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25077-08-11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לזרב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לזרב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bookmarkStart w:id="4" w:name="LawTable"/>
            <w:bookmarkEnd w:id="4"/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LawTable_End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1976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13,948</w:t>
      </w:r>
      <w:r>
        <w:rPr>
          <w:rtl w:val="true"/>
        </w:rPr>
        <w:t xml:space="preserve"> ₪ </w:t>
      </w:r>
      <w:r>
        <w:rPr>
          <w:rtl w:val="true"/>
        </w:rPr>
        <w:t>שמור</w:t>
      </w:r>
      <w:r>
        <w:rPr>
          <w:rtl w:val="true"/>
        </w:rPr>
        <w:t>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בתשומות</w:t>
      </w:r>
      <w:r>
        <w:rPr>
          <w:rtl w:val="true"/>
        </w:rPr>
        <w:t xml:space="preserve">,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r>
        <w:rPr/>
        <w:t>1689/09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6474/03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מלכה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727,721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לקס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690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1875/98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אורן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בנגב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מתכות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tl w:val="true"/>
        </w:rPr>
        <w:t xml:space="preserve">, </w:t>
      </w:r>
      <w:r>
        <w:rPr>
          <w:rtl w:val="true"/>
        </w:rPr>
        <w:t>הוצאותיו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15.10.13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  <w:bookmarkStart w:id="10" w:name="_GoBack"/>
      <w:bookmarkEnd w:id="10"/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ניתן היום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, 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ד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'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בתשרי התשע</w:t>
      </w:r>
      <w:r>
        <w:rPr>
          <w:rFonts w:cs="Arial" w:ascii="Arial" w:hAnsi="Arial"/>
          <w:color w:val="FFFFFF"/>
          <w:sz w:val="2"/>
          <w:szCs w:val="2"/>
          <w:rtl w:val="true"/>
        </w:rPr>
        <w:t>"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ד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, </w:t>
      </w:r>
      <w:r>
        <w:rPr>
          <w:rFonts w:cs="Arial" w:ascii="Arial" w:hAnsi="Arial"/>
          <w:color w:val="FFFFFF"/>
          <w:sz w:val="2"/>
          <w:szCs w:val="2"/>
        </w:rPr>
        <w:t>08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 xml:space="preserve">ספטמבר </w:t>
      </w:r>
      <w:r>
        <w:rPr>
          <w:rFonts w:cs="Arial" w:ascii="Arial" w:hAnsi="Arial"/>
          <w:color w:val="FFFFFF"/>
          <w:sz w:val="2"/>
          <w:szCs w:val="2"/>
        </w:rPr>
        <w:t>2013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, </w:t>
      </w:r>
      <w:r>
        <w:rPr>
          <w:rFonts w:ascii="Arial" w:hAnsi="Arial" w:cs="Arial"/>
          <w:color w:val="FFFFFF"/>
          <w:sz w:val="2"/>
          <w:sz w:val="2"/>
          <w:szCs w:val="2"/>
          <w:rtl w:val="true"/>
        </w:rPr>
        <w:t>במעמד הצדדים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. 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;Arial Narrow" w:hAnsi="David;Arial Narrow" w:cs="David;Arial Narrow"/>
          <w:color w:val="FFFFFF"/>
          <w:sz w:val="2"/>
          <w:szCs w:val="2"/>
        </w:rPr>
      </w:pPr>
      <w:r>
        <w:rPr>
          <w:rFonts w:cs="David;Arial Narrow" w:ascii="David;Arial Narrow" w:hAnsi="David;Arial Narrow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Arial Narrow" w:hAnsi="David;Arial Narrow" w:cs="David;Arial Narrow"/>
          <w:color w:val="000000"/>
          <w:sz w:val="22"/>
          <w:szCs w:val="22"/>
        </w:rPr>
      </w:pPr>
      <w:r>
        <w:rPr>
          <w:rFonts w:ascii="David;Arial Narrow" w:hAnsi="David;Arial Narrow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;Arial Narrow" w:ascii="David;Arial Narrow" w:hAnsi="David;Arial Narrow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Arial Narrow" w:hAnsi="David;Arial Narrow" w:cs="David;Arial Narrow"/>
          <w:color w:val="000000"/>
          <w:sz w:val="22"/>
          <w:szCs w:val="22"/>
          <w:u w:val="single"/>
        </w:rPr>
      </w:pPr>
      <w:r>
        <w:rPr>
          <w:rFonts w:cs="David;Arial Narrow" w:ascii="David;Arial Narrow" w:hAnsi="David;Arial Narrow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;Arial Narrow" w:hAnsi="David;Arial Narrow" w:cs="David;Arial Narrow"/>
          <w:color w:val="0000FF"/>
          <w:sz w:val="22"/>
          <w:szCs w:val="22"/>
          <w:u w:val="single"/>
        </w:rPr>
      </w:pPr>
      <w:r>
        <w:rPr>
          <w:rFonts w:cs="David;Arial Narrow" w:ascii="David;Arial Narrow" w:hAnsi="David;Arial Narrow"/>
          <w:color w:val="0000FF"/>
          <w:sz w:val="22"/>
          <w:szCs w:val="22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Arial Narrow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Arial Narrow" w:hAnsi="David;Arial Narrow" w:cs="David;Arial Narrow"/>
        <w:color w:val="000000"/>
        <w:sz w:val="22"/>
        <w:szCs w:val="22"/>
      </w:rPr>
    </w:pPr>
    <w:r>
      <w:rPr>
        <w:rFonts w:ascii="David;Arial Narrow" w:hAnsi="David;Arial Narrow"/>
        <w:color w:val="000000"/>
        <w:sz w:val="22"/>
        <w:sz w:val="22"/>
        <w:szCs w:val="22"/>
        <w:rtl w:val="true"/>
      </w:rPr>
      <w:t xml:space="preserve">תפ </w:t>
    </w:r>
    <w:r>
      <w:rPr>
        <w:rFonts w:cs="David;Arial Narrow" w:ascii="David;Arial Narrow" w:hAnsi="David;Arial Narrow"/>
        <w:color w:val="000000"/>
        <w:sz w:val="22"/>
        <w:szCs w:val="22"/>
        <w:rtl w:val="true"/>
      </w:rPr>
      <w:t>(</w:t>
    </w:r>
    <w:r>
      <w:rPr>
        <w:rFonts w:ascii="David;Arial Narrow" w:hAnsi="David;Arial Narrow"/>
        <w:color w:val="000000"/>
        <w:sz w:val="22"/>
        <w:sz w:val="22"/>
        <w:szCs w:val="22"/>
        <w:rtl w:val="true"/>
      </w:rPr>
      <w:t>רמ</w:t>
    </w:r>
    <w:r>
      <w:rPr>
        <w:rFonts w:cs="David;Arial Narrow" w:ascii="David;Arial Narrow" w:hAnsi="David;Arial Narrow"/>
        <w:color w:val="000000"/>
        <w:sz w:val="22"/>
        <w:szCs w:val="22"/>
        <w:rtl w:val="true"/>
      </w:rPr>
      <w:t xml:space="preserve">') </w:t>
    </w:r>
    <w:r>
      <w:rPr>
        <w:rFonts w:cs="David;Arial Narrow" w:ascii="David;Arial Narrow" w:hAnsi="David;Arial Narrow"/>
        <w:color w:val="000000"/>
        <w:sz w:val="22"/>
        <w:szCs w:val="22"/>
      </w:rPr>
      <w:t>25077-08-11</w:t>
    </w:r>
    <w:r>
      <w:rPr>
        <w:rFonts w:cs="David;Arial Narrow" w:ascii="David;Arial Narrow" w:hAnsi="David;Arial Narrow"/>
        <w:color w:val="000000"/>
        <w:sz w:val="22"/>
        <w:szCs w:val="22"/>
        <w:rtl w:val="true"/>
      </w:rPr>
      <w:tab/>
      <w:t xml:space="preserve"> </w:t>
    </w:r>
    <w:r>
      <w:rPr>
        <w:rFonts w:ascii="David;Arial Narrow" w:hAnsi="David;Arial Narrow"/>
        <w:color w:val="000000"/>
        <w:sz w:val="22"/>
        <w:sz w:val="22"/>
        <w:szCs w:val="22"/>
        <w:rtl w:val="true"/>
      </w:rPr>
      <w:t>מע</w:t>
    </w:r>
    <w:r>
      <w:rPr>
        <w:rFonts w:cs="David;Arial Narrow" w:ascii="David;Arial Narrow" w:hAnsi="David;Arial Narrow"/>
        <w:color w:val="000000"/>
        <w:sz w:val="22"/>
        <w:szCs w:val="22"/>
        <w:rtl w:val="true"/>
      </w:rPr>
      <w:t>"</w:t>
    </w:r>
    <w:r>
      <w:rPr>
        <w:rFonts w:ascii="David;Arial Narrow" w:hAnsi="David;Arial Narrow"/>
        <w:color w:val="000000"/>
        <w:sz w:val="22"/>
        <w:sz w:val="22"/>
        <w:szCs w:val="22"/>
        <w:rtl w:val="true"/>
      </w:rPr>
      <w:t>מ רמלה נ</w:t>
    </w:r>
    <w:r>
      <w:rPr>
        <w:rFonts w:cs="David;Arial Narrow" w:ascii="David;Arial Narrow" w:hAnsi="David;Arial Narrow"/>
        <w:color w:val="000000"/>
        <w:sz w:val="22"/>
        <w:szCs w:val="22"/>
        <w:rtl w:val="true"/>
      </w:rPr>
      <w:t xml:space="preserve">' </w:t>
    </w:r>
    <w:r>
      <w:rPr>
        <w:rFonts w:ascii="David;Arial Narrow" w:hAnsi="David;Arial Narrow"/>
        <w:color w:val="000000"/>
        <w:sz w:val="22"/>
        <w:sz w:val="22"/>
        <w:szCs w:val="22"/>
        <w:rtl w:val="true"/>
      </w:rPr>
      <w:t>אלכסנדר לזרב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;Arial Narrow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2813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case/5590548" TargetMode="External"/><Relationship Id="rId7" Type="http://schemas.openxmlformats.org/officeDocument/2006/relationships/hyperlink" Target="http://www.nevo.co.il/case/6049275" TargetMode="External"/><Relationship Id="rId8" Type="http://schemas.openxmlformats.org/officeDocument/2006/relationships/hyperlink" Target="http://www.nevo.co.il/case/5784437" TargetMode="External"/><Relationship Id="rId9" Type="http://schemas.openxmlformats.org/officeDocument/2006/relationships/hyperlink" Target="http://www.nevo.co.il/case/6049275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case/5671010" TargetMode="External"/><Relationship Id="rId12" Type="http://schemas.openxmlformats.org/officeDocument/2006/relationships/hyperlink" Target="http://www.nevo.co.il/case/578632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2016-03-03T14:24:00Z</dcterms:created>
  <dc:creator> </dc:creator>
  <dc:description/>
  <cp:keywords/>
  <dc:language>en-IL</dc:language>
  <cp:lastModifiedBy>Hofit</cp:lastModifiedBy>
  <dcterms:modified xsi:type="dcterms:W3CDTF">2016-03-03T14:24:00Z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אלכסנדר לזרב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5590548;6049275:2;5784437;5671010;5786326</vt:lpwstr>
  </property>
  <property fmtid="{D5CDD505-2E9C-101B-9397-08002B2CF9AE}" pid="9" name="CITY">
    <vt:lpwstr>רמ'</vt:lpwstr>
  </property>
  <property fmtid="{D5CDD505-2E9C-101B-9397-08002B2CF9AE}" pid="10" name="DATE">
    <vt:lpwstr>20130908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72813:4</vt:lpwstr>
  </property>
  <property fmtid="{D5CDD505-2E9C-101B-9397-08002B2CF9AE}" pid="15" name="LAWLISTTMP2">
    <vt:lpwstr>70301</vt:lpwstr>
  </property>
  <property fmtid="{D5CDD505-2E9C-101B-9397-08002B2CF9AE}" pid="16" name="LAWYER">
    <vt:lpwstr>כרמל כדור;קרן זרקו זמיר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25077</vt:lpwstr>
  </property>
  <property fmtid="{D5CDD505-2E9C-101B-9397-08002B2CF9AE}" pid="23" name="NEWPARTB">
    <vt:lpwstr>08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380020130908</vt:lpwstr>
  </property>
  <property fmtid="{D5CDD505-2E9C-101B-9397-08002B2CF9AE}" pid="35" name="TYPE_N_DATE">
    <vt:lpwstr>38020130908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