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p>
      <w:pPr>
        <w:pStyle w:val="Normal"/>
        <w:ind w:end="0"/>
        <w:jc w:val="start"/>
        <w:rPr>
          <w:rFonts w:cs="FrankRuehl"/>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25300-02-13</w:t>
      </w:r>
      <w:r>
        <w:rPr>
          <w:rFonts w:cs="FrankRuehl"/>
          <w:sz w:val="28"/>
          <w:szCs w:val="28"/>
          <w:rtl w:val="true"/>
        </w:rPr>
        <w:t xml:space="preserve"> </w:t>
      </w:r>
    </w:p>
    <w:p>
      <w:pPr>
        <w:pStyle w:val="Header"/>
        <w:ind w:end="0"/>
        <w:jc w:val="start"/>
        <w:rPr>
          <w:rFonts w:cs="FrankRuehl"/>
          <w:sz w:val="28"/>
          <w:szCs w:val="28"/>
        </w:rPr>
      </w:pPr>
      <w:r>
        <w:rPr>
          <w:rFonts w:cs="FrankRuehl"/>
          <w:sz w:val="28"/>
          <w:szCs w:val="28"/>
          <w:rtl w:val="true"/>
        </w:rPr>
      </w:r>
    </w:p>
    <w:p>
      <w:pPr>
        <w:pStyle w:val="Normal"/>
        <w:ind w:end="0"/>
        <w:jc w:val="start"/>
        <w:rPr>
          <w:rFonts w:cs="FrankRuehl"/>
          <w:sz w:val="28"/>
          <w:szCs w:val="28"/>
        </w:rPr>
      </w:pPr>
      <w:r>
        <w:rPr>
          <w:rFonts w:cs="FrankRuehl"/>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4116"/>
        <w:gridCol w:w="3759"/>
      </w:tblGrid>
      <w:tr>
        <w:trPr>
          <w:trHeight w:val="295" w:hRule="atLeast"/>
        </w:trPr>
        <w:tc>
          <w:tcPr>
            <w:tcW w:w="945" w:type="dxa"/>
            <w:tcBorders/>
          </w:tcPr>
          <w:p>
            <w:pPr>
              <w:pStyle w:val="Normal"/>
              <w:ind w:end="0"/>
              <w:jc w:val="both"/>
              <w:rPr>
                <w:rFonts w:ascii="Arial" w:hAnsi="Arial" w:cs="Arial"/>
                <w:b/>
                <w:bCs/>
                <w:sz w:val="28"/>
                <w:szCs w:val="28"/>
              </w:rPr>
            </w:pPr>
            <w:r>
              <w:rPr>
                <w:rFonts w:ascii="Arial" w:hAnsi="Arial" w:cs="Arial"/>
                <w:b/>
                <w:b/>
                <w:bCs/>
                <w:sz w:val="28"/>
                <w:sz w:val="28"/>
                <w:szCs w:val="28"/>
                <w:rtl w:val="true"/>
              </w:rPr>
              <w:t>ב</w:t>
            </w:r>
            <w:r>
              <w:rPr>
                <w:rFonts w:ascii="Arial" w:hAnsi="Arial" w:cs="Arial"/>
                <w:b/>
                <w:b/>
                <w:bCs/>
                <w:sz w:val="28"/>
                <w:sz w:val="28"/>
                <w:szCs w:val="28"/>
                <w:rtl w:val="true"/>
              </w:rPr>
              <w:t xml:space="preserve">פני </w:t>
            </w:r>
          </w:p>
        </w:tc>
        <w:tc>
          <w:tcPr>
            <w:tcW w:w="7875" w:type="dxa"/>
            <w:gridSpan w:val="2"/>
            <w:tcBorders/>
          </w:tcPr>
          <w:p>
            <w:pPr>
              <w:pStyle w:val="Normal"/>
              <w:ind w:end="0"/>
              <w:jc w:val="start"/>
              <w:rPr>
                <w:rFonts w:ascii="Arial" w:hAnsi="Arial" w:cs="Arial"/>
                <w:b/>
                <w:bCs/>
                <w:sz w:val="28"/>
                <w:szCs w:val="28"/>
              </w:rPr>
            </w:pPr>
            <w:r>
              <w:rPr>
                <w:rFonts w:ascii="Arial" w:hAnsi="Arial" w:cs="Arial"/>
                <w:b/>
                <w:b/>
                <w:bCs/>
                <w:sz w:val="28"/>
                <w:sz w:val="28"/>
                <w:szCs w:val="28"/>
                <w:rtl w:val="true"/>
              </w:rPr>
              <w:t>כבוד ה</w:t>
            </w:r>
            <w:r>
              <w:rPr>
                <w:b/>
                <w:b/>
                <w:bCs/>
                <w:sz w:val="28"/>
                <w:sz w:val="28"/>
                <w:szCs w:val="28"/>
                <w:rtl w:val="true"/>
              </w:rPr>
              <w:t>שופט</w:t>
            </w:r>
            <w:r>
              <w:rPr>
                <w:rFonts w:ascii="Arial" w:hAnsi="Arial" w:cs="Arial"/>
                <w:b/>
                <w:b/>
                <w:bCs/>
                <w:sz w:val="28"/>
                <w:sz w:val="28"/>
                <w:szCs w:val="28"/>
                <w:rtl w:val="true"/>
              </w:rPr>
              <w:t xml:space="preserve">  </w:t>
            </w:r>
            <w:r>
              <w:rPr>
                <w:b/>
                <w:b/>
                <w:bCs/>
                <w:sz w:val="28"/>
                <w:sz w:val="28"/>
                <w:szCs w:val="28"/>
                <w:rtl w:val="true"/>
              </w:rPr>
              <w:t>הישאם</w:t>
            </w:r>
            <w:r>
              <w:rPr>
                <w:rFonts w:cs="Times New Roman"/>
                <w:b/>
                <w:b/>
                <w:bCs/>
                <w:sz w:val="28"/>
                <w:sz w:val="28"/>
                <w:szCs w:val="28"/>
                <w:rtl w:val="true"/>
              </w:rPr>
              <w:t xml:space="preserve">  </w:t>
            </w:r>
            <w:r>
              <w:rPr>
                <w:b/>
                <w:b/>
                <w:bCs/>
                <w:sz w:val="28"/>
                <w:sz w:val="28"/>
                <w:szCs w:val="28"/>
                <w:rtl w:val="true"/>
              </w:rPr>
              <w:t>אבו</w:t>
            </w:r>
            <w:r>
              <w:rPr>
                <w:rFonts w:cs="Times New Roman"/>
                <w:b/>
                <w:b/>
                <w:bCs/>
                <w:sz w:val="28"/>
                <w:sz w:val="28"/>
                <w:szCs w:val="28"/>
                <w:rtl w:val="true"/>
              </w:rPr>
              <w:t xml:space="preserve"> </w:t>
            </w:r>
            <w:r>
              <w:rPr>
                <w:b/>
                <w:b/>
                <w:bCs/>
                <w:sz w:val="28"/>
                <w:sz w:val="28"/>
                <w:szCs w:val="28"/>
                <w:rtl w:val="true"/>
              </w:rPr>
              <w:t>שחאדה</w:t>
            </w:r>
          </w:p>
          <w:p>
            <w:pPr>
              <w:pStyle w:val="Normal"/>
              <w:ind w:end="0"/>
              <w:jc w:val="start"/>
              <w:rPr>
                <w:rFonts w:ascii="Arial" w:hAnsi="Arial" w:cs="Arial"/>
                <w:b/>
                <w:bCs/>
                <w:sz w:val="28"/>
                <w:szCs w:val="28"/>
              </w:rPr>
            </w:pPr>
            <w:r>
              <w:rPr>
                <w:rFonts w:cs="Arial" w:ascii="Arial" w:hAnsi="Arial"/>
                <w:b/>
                <w:bCs/>
                <w:sz w:val="28"/>
                <w:szCs w:val="28"/>
                <w:rtl w:val="true"/>
              </w:rPr>
            </w:r>
          </w:p>
          <w:p>
            <w:pPr>
              <w:pStyle w:val="Normal"/>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ind w:end="0"/>
              <w:jc w:val="both"/>
              <w:rPr>
                <w:rFonts w:ascii="Arial" w:hAnsi="Arial" w:cs="Arial"/>
                <w:b/>
                <w:bCs/>
                <w:sz w:val="28"/>
                <w:szCs w:val="28"/>
              </w:rPr>
            </w:pPr>
            <w:bookmarkStart w:id="2" w:name="FirstAppellant"/>
            <w:bookmarkEnd w:id="2"/>
            <w:r>
              <w:rPr>
                <w:rFonts w:ascii="Arial" w:hAnsi="Arial" w:cs="Arial"/>
                <w:b/>
                <w:b/>
                <w:bCs/>
                <w:sz w:val="28"/>
                <w:sz w:val="28"/>
                <w:szCs w:val="28"/>
                <w:rtl w:val="true"/>
              </w:rPr>
              <w:t>בעניין</w:t>
            </w:r>
            <w:r>
              <w:rPr>
                <w:rFonts w:cs="Arial" w:ascii="Arial" w:hAnsi="Arial"/>
                <w:b/>
                <w:bCs/>
                <w:sz w:val="28"/>
                <w:szCs w:val="28"/>
                <w:rtl w:val="true"/>
              </w:rPr>
              <w:t>:</w:t>
            </w:r>
          </w:p>
        </w:tc>
        <w:tc>
          <w:tcPr>
            <w:tcW w:w="4116" w:type="dxa"/>
            <w:tcBorders/>
          </w:tcPr>
          <w:p>
            <w:pPr>
              <w:pStyle w:val="Normal"/>
              <w:ind w:end="0"/>
              <w:jc w:val="start"/>
              <w:rPr>
                <w:b/>
                <w:bCs/>
                <w:sz w:val="28"/>
                <w:szCs w:val="28"/>
              </w:rPr>
            </w:pPr>
            <w:r>
              <w:rPr>
                <w:b/>
                <w:b/>
                <w:bCs/>
                <w:sz w:val="28"/>
                <w:sz w:val="28"/>
                <w:szCs w:val="28"/>
                <w:rtl w:val="true"/>
              </w:rPr>
              <w:t>המאשימה</w:t>
            </w:r>
            <w:r>
              <w:rPr>
                <w:rFonts w:cs="Times New Roman"/>
                <w:b/>
                <w:b/>
                <w:bCs/>
                <w:sz w:val="28"/>
                <w:sz w:val="28"/>
                <w:szCs w:val="28"/>
                <w:rtl w:val="true"/>
              </w:rPr>
              <w:t xml:space="preserve"> </w:t>
            </w:r>
            <w:r>
              <w:rPr>
                <w:b/>
                <w:b/>
                <w:bCs/>
                <w:sz w:val="28"/>
                <w:sz w:val="28"/>
                <w:szCs w:val="28"/>
                <w:rtl w:val="true"/>
              </w:rPr>
              <w:t>–</w:t>
            </w:r>
            <w:r>
              <w:rPr>
                <w:rFonts w:cs="Times New Roman"/>
                <w:b/>
                <w:b/>
                <w:bCs/>
                <w:sz w:val="28"/>
                <w:sz w:val="28"/>
                <w:szCs w:val="28"/>
                <w:rtl w:val="true"/>
              </w:rPr>
              <w:t xml:space="preserve"> </w:t>
            </w:r>
            <w:r>
              <w:rPr>
                <w:b/>
                <w:b/>
                <w:bCs/>
                <w:sz w:val="28"/>
                <w:sz w:val="28"/>
                <w:szCs w:val="28"/>
                <w:rtl w:val="true"/>
              </w:rPr>
              <w:t>מדינת</w:t>
            </w:r>
            <w:r>
              <w:rPr>
                <w:rFonts w:cs="Times New Roman"/>
                <w:b/>
                <w:b/>
                <w:bCs/>
                <w:sz w:val="28"/>
                <w:sz w:val="28"/>
                <w:szCs w:val="28"/>
                <w:rtl w:val="true"/>
              </w:rPr>
              <w:t xml:space="preserve"> </w:t>
            </w:r>
            <w:r>
              <w:rPr>
                <w:b/>
                <w:b/>
                <w:bCs/>
                <w:sz w:val="28"/>
                <w:sz w:val="28"/>
                <w:szCs w:val="28"/>
                <w:rtl w:val="true"/>
              </w:rPr>
              <w:t>ישראל</w:t>
            </w:r>
            <w:r>
              <w:rPr>
                <w:b/>
                <w:bCs/>
                <w:sz w:val="28"/>
                <w:szCs w:val="28"/>
                <w:rtl w:val="true"/>
              </w:rPr>
              <w:br/>
            </w:r>
            <w:r>
              <w:rPr>
                <w:b/>
                <w:b/>
                <w:bCs/>
                <w:sz w:val="28"/>
                <w:sz w:val="28"/>
                <w:szCs w:val="28"/>
                <w:rtl w:val="true"/>
              </w:rPr>
              <w:t>באמצעות</w:t>
            </w:r>
            <w:r>
              <w:rPr>
                <w:rFonts w:cs="Times New Roman"/>
                <w:b/>
                <w:b/>
                <w:bCs/>
                <w:sz w:val="28"/>
                <w:sz w:val="28"/>
                <w:szCs w:val="28"/>
                <w:rtl w:val="true"/>
              </w:rPr>
              <w:t xml:space="preserve"> </w:t>
            </w:r>
            <w:r>
              <w:rPr>
                <w:b/>
                <w:b/>
                <w:bCs/>
                <w:sz w:val="28"/>
                <w:sz w:val="28"/>
                <w:szCs w:val="28"/>
                <w:rtl w:val="true"/>
              </w:rPr>
              <w:t>משטרת</w:t>
            </w:r>
            <w:r>
              <w:rPr>
                <w:rFonts w:cs="Times New Roman"/>
                <w:b/>
                <w:b/>
                <w:bCs/>
                <w:sz w:val="28"/>
                <w:sz w:val="28"/>
                <w:szCs w:val="28"/>
                <w:rtl w:val="true"/>
              </w:rPr>
              <w:t xml:space="preserve"> </w:t>
            </w:r>
            <w:r>
              <w:rPr>
                <w:b/>
                <w:b/>
                <w:bCs/>
                <w:sz w:val="28"/>
                <w:sz w:val="28"/>
                <w:szCs w:val="28"/>
                <w:rtl w:val="true"/>
              </w:rPr>
              <w:t>ישראל</w:t>
            </w:r>
            <w:r>
              <w:rPr>
                <w:rFonts w:cs="Times New Roman"/>
                <w:b/>
                <w:b/>
                <w:bCs/>
                <w:sz w:val="28"/>
                <w:sz w:val="28"/>
                <w:szCs w:val="28"/>
                <w:rtl w:val="true"/>
              </w:rPr>
              <w:t xml:space="preserve"> </w:t>
            </w:r>
            <w:r>
              <w:rPr>
                <w:b/>
                <w:b/>
                <w:bCs/>
                <w:sz w:val="28"/>
                <w:sz w:val="28"/>
                <w:szCs w:val="28"/>
                <w:rtl w:val="true"/>
              </w:rPr>
              <w:t>תביעות</w:t>
            </w:r>
            <w:r>
              <w:rPr>
                <w:rFonts w:cs="Times New Roman"/>
                <w:b/>
                <w:b/>
                <w:bCs/>
                <w:sz w:val="28"/>
                <w:sz w:val="28"/>
                <w:szCs w:val="28"/>
                <w:rtl w:val="true"/>
              </w:rPr>
              <w:t xml:space="preserve"> </w:t>
            </w:r>
            <w:r>
              <w:rPr>
                <w:b/>
                <w:b/>
                <w:bCs/>
                <w:sz w:val="28"/>
                <w:sz w:val="28"/>
                <w:szCs w:val="28"/>
                <w:rtl w:val="true"/>
              </w:rPr>
              <w:t>רמלה</w:t>
            </w:r>
            <w:r>
              <w:rPr>
                <w:b/>
                <w:bCs/>
                <w:sz w:val="28"/>
                <w:szCs w:val="28"/>
                <w:rtl w:val="true"/>
              </w:rPr>
              <w:br/>
            </w:r>
            <w:r>
              <w:rPr>
                <w:b/>
                <w:b/>
                <w:bCs/>
                <w:sz w:val="28"/>
                <w:sz w:val="28"/>
                <w:szCs w:val="28"/>
                <w:rtl w:val="true"/>
              </w:rPr>
              <w:t>ע</w:t>
            </w:r>
            <w:r>
              <w:rPr>
                <w:b/>
                <w:bCs/>
                <w:sz w:val="28"/>
                <w:szCs w:val="28"/>
                <w:rtl w:val="true"/>
              </w:rPr>
              <w:t>"</w:t>
            </w:r>
            <w:r>
              <w:rPr>
                <w:b/>
                <w:b/>
                <w:bCs/>
                <w:sz w:val="28"/>
                <w:sz w:val="28"/>
                <w:szCs w:val="28"/>
                <w:rtl w:val="true"/>
              </w:rPr>
              <w:t>י</w:t>
            </w:r>
            <w:r>
              <w:rPr>
                <w:rFonts w:cs="Times New Roman"/>
                <w:b/>
                <w:b/>
                <w:bCs/>
                <w:sz w:val="28"/>
                <w:sz w:val="28"/>
                <w:szCs w:val="28"/>
                <w:rtl w:val="true"/>
              </w:rPr>
              <w:t xml:space="preserve"> </w:t>
            </w:r>
            <w:r>
              <w:rPr>
                <w:b/>
                <w:b/>
                <w:bCs/>
                <w:sz w:val="28"/>
                <w:sz w:val="28"/>
                <w:szCs w:val="28"/>
                <w:rtl w:val="true"/>
              </w:rPr>
              <w:t>עו</w:t>
            </w:r>
            <w:r>
              <w:rPr>
                <w:b/>
                <w:bCs/>
                <w:sz w:val="28"/>
                <w:szCs w:val="28"/>
                <w:rtl w:val="true"/>
              </w:rPr>
              <w:t>"</w:t>
            </w:r>
            <w:r>
              <w:rPr>
                <w:b/>
                <w:b/>
                <w:bCs/>
                <w:sz w:val="28"/>
                <w:sz w:val="28"/>
                <w:szCs w:val="28"/>
                <w:rtl w:val="true"/>
              </w:rPr>
              <w:t>ד</w:t>
            </w:r>
            <w:r>
              <w:rPr>
                <w:rFonts w:cs="Times New Roman"/>
                <w:b/>
                <w:b/>
                <w:bCs/>
                <w:sz w:val="28"/>
                <w:sz w:val="28"/>
                <w:szCs w:val="28"/>
                <w:rtl w:val="true"/>
              </w:rPr>
              <w:t xml:space="preserve"> </w:t>
            </w:r>
            <w:r>
              <w:rPr>
                <w:b/>
                <w:b/>
                <w:bCs/>
                <w:sz w:val="28"/>
                <w:sz w:val="28"/>
                <w:szCs w:val="28"/>
                <w:rtl w:val="true"/>
              </w:rPr>
              <w:t>איריס</w:t>
            </w:r>
            <w:r>
              <w:rPr>
                <w:rFonts w:cs="Times New Roman"/>
                <w:b/>
                <w:b/>
                <w:bCs/>
                <w:sz w:val="28"/>
                <w:sz w:val="28"/>
                <w:szCs w:val="28"/>
                <w:rtl w:val="true"/>
              </w:rPr>
              <w:t xml:space="preserve"> </w:t>
            </w:r>
            <w:r>
              <w:rPr>
                <w:b/>
                <w:b/>
                <w:bCs/>
                <w:sz w:val="28"/>
                <w:sz w:val="28"/>
                <w:szCs w:val="28"/>
                <w:rtl w:val="true"/>
              </w:rPr>
              <w:t>מוריץ</w:t>
            </w:r>
          </w:p>
        </w:tc>
        <w:tc>
          <w:tcPr>
            <w:tcW w:w="3759" w:type="dxa"/>
            <w:tcBorders/>
          </w:tcPr>
          <w:p>
            <w:pPr>
              <w:pStyle w:val="Normal"/>
              <w:snapToGrid w:val="false"/>
              <w:ind w:end="0"/>
              <w:jc w:val="both"/>
              <w:rPr>
                <w:rFonts w:ascii="Arial" w:hAnsi="Arial" w:cs="FrankRuehl"/>
                <w:b/>
                <w:bCs/>
                <w:sz w:val="28"/>
                <w:szCs w:val="28"/>
              </w:rPr>
            </w:pPr>
            <w:r>
              <w:rPr>
                <w:rFonts w:cs="FrankRuehl" w:ascii="Arial" w:hAnsi="Arial"/>
                <w:b/>
                <w:bCs/>
                <w:sz w:val="28"/>
                <w:szCs w:val="28"/>
                <w:rtl w:val="true"/>
              </w:rPr>
            </w:r>
          </w:p>
        </w:tc>
      </w:tr>
      <w:tr>
        <w:trPr>
          <w:trHeight w:val="355" w:hRule="atLeast"/>
        </w:trPr>
        <w:tc>
          <w:tcPr>
            <w:tcW w:w="94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7875" w:type="dxa"/>
            <w:gridSpan w:val="2"/>
            <w:tcBorders/>
            <w:tcMar>
              <w:start w:w="0" w:type="dxa"/>
              <w:end w:w="0" w:type="dxa"/>
            </w:tcMar>
          </w:tcPr>
          <w:p>
            <w:pPr>
              <w:pStyle w:val="Normal"/>
              <w:snapToGrid w:val="false"/>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7875" w:type="dxa"/>
            <w:gridSpan w:val="2"/>
            <w:tcBorders/>
          </w:tcPr>
          <w:p>
            <w:pPr>
              <w:pStyle w:val="Normal"/>
              <w:snapToGrid w:val="false"/>
              <w:ind w:end="0"/>
              <w:jc w:val="center"/>
              <w:rPr>
                <w:rFonts w:ascii="Arial" w:hAnsi="Arial" w:cs="Arial"/>
                <w:b/>
                <w:bCs/>
                <w:sz w:val="28"/>
                <w:szCs w:val="28"/>
              </w:rPr>
            </w:pPr>
            <w:r>
              <w:rPr>
                <w:rFonts w:cs="Arial" w:ascii="Arial" w:hAnsi="Arial"/>
                <w:b/>
                <w:bCs/>
                <w:sz w:val="28"/>
                <w:szCs w:val="28"/>
                <w:rtl w:val="true"/>
              </w:rPr>
            </w:r>
          </w:p>
          <w:p>
            <w:pPr>
              <w:pStyle w:val="Normal"/>
              <w:ind w:end="0"/>
              <w:jc w:val="center"/>
              <w:rPr>
                <w:rFonts w:ascii="Arial" w:hAnsi="Arial" w:cs="Arial"/>
                <w:b/>
                <w:bCs/>
                <w:sz w:val="28"/>
                <w:szCs w:val="28"/>
              </w:rPr>
            </w:pPr>
            <w:r>
              <w:rPr>
                <w:rFonts w:ascii="Arial" w:hAnsi="Arial" w:cs="Arial"/>
                <w:b/>
                <w:b/>
                <w:bCs/>
                <w:sz w:val="28"/>
                <w:sz w:val="28"/>
                <w:szCs w:val="28"/>
                <w:rtl w:val="true"/>
              </w:rPr>
              <w:t>נגד</w:t>
            </w:r>
          </w:p>
          <w:p>
            <w:pPr>
              <w:pStyle w:val="Normal"/>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start"/>
              <w:rPr>
                <w:rFonts w:ascii="Arial" w:hAnsi="Arial" w:cs="Arial"/>
                <w:b/>
                <w:bCs/>
                <w:sz w:val="28"/>
                <w:szCs w:val="28"/>
              </w:rPr>
            </w:pPr>
            <w:r>
              <w:rPr>
                <w:rFonts w:cs="Arial" w:ascii="Arial" w:hAnsi="Arial"/>
                <w:b/>
                <w:bCs/>
                <w:sz w:val="28"/>
                <w:szCs w:val="28"/>
                <w:rtl w:val="true"/>
              </w:rPr>
            </w:r>
          </w:p>
        </w:tc>
        <w:tc>
          <w:tcPr>
            <w:tcW w:w="4116" w:type="dxa"/>
            <w:tcBorders/>
          </w:tcPr>
          <w:p>
            <w:pPr>
              <w:pStyle w:val="Normal"/>
              <w:ind w:end="0"/>
              <w:jc w:val="start"/>
              <w:rPr>
                <w:b/>
                <w:bCs/>
                <w:sz w:val="28"/>
                <w:szCs w:val="28"/>
              </w:rPr>
            </w:pPr>
            <w:r>
              <w:rPr>
                <w:b/>
                <w:b/>
                <w:bCs/>
                <w:sz w:val="28"/>
                <w:sz w:val="28"/>
                <w:szCs w:val="28"/>
                <w:rtl w:val="true"/>
              </w:rPr>
              <w:t>הנאשם</w:t>
            </w:r>
            <w:r>
              <w:rPr>
                <w:rFonts w:cs="Times New Roman"/>
                <w:b/>
                <w:b/>
                <w:bCs/>
                <w:sz w:val="28"/>
                <w:sz w:val="28"/>
                <w:szCs w:val="28"/>
                <w:rtl w:val="true"/>
              </w:rPr>
              <w:t xml:space="preserve"> </w:t>
            </w:r>
            <w:r>
              <w:rPr>
                <w:b/>
                <w:bCs/>
                <w:sz w:val="28"/>
                <w:szCs w:val="28"/>
                <w:rtl w:val="true"/>
              </w:rPr>
              <w:t xml:space="preserve">- </w:t>
            </w:r>
            <w:r>
              <w:rPr>
                <w:b/>
                <w:b/>
                <w:bCs/>
                <w:sz w:val="28"/>
                <w:sz w:val="28"/>
                <w:szCs w:val="28"/>
                <w:rtl w:val="true"/>
              </w:rPr>
              <w:t>פלוני</w:t>
            </w:r>
            <w:r>
              <w:rPr>
                <w:b/>
                <w:bCs/>
                <w:sz w:val="28"/>
                <w:szCs w:val="28"/>
                <w:rtl w:val="true"/>
              </w:rPr>
              <w:br/>
              <w:t xml:space="preserve"> </w:t>
            </w:r>
            <w:r>
              <w:rPr>
                <w:b/>
                <w:b/>
                <w:bCs/>
                <w:sz w:val="28"/>
                <w:sz w:val="28"/>
                <w:szCs w:val="28"/>
                <w:rtl w:val="true"/>
              </w:rPr>
              <w:t>על</w:t>
            </w:r>
            <w:r>
              <w:rPr>
                <w:rFonts w:cs="Times New Roman"/>
                <w:b/>
                <w:b/>
                <w:bCs/>
                <w:sz w:val="28"/>
                <w:sz w:val="28"/>
                <w:szCs w:val="28"/>
                <w:rtl w:val="true"/>
              </w:rPr>
              <w:t xml:space="preserve"> </w:t>
            </w:r>
            <w:r>
              <w:rPr>
                <w:b/>
                <w:bCs/>
                <w:sz w:val="28"/>
                <w:szCs w:val="28"/>
                <w:rtl w:val="true"/>
              </w:rPr>
              <w:t xml:space="preserve">- </w:t>
            </w:r>
            <w:r>
              <w:rPr>
                <w:b/>
                <w:b/>
                <w:bCs/>
                <w:sz w:val="28"/>
                <w:sz w:val="28"/>
                <w:szCs w:val="28"/>
                <w:rtl w:val="true"/>
              </w:rPr>
              <w:t>ידי</w:t>
            </w:r>
            <w:r>
              <w:rPr>
                <w:rFonts w:cs="Times New Roman"/>
                <w:b/>
                <w:b/>
                <w:bCs/>
                <w:sz w:val="28"/>
                <w:sz w:val="28"/>
                <w:szCs w:val="28"/>
                <w:rtl w:val="true"/>
              </w:rPr>
              <w:t xml:space="preserve"> </w:t>
            </w:r>
            <w:r>
              <w:rPr>
                <w:b/>
                <w:b/>
                <w:bCs/>
                <w:sz w:val="28"/>
                <w:sz w:val="28"/>
                <w:szCs w:val="28"/>
                <w:rtl w:val="true"/>
              </w:rPr>
              <w:t>עוה</w:t>
            </w:r>
            <w:r>
              <w:rPr>
                <w:b/>
                <w:bCs/>
                <w:sz w:val="28"/>
                <w:szCs w:val="28"/>
                <w:rtl w:val="true"/>
              </w:rPr>
              <w:t>"</w:t>
            </w:r>
            <w:r>
              <w:rPr>
                <w:b/>
                <w:b/>
                <w:bCs/>
                <w:sz w:val="28"/>
                <w:sz w:val="28"/>
                <w:szCs w:val="28"/>
                <w:rtl w:val="true"/>
              </w:rPr>
              <w:t>ד</w:t>
            </w:r>
            <w:r>
              <w:rPr>
                <w:rFonts w:cs="Times New Roman"/>
                <w:b/>
                <w:b/>
                <w:bCs/>
                <w:sz w:val="28"/>
                <w:sz w:val="28"/>
                <w:szCs w:val="28"/>
                <w:rtl w:val="true"/>
              </w:rPr>
              <w:t xml:space="preserve"> </w:t>
            </w:r>
            <w:r>
              <w:rPr>
                <w:b/>
                <w:b/>
                <w:bCs/>
                <w:sz w:val="28"/>
                <w:sz w:val="28"/>
                <w:szCs w:val="28"/>
                <w:rtl w:val="true"/>
              </w:rPr>
              <w:t>יוסי</w:t>
            </w:r>
            <w:r>
              <w:rPr>
                <w:rFonts w:cs="Times New Roman"/>
                <w:b/>
                <w:b/>
                <w:bCs/>
                <w:sz w:val="28"/>
                <w:sz w:val="28"/>
                <w:szCs w:val="28"/>
                <w:rtl w:val="true"/>
              </w:rPr>
              <w:t xml:space="preserve"> </w:t>
            </w:r>
            <w:r>
              <w:rPr>
                <w:b/>
                <w:b/>
                <w:bCs/>
                <w:sz w:val="28"/>
                <w:sz w:val="28"/>
                <w:szCs w:val="28"/>
                <w:rtl w:val="true"/>
              </w:rPr>
              <w:t>בוקר</w:t>
            </w:r>
          </w:p>
          <w:p>
            <w:pPr>
              <w:pStyle w:val="Normal"/>
              <w:ind w:end="0"/>
              <w:jc w:val="start"/>
              <w:rPr>
                <w:b/>
                <w:bCs/>
                <w:sz w:val="28"/>
                <w:szCs w:val="28"/>
              </w:rPr>
            </w:pPr>
            <w:r>
              <w:rPr>
                <w:b/>
                <w:bCs/>
                <w:sz w:val="28"/>
                <w:szCs w:val="28"/>
                <w:rtl w:val="true"/>
              </w:rPr>
            </w:r>
          </w:p>
        </w:tc>
        <w:tc>
          <w:tcPr>
            <w:tcW w:w="3759" w:type="dxa"/>
            <w:tcBorders/>
          </w:tcPr>
          <w:p>
            <w:pPr>
              <w:pStyle w:val="Normal"/>
              <w:snapToGrid w:val="false"/>
              <w:ind w:end="0"/>
              <w:jc w:val="end"/>
              <w:rPr>
                <w:rFonts w:ascii="Arial" w:hAnsi="Arial" w:cs="FrankRuehl"/>
                <w:b/>
                <w:bCs/>
                <w:sz w:val="28"/>
                <w:szCs w:val="28"/>
              </w:rPr>
            </w:pPr>
            <w:r>
              <w:rPr>
                <w:rFonts w:cs="FrankRuehl" w:ascii="Arial" w:hAnsi="Arial"/>
                <w:b/>
                <w:bCs/>
                <w:sz w:val="28"/>
                <w:szCs w:val="28"/>
                <w:rtl w:val="true"/>
              </w:rPr>
            </w:r>
          </w:p>
        </w:tc>
      </w:tr>
      <w:tr>
        <w:trPr>
          <w:trHeight w:val="355" w:hRule="atLeast"/>
        </w:trPr>
        <w:tc>
          <w:tcPr>
            <w:tcW w:w="8820" w:type="dxa"/>
            <w:gridSpan w:val="3"/>
            <w:tcBorders/>
          </w:tcPr>
          <w:p>
            <w:pPr>
              <w:pStyle w:val="Header"/>
              <w:snapToGrid w:val="false"/>
              <w:spacing w:lineRule="exact" w:line="240" w:before="0" w:after="120"/>
              <w:ind w:hanging="283" w:start="283" w:end="0"/>
              <w:jc w:val="both"/>
              <w:rPr>
                <w:rFonts w:ascii="FrankRuehl" w:hAnsi="FrankRuehl" w:cs="FrankRuehl"/>
                <w:color w:val="000080"/>
                <w:sz w:val="28"/>
                <w:szCs w:val="28"/>
              </w:rPr>
            </w:pPr>
            <w:r>
              <w:rPr>
                <w:rFonts w:cs="FrankRuehl" w:ascii="FrankRuehl" w:hAnsi="FrankRuehl"/>
                <w:color w:val="000080"/>
                <w:sz w:val="28"/>
                <w:szCs w:val="28"/>
                <w:rtl w:val="true"/>
              </w:rPr>
            </w:r>
            <w:bookmarkStart w:id="3" w:name="LawTable"/>
            <w:bookmarkStart w:id="4" w:name="PsakDin"/>
            <w:bookmarkStart w:id="5" w:name="LawTable"/>
            <w:bookmarkStart w:id="6" w:name="PsakDin"/>
            <w:bookmarkEnd w:id="5"/>
          </w:p>
          <w:p>
            <w:pPr>
              <w:pStyle w:val="Header"/>
              <w:spacing w:lineRule="exact" w:line="240" w:before="120" w:after="120"/>
              <w:ind w:hanging="283" w:start="283" w:end="0"/>
              <w:jc w:val="both"/>
              <w:rPr>
                <w:rFonts w:ascii="FrankRuehl" w:hAnsi="FrankRuehl" w:cs="FrankRuehl"/>
                <w:color w:val="000080"/>
              </w:rPr>
            </w:pPr>
            <w:r>
              <w:rPr>
                <w:rFonts w:cs="FrankRuehl" w:ascii="FrankRuehl" w:hAnsi="FrankRuehl"/>
                <w:color w:val="000080"/>
                <w:rtl w:val="true"/>
              </w:rPr>
            </w:r>
          </w:p>
          <w:p>
            <w:pPr>
              <w:pStyle w:val="Header"/>
              <w:spacing w:lineRule="exact" w:line="240" w:before="120" w:after="120"/>
              <w:ind w:hanging="283" w:start="283" w:end="0"/>
              <w:jc w:val="both"/>
              <w:rPr>
                <w:rFonts w:ascii="FrankRuehl" w:hAnsi="FrankRuehl" w:cs="FrankRuehl"/>
                <w:color w:val="000080"/>
              </w:rPr>
            </w:pPr>
            <w:r>
              <w:rPr>
                <w:rFonts w:cs="FrankRuehl" w:ascii="FrankRuehl" w:hAnsi="FrankRuehl"/>
                <w:color w:val="000080"/>
                <w:rtl w:val="true"/>
              </w:rPr>
            </w:r>
          </w:p>
          <w:p>
            <w:pPr>
              <w:pStyle w:val="Header"/>
              <w:spacing w:lineRule="exact" w:line="240" w:before="120" w:after="120"/>
              <w:ind w:hanging="283" w:start="283" w:end="0"/>
              <w:jc w:val="both"/>
              <w:rPr>
                <w:rFonts w:ascii="FrankRuehl" w:hAnsi="FrankRuehl" w:cs="FrankRuehl"/>
                <w:color w:val="000080"/>
              </w:rPr>
            </w:pPr>
            <w:r>
              <w:rPr>
                <w:rFonts w:ascii="FrankRuehl" w:hAnsi="FrankRuehl" w:cs="FrankRuehl"/>
                <w:color w:val="000080"/>
                <w:rtl w:val="true"/>
              </w:rPr>
              <w:t>חקיקה שאוזכרה</w:t>
            </w:r>
            <w:r>
              <w:rPr>
                <w:rFonts w:cs="FrankRuehl" w:ascii="FrankRuehl" w:hAnsi="FrankRuehl"/>
                <w:color w:val="000080"/>
                <w:rtl w:val="true"/>
              </w:rPr>
              <w:t xml:space="preserve">: </w:t>
            </w:r>
          </w:p>
          <w:p>
            <w:pPr>
              <w:pStyle w:val="Header"/>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192</w:t>
              </w:r>
            </w:hyperlink>
            <w:r>
              <w:rPr>
                <w:rFonts w:cs="FrankRuehl" w:ascii="FrankRuehl" w:hAnsi="FrankRuehl"/>
                <w:color w:val="0000FF"/>
                <w:rtl w:val="true"/>
              </w:rPr>
              <w:t xml:space="preserve">, </w:t>
            </w:r>
            <w:hyperlink r:id="rId4">
              <w:r>
                <w:rPr>
                  <w:rStyle w:val="Hyperlink"/>
                  <w:rFonts w:cs="FrankRuehl" w:ascii="FrankRuehl" w:hAnsi="FrankRuehl"/>
                  <w:u w:val="none"/>
                </w:rPr>
                <w:t>244</w:t>
              </w:r>
            </w:hyperlink>
            <w:r>
              <w:rPr>
                <w:rFonts w:cs="FrankRuehl" w:ascii="FrankRuehl" w:hAnsi="FrankRuehl"/>
                <w:color w:val="0000FF"/>
                <w:rtl w:val="true"/>
              </w:rPr>
              <w:t xml:space="preserve">, </w:t>
            </w:r>
            <w:hyperlink r:id="rId5">
              <w:r>
                <w:rPr>
                  <w:rStyle w:val="Hyperlink"/>
                  <w:rFonts w:cs="FrankRuehl" w:ascii="FrankRuehl" w:hAnsi="FrankRuehl"/>
                  <w:u w:val="none"/>
                </w:rPr>
                <w:t>245</w:t>
              </w:r>
            </w:hyperlink>
            <w:r>
              <w:rPr>
                <w:rFonts w:cs="FrankRuehl" w:ascii="FrankRuehl" w:hAnsi="FrankRuehl"/>
                <w:color w:val="0000FF"/>
                <w:rtl w:val="true"/>
              </w:rPr>
              <w:t xml:space="preserve">, </w:t>
            </w:r>
            <w:hyperlink r:id="rId6">
              <w:r>
                <w:rPr>
                  <w:rStyle w:val="Hyperlink"/>
                  <w:rFonts w:cs="FrankRuehl" w:ascii="FrankRuehl" w:hAnsi="FrankRuehl"/>
                  <w:u w:val="none"/>
                </w:rPr>
                <w:t>246</w:t>
              </w:r>
            </w:hyperlink>
            <w:r>
              <w:rPr>
                <w:rFonts w:cs="FrankRuehl" w:ascii="FrankRuehl" w:hAnsi="FrankRuehl"/>
                <w:color w:val="0000FF"/>
                <w:rtl w:val="true"/>
              </w:rPr>
              <w:t xml:space="preserve">, </w:t>
            </w:r>
            <w:hyperlink r:id="rId7">
              <w:r>
                <w:rPr>
                  <w:rStyle w:val="Hyperlink"/>
                  <w:rFonts w:cs="FrankRuehl" w:ascii="FrankRuehl" w:hAnsi="FrankRuehl"/>
                  <w:u w:val="none"/>
                </w:rPr>
                <w:t>249</w:t>
              </w:r>
            </w:hyperlink>
            <w:r>
              <w:rPr>
                <w:rFonts w:cs="FrankRuehl" w:ascii="FrankRuehl" w:hAnsi="FrankRuehl"/>
                <w:color w:val="0000FF"/>
                <w:rtl w:val="true"/>
              </w:rPr>
              <w:t xml:space="preserve">, </w:t>
            </w:r>
            <w:hyperlink r:id="rId8">
              <w:r>
                <w:rPr>
                  <w:rStyle w:val="Hyperlink"/>
                  <w:rFonts w:cs="FrankRuehl" w:ascii="FrankRuehl" w:hAnsi="FrankRuehl"/>
                  <w:u w:val="none"/>
                </w:rPr>
                <w:t>333</w:t>
              </w:r>
            </w:hyperlink>
          </w:p>
          <w:p>
            <w:pPr>
              <w:pStyle w:val="Header"/>
              <w:spacing w:lineRule="exact" w:line="240" w:before="0" w:after="120"/>
              <w:ind w:hanging="283" w:start="283" w:end="0"/>
              <w:jc w:val="both"/>
              <w:rPr>
                <w:rFonts w:ascii="FrankRuehl" w:hAnsi="FrankRuehl" w:cs="FrankRuehl"/>
                <w:color w:val="0000FF"/>
              </w:rPr>
            </w:pPr>
            <w:r>
              <w:rPr>
                <w:rFonts w:cs="FrankRuehl" w:ascii="FrankRuehl" w:hAnsi="FrankRuehl"/>
                <w:color w:val="0000FF"/>
                <w:rtl w:val="true"/>
              </w:rPr>
            </w:r>
            <w:bookmarkStart w:id="7" w:name="LawTable_End"/>
            <w:bookmarkStart w:id="8" w:name="LawTable_End"/>
            <w:bookmarkEnd w:id="8"/>
          </w:p>
          <w:p>
            <w:pPr>
              <w:pStyle w:val="Header"/>
              <w:spacing w:lineRule="exact" w:line="240" w:before="0" w:after="120"/>
              <w:ind w:hanging="283" w:start="283" w:end="0"/>
              <w:jc w:val="both"/>
              <w:rPr>
                <w:rFonts w:ascii="FrankRuehl" w:hAnsi="FrankRuehl" w:cs="FrankRuehl"/>
                <w:color w:val="000080"/>
              </w:rPr>
            </w:pPr>
            <w:r>
              <w:rPr>
                <w:rFonts w:ascii="FrankRuehl" w:hAnsi="FrankRuehl" w:cs="FrankRuehl"/>
                <w:color w:val="000080"/>
                <w:rtl w:val="true"/>
              </w:rPr>
              <w:t>חקיקה שאוזכרה</w:t>
            </w:r>
            <w:r>
              <w:rPr>
                <w:rFonts w:cs="FrankRuehl" w:ascii="FrankRuehl" w:hAnsi="FrankRuehl"/>
                <w:color w:val="000080"/>
                <w:rtl w:val="true"/>
              </w:rPr>
              <w:t xml:space="preserve">: </w:t>
            </w:r>
          </w:p>
          <w:p>
            <w:pPr>
              <w:pStyle w:val="Header"/>
              <w:spacing w:lineRule="exact" w:line="240" w:before="0" w:after="120"/>
              <w:ind w:hanging="283" w:start="283" w:end="0"/>
              <w:jc w:val="both"/>
              <w:rPr>
                <w:rFonts w:ascii="FrankRuehl" w:hAnsi="FrankRuehl" w:cs="FrankRuehl"/>
              </w:rPr>
            </w:pPr>
            <w:hyperlink r:id="rId9">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0">
              <w:r>
                <w:rPr>
                  <w:rStyle w:val="Hyperlink"/>
                  <w:rFonts w:cs="FrankRuehl" w:ascii="FrankRuehl" w:hAnsi="FrankRuehl"/>
                  <w:color w:val="0000FF"/>
                  <w:u w:val="single"/>
                </w:rPr>
                <w:t>192</w:t>
              </w:r>
            </w:hyperlink>
            <w:r>
              <w:rPr>
                <w:rFonts w:cs="FrankRuehl" w:ascii="FrankRuehl" w:hAnsi="FrankRuehl"/>
                <w:rtl w:val="true"/>
              </w:rPr>
              <w:t xml:space="preserve">, </w:t>
            </w:r>
            <w:hyperlink r:id="rId11">
              <w:r>
                <w:rPr>
                  <w:rStyle w:val="Hyperlink"/>
                  <w:rFonts w:cs="FrankRuehl" w:ascii="FrankRuehl" w:hAnsi="FrankRuehl"/>
                  <w:color w:val="0000FF"/>
                  <w:u w:val="single"/>
                </w:rPr>
                <w:t>244</w:t>
              </w:r>
            </w:hyperlink>
            <w:r>
              <w:rPr>
                <w:rFonts w:cs="FrankRuehl" w:ascii="FrankRuehl" w:hAnsi="FrankRuehl"/>
                <w:rtl w:val="true"/>
              </w:rPr>
              <w:t xml:space="preserve">, </w:t>
            </w:r>
            <w:hyperlink r:id="rId12">
              <w:r>
                <w:rPr>
                  <w:rStyle w:val="Hyperlink"/>
                  <w:rFonts w:cs="FrankRuehl" w:ascii="FrankRuehl" w:hAnsi="FrankRuehl"/>
                  <w:color w:val="0000FF"/>
                  <w:u w:val="single"/>
                </w:rPr>
                <w:t>245</w:t>
              </w:r>
            </w:hyperlink>
            <w:r>
              <w:rPr>
                <w:rFonts w:cs="FrankRuehl" w:ascii="FrankRuehl" w:hAnsi="FrankRuehl"/>
                <w:rtl w:val="true"/>
              </w:rPr>
              <w:t xml:space="preserve">, </w:t>
            </w:r>
            <w:hyperlink r:id="rId13">
              <w:r>
                <w:rPr>
                  <w:rStyle w:val="Hyperlink"/>
                  <w:rFonts w:cs="FrankRuehl" w:ascii="FrankRuehl" w:hAnsi="FrankRuehl"/>
                  <w:color w:val="0000FF"/>
                  <w:u w:val="single"/>
                </w:rPr>
                <w:t>246</w:t>
              </w:r>
            </w:hyperlink>
            <w:r>
              <w:rPr>
                <w:rFonts w:cs="FrankRuehl" w:ascii="FrankRuehl" w:hAnsi="FrankRuehl"/>
                <w:rtl w:val="true"/>
              </w:rPr>
              <w:t xml:space="preserve">, </w:t>
            </w:r>
            <w:hyperlink r:id="rId14">
              <w:r>
                <w:rPr>
                  <w:rStyle w:val="Hyperlink"/>
                  <w:rFonts w:cs="FrankRuehl" w:ascii="FrankRuehl" w:hAnsi="FrankRuehl"/>
                  <w:color w:val="0000FF"/>
                  <w:u w:val="single"/>
                </w:rPr>
                <w:t>249</w:t>
              </w:r>
            </w:hyperlink>
            <w:r>
              <w:rPr>
                <w:rFonts w:cs="FrankRuehl" w:ascii="FrankRuehl" w:hAnsi="FrankRuehl"/>
                <w:rtl w:val="true"/>
              </w:rPr>
              <w:t xml:space="preserve">, </w:t>
            </w:r>
            <w:hyperlink r:id="rId15">
              <w:r>
                <w:rPr>
                  <w:rStyle w:val="Hyperlink"/>
                  <w:rFonts w:cs="FrankRuehl" w:ascii="FrankRuehl" w:hAnsi="FrankRuehl"/>
                  <w:color w:val="0000FF"/>
                  <w:u w:val="single"/>
                </w:rPr>
                <w:t>333</w:t>
              </w:r>
            </w:hyperlink>
          </w:p>
          <w:p>
            <w:pPr>
              <w:pStyle w:val="Normal"/>
              <w:ind w:end="0"/>
              <w:jc w:val="center"/>
              <w:rPr>
                <w:rFonts w:ascii="Arial" w:hAnsi="Arial" w:cs="FrankRuehl"/>
                <w:b/>
                <w:bCs/>
                <w:sz w:val="32"/>
                <w:szCs w:val="32"/>
              </w:rPr>
            </w:pPr>
            <w:r>
              <w:rPr>
                <w:rFonts w:cs="FrankRuehl" w:ascii="Arial" w:hAnsi="Arial"/>
                <w:b/>
                <w:bCs/>
                <w:sz w:val="32"/>
                <w:szCs w:val="32"/>
                <w:rtl w:val="true"/>
              </w:rPr>
            </w:r>
          </w:p>
          <w:p>
            <w:pPr>
              <w:pStyle w:val="Normal"/>
              <w:ind w:end="0"/>
              <w:jc w:val="center"/>
              <w:rPr>
                <w:rFonts w:ascii="Arial" w:hAnsi="Arial" w:cs="FrankRuehl"/>
                <w:b/>
                <w:bCs/>
                <w:sz w:val="32"/>
                <w:szCs w:val="32"/>
              </w:rPr>
            </w:pPr>
            <w:r>
              <w:rPr>
                <w:rFonts w:cs="FrankRuehl" w:ascii="Arial" w:hAnsi="Arial"/>
                <w:b/>
                <w:bCs/>
                <w:sz w:val="32"/>
                <w:szCs w:val="32"/>
                <w:rtl w:val="true"/>
              </w:rPr>
            </w:r>
          </w:p>
          <w:p>
            <w:pPr>
              <w:pStyle w:val="Normal"/>
              <w:ind w:end="0"/>
              <w:jc w:val="center"/>
              <w:rPr>
                <w:rFonts w:ascii="Arial" w:hAnsi="Arial" w:cs="FrankRuehl"/>
                <w:b/>
                <w:bCs/>
                <w:sz w:val="32"/>
                <w:szCs w:val="32"/>
              </w:rPr>
            </w:pPr>
            <w:r>
              <w:rPr>
                <w:rFonts w:cs="FrankRuehl" w:ascii="Arial" w:hAnsi="Arial"/>
                <w:b/>
                <w:bCs/>
                <w:sz w:val="32"/>
                <w:szCs w:val="32"/>
                <w:rtl w:val="true"/>
              </w:rPr>
            </w:r>
          </w:p>
          <w:p>
            <w:pPr>
              <w:pStyle w:val="Normal"/>
              <w:ind w:end="0"/>
              <w:jc w:val="center"/>
              <w:rPr>
                <w:rFonts w:ascii="Arial" w:hAnsi="Arial" w:cs="FrankRuehl"/>
                <w:sz w:val="32"/>
                <w:szCs w:val="32"/>
              </w:rPr>
            </w:pPr>
            <w:r>
              <w:rPr>
                <w:rFonts w:ascii="Arial" w:hAnsi="Arial" w:cs="FrankRuehl"/>
                <w:b/>
                <w:b/>
                <w:bCs/>
                <w:sz w:val="32"/>
                <w:sz w:val="32"/>
                <w:szCs w:val="32"/>
                <w:rtl w:val="true"/>
              </w:rPr>
              <w:t>ג</w:t>
            </w:r>
            <w:r>
              <w:rPr>
                <w:rFonts w:ascii="Arial" w:hAnsi="Arial" w:eastAsia="Arial" w:cs="Arial"/>
                <w:b/>
                <w:b/>
                <w:bCs/>
                <w:sz w:val="32"/>
                <w:sz w:val="32"/>
                <w:szCs w:val="32"/>
                <w:rtl w:val="true"/>
              </w:rPr>
              <w:t xml:space="preserve"> </w:t>
            </w:r>
            <w:r>
              <w:rPr>
                <w:rFonts w:ascii="Arial" w:hAnsi="Arial" w:cs="FrankRuehl"/>
                <w:b/>
                <w:b/>
                <w:bCs/>
                <w:sz w:val="32"/>
                <w:sz w:val="32"/>
                <w:szCs w:val="32"/>
                <w:rtl w:val="true"/>
              </w:rPr>
              <w:t>ז</w:t>
            </w:r>
            <w:r>
              <w:rPr>
                <w:rFonts w:ascii="Arial" w:hAnsi="Arial" w:eastAsia="Arial" w:cs="Arial"/>
                <w:b/>
                <w:b/>
                <w:bCs/>
                <w:sz w:val="32"/>
                <w:sz w:val="32"/>
                <w:szCs w:val="32"/>
                <w:rtl w:val="true"/>
              </w:rPr>
              <w:t xml:space="preserve"> </w:t>
            </w:r>
            <w:r>
              <w:rPr>
                <w:rFonts w:ascii="Arial" w:hAnsi="Arial" w:cs="FrankRuehl"/>
                <w:b/>
                <w:b/>
                <w:bCs/>
                <w:sz w:val="32"/>
                <w:sz w:val="32"/>
                <w:szCs w:val="32"/>
                <w:rtl w:val="true"/>
              </w:rPr>
              <w:t>ר</w:t>
            </w:r>
            <w:r>
              <w:rPr>
                <w:rFonts w:ascii="Arial" w:hAnsi="Arial" w:eastAsia="Arial" w:cs="Arial"/>
                <w:b/>
                <w:b/>
                <w:bCs/>
                <w:sz w:val="32"/>
                <w:sz w:val="32"/>
                <w:szCs w:val="32"/>
                <w:rtl w:val="true"/>
              </w:rPr>
              <w:t xml:space="preserve"> </w:t>
            </w:r>
            <w:r>
              <w:rPr>
                <w:rFonts w:ascii="Arial" w:hAnsi="Arial" w:cs="FrankRuehl"/>
                <w:b/>
                <w:b/>
                <w:bCs/>
                <w:sz w:val="32"/>
                <w:sz w:val="32"/>
                <w:szCs w:val="32"/>
                <w:rtl w:val="true"/>
              </w:rPr>
              <w:t>–</w:t>
            </w:r>
            <w:r>
              <w:rPr>
                <w:rFonts w:ascii="Arial" w:hAnsi="Arial" w:eastAsia="Arial" w:cs="Arial"/>
                <w:b/>
                <w:b/>
                <w:bCs/>
                <w:sz w:val="32"/>
                <w:sz w:val="32"/>
                <w:szCs w:val="32"/>
                <w:rtl w:val="true"/>
              </w:rPr>
              <w:t xml:space="preserve"> </w:t>
            </w:r>
            <w:r>
              <w:rPr>
                <w:rFonts w:ascii="Arial" w:hAnsi="Arial" w:cs="FrankRuehl"/>
                <w:b/>
                <w:b/>
                <w:bCs/>
                <w:sz w:val="32"/>
                <w:sz w:val="32"/>
                <w:szCs w:val="32"/>
                <w:rtl w:val="true"/>
              </w:rPr>
              <w:t>ד</w:t>
            </w:r>
            <w:r>
              <w:rPr>
                <w:rFonts w:ascii="Arial" w:hAnsi="Arial" w:eastAsia="Arial" w:cs="Arial"/>
                <w:b/>
                <w:b/>
                <w:bCs/>
                <w:sz w:val="32"/>
                <w:sz w:val="32"/>
                <w:szCs w:val="32"/>
                <w:rtl w:val="true"/>
              </w:rPr>
              <w:t xml:space="preserve"> </w:t>
            </w:r>
            <w:r>
              <w:rPr>
                <w:rFonts w:ascii="Arial" w:hAnsi="Arial" w:cs="FrankRuehl"/>
                <w:b/>
                <w:b/>
                <w:bCs/>
                <w:sz w:val="32"/>
                <w:sz w:val="32"/>
                <w:szCs w:val="32"/>
                <w:rtl w:val="true"/>
              </w:rPr>
              <w:t>י</w:t>
            </w:r>
            <w:r>
              <w:rPr>
                <w:rFonts w:ascii="Arial" w:hAnsi="Arial" w:eastAsia="Arial" w:cs="Arial"/>
                <w:b/>
                <w:b/>
                <w:bCs/>
                <w:sz w:val="32"/>
                <w:sz w:val="32"/>
                <w:szCs w:val="32"/>
                <w:rtl w:val="true"/>
              </w:rPr>
              <w:t xml:space="preserve"> </w:t>
            </w:r>
            <w:r>
              <w:rPr>
                <w:rFonts w:ascii="Arial" w:hAnsi="Arial" w:cs="FrankRuehl"/>
                <w:b/>
                <w:b/>
                <w:bCs/>
                <w:sz w:val="32"/>
                <w:sz w:val="32"/>
                <w:szCs w:val="32"/>
                <w:rtl w:val="true"/>
              </w:rPr>
              <w:t>ן</w:t>
            </w:r>
            <w:bookmarkEnd w:id="6"/>
          </w:p>
        </w:tc>
      </w:tr>
    </w:tbl>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b/>
          <w:bCs/>
          <w:sz w:val="28"/>
          <w:szCs w:val="28"/>
        </w:rPr>
      </w:pPr>
      <w:r>
        <w:rPr>
          <w:rFonts w:ascii="Arial" w:hAnsi="Arial" w:cs="Arial"/>
          <w:b/>
          <w:b/>
          <w:bCs/>
          <w:sz w:val="28"/>
          <w:sz w:val="28"/>
          <w:szCs w:val="28"/>
          <w:rtl w:val="true"/>
        </w:rPr>
        <w:t>א</w:t>
      </w:r>
      <w:r>
        <w:rPr>
          <w:rFonts w:cs="Arial" w:ascii="Arial" w:hAnsi="Arial"/>
          <w:b/>
          <w:bCs/>
          <w:sz w:val="28"/>
          <w:szCs w:val="28"/>
          <w:rtl w:val="true"/>
        </w:rPr>
        <w:t>.</w:t>
        <w:tab/>
      </w:r>
      <w:r>
        <w:rPr>
          <w:rFonts w:ascii="Arial" w:hAnsi="Arial" w:cs="Arial"/>
          <w:b/>
          <w:b/>
          <w:bCs/>
          <w:sz w:val="28"/>
          <w:sz w:val="28"/>
          <w:szCs w:val="28"/>
          <w:rtl w:val="true"/>
        </w:rPr>
        <w:t xml:space="preserve">כתב אישום </w:t>
      </w:r>
    </w:p>
    <w:p>
      <w:pPr>
        <w:pStyle w:val="Normal"/>
        <w:ind w:end="0"/>
        <w:jc w:val="start"/>
        <w:rPr>
          <w:rFonts w:ascii="Arial" w:hAnsi="Arial" w:cs="Arial"/>
          <w:b/>
          <w:bCs/>
          <w:sz w:val="28"/>
          <w:szCs w:val="28"/>
        </w:rPr>
      </w:pPr>
      <w:r>
        <w:rPr>
          <w:rFonts w:cs="Arial" w:ascii="Arial" w:hAnsi="Arial"/>
          <w:b/>
          <w:bCs/>
          <w:sz w:val="28"/>
          <w:szCs w:val="28"/>
          <w:rtl w:val="true"/>
        </w:rPr>
      </w:r>
    </w:p>
    <w:p>
      <w:pPr>
        <w:pStyle w:val="Normal"/>
        <w:ind w:end="0"/>
        <w:jc w:val="start"/>
        <w:rPr>
          <w:rFonts w:ascii="Arial" w:hAnsi="Arial" w:cs="Arial"/>
          <w:b/>
          <w:bCs/>
          <w:sz w:val="28"/>
          <w:szCs w:val="28"/>
        </w:rPr>
      </w:pPr>
      <w:r>
        <w:rPr>
          <w:rFonts w:cs="Arial" w:ascii="Arial" w:hAnsi="Arial"/>
          <w:b/>
          <w:bCs/>
          <w:sz w:val="28"/>
          <w:szCs w:val="28"/>
          <w:rtl w:val="true"/>
        </w:rPr>
      </w:r>
    </w:p>
    <w:p>
      <w:pPr>
        <w:pStyle w:val="Normal"/>
        <w:spacing w:lineRule="auto" w:line="360"/>
        <w:ind w:hanging="720" w:start="720" w:end="0"/>
        <w:jc w:val="both"/>
        <w:rPr>
          <w:rFonts w:ascii="Arial" w:hAnsi="Arial" w:cs="Arial"/>
        </w:rPr>
      </w:pPr>
      <w:r>
        <w:rPr>
          <w:rFonts w:cs="Arial" w:ascii="Arial" w:hAnsi="Arial"/>
        </w:rPr>
        <w:t>1</w:t>
      </w:r>
      <w:r>
        <w:rPr>
          <w:rFonts w:cs="Arial" w:ascii="Arial" w:hAnsi="Arial"/>
          <w:rtl w:val="true"/>
        </w:rPr>
        <w:t>.</w:t>
        <w:tab/>
      </w:r>
      <w:bookmarkStart w:id="9" w:name="ABSTRACT_START"/>
      <w:bookmarkEnd w:id="9"/>
      <w:r>
        <w:rPr>
          <w:rFonts w:ascii="Arial" w:hAnsi="Arial" w:cs="Arial"/>
          <w:rtl w:val="true"/>
        </w:rPr>
        <w:t>כנגד הנאשם הוגש כתב אישום אשר כלל ארבעה אישומים</w:t>
      </w:r>
      <w:r>
        <w:rPr>
          <w:rFonts w:cs="Arial" w:ascii="Arial" w:hAnsi="Arial"/>
          <w:rtl w:val="true"/>
        </w:rPr>
        <w:t xml:space="preserve">. </w:t>
      </w:r>
      <w:r>
        <w:rPr>
          <w:rFonts w:ascii="Arial" w:hAnsi="Arial" w:cs="Arial"/>
          <w:rtl w:val="true"/>
        </w:rPr>
        <w:t>הנאשם כפר בכתב האישום ולאחר שמיעת הראיות ניתנה הכרעת דין ולפיה זוכה מהעבירות שיוחסו לו באישום השני</w:t>
      </w:r>
      <w:r>
        <w:rPr>
          <w:rFonts w:cs="Arial" w:ascii="Arial" w:hAnsi="Arial"/>
          <w:rtl w:val="true"/>
        </w:rPr>
        <w:t xml:space="preserve">, </w:t>
      </w:r>
      <w:r>
        <w:rPr>
          <w:rFonts w:ascii="Arial" w:hAnsi="Arial" w:cs="Arial"/>
          <w:rtl w:val="true"/>
        </w:rPr>
        <w:t>השלישי והרביעי</w:t>
      </w:r>
      <w:r>
        <w:rPr>
          <w:rFonts w:cs="Arial" w:ascii="Arial" w:hAnsi="Arial"/>
          <w:rtl w:val="true"/>
        </w:rPr>
        <w:t xml:space="preserve">. </w:t>
      </w:r>
      <w:r>
        <w:rPr>
          <w:rFonts w:ascii="Arial" w:hAnsi="Arial" w:cs="Arial"/>
          <w:rtl w:val="true"/>
        </w:rPr>
        <w:t>הנאשם הורשע בביצוען של העבירות הבאות</w:t>
      </w:r>
      <w:r>
        <w:rPr>
          <w:rFonts w:cs="Arial" w:ascii="Arial" w:hAnsi="Arial"/>
          <w:rtl w:val="true"/>
        </w:rPr>
        <w:t xml:space="preserve">, </w:t>
      </w:r>
      <w:r>
        <w:rPr>
          <w:rFonts w:ascii="Arial" w:hAnsi="Arial" w:cs="Arial"/>
          <w:rtl w:val="true"/>
        </w:rPr>
        <w:t>שבאישום הראשון</w:t>
      </w:r>
      <w:r>
        <w:rPr>
          <w:rFonts w:cs="Arial" w:ascii="Arial" w:hAnsi="Arial"/>
          <w:rtl w:val="true"/>
        </w:rPr>
        <w:t xml:space="preserve">: </w:t>
      </w:r>
      <w:r>
        <w:rPr>
          <w:rFonts w:ascii="Arial" w:hAnsi="Arial" w:cs="Arial"/>
          <w:rtl w:val="true"/>
        </w:rPr>
        <w:t xml:space="preserve">חבלה חמורה לפי </w:t>
      </w:r>
      <w:hyperlink r:id="rId16">
        <w:r>
          <w:rPr>
            <w:rStyle w:val="Hyperlink"/>
            <w:rFonts w:ascii="Arial" w:hAnsi="Arial" w:cs="Arial"/>
            <w:color w:val="0000FF"/>
            <w:u w:val="single"/>
            <w:rtl w:val="true"/>
          </w:rPr>
          <w:t xml:space="preserve">סעיף </w:t>
        </w:r>
        <w:r>
          <w:rPr>
            <w:rStyle w:val="Hyperlink"/>
            <w:rFonts w:cs="Arial" w:ascii="Arial" w:hAnsi="Arial"/>
            <w:color w:val="0000FF"/>
            <w:u w:val="single"/>
          </w:rPr>
          <w:t>333</w:t>
        </w:r>
      </w:hyperlink>
      <w:r>
        <w:rPr>
          <w:rFonts w:cs="Arial" w:ascii="Arial" w:hAnsi="Arial"/>
          <w:rtl w:val="true"/>
        </w:rPr>
        <w:t xml:space="preserve"> </w:t>
      </w:r>
      <w:r>
        <w:rPr>
          <w:rFonts w:ascii="Arial" w:hAnsi="Arial" w:cs="Arial"/>
          <w:rtl w:val="true"/>
        </w:rPr>
        <w:t>ל</w:t>
      </w:r>
      <w:hyperlink r:id="rId17">
        <w:r>
          <w:rPr>
            <w:rStyle w:val="Hyperlink"/>
            <w:rFonts w:ascii="Arial" w:hAnsi="Arial" w:cs="Arial"/>
            <w:color w:val="0000FF"/>
            <w:u w:val="single"/>
            <w:rtl w:val="true"/>
          </w:rPr>
          <w:t>חוק העונשין</w:t>
        </w:r>
      </w:hyperlink>
      <w:r>
        <w:rPr>
          <w:rFonts w:ascii="Arial" w:hAnsi="Arial" w:cs="Arial"/>
          <w:rtl w:val="true"/>
        </w:rPr>
        <w:t xml:space="preserve"> התשל</w:t>
      </w:r>
      <w:r>
        <w:rPr>
          <w:rFonts w:cs="Arial" w:ascii="Arial" w:hAnsi="Arial"/>
          <w:rtl w:val="true"/>
        </w:rPr>
        <w:t>"</w:t>
      </w:r>
      <w:r>
        <w:rPr>
          <w:rFonts w:ascii="Arial" w:hAnsi="Arial" w:cs="Arial"/>
          <w:rtl w:val="true"/>
        </w:rPr>
        <w:t xml:space="preserve">ז </w:t>
      </w:r>
      <w:r>
        <w:rPr>
          <w:rFonts w:ascii="Arial" w:hAnsi="Arial" w:cs="Arial"/>
          <w:rtl w:val="true"/>
        </w:rPr>
        <w:t>–</w:t>
      </w:r>
      <w:r>
        <w:rPr>
          <w:rFonts w:ascii="Arial" w:hAnsi="Arial" w:cs="Arial"/>
          <w:rtl w:val="true"/>
        </w:rPr>
        <w:t xml:space="preserve"> </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ascii="Arial" w:hAnsi="Arial" w:cs="Arial"/>
          <w:b/>
          <w:b/>
          <w:bCs/>
          <w:rtl w:val="true"/>
        </w:rPr>
        <w:t>חוק העונשין</w:t>
      </w:r>
      <w:r>
        <w:rPr>
          <w:rFonts w:cs="Arial" w:ascii="Arial" w:hAnsi="Arial"/>
          <w:rtl w:val="true"/>
        </w:rPr>
        <w:t xml:space="preserve">); </w:t>
      </w:r>
      <w:r>
        <w:rPr>
          <w:rFonts w:ascii="Arial" w:hAnsi="Arial" w:cs="Arial"/>
          <w:rtl w:val="true"/>
        </w:rPr>
        <w:t xml:space="preserve">איומים לפי </w:t>
      </w:r>
      <w:hyperlink r:id="rId18">
        <w:r>
          <w:rPr>
            <w:rStyle w:val="Hyperlink"/>
            <w:rFonts w:ascii="Arial" w:hAnsi="Arial" w:cs="Arial"/>
            <w:color w:val="0000FF"/>
            <w:u w:val="single"/>
            <w:rtl w:val="true"/>
          </w:rPr>
          <w:t xml:space="preserve">סעיף </w:t>
        </w:r>
        <w:r>
          <w:rPr>
            <w:rStyle w:val="Hyperlink"/>
            <w:rFonts w:cs="Arial" w:ascii="Arial" w:hAnsi="Arial"/>
            <w:color w:val="0000FF"/>
            <w:u w:val="single"/>
          </w:rPr>
          <w:t>192</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שיבוש מהלכי משפט לפי </w:t>
      </w:r>
      <w:hyperlink r:id="rId19">
        <w:r>
          <w:rPr>
            <w:rStyle w:val="Hyperlink"/>
            <w:rFonts w:ascii="Arial" w:hAnsi="Arial" w:cs="Arial"/>
            <w:color w:val="0000FF"/>
            <w:u w:val="single"/>
            <w:rtl w:val="true"/>
          </w:rPr>
          <w:t xml:space="preserve">סעיף </w:t>
        </w:r>
        <w:r>
          <w:rPr>
            <w:rStyle w:val="Hyperlink"/>
            <w:rFonts w:cs="Arial" w:ascii="Arial" w:hAnsi="Arial"/>
            <w:color w:val="0000FF"/>
            <w:u w:val="single"/>
          </w:rPr>
          <w:t>244</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bookmarkStart w:id="10" w:name="ABSTRACT_END"/>
      <w:bookmarkStart w:id="11" w:name="ABSTRACT_END"/>
      <w:bookmarkEnd w:id="11"/>
    </w:p>
    <w:p>
      <w:pPr>
        <w:pStyle w:val="Normal"/>
        <w:spacing w:lineRule="auto" w:line="360"/>
        <w:ind w:hanging="720" w:start="720" w:end="0"/>
        <w:jc w:val="both"/>
        <w:rPr>
          <w:rFonts w:ascii="Arial" w:hAnsi="Arial" w:cs="Arial"/>
        </w:rPr>
      </w:pPr>
      <w:r>
        <w:rPr>
          <w:rFonts w:cs="Arial" w:ascii="Arial" w:hAnsi="Arial"/>
        </w:rPr>
        <w:t>2</w:t>
      </w:r>
      <w:r>
        <w:rPr>
          <w:rFonts w:cs="Arial" w:ascii="Arial" w:hAnsi="Arial"/>
          <w:rtl w:val="true"/>
        </w:rPr>
        <w:t>.</w:t>
        <w:tab/>
      </w:r>
      <w:r>
        <w:rPr>
          <w:rFonts w:ascii="Arial" w:hAnsi="Arial" w:cs="Arial"/>
          <w:rtl w:val="true"/>
        </w:rPr>
        <w:t>על פי עובדות האישום הראשון</w:t>
      </w:r>
      <w:r>
        <w:rPr>
          <w:rFonts w:cs="Arial" w:ascii="Arial" w:hAnsi="Arial"/>
          <w:rtl w:val="true"/>
        </w:rPr>
        <w:t xml:space="preserve">, </w:t>
      </w:r>
      <w:r>
        <w:rPr>
          <w:rFonts w:ascii="Arial" w:hAnsi="Arial" w:cs="Arial"/>
          <w:rtl w:val="true"/>
        </w:rPr>
        <w:t xml:space="preserve">ביום </w:t>
      </w:r>
      <w:r>
        <w:rPr>
          <w:rFonts w:cs="Arial" w:ascii="Arial" w:hAnsi="Arial"/>
        </w:rPr>
        <w:t>29.1.13</w:t>
      </w:r>
      <w:r>
        <w:rPr>
          <w:rFonts w:cs="Arial" w:ascii="Arial" w:hAnsi="Arial"/>
          <w:rtl w:val="true"/>
        </w:rPr>
        <w:t xml:space="preserve">, </w:t>
      </w:r>
      <w:r>
        <w:rPr>
          <w:rFonts w:ascii="Arial" w:hAnsi="Arial" w:cs="Arial"/>
          <w:rtl w:val="true"/>
        </w:rPr>
        <w:t xml:space="preserve">סמוך לשעה </w:t>
      </w:r>
      <w:r>
        <w:rPr>
          <w:rFonts w:cs="Arial" w:ascii="Arial" w:hAnsi="Arial"/>
        </w:rPr>
        <w:t>21:30</w:t>
      </w:r>
      <w:r>
        <w:rPr>
          <w:rFonts w:cs="Arial" w:ascii="Arial" w:hAnsi="Arial"/>
          <w:rtl w:val="true"/>
        </w:rPr>
        <w:t xml:space="preserve">, </w:t>
      </w:r>
      <w:r>
        <w:rPr>
          <w:rFonts w:ascii="Arial" w:hAnsi="Arial" w:cs="Arial"/>
          <w:rtl w:val="true"/>
        </w:rPr>
        <w:t>בחדר השינה בדירה</w:t>
      </w:r>
      <w:r>
        <w:rPr>
          <w:rFonts w:cs="Arial" w:ascii="Arial" w:hAnsi="Arial"/>
          <w:rtl w:val="true"/>
        </w:rPr>
        <w:t xml:space="preserve">, </w:t>
      </w:r>
      <w:r>
        <w:rPr>
          <w:rFonts w:ascii="Arial" w:hAnsi="Arial" w:cs="Arial"/>
          <w:rtl w:val="true"/>
        </w:rPr>
        <w:t>שאל הנאשם את המתלוננת אם יש לה כסף לתת לו</w:t>
      </w:r>
      <w:r>
        <w:rPr>
          <w:rFonts w:cs="Arial" w:ascii="Arial" w:hAnsi="Arial"/>
          <w:rtl w:val="true"/>
        </w:rPr>
        <w:t xml:space="preserve">. </w:t>
      </w:r>
      <w:r>
        <w:rPr>
          <w:rFonts w:ascii="Arial" w:hAnsi="Arial" w:cs="Arial"/>
          <w:rtl w:val="true"/>
        </w:rPr>
        <w:t>משענתה המתלוננת בשלילה</w:t>
      </w:r>
      <w:r>
        <w:rPr>
          <w:rFonts w:cs="Arial" w:ascii="Arial" w:hAnsi="Arial"/>
          <w:rtl w:val="true"/>
        </w:rPr>
        <w:t xml:space="preserve">, </w:t>
      </w:r>
      <w:r>
        <w:rPr>
          <w:rFonts w:ascii="Arial" w:hAnsi="Arial" w:cs="Arial"/>
          <w:rtl w:val="true"/>
        </w:rPr>
        <w:t>הנאשם כרך את ידיו מסביב למותנה</w:t>
      </w:r>
      <w:r>
        <w:rPr>
          <w:rFonts w:cs="Arial" w:ascii="Arial" w:hAnsi="Arial"/>
          <w:rtl w:val="true"/>
        </w:rPr>
        <w:t xml:space="preserve">, </w:t>
      </w:r>
      <w:r>
        <w:rPr>
          <w:rFonts w:ascii="Arial" w:hAnsi="Arial" w:cs="Arial"/>
          <w:rtl w:val="true"/>
        </w:rPr>
        <w:t>הרימה ומשך אותה לכיוון המרפסת של הדירה המצויה בקומה השניה בבניין וזאת בכוונה להפילה</w:t>
      </w:r>
      <w:r>
        <w:rPr>
          <w:rFonts w:cs="Arial" w:ascii="Arial" w:hAnsi="Arial"/>
          <w:rtl w:val="true"/>
        </w:rPr>
        <w:t xml:space="preserve">. </w:t>
      </w:r>
      <w:r>
        <w:rPr>
          <w:rFonts w:ascii="Arial" w:hAnsi="Arial" w:cs="Arial"/>
          <w:rtl w:val="true"/>
        </w:rPr>
        <w:t>המתלוננת אחזה בדלת המובילה למרפסת ובכך מנעה מהנאשם להמשיך לנוע עד אשר עזב אותה</w:t>
      </w:r>
      <w:r>
        <w:rPr>
          <w:rFonts w:cs="Arial" w:ascii="Arial" w:hAnsi="Arial"/>
          <w:rtl w:val="true"/>
        </w:rPr>
        <w:t xml:space="preserve">. </w:t>
      </w:r>
      <w:r>
        <w:rPr>
          <w:rFonts w:ascii="Arial" w:hAnsi="Arial" w:cs="Arial"/>
          <w:rtl w:val="true"/>
        </w:rPr>
        <w:t>לאחר מכן</w:t>
      </w:r>
      <w:r>
        <w:rPr>
          <w:rFonts w:cs="Arial" w:ascii="Arial" w:hAnsi="Arial"/>
          <w:rtl w:val="true"/>
        </w:rPr>
        <w:t xml:space="preserve">, </w:t>
      </w:r>
      <w:r>
        <w:rPr>
          <w:rFonts w:ascii="Arial" w:hAnsi="Arial" w:cs="Arial"/>
          <w:rtl w:val="true"/>
        </w:rPr>
        <w:t>הנאשם יצא מחדר השינה</w:t>
      </w:r>
      <w:r>
        <w:rPr>
          <w:rFonts w:cs="Arial" w:ascii="Arial" w:hAnsi="Arial"/>
          <w:rtl w:val="true"/>
        </w:rPr>
        <w:t xml:space="preserve">, </w:t>
      </w:r>
      <w:r>
        <w:rPr>
          <w:rFonts w:ascii="Arial" w:hAnsi="Arial" w:cs="Arial"/>
          <w:rtl w:val="true"/>
        </w:rPr>
        <w:t>הביא מגב לשטיפה והיכה באמצעות מקל המגב מספר מכות על ידה השמאלית של המתלוננת</w:t>
      </w:r>
      <w:r>
        <w:rPr>
          <w:rFonts w:cs="Arial" w:ascii="Arial" w:hAnsi="Arial"/>
          <w:rtl w:val="true"/>
        </w:rPr>
        <w:t xml:space="preserve">, </w:t>
      </w:r>
      <w:r>
        <w:rPr>
          <w:rFonts w:ascii="Arial" w:hAnsi="Arial" w:cs="Arial"/>
          <w:rtl w:val="true"/>
        </w:rPr>
        <w:t>עד אשר המקל נשבר</w:t>
      </w:r>
      <w:r>
        <w:rPr>
          <w:rFonts w:cs="Arial" w:ascii="Arial" w:hAnsi="Arial"/>
          <w:rtl w:val="true"/>
        </w:rPr>
        <w:t xml:space="preserve">. </w:t>
      </w:r>
      <w:r>
        <w:rPr>
          <w:rFonts w:ascii="Arial" w:hAnsi="Arial" w:cs="Arial"/>
          <w:rtl w:val="true"/>
        </w:rPr>
        <w:t>בהמשך</w:t>
      </w:r>
      <w:r>
        <w:rPr>
          <w:rFonts w:cs="Arial" w:ascii="Arial" w:hAnsi="Arial"/>
          <w:rtl w:val="true"/>
        </w:rPr>
        <w:t xml:space="preserve">, </w:t>
      </w:r>
      <w:r>
        <w:rPr>
          <w:rFonts w:ascii="Arial" w:hAnsi="Arial" w:cs="Arial"/>
          <w:rtl w:val="true"/>
        </w:rPr>
        <w:t>נטל הנאשם ממטבח הבית כיסא מפלסטיק והיכה באמצעותו בראשה ובפניה של המתלוננת עד אשר הכיסא נשבר ואיים עליה באומרו שאם תלך למשטרה הוא ירה בה</w:t>
      </w:r>
      <w:r>
        <w:rPr>
          <w:rFonts w:cs="Arial" w:ascii="Arial" w:hAnsi="Arial"/>
          <w:rtl w:val="true"/>
        </w:rPr>
        <w:t xml:space="preserve">. </w:t>
      </w:r>
      <w:r>
        <w:rPr>
          <w:rFonts w:ascii="Arial" w:hAnsi="Arial" w:cs="Arial"/>
          <w:rtl w:val="true"/>
        </w:rPr>
        <w:t>כתוצאה מהמתואר לעיל</w:t>
      </w:r>
      <w:r>
        <w:rPr>
          <w:rFonts w:cs="Arial" w:ascii="Arial" w:hAnsi="Arial"/>
          <w:rtl w:val="true"/>
        </w:rPr>
        <w:t xml:space="preserve">, </w:t>
      </w:r>
      <w:r>
        <w:rPr>
          <w:rFonts w:ascii="Arial" w:hAnsi="Arial" w:cs="Arial"/>
          <w:rtl w:val="true"/>
        </w:rPr>
        <w:t>נגרמו למתלוננת שבר ונפיחות בידה השמאלית וכן המטומה מסביב לעינה השמאלית</w:t>
      </w:r>
      <w:r>
        <w:rPr>
          <w:rFonts w:cs="Arial" w:ascii="Arial" w:hAnsi="Arial"/>
          <w:rtl w:val="true"/>
        </w:rPr>
        <w:t xml:space="preserve">, </w:t>
      </w:r>
      <w:r>
        <w:rPr>
          <w:rFonts w:ascii="Arial" w:hAnsi="Arial" w:cs="Arial"/>
          <w:rtl w:val="true"/>
        </w:rPr>
        <w:t>נפיחות ושריטה מעל עפעף עין שמאל ונפיחות מעל אוזן שמאל</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sz w:val="28"/>
          <w:szCs w:val="28"/>
        </w:rPr>
      </w:pPr>
      <w:r>
        <w:rPr>
          <w:rFonts w:ascii="Arial" w:hAnsi="Arial" w:cs="Arial"/>
          <w:b/>
          <w:b/>
          <w:bCs/>
          <w:sz w:val="28"/>
          <w:sz w:val="28"/>
          <w:szCs w:val="28"/>
          <w:rtl w:val="true"/>
        </w:rPr>
        <w:t>ב</w:t>
      </w:r>
      <w:r>
        <w:rPr>
          <w:rFonts w:cs="Arial" w:ascii="Arial" w:hAnsi="Arial"/>
          <w:b/>
          <w:bCs/>
          <w:sz w:val="28"/>
          <w:szCs w:val="28"/>
          <w:rtl w:val="true"/>
        </w:rPr>
        <w:t>.</w:t>
        <w:tab/>
      </w:r>
      <w:r>
        <w:rPr>
          <w:rFonts w:ascii="Arial" w:hAnsi="Arial" w:cs="Arial"/>
          <w:b/>
          <w:b/>
          <w:bCs/>
          <w:sz w:val="28"/>
          <w:sz w:val="28"/>
          <w:szCs w:val="28"/>
          <w:rtl w:val="true"/>
        </w:rPr>
        <w:t xml:space="preserve">טיעוני הצדדים לעונש </w:t>
      </w:r>
    </w:p>
    <w:p>
      <w:pPr>
        <w:pStyle w:val="Normal"/>
        <w:spacing w:lineRule="auto" w:line="360"/>
        <w:ind w:hanging="720" w:start="720" w:end="0"/>
        <w:jc w:val="both"/>
        <w:rPr>
          <w:rFonts w:ascii="Arial" w:hAnsi="Arial" w:cs="Arial"/>
          <w:b/>
          <w:bCs/>
          <w:sz w:val="28"/>
          <w:szCs w:val="28"/>
        </w:rPr>
      </w:pPr>
      <w:r>
        <w:rPr>
          <w:rFonts w:cs="Arial" w:ascii="Arial" w:hAnsi="Arial"/>
          <w:b/>
          <w:bCs/>
          <w:sz w:val="28"/>
          <w:szCs w:val="28"/>
          <w:rtl w:val="true"/>
        </w:rPr>
      </w:r>
    </w:p>
    <w:p>
      <w:pPr>
        <w:pStyle w:val="Normal"/>
        <w:spacing w:lineRule="auto" w:line="360"/>
        <w:ind w:hanging="720" w:start="720"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המאשימה טענה שלאור חומרת האירוע נשוא כתב האישום יש להשית על הנאשם עונש מאסר בפועל לתקופה ארוכה ומרתיעה</w:t>
      </w:r>
      <w:r>
        <w:rPr>
          <w:rFonts w:cs="Arial" w:ascii="Arial" w:hAnsi="Arial"/>
          <w:rtl w:val="true"/>
        </w:rPr>
        <w:t xml:space="preserve">. </w:t>
      </w:r>
      <w:r>
        <w:rPr>
          <w:rFonts w:ascii="Arial" w:hAnsi="Arial" w:cs="Arial"/>
          <w:rtl w:val="true"/>
        </w:rPr>
        <w:t>לטענת ב</w:t>
      </w:r>
      <w:r>
        <w:rPr>
          <w:rFonts w:cs="Arial" w:ascii="Arial" w:hAnsi="Arial"/>
          <w:rtl w:val="true"/>
        </w:rPr>
        <w:t>"</w:t>
      </w:r>
      <w:r>
        <w:rPr>
          <w:rFonts w:ascii="Arial" w:hAnsi="Arial" w:cs="Arial"/>
          <w:rtl w:val="true"/>
        </w:rPr>
        <w:t>כ המאשימה</w:t>
      </w:r>
      <w:r>
        <w:rPr>
          <w:rFonts w:cs="Arial" w:ascii="Arial" w:hAnsi="Arial"/>
          <w:rtl w:val="true"/>
        </w:rPr>
        <w:t xml:space="preserve">, </w:t>
      </w:r>
      <w:r>
        <w:rPr>
          <w:rFonts w:ascii="Arial" w:hAnsi="Arial" w:cs="Arial"/>
          <w:rtl w:val="true"/>
        </w:rPr>
        <w:t>אומנם לנאשם אין עבר פלילי קודם</w:t>
      </w:r>
      <w:r>
        <w:rPr>
          <w:rFonts w:cs="Arial" w:ascii="Arial" w:hAnsi="Arial"/>
          <w:rtl w:val="true"/>
        </w:rPr>
        <w:t xml:space="preserve">, </w:t>
      </w:r>
      <w:r>
        <w:rPr>
          <w:rFonts w:ascii="Arial" w:hAnsi="Arial" w:cs="Arial"/>
          <w:rtl w:val="true"/>
        </w:rPr>
        <w:t>אך סוג החבלות שהנאשם גרם למתלוננת בצירוף איומים שלא תתלונן כנגדו</w:t>
      </w:r>
      <w:r>
        <w:rPr>
          <w:rFonts w:cs="Arial" w:ascii="Arial" w:hAnsi="Arial"/>
          <w:rtl w:val="true"/>
        </w:rPr>
        <w:t xml:space="preserve">, </w:t>
      </w:r>
      <w:r>
        <w:rPr>
          <w:rFonts w:ascii="Arial" w:hAnsi="Arial" w:cs="Arial"/>
          <w:rtl w:val="true"/>
        </w:rPr>
        <w:t>אינם מותירים מקום לספק שהעונש צריך להיות מרתיע ומשמעותי</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ב</w:t>
      </w:r>
      <w:r>
        <w:rPr>
          <w:rFonts w:cs="Arial" w:ascii="Arial" w:hAnsi="Arial"/>
          <w:rtl w:val="true"/>
        </w:rPr>
        <w:t>"</w:t>
      </w:r>
      <w:r>
        <w:rPr>
          <w:rFonts w:ascii="Arial" w:hAnsi="Arial" w:cs="Arial"/>
          <w:rtl w:val="true"/>
        </w:rPr>
        <w:t>כ הנאשם הדגיש כי הליך ההוכחות שאותו ניהל הנאשם לא היה הליך סרק והראיה שהנאשם זוכה מהעבירות שיוחסו לו בשלושה אישומים מתוך ארבעת האישומים שנכללו בכתב האישום</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 xml:space="preserve">ציין כי הנאשם היה נתון במעצר בגין התיק הנוכחי מיום </w:t>
      </w:r>
      <w:r>
        <w:rPr>
          <w:rFonts w:cs="Arial" w:ascii="Arial" w:hAnsi="Arial"/>
        </w:rPr>
        <w:t>5.2.13</w:t>
      </w:r>
      <w:r>
        <w:rPr>
          <w:rFonts w:cs="Arial" w:ascii="Arial" w:hAnsi="Arial"/>
          <w:rtl w:val="true"/>
        </w:rPr>
        <w:t xml:space="preserve"> </w:t>
      </w:r>
      <w:r>
        <w:rPr>
          <w:rFonts w:ascii="Arial" w:hAnsi="Arial" w:cs="Arial"/>
          <w:rtl w:val="true"/>
        </w:rPr>
        <w:t xml:space="preserve">ועד ליום </w:t>
      </w:r>
      <w:r>
        <w:rPr>
          <w:rFonts w:cs="Arial" w:ascii="Arial" w:hAnsi="Arial"/>
        </w:rPr>
        <w:t>28.2.13</w:t>
      </w:r>
      <w:r>
        <w:rPr>
          <w:rFonts w:cs="Arial" w:ascii="Arial" w:hAnsi="Arial"/>
          <w:rtl w:val="true"/>
        </w:rPr>
        <w:t xml:space="preserve"> </w:t>
      </w:r>
      <w:r>
        <w:rPr>
          <w:rFonts w:ascii="Arial" w:hAnsi="Arial" w:cs="Arial"/>
          <w:rtl w:val="true"/>
        </w:rPr>
        <w:t>והמשיך להיות לאחר מכן במעצר בית במשך כמעט שלוש שנים</w:t>
      </w:r>
      <w:r>
        <w:rPr>
          <w:rFonts w:cs="Arial" w:ascii="Arial" w:hAnsi="Arial"/>
          <w:rtl w:val="true"/>
        </w:rPr>
        <w:t xml:space="preserve">. </w:t>
      </w:r>
      <w:r>
        <w:rPr>
          <w:rFonts w:ascii="Arial" w:hAnsi="Arial" w:cs="Arial"/>
          <w:rtl w:val="true"/>
        </w:rPr>
        <w:t>עוד הוסיף כי הנאשם עבד בטרם מעצרו בתיק הנוכחי בענף הבניה וכיום מצבו הכלכלי הוא בכי רע עקב כך שאינו עובד מזה תקופה ממושכת</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נטען שאומנם הנאשם והמתלוננת אינם גרושים באופן פורמאלי</w:t>
      </w:r>
      <w:r>
        <w:rPr>
          <w:rFonts w:cs="Arial" w:ascii="Arial" w:hAnsi="Arial"/>
          <w:rtl w:val="true"/>
        </w:rPr>
        <w:t xml:space="preserve">, </w:t>
      </w:r>
      <w:r>
        <w:rPr>
          <w:rFonts w:ascii="Arial" w:hAnsi="Arial" w:cs="Arial"/>
          <w:rtl w:val="true"/>
        </w:rPr>
        <w:t>אך הם פרודים מזה תקופה ממושכת וככל הנראה גם לא יחזרו לגור יחדיו</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ב</w:t>
      </w:r>
      <w:r>
        <w:rPr>
          <w:rFonts w:cs="Arial" w:ascii="Arial" w:hAnsi="Arial"/>
          <w:rtl w:val="true"/>
        </w:rPr>
        <w:t>"</w:t>
      </w:r>
      <w:r>
        <w:rPr>
          <w:rFonts w:ascii="Arial" w:hAnsi="Arial" w:cs="Arial"/>
          <w:rtl w:val="true"/>
        </w:rPr>
        <w:t>כ הנאשם עתר לקבלת תסקיר מטעם שירות המבחן לעניין העונש ובקשתו זו נדחתה על ידי</w:t>
      </w:r>
      <w:r>
        <w:rPr>
          <w:rFonts w:cs="Arial" w:ascii="Arial" w:hAnsi="Arial"/>
          <w:rtl w:val="true"/>
        </w:rPr>
        <w:t xml:space="preserve">. </w:t>
      </w:r>
      <w:r>
        <w:rPr>
          <w:rFonts w:ascii="Arial" w:hAnsi="Arial" w:cs="Arial"/>
          <w:rtl w:val="true"/>
        </w:rPr>
        <w:t>אביא את נימוקיי לדחיית הבקשה לתסקיר שירות המבחן</w:t>
      </w:r>
      <w:r>
        <w:rPr>
          <w:rFonts w:cs="Arial" w:ascii="Arial" w:hAnsi="Arial"/>
          <w:rtl w:val="true"/>
        </w:rPr>
        <w:t xml:space="preserve">, </w:t>
      </w:r>
      <w:r>
        <w:rPr>
          <w:rFonts w:ascii="Arial" w:hAnsi="Arial" w:cs="Arial"/>
          <w:rtl w:val="true"/>
        </w:rPr>
        <w:t>בתמצית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bookmarkStart w:id="12" w:name="LastJudge"/>
      <w:bookmarkStart w:id="13" w:name="FirstLawyer"/>
      <w:bookmarkEnd w:id="12"/>
      <w:bookmarkEnd w:id="13"/>
      <w:r>
        <w:rPr>
          <w:rFonts w:ascii="Arial" w:hAnsi="Arial" w:cs="Arial"/>
          <w:rtl w:val="true"/>
        </w:rPr>
        <w:t>א</w:t>
      </w:r>
      <w:r>
        <w:rPr>
          <w:rFonts w:cs="Arial" w:ascii="Arial" w:hAnsi="Arial"/>
          <w:rtl w:val="true"/>
        </w:rPr>
        <w:t>.</w:t>
        <w:tab/>
      </w:r>
      <w:r>
        <w:rPr>
          <w:rFonts w:ascii="Arial" w:hAnsi="Arial" w:cs="Arial"/>
          <w:rtl w:val="true"/>
        </w:rPr>
        <w:t>במועד ביצוע העבירות נשוא כתב האישום</w:t>
      </w:r>
      <w:r>
        <w:rPr>
          <w:rFonts w:cs="Arial" w:ascii="Arial" w:hAnsi="Arial"/>
          <w:rtl w:val="true"/>
        </w:rPr>
        <w:t xml:space="preserve">, </w:t>
      </w:r>
      <w:r>
        <w:rPr>
          <w:rFonts w:ascii="Arial" w:hAnsi="Arial" w:cs="Arial"/>
          <w:rtl w:val="true"/>
        </w:rPr>
        <w:t xml:space="preserve">הנאשם היה בן </w:t>
      </w:r>
      <w:r>
        <w:rPr>
          <w:rFonts w:cs="Arial" w:ascii="Arial" w:hAnsi="Arial"/>
        </w:rPr>
        <w:t>26</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ללמדך</w:t>
      </w:r>
      <w:r>
        <w:rPr>
          <w:rFonts w:cs="Arial" w:ascii="Arial" w:hAnsi="Arial"/>
          <w:rtl w:val="true"/>
        </w:rPr>
        <w:t xml:space="preserve">, </w:t>
      </w:r>
      <w:r>
        <w:rPr>
          <w:rFonts w:ascii="Arial" w:hAnsi="Arial" w:cs="Arial"/>
          <w:rtl w:val="true"/>
        </w:rPr>
        <w:t>שלא מדובר בתסקיר חובה אלא תסקיר רשות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rtl w:val="true"/>
        </w:rPr>
        <w:t>לאחר שמיעת הטיעונים לעונש</w:t>
      </w:r>
      <w:r>
        <w:rPr>
          <w:rFonts w:cs="Arial" w:ascii="Arial" w:hAnsi="Arial"/>
          <w:rtl w:val="true"/>
        </w:rPr>
        <w:t xml:space="preserve">, </w:t>
      </w:r>
      <w:r>
        <w:rPr>
          <w:rFonts w:ascii="Arial" w:hAnsi="Arial" w:cs="Arial"/>
          <w:rtl w:val="true"/>
        </w:rPr>
        <w:t>לא התרשמתי שקיימות אצל הנאשם נסיבות מיוחדות שמצדיקות בהכרח את מעורבותו של שירות המבחן על מנת להביאן בפני בית המשפט ואשר לא ניתן להביאן בפני בית המשפט  על ידי הסנגור או באמצעות עדי הגנה</w:t>
      </w:r>
      <w:r>
        <w:rPr>
          <w:rFonts w:cs="Arial" w:ascii="Arial" w:hAnsi="Arial"/>
          <w:rtl w:val="true"/>
        </w:rPr>
        <w:t xml:space="preserve">. </w:t>
      </w:r>
      <w:r>
        <w:rPr>
          <w:rFonts w:ascii="Arial" w:hAnsi="Arial" w:cs="Arial"/>
          <w:rtl w:val="true"/>
        </w:rPr>
        <w:t>יובהר שהנאשם לא ראה לנכון להביא עדי הגנה לעניין העונש מטעמו</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ג</w:t>
      </w:r>
      <w:r>
        <w:rPr>
          <w:rFonts w:cs="Arial" w:ascii="Arial" w:hAnsi="Arial"/>
          <w:rtl w:val="true"/>
        </w:rPr>
        <w:t>.</w:t>
        <w:tab/>
      </w:r>
      <w:r>
        <w:rPr>
          <w:rFonts w:ascii="Arial" w:hAnsi="Arial" w:cs="Arial"/>
          <w:rtl w:val="true"/>
        </w:rPr>
        <w:t>הנאשם לא לקח אחריות על מעשיו וניהל הליך הוכחות עד תום ולפיכך</w:t>
      </w:r>
      <w:r>
        <w:rPr>
          <w:rFonts w:cs="Arial" w:ascii="Arial" w:hAnsi="Arial"/>
          <w:rtl w:val="true"/>
        </w:rPr>
        <w:t xml:space="preserve">, </w:t>
      </w:r>
      <w:r>
        <w:rPr>
          <w:rFonts w:ascii="Arial" w:hAnsi="Arial" w:cs="Arial"/>
          <w:rtl w:val="true"/>
        </w:rPr>
        <w:t>מתייתר הצורך לקבלת תסקיר של שירות המבחן לצורך שילובו בהליך טיפולי או שיקומי למניעת אלימות במשפחה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sz w:val="28"/>
          <w:szCs w:val="28"/>
          <w:u w:val="single"/>
        </w:rPr>
      </w:pPr>
      <w:r>
        <w:rPr>
          <w:rFonts w:ascii="Arial" w:hAnsi="Arial" w:cs="Arial"/>
          <w:b/>
          <w:b/>
          <w:bCs/>
          <w:sz w:val="28"/>
          <w:sz w:val="28"/>
          <w:szCs w:val="28"/>
          <w:rtl w:val="true"/>
        </w:rPr>
        <w:t>ג</w:t>
      </w:r>
      <w:r>
        <w:rPr>
          <w:rFonts w:cs="Arial" w:ascii="Arial" w:hAnsi="Arial"/>
          <w:b/>
          <w:bCs/>
          <w:sz w:val="28"/>
          <w:szCs w:val="28"/>
          <w:rtl w:val="true"/>
        </w:rPr>
        <w:t>.</w:t>
        <w:tab/>
      </w:r>
      <w:r>
        <w:rPr>
          <w:rFonts w:ascii="Arial" w:hAnsi="Arial" w:cs="Arial"/>
          <w:b/>
          <w:b/>
          <w:bCs/>
          <w:sz w:val="28"/>
          <w:sz w:val="28"/>
          <w:szCs w:val="28"/>
          <w:u w:val="single"/>
          <w:rtl w:val="true"/>
        </w:rPr>
        <w:t>מתחם העונש ההולם</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6</w:t>
      </w:r>
      <w:r>
        <w:rPr>
          <w:rFonts w:cs="Arial" w:ascii="Arial" w:hAnsi="Arial"/>
          <w:rtl w:val="true"/>
        </w:rPr>
        <w:t>.</w:t>
        <w:tab/>
      </w:r>
      <w:r>
        <w:rPr>
          <w:rFonts w:ascii="Arial" w:hAnsi="Arial" w:cs="Arial"/>
          <w:rtl w:val="true"/>
        </w:rPr>
        <w:t>האירוע שבו הורשע הנאשם נמצא ברף הגבוה של עבירות אלימות במשפחה וזאת לא כל שכן</w:t>
      </w:r>
      <w:r>
        <w:rPr>
          <w:rFonts w:cs="Arial" w:ascii="Arial" w:hAnsi="Arial"/>
          <w:rtl w:val="true"/>
        </w:rPr>
        <w:t xml:space="preserve">, </w:t>
      </w:r>
      <w:r>
        <w:rPr>
          <w:rFonts w:ascii="Arial" w:hAnsi="Arial" w:cs="Arial"/>
          <w:rtl w:val="true"/>
        </w:rPr>
        <w:t>לאור החבלה החמורה שנגרמה למתלוננת בדמות שבר בידה בעקבות המכות שקיבלה מהנאשם</w:t>
      </w:r>
      <w:r>
        <w:rPr>
          <w:rFonts w:cs="Arial" w:ascii="Arial" w:hAnsi="Arial"/>
          <w:rtl w:val="true"/>
        </w:rPr>
        <w:t xml:space="preserve">. </w:t>
      </w:r>
      <w:r>
        <w:rPr>
          <w:rFonts w:ascii="Arial" w:hAnsi="Arial" w:cs="Arial"/>
          <w:rtl w:val="true"/>
        </w:rPr>
        <w:t>כידוע</w:t>
      </w:r>
      <w:r>
        <w:rPr>
          <w:rFonts w:cs="Arial" w:ascii="Arial" w:hAnsi="Arial"/>
          <w:rtl w:val="true"/>
        </w:rPr>
        <w:t xml:space="preserve">, </w:t>
      </w:r>
      <w:r>
        <w:rPr>
          <w:rFonts w:ascii="Arial" w:hAnsi="Arial" w:cs="Arial"/>
          <w:rtl w:val="true"/>
        </w:rPr>
        <w:t>קיימת קשת רחבה של ענישה בתחום העבירות של אלימות במשפחה ומתחם העונש ההולם עשוי להשתנות ממקרה למקרה על פי נסיבות ביצוע העבירה</w:t>
      </w:r>
      <w:r>
        <w:rPr>
          <w:rFonts w:cs="Arial" w:ascii="Arial" w:hAnsi="Arial"/>
          <w:rtl w:val="true"/>
        </w:rPr>
        <w:t xml:space="preserve">. </w:t>
      </w:r>
      <w:r>
        <w:rPr>
          <w:rFonts w:ascii="Arial" w:hAnsi="Arial" w:cs="Arial"/>
          <w:rtl w:val="true"/>
        </w:rPr>
        <w:t>על מנת ללמוד על מתחם העונש ההולם למקרה שבפני</w:t>
      </w:r>
      <w:r>
        <w:rPr>
          <w:rFonts w:cs="Arial" w:ascii="Arial" w:hAnsi="Arial"/>
          <w:rtl w:val="true"/>
        </w:rPr>
        <w:t xml:space="preserve">, </w:t>
      </w:r>
      <w:r>
        <w:rPr>
          <w:rFonts w:ascii="Arial" w:hAnsi="Arial" w:cs="Arial"/>
          <w:rtl w:val="true"/>
        </w:rPr>
        <w:t>אביא את הדוגמאות הבאות מפסיקתו של בית המשפט העליון ואשר בעיני משקפות את מדיניות הענישה הנוהגת במקרים דומים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א</w:t>
      </w:r>
      <w:r>
        <w:rPr>
          <w:rFonts w:cs="Arial" w:ascii="Arial" w:hAnsi="Arial"/>
          <w:rtl w:val="true"/>
        </w:rPr>
        <w:t>.</w:t>
        <w:tab/>
      </w:r>
      <w:hyperlink r:id="rId20">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3463/15</w:t>
        </w:r>
      </w:hyperlink>
      <w:r>
        <w:rPr>
          <w:rFonts w:cs="Arial" w:ascii="Arial" w:hAnsi="Arial"/>
          <w:rtl w:val="true"/>
        </w:rPr>
        <w:t xml:space="preserve"> </w:t>
      </w:r>
      <w:r>
        <w:rPr>
          <w:rFonts w:ascii="Arial" w:hAnsi="Arial" w:cs="Arial"/>
          <w:b/>
          <w:b/>
          <w:bCs/>
          <w:rtl w:val="true"/>
        </w:rPr>
        <w:t>קוטוב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21.5.15</w:t>
      </w:r>
      <w:r>
        <w:rPr>
          <w:rFonts w:cs="Arial" w:ascii="Arial" w:hAnsi="Arial"/>
          <w:rtl w:val="true"/>
        </w:rPr>
        <w:t xml:space="preserve">). </w:t>
      </w:r>
      <w:r>
        <w:rPr>
          <w:rFonts w:ascii="Arial" w:hAnsi="Arial" w:cs="Arial"/>
          <w:rtl w:val="true"/>
        </w:rPr>
        <w:t>המבקש הורשע בשלושה אישומים בביצוען של העבירות הבאות</w:t>
      </w:r>
      <w:r>
        <w:rPr>
          <w:rFonts w:cs="Arial" w:ascii="Arial" w:hAnsi="Arial"/>
          <w:rtl w:val="true"/>
        </w:rPr>
        <w:t xml:space="preserve">: </w:t>
      </w:r>
      <w:r>
        <w:rPr>
          <w:rFonts w:ascii="Arial" w:hAnsi="Arial" w:cs="Arial"/>
          <w:rtl w:val="true"/>
        </w:rPr>
        <w:t>תקיפת בת זוג הגורמת חבלה של ממש</w:t>
      </w:r>
      <w:r>
        <w:rPr>
          <w:rFonts w:cs="Arial" w:ascii="Arial" w:hAnsi="Arial"/>
          <w:rtl w:val="true"/>
        </w:rPr>
        <w:t xml:space="preserve">, </w:t>
      </w:r>
      <w:r>
        <w:rPr>
          <w:rFonts w:ascii="Arial" w:hAnsi="Arial" w:cs="Arial"/>
          <w:rtl w:val="true"/>
        </w:rPr>
        <w:t>תקיפת בת זוג והיזק לרכוש במזיד</w:t>
      </w:r>
      <w:r>
        <w:rPr>
          <w:rFonts w:cs="Arial" w:ascii="Arial" w:hAnsi="Arial"/>
          <w:rtl w:val="true"/>
        </w:rPr>
        <w:t xml:space="preserve">. </w:t>
      </w:r>
      <w:r>
        <w:rPr>
          <w:rFonts w:ascii="Arial" w:hAnsi="Arial" w:cs="Arial"/>
          <w:rtl w:val="true"/>
        </w:rPr>
        <w:t>על פי עובדות כתב האישום</w:t>
      </w:r>
      <w:r>
        <w:rPr>
          <w:rFonts w:cs="Arial" w:ascii="Arial" w:hAnsi="Arial"/>
          <w:rtl w:val="true"/>
        </w:rPr>
        <w:t xml:space="preserve">, </w:t>
      </w:r>
      <w:r>
        <w:rPr>
          <w:rFonts w:ascii="Arial" w:hAnsi="Arial" w:cs="Arial"/>
          <w:rtl w:val="true"/>
        </w:rPr>
        <w:t>במקרים שונים תקף המבקש את בת זוגו בכך שסטר בפניה וגרם לה שטף דם בסמוך לעינה הימנית ופצע מדמם בשפתה התחתונה</w:t>
      </w:r>
      <w:r>
        <w:rPr>
          <w:rFonts w:cs="Arial" w:ascii="Arial" w:hAnsi="Arial"/>
          <w:rtl w:val="true"/>
        </w:rPr>
        <w:t xml:space="preserve">. </w:t>
      </w:r>
      <w:r>
        <w:rPr>
          <w:rFonts w:ascii="Arial" w:hAnsi="Arial" w:cs="Arial"/>
          <w:rtl w:val="true"/>
        </w:rPr>
        <w:t>באירוע נוסף הפשיל את מכנסיה של המתלוננת והיכה בישבנה באמצעות חגורה</w:t>
      </w:r>
      <w:r>
        <w:rPr>
          <w:rFonts w:cs="Arial" w:ascii="Arial" w:hAnsi="Arial"/>
          <w:rtl w:val="true"/>
        </w:rPr>
        <w:t xml:space="preserve">. </w:t>
      </w:r>
      <w:r>
        <w:rPr>
          <w:rFonts w:ascii="Arial" w:hAnsi="Arial" w:cs="Arial"/>
          <w:rtl w:val="true"/>
        </w:rPr>
        <w:t xml:space="preserve">בית משפט השלום קבע שמתחם העונש ההולם נע </w:t>
      </w:r>
      <w:r>
        <w:rPr>
          <w:rFonts w:ascii="Arial" w:hAnsi="Arial" w:cs="Arial"/>
          <w:b/>
          <w:b/>
          <w:bCs/>
          <w:rtl w:val="true"/>
        </w:rPr>
        <w:t xml:space="preserve">בין </w:t>
      </w:r>
      <w:r>
        <w:rPr>
          <w:rFonts w:cs="Arial" w:ascii="Arial" w:hAnsi="Arial"/>
          <w:b/>
          <w:bCs/>
        </w:rPr>
        <w:t>8</w:t>
      </w:r>
      <w:r>
        <w:rPr>
          <w:rFonts w:cs="Arial" w:ascii="Arial" w:hAnsi="Arial"/>
          <w:b/>
          <w:bCs/>
          <w:rtl w:val="true"/>
        </w:rPr>
        <w:t xml:space="preserve"> </w:t>
      </w:r>
      <w:r>
        <w:rPr>
          <w:rFonts w:ascii="Arial" w:hAnsi="Arial" w:cs="Arial"/>
          <w:b/>
          <w:b/>
          <w:bCs/>
          <w:rtl w:val="true"/>
        </w:rPr>
        <w:t>ל</w:t>
      </w:r>
      <w:r>
        <w:rPr>
          <w:rFonts w:cs="Arial" w:ascii="Arial" w:hAnsi="Arial"/>
          <w:b/>
          <w:bCs/>
          <w:rtl w:val="true"/>
        </w:rPr>
        <w:t>-</w:t>
      </w:r>
      <w:r>
        <w:rPr>
          <w:rFonts w:cs="Arial" w:ascii="Arial" w:hAnsi="Arial"/>
          <w:b/>
          <w:bCs/>
        </w:rPr>
        <w:t>18</w:t>
      </w:r>
      <w:r>
        <w:rPr>
          <w:rFonts w:cs="Arial" w:ascii="Arial" w:hAnsi="Arial"/>
          <w:b/>
          <w:bCs/>
          <w:rtl w:val="true"/>
        </w:rPr>
        <w:t xml:space="preserve"> </w:t>
      </w:r>
      <w:r>
        <w:rPr>
          <w:rFonts w:ascii="Arial" w:hAnsi="Arial" w:cs="Arial"/>
          <w:b/>
          <w:b/>
          <w:bCs/>
          <w:rtl w:val="true"/>
        </w:rPr>
        <w:t>חודשי מאסר</w:t>
      </w:r>
      <w:r>
        <w:rPr>
          <w:rFonts w:ascii="Arial" w:hAnsi="Arial" w:cs="Arial"/>
          <w:rtl w:val="true"/>
        </w:rPr>
        <w:t xml:space="preserve"> </w:t>
      </w:r>
      <w:r>
        <w:rPr>
          <w:rFonts w:ascii="Arial" w:hAnsi="Arial" w:cs="Arial"/>
          <w:b/>
          <w:b/>
          <w:bCs/>
          <w:rtl w:val="true"/>
        </w:rPr>
        <w:t xml:space="preserve">בפועל </w:t>
      </w:r>
      <w:r>
        <w:rPr>
          <w:rFonts w:ascii="Arial" w:hAnsi="Arial" w:cs="Arial"/>
          <w:rtl w:val="true"/>
        </w:rPr>
        <w:t xml:space="preserve">והשית עליו </w:t>
      </w:r>
      <w:r>
        <w:rPr>
          <w:rFonts w:cs="Arial" w:ascii="Arial" w:hAnsi="Arial"/>
          <w:b/>
          <w:bCs/>
        </w:rPr>
        <w:t>10</w:t>
      </w:r>
      <w:r>
        <w:rPr>
          <w:rFonts w:cs="Arial" w:ascii="Arial" w:hAnsi="Arial"/>
          <w:b/>
          <w:bCs/>
          <w:rtl w:val="true"/>
        </w:rPr>
        <w:t xml:space="preserve"> </w:t>
      </w:r>
      <w:r>
        <w:rPr>
          <w:rFonts w:ascii="Arial" w:hAnsi="Arial" w:cs="Arial"/>
          <w:b/>
          <w:b/>
          <w:bCs/>
          <w:rtl w:val="true"/>
        </w:rPr>
        <w:t>חודשי מאסר בפועל</w:t>
      </w:r>
      <w:r>
        <w:rPr>
          <w:rFonts w:cs="Arial" w:ascii="Arial" w:hAnsi="Arial"/>
          <w:b/>
          <w:bCs/>
          <w:rtl w:val="true"/>
        </w:rPr>
        <w:t xml:space="preserve">, </w:t>
      </w:r>
      <w:r>
        <w:rPr>
          <w:rFonts w:ascii="Arial" w:hAnsi="Arial" w:cs="Arial"/>
          <w:b/>
          <w:b/>
          <w:bCs/>
          <w:rtl w:val="true"/>
        </w:rPr>
        <w:t xml:space="preserve">מאסר על תנאי ופיצוי למתלוננת בסך של </w:t>
      </w:r>
      <w:r>
        <w:rPr>
          <w:rFonts w:cs="Arial" w:ascii="Arial" w:hAnsi="Arial"/>
          <w:b/>
          <w:bCs/>
        </w:rPr>
        <w:t>5,000</w:t>
      </w:r>
      <w:r>
        <w:rPr>
          <w:rFonts w:cs="Arial" w:ascii="Arial" w:hAnsi="Arial"/>
          <w:b/>
          <w:bCs/>
          <w:rtl w:val="true"/>
        </w:rPr>
        <w:t xml:space="preserve"> ₪.</w:t>
      </w:r>
      <w:r>
        <w:rPr>
          <w:rFonts w:cs="Arial" w:ascii="Arial" w:hAnsi="Arial"/>
          <w:rtl w:val="true"/>
        </w:rPr>
        <w:t xml:space="preserve"> </w:t>
      </w:r>
      <w:r>
        <w:rPr>
          <w:rFonts w:ascii="Arial" w:hAnsi="Arial" w:cs="Arial"/>
          <w:rtl w:val="true"/>
        </w:rPr>
        <w:t>ערעורו לבית המשפט המחוזי נדחה וכן נדחתה בקשת רשות ערעור שהוגשה לבית המשפט העליון</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w:t>
        <w:tab/>
      </w:r>
      <w:hyperlink r:id="rId21">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7513/12</w:t>
        </w:r>
      </w:hyperlink>
      <w:r>
        <w:rPr>
          <w:rFonts w:cs="Arial" w:ascii="Arial" w:hAnsi="Arial"/>
          <w:rtl w:val="true"/>
        </w:rPr>
        <w:t xml:space="preserve"> </w:t>
      </w:r>
      <w:r>
        <w:rPr>
          <w:rFonts w:ascii="Arial" w:hAnsi="Arial" w:cs="Arial"/>
          <w:b/>
          <w:b/>
          <w:bCs/>
          <w:rtl w:val="true"/>
        </w:rPr>
        <w:t>מרעי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22.10.12</w:t>
      </w:r>
      <w:r>
        <w:rPr>
          <w:rFonts w:cs="Arial" w:ascii="Arial" w:hAnsi="Arial"/>
          <w:rtl w:val="true"/>
        </w:rPr>
        <w:t xml:space="preserve">). </w:t>
      </w:r>
      <w:r>
        <w:rPr>
          <w:rFonts w:ascii="Arial" w:hAnsi="Arial" w:cs="Arial"/>
          <w:rtl w:val="true"/>
        </w:rPr>
        <w:t>המבקש הורשע בבית משפט השלום בעבירה של תקיפה הגורמת חבלה של ממש לבת זוג</w:t>
      </w:r>
      <w:r>
        <w:rPr>
          <w:rFonts w:cs="Arial" w:ascii="Arial" w:hAnsi="Arial"/>
          <w:rtl w:val="true"/>
        </w:rPr>
        <w:t xml:space="preserve">. </w:t>
      </w:r>
      <w:r>
        <w:rPr>
          <w:rFonts w:ascii="Arial" w:hAnsi="Arial" w:cs="Arial"/>
          <w:rtl w:val="true"/>
        </w:rPr>
        <w:t>על פי עובדות כתב האישום</w:t>
      </w:r>
      <w:r>
        <w:rPr>
          <w:rFonts w:cs="Arial" w:ascii="Arial" w:hAnsi="Arial"/>
          <w:rtl w:val="true"/>
        </w:rPr>
        <w:t xml:space="preserve">, </w:t>
      </w:r>
      <w:r>
        <w:rPr>
          <w:rFonts w:ascii="Arial" w:hAnsi="Arial" w:cs="Arial"/>
          <w:rtl w:val="true"/>
        </w:rPr>
        <w:t>המבקש הטיח את אשתו על מיטתם</w:t>
      </w:r>
      <w:r>
        <w:rPr>
          <w:rFonts w:cs="Arial" w:ascii="Arial" w:hAnsi="Arial"/>
          <w:rtl w:val="true"/>
        </w:rPr>
        <w:t xml:space="preserve">, </w:t>
      </w:r>
      <w:r>
        <w:rPr>
          <w:rFonts w:ascii="Arial" w:hAnsi="Arial" w:cs="Arial"/>
          <w:rtl w:val="true"/>
        </w:rPr>
        <w:t>התיישב עם בטנה ולפת את צווארה בידיו</w:t>
      </w:r>
      <w:r>
        <w:rPr>
          <w:rFonts w:cs="Arial" w:ascii="Arial" w:hAnsi="Arial"/>
          <w:rtl w:val="true"/>
        </w:rPr>
        <w:t xml:space="preserve">. </w:t>
      </w:r>
      <w:r>
        <w:rPr>
          <w:rFonts w:ascii="Arial" w:hAnsi="Arial" w:cs="Arial"/>
          <w:rtl w:val="true"/>
        </w:rPr>
        <w:t>לאחר מכן היכה המבקש את המתלוננת באמצעות מקל מטאטא ברגליה</w:t>
      </w:r>
      <w:r>
        <w:rPr>
          <w:rFonts w:cs="Arial" w:ascii="Arial" w:hAnsi="Arial"/>
          <w:rtl w:val="true"/>
        </w:rPr>
        <w:t xml:space="preserve">, </w:t>
      </w:r>
      <w:r>
        <w:rPr>
          <w:rFonts w:ascii="Arial" w:hAnsi="Arial" w:cs="Arial"/>
          <w:rtl w:val="true"/>
        </w:rPr>
        <w:t>בידיה ובגבה</w:t>
      </w:r>
      <w:r>
        <w:rPr>
          <w:rFonts w:cs="Arial" w:ascii="Arial" w:hAnsi="Arial"/>
          <w:rtl w:val="true"/>
        </w:rPr>
        <w:t xml:space="preserve">, </w:t>
      </w:r>
      <w:r>
        <w:rPr>
          <w:rFonts w:ascii="Arial" w:hAnsi="Arial" w:cs="Arial"/>
          <w:rtl w:val="true"/>
        </w:rPr>
        <w:t>עד שמקל המטאטא נשבר מעוצמת המכות והמתלוננת הוטחה ארצה</w:t>
      </w:r>
      <w:r>
        <w:rPr>
          <w:rFonts w:cs="Arial" w:ascii="Arial" w:hAnsi="Arial"/>
          <w:rtl w:val="true"/>
        </w:rPr>
        <w:t xml:space="preserve">. </w:t>
      </w:r>
      <w:r>
        <w:rPr>
          <w:rFonts w:ascii="Arial" w:hAnsi="Arial" w:cs="Arial"/>
          <w:rtl w:val="true"/>
        </w:rPr>
        <w:t>בשלב זה</w:t>
      </w:r>
      <w:r>
        <w:rPr>
          <w:rFonts w:cs="Arial" w:ascii="Arial" w:hAnsi="Arial"/>
          <w:rtl w:val="true"/>
        </w:rPr>
        <w:t xml:space="preserve">, </w:t>
      </w:r>
      <w:r>
        <w:rPr>
          <w:rFonts w:ascii="Arial" w:hAnsi="Arial" w:cs="Arial"/>
          <w:rtl w:val="true"/>
        </w:rPr>
        <w:t>המשיך המבקש במעשיו</w:t>
      </w:r>
      <w:r>
        <w:rPr>
          <w:rFonts w:cs="Arial" w:ascii="Arial" w:hAnsi="Arial"/>
          <w:rtl w:val="true"/>
        </w:rPr>
        <w:t xml:space="preserve">, </w:t>
      </w:r>
      <w:r>
        <w:rPr>
          <w:rFonts w:ascii="Arial" w:hAnsi="Arial" w:cs="Arial"/>
          <w:rtl w:val="true"/>
        </w:rPr>
        <w:t>נשך את המתלוננת בגבה</w:t>
      </w:r>
      <w:r>
        <w:rPr>
          <w:rFonts w:cs="Arial" w:ascii="Arial" w:hAnsi="Arial"/>
          <w:rtl w:val="true"/>
        </w:rPr>
        <w:t xml:space="preserve">, </w:t>
      </w:r>
      <w:r>
        <w:rPr>
          <w:rFonts w:ascii="Arial" w:hAnsi="Arial" w:cs="Arial"/>
          <w:rtl w:val="true"/>
        </w:rPr>
        <w:t>חבט את ראשה בפינת מיטתם ולפת את צווארה בשנית בעודה שרועה על רצפת החדר</w:t>
      </w:r>
      <w:r>
        <w:rPr>
          <w:rFonts w:cs="Arial" w:ascii="Arial" w:hAnsi="Arial"/>
          <w:rtl w:val="true"/>
        </w:rPr>
        <w:t xml:space="preserve">. </w:t>
      </w:r>
      <w:r>
        <w:rPr>
          <w:rFonts w:ascii="Arial" w:hAnsi="Arial" w:cs="Arial"/>
          <w:rtl w:val="true"/>
        </w:rPr>
        <w:t>בשלב מסוים</w:t>
      </w:r>
      <w:r>
        <w:rPr>
          <w:rFonts w:cs="Arial" w:ascii="Arial" w:hAnsi="Arial"/>
          <w:rtl w:val="true"/>
        </w:rPr>
        <w:t xml:space="preserve">, </w:t>
      </w:r>
      <w:r>
        <w:rPr>
          <w:rFonts w:ascii="Arial" w:hAnsi="Arial" w:cs="Arial"/>
          <w:rtl w:val="true"/>
        </w:rPr>
        <w:t>הצטרפו למעשי התקיפה כמה מבני משפחתו של המבקש</w:t>
      </w:r>
      <w:r>
        <w:rPr>
          <w:rFonts w:cs="Arial" w:ascii="Arial" w:hAnsi="Arial"/>
          <w:rtl w:val="true"/>
        </w:rPr>
        <w:t xml:space="preserve">. </w:t>
      </w:r>
      <w:r>
        <w:rPr>
          <w:rFonts w:ascii="Arial" w:hAnsi="Arial" w:cs="Arial"/>
          <w:rtl w:val="true"/>
        </w:rPr>
        <w:t>כתוצאה מהמעשים האמורים נגרמו למתלוננת חבלות של ממש בידיה</w:t>
      </w:r>
      <w:r>
        <w:rPr>
          <w:rFonts w:cs="Arial" w:ascii="Arial" w:hAnsi="Arial"/>
          <w:rtl w:val="true"/>
        </w:rPr>
        <w:t xml:space="preserve">, </w:t>
      </w:r>
      <w:r>
        <w:rPr>
          <w:rFonts w:ascii="Arial" w:hAnsi="Arial" w:cs="Arial"/>
          <w:rtl w:val="true"/>
        </w:rPr>
        <w:t>ברגליה</w:t>
      </w:r>
      <w:r>
        <w:rPr>
          <w:rFonts w:cs="Arial" w:ascii="Arial" w:hAnsi="Arial"/>
          <w:rtl w:val="true"/>
        </w:rPr>
        <w:t xml:space="preserve">, </w:t>
      </w:r>
      <w:r>
        <w:rPr>
          <w:rFonts w:ascii="Arial" w:hAnsi="Arial" w:cs="Arial"/>
          <w:rtl w:val="true"/>
        </w:rPr>
        <w:t>בגבה ובראשה</w:t>
      </w:r>
      <w:r>
        <w:rPr>
          <w:rFonts w:cs="Arial" w:ascii="Arial" w:hAnsi="Arial"/>
          <w:rtl w:val="true"/>
        </w:rPr>
        <w:t xml:space="preserve">. </w:t>
      </w:r>
      <w:r>
        <w:rPr>
          <w:rFonts w:ascii="Arial" w:hAnsi="Arial" w:cs="Arial"/>
          <w:rtl w:val="true"/>
        </w:rPr>
        <w:t xml:space="preserve">בית משפט השלום השית עליו </w:t>
      </w:r>
      <w:r>
        <w:rPr>
          <w:rFonts w:cs="Arial" w:ascii="Arial" w:hAnsi="Arial"/>
        </w:rPr>
        <w:t>5</w:t>
      </w:r>
      <w:r>
        <w:rPr>
          <w:rFonts w:cs="Arial" w:ascii="Arial" w:hAnsi="Arial"/>
          <w:rtl w:val="true"/>
        </w:rPr>
        <w:t xml:space="preserve"> </w:t>
      </w:r>
      <w:r>
        <w:rPr>
          <w:rFonts w:ascii="Arial" w:hAnsi="Arial" w:cs="Arial"/>
          <w:rtl w:val="true"/>
        </w:rPr>
        <w:t>חודשי מאסר בדרך של עבודות שירות</w:t>
      </w:r>
      <w:r>
        <w:rPr>
          <w:rFonts w:cs="Arial" w:ascii="Arial" w:hAnsi="Arial"/>
          <w:rtl w:val="true"/>
        </w:rPr>
        <w:t xml:space="preserve">, </w:t>
      </w:r>
      <w:r>
        <w:rPr>
          <w:rFonts w:ascii="Arial" w:hAnsi="Arial" w:cs="Arial"/>
          <w:rtl w:val="true"/>
        </w:rPr>
        <w:t>תוך התייחסות לעובדה שהמתלוננת היתה מעוניינת להמשיך להתגורר עימו ושרות המבחן המליץ שלא להטיל עליו מאסר בפועל</w:t>
      </w:r>
      <w:r>
        <w:rPr>
          <w:rFonts w:cs="Arial" w:ascii="Arial" w:hAnsi="Arial"/>
          <w:rtl w:val="true"/>
        </w:rPr>
        <w:t xml:space="preserve">. </w:t>
      </w:r>
      <w:r>
        <w:rPr>
          <w:rFonts w:ascii="Arial" w:hAnsi="Arial" w:cs="Arial"/>
          <w:rtl w:val="true"/>
        </w:rPr>
        <w:t>המדינה הגישה ערעור על קולת העונש לבית המשפט המחוזי</w:t>
      </w:r>
      <w:r>
        <w:rPr>
          <w:rFonts w:cs="Arial" w:ascii="Arial" w:hAnsi="Arial"/>
          <w:rtl w:val="true"/>
        </w:rPr>
        <w:t xml:space="preserve">. </w:t>
      </w:r>
      <w:r>
        <w:rPr>
          <w:rFonts w:ascii="Arial" w:hAnsi="Arial" w:cs="Arial"/>
          <w:rtl w:val="true"/>
        </w:rPr>
        <w:t xml:space="preserve">הערעור התקבל והושתו על המבקש </w:t>
      </w:r>
      <w:r>
        <w:rPr>
          <w:rFonts w:cs="Arial" w:ascii="Arial" w:hAnsi="Arial"/>
          <w:b/>
          <w:bCs/>
        </w:rPr>
        <w:t>10</w:t>
      </w:r>
      <w:r>
        <w:rPr>
          <w:rFonts w:cs="Arial" w:ascii="Arial" w:hAnsi="Arial"/>
          <w:b/>
          <w:bCs/>
          <w:rtl w:val="true"/>
        </w:rPr>
        <w:t xml:space="preserve"> </w:t>
      </w:r>
      <w:r>
        <w:rPr>
          <w:rFonts w:ascii="Arial" w:hAnsi="Arial" w:cs="Arial"/>
          <w:b/>
          <w:b/>
          <w:bCs/>
          <w:rtl w:val="true"/>
        </w:rPr>
        <w:t>חודשי מאסר בפועל</w:t>
      </w:r>
      <w:r>
        <w:rPr>
          <w:rFonts w:cs="Arial" w:ascii="Arial" w:hAnsi="Arial"/>
          <w:rtl w:val="true"/>
        </w:rPr>
        <w:t xml:space="preserve">. </w:t>
      </w:r>
      <w:r>
        <w:rPr>
          <w:rFonts w:ascii="Arial" w:hAnsi="Arial" w:cs="Arial"/>
          <w:rtl w:val="true"/>
        </w:rPr>
        <w:t>בקשת רשות ערעור שהוגשה לבית המשפט העליון נדחתה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ג</w:t>
      </w:r>
      <w:r>
        <w:rPr>
          <w:rFonts w:cs="Arial" w:ascii="Arial" w:hAnsi="Arial"/>
          <w:rtl w:val="true"/>
        </w:rPr>
        <w:t>.</w:t>
        <w:tab/>
      </w:r>
      <w:hyperlink r:id="rId2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4245/13</w:t>
        </w:r>
      </w:hyperlink>
      <w:r>
        <w:rPr>
          <w:rFonts w:cs="Arial" w:ascii="Arial" w:hAnsi="Arial"/>
          <w:rtl w:val="true"/>
        </w:rPr>
        <w:t xml:space="preserve"> </w:t>
      </w:r>
      <w:r>
        <w:rPr>
          <w:rFonts w:ascii="Arial" w:hAnsi="Arial" w:cs="Arial"/>
          <w:b/>
          <w:b/>
          <w:bCs/>
          <w:rtl w:val="true"/>
        </w:rPr>
        <w:t>ג</w:t>
      </w:r>
      <w:r>
        <w:rPr>
          <w:rFonts w:cs="Arial" w:ascii="Arial" w:hAnsi="Arial"/>
          <w:b/>
          <w:bCs/>
          <w:rtl w:val="true"/>
        </w:rPr>
        <w:t>'</w:t>
      </w:r>
      <w:r>
        <w:rPr>
          <w:rFonts w:ascii="Arial" w:hAnsi="Arial" w:cs="Arial"/>
          <w:b/>
          <w:b/>
          <w:bCs/>
          <w:rtl w:val="true"/>
        </w:rPr>
        <w:t>רבאן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1.8.13</w:t>
      </w:r>
      <w:r>
        <w:rPr>
          <w:rFonts w:cs="Arial" w:ascii="Arial" w:hAnsi="Arial"/>
          <w:rtl w:val="true"/>
        </w:rPr>
        <w:t xml:space="preserve">). </w:t>
      </w:r>
      <w:r>
        <w:rPr>
          <w:rFonts w:ascii="Arial" w:hAnsi="Arial" w:cs="Arial"/>
          <w:rtl w:val="true"/>
        </w:rPr>
        <w:t>המערער הורשע לאחר שמיעת הוכחות על ידי בית המשפט המחוזי בביצוע עבירה של חבלה חמורה בנסיבות מחמירות</w:t>
      </w:r>
      <w:r>
        <w:rPr>
          <w:rFonts w:cs="Arial" w:ascii="Arial" w:hAnsi="Arial"/>
          <w:rtl w:val="true"/>
        </w:rPr>
        <w:t xml:space="preserve">. </w:t>
      </w:r>
      <w:r>
        <w:rPr>
          <w:rFonts w:ascii="Arial" w:hAnsi="Arial" w:cs="Arial"/>
          <w:rtl w:val="true"/>
        </w:rPr>
        <w:t>על פי עובדות כתב האישום</w:t>
      </w:r>
      <w:r>
        <w:rPr>
          <w:rFonts w:cs="Arial" w:ascii="Arial" w:hAnsi="Arial"/>
          <w:rtl w:val="true"/>
        </w:rPr>
        <w:t xml:space="preserve">, </w:t>
      </w:r>
      <w:r>
        <w:rPr>
          <w:rFonts w:ascii="Arial" w:hAnsi="Arial" w:cs="Arial"/>
          <w:rtl w:val="true"/>
        </w:rPr>
        <w:t>המערער דרש מאשתו כי תפסיק לצעוק על הילדים ואז נטל מקל הליכה מעץ והחל להכות אותה בחוזקה בכל חלקי גופה</w:t>
      </w:r>
      <w:r>
        <w:rPr>
          <w:rFonts w:cs="Arial" w:ascii="Arial" w:hAnsi="Arial"/>
          <w:rtl w:val="true"/>
        </w:rPr>
        <w:t xml:space="preserve">. </w:t>
      </w:r>
      <w:r>
        <w:rPr>
          <w:rFonts w:ascii="Arial" w:hAnsi="Arial" w:cs="Arial"/>
          <w:rtl w:val="true"/>
        </w:rPr>
        <w:t>כתוצאה מכך נגרמו לאשתו שבר בקרסול</w:t>
      </w:r>
      <w:r>
        <w:rPr>
          <w:rFonts w:cs="Arial" w:ascii="Arial" w:hAnsi="Arial"/>
          <w:rtl w:val="true"/>
        </w:rPr>
        <w:t xml:space="preserve">, </w:t>
      </w:r>
      <w:r>
        <w:rPr>
          <w:rFonts w:ascii="Arial" w:hAnsi="Arial" w:cs="Arial"/>
          <w:rtl w:val="true"/>
        </w:rPr>
        <w:t>נפיחות ושטף דם בשוק ובכתף</w:t>
      </w:r>
      <w:r>
        <w:rPr>
          <w:rFonts w:cs="Arial" w:ascii="Arial" w:hAnsi="Arial"/>
          <w:rtl w:val="true"/>
        </w:rPr>
        <w:t xml:space="preserve">. </w:t>
      </w:r>
      <w:r>
        <w:rPr>
          <w:rFonts w:ascii="Arial" w:hAnsi="Arial" w:cs="Arial"/>
          <w:rtl w:val="true"/>
        </w:rPr>
        <w:t xml:space="preserve">בית המשפט המחוזי קבע כי מתחם העונש ההולם נע </w:t>
      </w:r>
      <w:r>
        <w:rPr>
          <w:rFonts w:ascii="Arial" w:hAnsi="Arial" w:cs="Arial"/>
          <w:b/>
          <w:b/>
          <w:bCs/>
          <w:rtl w:val="true"/>
        </w:rPr>
        <w:t xml:space="preserve">בין </w:t>
      </w:r>
      <w:r>
        <w:rPr>
          <w:rFonts w:cs="Arial" w:ascii="Arial" w:hAnsi="Arial"/>
          <w:b/>
          <w:bCs/>
        </w:rPr>
        <w:t>12</w:t>
      </w:r>
      <w:r>
        <w:rPr>
          <w:rFonts w:cs="Arial" w:ascii="Arial" w:hAnsi="Arial"/>
          <w:b/>
          <w:bCs/>
          <w:rtl w:val="true"/>
        </w:rPr>
        <w:t xml:space="preserve"> </w:t>
      </w:r>
      <w:r>
        <w:rPr>
          <w:rFonts w:ascii="Arial" w:hAnsi="Arial" w:cs="Arial"/>
          <w:b/>
          <w:b/>
          <w:bCs/>
          <w:rtl w:val="true"/>
        </w:rPr>
        <w:t xml:space="preserve">חודשים ועד </w:t>
      </w:r>
      <w:r>
        <w:rPr>
          <w:rFonts w:cs="Arial" w:ascii="Arial" w:hAnsi="Arial"/>
          <w:b/>
          <w:bCs/>
        </w:rPr>
        <w:t>3</w:t>
      </w:r>
      <w:r>
        <w:rPr>
          <w:rFonts w:cs="Arial" w:ascii="Arial" w:hAnsi="Arial"/>
          <w:b/>
          <w:bCs/>
          <w:rtl w:val="true"/>
        </w:rPr>
        <w:t xml:space="preserve"> </w:t>
      </w:r>
      <w:r>
        <w:rPr>
          <w:rFonts w:ascii="Arial" w:hAnsi="Arial" w:cs="Arial"/>
          <w:b/>
          <w:b/>
          <w:bCs/>
          <w:rtl w:val="true"/>
        </w:rPr>
        <w:t>שנות מאסר</w:t>
      </w:r>
      <w:r>
        <w:rPr>
          <w:rFonts w:cs="Arial" w:ascii="Arial" w:hAnsi="Arial"/>
          <w:rtl w:val="true"/>
        </w:rPr>
        <w:t xml:space="preserve">. </w:t>
      </w:r>
      <w:r>
        <w:rPr>
          <w:rFonts w:ascii="Arial" w:hAnsi="Arial" w:cs="Arial"/>
          <w:rtl w:val="true"/>
        </w:rPr>
        <w:t>לחומרא</w:t>
      </w:r>
      <w:r>
        <w:rPr>
          <w:rFonts w:cs="Arial" w:ascii="Arial" w:hAnsi="Arial"/>
          <w:rtl w:val="true"/>
        </w:rPr>
        <w:t xml:space="preserve">, </w:t>
      </w:r>
      <w:r>
        <w:rPr>
          <w:rFonts w:ascii="Arial" w:hAnsi="Arial" w:cs="Arial"/>
          <w:rtl w:val="true"/>
        </w:rPr>
        <w:t>למערער היה עבר פלילי שכלל שתי הרשעות קודמות בעבירות אלימות ולקולא</w:t>
      </w:r>
      <w:r>
        <w:rPr>
          <w:rFonts w:cs="Arial" w:ascii="Arial" w:hAnsi="Arial"/>
          <w:rtl w:val="true"/>
        </w:rPr>
        <w:t xml:space="preserve">, </w:t>
      </w:r>
      <w:r>
        <w:rPr>
          <w:rFonts w:ascii="Arial" w:hAnsi="Arial" w:cs="Arial"/>
          <w:rtl w:val="true"/>
        </w:rPr>
        <w:t>סבל מנכות ובני הזוג חזרו להתגורר יחדיו</w:t>
      </w:r>
      <w:r>
        <w:rPr>
          <w:rFonts w:cs="Arial" w:ascii="Arial" w:hAnsi="Arial"/>
          <w:rtl w:val="true"/>
        </w:rPr>
        <w:t xml:space="preserve">. </w:t>
      </w:r>
      <w:r>
        <w:rPr>
          <w:rFonts w:ascii="Arial" w:hAnsi="Arial" w:cs="Arial"/>
          <w:rtl w:val="true"/>
        </w:rPr>
        <w:t>בית משפט המחוזי השית עליו</w:t>
      </w:r>
      <w:r>
        <w:rPr>
          <w:rFonts w:ascii="Arial" w:hAnsi="Arial" w:cs="Arial"/>
          <w:b/>
          <w:b/>
          <w:bCs/>
          <w:rtl w:val="true"/>
        </w:rPr>
        <w:t xml:space="preserve"> </w:t>
      </w:r>
      <w:r>
        <w:rPr>
          <w:rFonts w:cs="Arial" w:ascii="Arial" w:hAnsi="Arial"/>
          <w:b/>
          <w:bCs/>
        </w:rPr>
        <w:t>14</w:t>
      </w:r>
      <w:r>
        <w:rPr>
          <w:rFonts w:cs="Arial" w:ascii="Arial" w:hAnsi="Arial"/>
          <w:b/>
          <w:bCs/>
          <w:rtl w:val="true"/>
        </w:rPr>
        <w:t xml:space="preserve"> </w:t>
      </w:r>
      <w:r>
        <w:rPr>
          <w:rFonts w:ascii="Arial" w:hAnsi="Arial" w:cs="Arial"/>
          <w:b/>
          <w:b/>
          <w:bCs/>
          <w:rtl w:val="true"/>
        </w:rPr>
        <w:t>חודשי מאסר בפועל</w:t>
      </w:r>
      <w:r>
        <w:rPr>
          <w:rFonts w:ascii="Arial" w:hAnsi="Arial" w:cs="Arial"/>
          <w:rtl w:val="true"/>
        </w:rPr>
        <w:t xml:space="preserve"> וערעורו לבית המשפט העליון נדחה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ד</w:t>
      </w:r>
      <w:r>
        <w:rPr>
          <w:rFonts w:cs="Arial" w:ascii="Arial" w:hAnsi="Arial"/>
          <w:rtl w:val="true"/>
        </w:rPr>
        <w:t>.</w:t>
        <w:tab/>
      </w:r>
      <w:hyperlink r:id="rId2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6873/13</w:t>
        </w:r>
      </w:hyperlink>
      <w:r>
        <w:rPr>
          <w:rFonts w:cs="Arial" w:ascii="Arial" w:hAnsi="Arial"/>
          <w:rtl w:val="true"/>
        </w:rPr>
        <w:t xml:space="preserve"> </w:t>
      </w:r>
      <w:r>
        <w:rPr>
          <w:rFonts w:ascii="Arial" w:hAnsi="Arial" w:cs="Arial"/>
          <w:b/>
          <w:b/>
          <w:bCs/>
          <w:rtl w:val="true"/>
        </w:rPr>
        <w:t>פלוני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25.2.14</w:t>
      </w:r>
      <w:r>
        <w:rPr>
          <w:rFonts w:cs="Arial" w:ascii="Arial" w:hAnsi="Arial"/>
          <w:rtl w:val="true"/>
        </w:rPr>
        <w:t xml:space="preserve">). </w:t>
      </w:r>
      <w:r>
        <w:rPr>
          <w:rFonts w:ascii="Arial" w:hAnsi="Arial" w:cs="Arial"/>
          <w:rtl w:val="true"/>
        </w:rPr>
        <w:t>המערער הורשע בתקיפת אשתו בכך שנכנס לחדרה בעודה ישנה</w:t>
      </w:r>
      <w:r>
        <w:rPr>
          <w:rFonts w:cs="Arial" w:ascii="Arial" w:hAnsi="Arial"/>
          <w:rtl w:val="true"/>
        </w:rPr>
        <w:t xml:space="preserve">, </w:t>
      </w:r>
      <w:r>
        <w:rPr>
          <w:rFonts w:ascii="Arial" w:hAnsi="Arial" w:cs="Arial"/>
          <w:rtl w:val="true"/>
        </w:rPr>
        <w:t>נטל חפץ בידו</w:t>
      </w:r>
      <w:r>
        <w:rPr>
          <w:rFonts w:cs="Arial" w:ascii="Arial" w:hAnsi="Arial"/>
          <w:rtl w:val="true"/>
        </w:rPr>
        <w:t xml:space="preserve">, </w:t>
      </w:r>
      <w:r>
        <w:rPr>
          <w:rFonts w:ascii="Arial" w:hAnsi="Arial" w:cs="Arial"/>
          <w:rtl w:val="true"/>
        </w:rPr>
        <w:t>הדליק את האור והלם בחוזקה בראשה</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המערער הלם פעם נוספת בראשה של המתלוננת באמצעות החפץ</w:t>
      </w:r>
      <w:r>
        <w:rPr>
          <w:rFonts w:cs="Arial" w:ascii="Arial" w:hAnsi="Arial"/>
          <w:rtl w:val="true"/>
        </w:rPr>
        <w:t xml:space="preserve">, </w:t>
      </w:r>
      <w:r>
        <w:rPr>
          <w:rFonts w:ascii="Arial" w:hAnsi="Arial" w:cs="Arial"/>
          <w:rtl w:val="true"/>
        </w:rPr>
        <w:t>תוך שהוא מאיים שיהרוג אותה ולאחר מכן עזב את הבית</w:t>
      </w:r>
      <w:r>
        <w:rPr>
          <w:rFonts w:cs="Arial" w:ascii="Arial" w:hAnsi="Arial"/>
          <w:rtl w:val="true"/>
        </w:rPr>
        <w:t xml:space="preserve">. </w:t>
      </w:r>
      <w:r>
        <w:rPr>
          <w:rFonts w:ascii="Arial" w:hAnsi="Arial" w:cs="Arial"/>
          <w:rtl w:val="true"/>
        </w:rPr>
        <w:t>המתלוננת נפלה על הרצפה כשדם זב מראשה</w:t>
      </w:r>
      <w:r>
        <w:rPr>
          <w:rFonts w:cs="Arial" w:ascii="Arial" w:hAnsi="Arial"/>
          <w:rtl w:val="true"/>
        </w:rPr>
        <w:t xml:space="preserve">. </w:t>
      </w:r>
      <w:r>
        <w:rPr>
          <w:rFonts w:ascii="Arial" w:hAnsi="Arial" w:cs="Arial"/>
          <w:rtl w:val="true"/>
        </w:rPr>
        <w:t>המתלוננת הזעיקה עזרה ופונתה לבית החולים שם אובחן אצלה חתך בקרקפת והיא אושפזה לקבלת טיפול רפואי עד היום שלמחרת</w:t>
      </w:r>
      <w:r>
        <w:rPr>
          <w:rFonts w:cs="Arial" w:ascii="Arial" w:hAnsi="Arial"/>
          <w:rtl w:val="true"/>
        </w:rPr>
        <w:t xml:space="preserve">. </w:t>
      </w:r>
      <w:r>
        <w:rPr>
          <w:rFonts w:ascii="Arial" w:hAnsi="Arial" w:cs="Arial"/>
          <w:rtl w:val="true"/>
        </w:rPr>
        <w:t>המערער באותו היום טס למוסקבה בכוונה למנוע או להכשיל הליך שיפוטי ולאחר שהות של מספר חודשים במוסקבה יצר קשר טלפוני עם מכר משותף לו ולמתלוננת וביקש ממנו להודיע מתלוננת לבטל את התלונה נגדו</w:t>
      </w:r>
      <w:r>
        <w:rPr>
          <w:rFonts w:cs="Arial" w:ascii="Arial" w:hAnsi="Arial"/>
          <w:rtl w:val="true"/>
        </w:rPr>
        <w:t xml:space="preserve">. </w:t>
      </w:r>
      <w:r>
        <w:rPr>
          <w:rFonts w:ascii="Arial" w:hAnsi="Arial" w:cs="Arial"/>
          <w:rtl w:val="true"/>
        </w:rPr>
        <w:t>למערער היה עבר פלילי קודם בעבירות אלימות</w:t>
      </w:r>
      <w:r>
        <w:rPr>
          <w:rFonts w:cs="Arial" w:ascii="Arial" w:hAnsi="Arial"/>
          <w:rtl w:val="true"/>
        </w:rPr>
        <w:t xml:space="preserve">. </w:t>
      </w:r>
      <w:r>
        <w:rPr>
          <w:rFonts w:ascii="Arial" w:hAnsi="Arial" w:cs="Arial"/>
          <w:rtl w:val="true"/>
        </w:rPr>
        <w:t xml:space="preserve">בית המשפט המחוזי השית עליו </w:t>
      </w:r>
      <w:r>
        <w:rPr>
          <w:rFonts w:cs="Arial" w:ascii="Arial" w:hAnsi="Arial"/>
          <w:b/>
          <w:bCs/>
        </w:rPr>
        <w:t>24</w:t>
      </w:r>
      <w:r>
        <w:rPr>
          <w:rFonts w:cs="Arial" w:ascii="Arial" w:hAnsi="Arial"/>
          <w:b/>
          <w:bCs/>
          <w:rtl w:val="true"/>
        </w:rPr>
        <w:t xml:space="preserve"> </w:t>
      </w:r>
      <w:r>
        <w:rPr>
          <w:rFonts w:ascii="Arial" w:hAnsi="Arial" w:cs="Arial"/>
          <w:b/>
          <w:b/>
          <w:bCs/>
          <w:rtl w:val="true"/>
        </w:rPr>
        <w:t>חודשי מאסר בפועל</w:t>
      </w:r>
      <w:r>
        <w:rPr>
          <w:rFonts w:cs="Arial" w:ascii="Arial" w:hAnsi="Arial"/>
          <w:rtl w:val="true"/>
        </w:rPr>
        <w:t xml:space="preserve">. </w:t>
      </w:r>
      <w:r>
        <w:rPr>
          <w:rFonts w:ascii="Arial" w:hAnsi="Arial" w:cs="Arial"/>
          <w:rtl w:val="true"/>
        </w:rPr>
        <w:t>ערעורו לבית המשפט העליון נדחה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ה</w:t>
      </w:r>
      <w:r>
        <w:rPr>
          <w:rFonts w:cs="Arial" w:ascii="Arial" w:hAnsi="Arial"/>
          <w:rtl w:val="true"/>
        </w:rPr>
        <w:t>.</w:t>
        <w:tab/>
      </w:r>
      <w:hyperlink r:id="rId2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4834/12</w:t>
        </w:r>
      </w:hyperlink>
      <w:r>
        <w:rPr>
          <w:rFonts w:cs="Arial" w:ascii="Arial" w:hAnsi="Arial"/>
          <w:rtl w:val="true"/>
        </w:rPr>
        <w:t xml:space="preserve"> </w:t>
      </w:r>
      <w:r>
        <w:rPr>
          <w:rFonts w:ascii="Arial" w:hAnsi="Arial" w:cs="Arial"/>
          <w:b/>
          <w:b/>
          <w:bCs/>
          <w:rtl w:val="true"/>
        </w:rPr>
        <w:t>פלוני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26.6.13</w:t>
      </w:r>
      <w:r>
        <w:rPr>
          <w:rFonts w:cs="Arial" w:ascii="Arial" w:hAnsi="Arial"/>
          <w:rtl w:val="true"/>
        </w:rPr>
        <w:t xml:space="preserve">). </w:t>
      </w:r>
      <w:r>
        <w:rPr>
          <w:rFonts w:ascii="Arial" w:hAnsi="Arial" w:cs="Arial"/>
          <w:rtl w:val="true"/>
        </w:rPr>
        <w:t>המערער הורשע ע</w:t>
      </w:r>
      <w:r>
        <w:rPr>
          <w:rFonts w:cs="Arial" w:ascii="Arial" w:hAnsi="Arial"/>
          <w:rtl w:val="true"/>
        </w:rPr>
        <w:t>"</w:t>
      </w:r>
      <w:r>
        <w:rPr>
          <w:rFonts w:ascii="Arial" w:hAnsi="Arial" w:cs="Arial"/>
          <w:rtl w:val="true"/>
        </w:rPr>
        <w:t>י בית המשפט המחוזי בביצוע עבירות של תקיפת בת זוג בנסיבות מחמירות</w:t>
      </w:r>
      <w:r>
        <w:rPr>
          <w:rFonts w:cs="Arial" w:ascii="Arial" w:hAnsi="Arial"/>
          <w:rtl w:val="true"/>
        </w:rPr>
        <w:t xml:space="preserve">. </w:t>
      </w:r>
      <w:r>
        <w:rPr>
          <w:rFonts w:ascii="Arial" w:hAnsi="Arial" w:cs="Arial"/>
          <w:rtl w:val="true"/>
        </w:rPr>
        <w:t>כתב האישום כלל שני אירועים</w:t>
      </w:r>
      <w:r>
        <w:rPr>
          <w:rFonts w:cs="Arial" w:ascii="Arial" w:hAnsi="Arial"/>
          <w:rtl w:val="true"/>
        </w:rPr>
        <w:t xml:space="preserve">. </w:t>
      </w:r>
      <w:r>
        <w:rPr>
          <w:rFonts w:ascii="Arial" w:hAnsi="Arial" w:cs="Arial"/>
          <w:rtl w:val="true"/>
        </w:rPr>
        <w:t>באירוע הראשון המערער היכה את אשתו בחוזקה בפניה וכתוצאה מכך נגרמו לה סחרחורות וחוסר שיווי משקל ולמחרת היום התברר מבדיקה רפואית שעברה בבית החולים כי כתוצאה מאותה המכה</w:t>
      </w:r>
      <w:r>
        <w:rPr>
          <w:rFonts w:cs="Arial" w:ascii="Arial" w:hAnsi="Arial"/>
          <w:rtl w:val="true"/>
        </w:rPr>
        <w:t xml:space="preserve">, </w:t>
      </w:r>
      <w:r>
        <w:rPr>
          <w:rFonts w:ascii="Arial" w:hAnsi="Arial" w:cs="Arial"/>
          <w:rtl w:val="true"/>
        </w:rPr>
        <w:t>נגרם לה דימום פנימי באוזן השמאלית</w:t>
      </w:r>
      <w:r>
        <w:rPr>
          <w:rFonts w:cs="Arial" w:ascii="Arial" w:hAnsi="Arial"/>
          <w:rtl w:val="true"/>
        </w:rPr>
        <w:t xml:space="preserve">, </w:t>
      </w:r>
      <w:r>
        <w:rPr>
          <w:rFonts w:ascii="Arial" w:hAnsi="Arial" w:cs="Arial"/>
          <w:rtl w:val="true"/>
        </w:rPr>
        <w:t xml:space="preserve">נקב בעור התוף וליקוי עצבי </w:t>
      </w:r>
      <w:r>
        <w:rPr>
          <w:rFonts w:ascii="Arial" w:hAnsi="Arial" w:cs="Arial"/>
          <w:rtl w:val="true"/>
        </w:rPr>
        <w:t>–</w:t>
      </w:r>
      <w:r>
        <w:rPr>
          <w:rFonts w:ascii="Arial" w:hAnsi="Arial" w:cs="Arial"/>
          <w:rtl w:val="true"/>
        </w:rPr>
        <w:t xml:space="preserve"> תחושתי</w:t>
      </w:r>
      <w:r>
        <w:rPr>
          <w:rFonts w:cs="Arial" w:ascii="Arial" w:hAnsi="Arial"/>
          <w:rtl w:val="true"/>
        </w:rPr>
        <w:t xml:space="preserve">. </w:t>
      </w:r>
      <w:r>
        <w:rPr>
          <w:rFonts w:ascii="Arial" w:hAnsi="Arial" w:cs="Arial"/>
          <w:rtl w:val="true"/>
        </w:rPr>
        <w:t>באירוע השני</w:t>
      </w:r>
      <w:r>
        <w:rPr>
          <w:rFonts w:cs="Arial" w:ascii="Arial" w:hAnsi="Arial"/>
          <w:rtl w:val="true"/>
        </w:rPr>
        <w:t xml:space="preserve">, </w:t>
      </w:r>
      <w:r>
        <w:rPr>
          <w:rFonts w:ascii="Arial" w:hAnsi="Arial" w:cs="Arial"/>
          <w:rtl w:val="true"/>
        </w:rPr>
        <w:t>המערער עיקם את ידה של אשתו וסובב אותה אל מאחורי גבה  ולאחר שברחה מפניו לחדר השינה</w:t>
      </w:r>
      <w:r>
        <w:rPr>
          <w:rFonts w:cs="Arial" w:ascii="Arial" w:hAnsi="Arial"/>
          <w:rtl w:val="true"/>
        </w:rPr>
        <w:t xml:space="preserve">, </w:t>
      </w:r>
      <w:r>
        <w:rPr>
          <w:rFonts w:ascii="Arial" w:hAnsi="Arial" w:cs="Arial"/>
          <w:rtl w:val="true"/>
        </w:rPr>
        <w:t>רדף אחריה וסטר לה על פניה</w:t>
      </w:r>
      <w:r>
        <w:rPr>
          <w:rFonts w:cs="Arial" w:ascii="Arial" w:hAnsi="Arial"/>
          <w:rtl w:val="true"/>
        </w:rPr>
        <w:t xml:space="preserve">. </w:t>
      </w:r>
      <w:r>
        <w:rPr>
          <w:rFonts w:ascii="Arial" w:hAnsi="Arial" w:cs="Arial"/>
          <w:rtl w:val="true"/>
        </w:rPr>
        <w:t>בית המשפט המחוזי</w:t>
      </w:r>
      <w:r>
        <w:rPr>
          <w:rFonts w:cs="Arial" w:ascii="Arial" w:hAnsi="Arial"/>
          <w:rtl w:val="true"/>
        </w:rPr>
        <w:t xml:space="preserve">, </w:t>
      </w:r>
      <w:r>
        <w:rPr>
          <w:rFonts w:ascii="Arial" w:hAnsi="Arial" w:cs="Arial"/>
          <w:rtl w:val="true"/>
        </w:rPr>
        <w:t>לאחר שהרשיע את הנאשם בתום שמיעת הראיות</w:t>
      </w:r>
      <w:r>
        <w:rPr>
          <w:rFonts w:cs="Arial" w:ascii="Arial" w:hAnsi="Arial"/>
          <w:rtl w:val="true"/>
        </w:rPr>
        <w:t xml:space="preserve">, </w:t>
      </w:r>
      <w:r>
        <w:rPr>
          <w:rFonts w:ascii="Arial" w:hAnsi="Arial" w:cs="Arial"/>
          <w:rtl w:val="true"/>
        </w:rPr>
        <w:t xml:space="preserve">השית עליו </w:t>
      </w:r>
      <w:r>
        <w:rPr>
          <w:rFonts w:cs="Arial" w:ascii="Arial" w:hAnsi="Arial"/>
          <w:b/>
          <w:bCs/>
        </w:rPr>
        <w:t>30</w:t>
      </w:r>
      <w:r>
        <w:rPr>
          <w:rFonts w:cs="Arial" w:ascii="Arial" w:hAnsi="Arial"/>
          <w:b/>
          <w:bCs/>
          <w:rtl w:val="true"/>
        </w:rPr>
        <w:t xml:space="preserve"> </w:t>
      </w:r>
      <w:r>
        <w:rPr>
          <w:rFonts w:ascii="Arial" w:hAnsi="Arial" w:cs="Arial"/>
          <w:b/>
          <w:b/>
          <w:bCs/>
          <w:rtl w:val="true"/>
        </w:rPr>
        <w:t>חודשי מאסר בפועל</w:t>
      </w:r>
      <w:r>
        <w:rPr>
          <w:rFonts w:cs="Arial" w:ascii="Arial" w:hAnsi="Arial"/>
          <w:b/>
          <w:bCs/>
          <w:rtl w:val="true"/>
        </w:rPr>
        <w:t xml:space="preserve">, </w:t>
      </w:r>
      <w:r>
        <w:rPr>
          <w:rFonts w:ascii="Arial" w:hAnsi="Arial" w:cs="Arial"/>
          <w:b/>
          <w:b/>
          <w:bCs/>
          <w:rtl w:val="true"/>
        </w:rPr>
        <w:t xml:space="preserve">מאסר על תנאי ופיצוי למתלוננת בסך </w:t>
      </w:r>
      <w:r>
        <w:rPr>
          <w:rFonts w:cs="Arial" w:ascii="Arial" w:hAnsi="Arial"/>
          <w:b/>
          <w:bCs/>
        </w:rPr>
        <w:t>40,000</w:t>
      </w:r>
      <w:r>
        <w:rPr>
          <w:rFonts w:cs="Arial" w:ascii="Arial" w:hAnsi="Arial"/>
          <w:b/>
          <w:bCs/>
          <w:rtl w:val="true"/>
        </w:rPr>
        <w:t xml:space="preserve"> ₪</w:t>
      </w:r>
      <w:r>
        <w:rPr>
          <w:rFonts w:cs="Arial" w:ascii="Arial" w:hAnsi="Arial"/>
          <w:rtl w:val="true"/>
        </w:rPr>
        <w:t xml:space="preserve">. </w:t>
      </w:r>
      <w:r>
        <w:rPr>
          <w:rFonts w:ascii="Arial" w:hAnsi="Arial" w:cs="Arial"/>
          <w:rtl w:val="true"/>
        </w:rPr>
        <w:t>ערעורו לבית המשפט העליון נדחה</w:t>
      </w:r>
      <w:r>
        <w:rPr>
          <w:rFonts w:cs="Arial" w:ascii="Arial" w:hAnsi="Arial"/>
          <w:rtl w:val="true"/>
        </w:rPr>
        <w:t xml:space="preserve">. </w:t>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spacing w:lineRule="auto" w:line="360"/>
        <w:ind w:hanging="720" w:start="720" w:end="0"/>
        <w:jc w:val="start"/>
        <w:rPr/>
      </w:pPr>
      <w:r>
        <w:rPr/>
        <w:t>7</w:t>
      </w:r>
      <w:r>
        <w:rPr>
          <w:rtl w:val="true"/>
        </w:rPr>
        <w:t>.</w:t>
        <w:tab/>
      </w:r>
      <w:r>
        <w:rPr>
          <w:rtl w:val="true"/>
        </w:rPr>
        <w:t>לאור</w:t>
      </w:r>
      <w:r>
        <w:rPr>
          <w:rFonts w:cs="Times New Roman"/>
          <w:rtl w:val="true"/>
        </w:rPr>
        <w:t xml:space="preserve"> </w:t>
      </w:r>
      <w:r>
        <w:rPr>
          <w:rtl w:val="true"/>
        </w:rPr>
        <w:t>כל</w:t>
      </w:r>
      <w:r>
        <w:rPr>
          <w:rFonts w:cs="Times New Roman"/>
          <w:rtl w:val="true"/>
        </w:rPr>
        <w:t xml:space="preserve"> </w:t>
      </w:r>
      <w:r>
        <w:rPr>
          <w:rtl w:val="true"/>
        </w:rPr>
        <w:t>האמור</w:t>
      </w:r>
      <w:r>
        <w:rPr>
          <w:rFonts w:cs="Times New Roman"/>
          <w:rtl w:val="true"/>
        </w:rPr>
        <w:t xml:space="preserve"> </w:t>
      </w:r>
      <w:r>
        <w:rPr>
          <w:rtl w:val="true"/>
        </w:rPr>
        <w:t>לעיל</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במקרה</w:t>
      </w:r>
      <w:r>
        <w:rPr>
          <w:rFonts w:cs="Times New Roman"/>
          <w:rtl w:val="true"/>
        </w:rPr>
        <w:t xml:space="preserve"> </w:t>
      </w:r>
      <w:r>
        <w:rPr>
          <w:rtl w:val="true"/>
        </w:rPr>
        <w:t>שבפני</w:t>
      </w:r>
      <w:r>
        <w:rPr>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10</w:t>
      </w:r>
      <w:r>
        <w:rPr>
          <w:rtl w:val="true"/>
        </w:rPr>
        <w:t xml:space="preserve"> </w:t>
      </w:r>
      <w:r>
        <w:rPr>
          <w:rtl w:val="true"/>
        </w:rPr>
        <w:t>ועד</w:t>
      </w:r>
      <w:r>
        <w:rPr>
          <w:rFonts w:cs="Times New Roman"/>
          <w:rtl w:val="true"/>
        </w:rPr>
        <w:t xml:space="preserve"> </w:t>
      </w:r>
      <w:r>
        <w:rPr/>
        <w:t>30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וזאת</w:t>
      </w:r>
      <w:r>
        <w:rPr>
          <w:rFonts w:cs="Times New Roman"/>
          <w:rtl w:val="true"/>
        </w:rPr>
        <w:t xml:space="preserve"> </w:t>
      </w:r>
      <w:r>
        <w:rPr>
          <w:rtl w:val="true"/>
        </w:rPr>
        <w:t>בצירוף</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קנס</w:t>
      </w:r>
      <w:r>
        <w:rPr>
          <w:rFonts w:cs="Times New Roman"/>
          <w:rtl w:val="true"/>
        </w:rPr>
        <w:t xml:space="preserve"> </w:t>
      </w:r>
      <w:r>
        <w:rPr>
          <w:rtl w:val="true"/>
        </w:rPr>
        <w:t>כספי</w:t>
      </w:r>
      <w:r>
        <w:rPr>
          <w:rFonts w:cs="Times New Roman"/>
          <w:rtl w:val="true"/>
        </w:rPr>
        <w:t xml:space="preserve"> </w:t>
      </w:r>
      <w:r>
        <w:rPr>
          <w:rtl w:val="true"/>
        </w:rPr>
        <w:t>ופיצוי</w:t>
      </w:r>
      <w:r>
        <w:rPr>
          <w:rFonts w:cs="Times New Roman"/>
          <w:rtl w:val="true"/>
        </w:rPr>
        <w:t xml:space="preserve"> </w:t>
      </w:r>
      <w:r>
        <w:rPr>
          <w:rtl w:val="true"/>
        </w:rPr>
        <w:t>למתלוננת</w:t>
      </w:r>
      <w:r>
        <w:rPr>
          <w:rtl w:val="true"/>
        </w:rPr>
        <w:t xml:space="preserve">. </w:t>
      </w:r>
    </w:p>
    <w:p>
      <w:pPr>
        <w:pStyle w:val="Normal"/>
        <w:ind w:hanging="720" w:start="720" w:end="0"/>
        <w:jc w:val="start"/>
        <w:rPr/>
      </w:pPr>
      <w:r>
        <w:rPr>
          <w:rtl w:val="true"/>
        </w:rPr>
      </w:r>
    </w:p>
    <w:p>
      <w:pPr>
        <w:pStyle w:val="Normal"/>
        <w:spacing w:lineRule="auto" w:line="360"/>
        <w:ind w:hanging="720" w:start="720" w:end="0"/>
        <w:jc w:val="both"/>
        <w:rPr>
          <w:b/>
          <w:bCs/>
          <w:sz w:val="28"/>
          <w:szCs w:val="28"/>
          <w:u w:val="single"/>
        </w:rPr>
      </w:pPr>
      <w:r>
        <w:rPr>
          <w:b/>
          <w:b/>
          <w:bCs/>
          <w:sz w:val="28"/>
          <w:sz w:val="28"/>
          <w:szCs w:val="28"/>
          <w:rtl w:val="true"/>
        </w:rPr>
        <w:t>ד</w:t>
      </w:r>
      <w:r>
        <w:rPr>
          <w:b/>
          <w:bCs/>
          <w:sz w:val="28"/>
          <w:szCs w:val="28"/>
          <w:rtl w:val="true"/>
        </w:rPr>
        <w:t>.</w:t>
        <w:tab/>
      </w:r>
      <w:r>
        <w:rPr>
          <w:b/>
          <w:b/>
          <w:bCs/>
          <w:sz w:val="28"/>
          <w:sz w:val="28"/>
          <w:szCs w:val="28"/>
          <w:u w:val="single"/>
          <w:rtl w:val="true"/>
        </w:rPr>
        <w:t>קביעת</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המתאים</w:t>
      </w:r>
      <w:r>
        <w:rPr>
          <w:rFonts w:cs="Times New Roman"/>
          <w:b/>
          <w:b/>
          <w:bCs/>
          <w:sz w:val="28"/>
          <w:sz w:val="28"/>
          <w:szCs w:val="28"/>
          <w:u w:val="single"/>
          <w:rtl w:val="true"/>
        </w:rPr>
        <w:t xml:space="preserve"> </w:t>
      </w:r>
      <w:r>
        <w:rPr>
          <w:b/>
          <w:b/>
          <w:bCs/>
          <w:sz w:val="28"/>
          <w:sz w:val="28"/>
          <w:szCs w:val="28"/>
          <w:u w:val="single"/>
          <w:rtl w:val="true"/>
        </w:rPr>
        <w:t>בתוך</w:t>
      </w:r>
      <w:r>
        <w:rPr>
          <w:rFonts w:cs="Times New Roman"/>
          <w:b/>
          <w:b/>
          <w:bCs/>
          <w:sz w:val="28"/>
          <w:sz w:val="28"/>
          <w:szCs w:val="28"/>
          <w:u w:val="single"/>
          <w:rtl w:val="true"/>
        </w:rPr>
        <w:t xml:space="preserve"> </w:t>
      </w:r>
      <w:r>
        <w:rPr>
          <w:b/>
          <w:b/>
          <w:bCs/>
          <w:sz w:val="28"/>
          <w:sz w:val="28"/>
          <w:szCs w:val="28"/>
          <w:u w:val="single"/>
          <w:rtl w:val="true"/>
        </w:rPr>
        <w:t>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p>
    <w:p>
      <w:pPr>
        <w:pStyle w:val="Normal"/>
        <w:spacing w:lineRule="auto" w:line="360"/>
        <w:ind w:hanging="720" w:start="720"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8</w:t>
      </w:r>
      <w:r>
        <w:rPr>
          <w:rtl w:val="true"/>
        </w:rPr>
        <w:t>.</w:t>
        <w:tab/>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לקחתי</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העובדה</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נעדר</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קודם</w:t>
      </w:r>
      <w:r>
        <w:rPr>
          <w:rFonts w:cs="Times New Roman"/>
          <w:rtl w:val="true"/>
        </w:rPr>
        <w:t xml:space="preserve"> </w:t>
      </w:r>
      <w:r>
        <w:rPr>
          <w:rtl w:val="true"/>
        </w:rPr>
        <w:t>וזאת</w:t>
      </w:r>
      <w:r>
        <w:rPr>
          <w:rFonts w:cs="Times New Roman"/>
          <w:rtl w:val="true"/>
        </w:rPr>
        <w:t xml:space="preserve"> </w:t>
      </w:r>
      <w:r>
        <w:rPr>
          <w:rtl w:val="true"/>
        </w:rPr>
        <w:t>כנתון</w:t>
      </w:r>
      <w:r>
        <w:rPr>
          <w:rFonts w:cs="Times New Roman"/>
          <w:rtl w:val="true"/>
        </w:rPr>
        <w:t xml:space="preserve"> </w:t>
      </w:r>
      <w:r>
        <w:rPr>
          <w:rtl w:val="true"/>
        </w:rPr>
        <w:t>לקולא</w:t>
      </w:r>
      <w:r>
        <w:rPr>
          <w:rtl w:val="true"/>
        </w:rPr>
        <w:t xml:space="preserve">. </w:t>
      </w:r>
      <w:r>
        <w:rPr>
          <w:rtl w:val="true"/>
        </w:rPr>
        <w:t>בנוסף</w:t>
      </w:r>
      <w:r>
        <w:rPr>
          <w:rtl w:val="true"/>
        </w:rPr>
        <w:t xml:space="preserve">, </w:t>
      </w:r>
      <w:r>
        <w:rPr>
          <w:rtl w:val="true"/>
        </w:rPr>
        <w:t>לקחתי</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העובדה</w:t>
      </w:r>
      <w:r>
        <w:rPr>
          <w:rFonts w:cs="Times New Roman"/>
          <w:rtl w:val="true"/>
        </w:rPr>
        <w:t xml:space="preserve"> </w:t>
      </w:r>
      <w:r>
        <w:rPr>
          <w:rtl w:val="true"/>
        </w:rPr>
        <w:t>שהנאשם</w:t>
      </w:r>
      <w:r>
        <w:rPr>
          <w:rFonts w:cs="Times New Roman"/>
          <w:rtl w:val="true"/>
        </w:rPr>
        <w:t xml:space="preserve"> </w:t>
      </w:r>
      <w:r>
        <w:rPr>
          <w:rtl w:val="true"/>
        </w:rPr>
        <w:t>שהה</w:t>
      </w:r>
      <w:r>
        <w:rPr>
          <w:rFonts w:cs="Times New Roman"/>
          <w:rtl w:val="true"/>
        </w:rPr>
        <w:t xml:space="preserve"> </w:t>
      </w:r>
      <w:r>
        <w:rPr>
          <w:rtl w:val="true"/>
        </w:rPr>
        <w:t>במעצר</w:t>
      </w:r>
      <w:r>
        <w:rPr>
          <w:rFonts w:cs="Times New Roman"/>
          <w:rtl w:val="true"/>
        </w:rPr>
        <w:t xml:space="preserve"> </w:t>
      </w:r>
      <w:r>
        <w:rPr>
          <w:rtl w:val="true"/>
        </w:rPr>
        <w:t>בית</w:t>
      </w:r>
      <w:r>
        <w:rPr>
          <w:rFonts w:cs="Times New Roman"/>
          <w:rtl w:val="true"/>
        </w:rPr>
        <w:t xml:space="preserve"> </w:t>
      </w:r>
      <w:r>
        <w:rPr>
          <w:rtl w:val="true"/>
        </w:rPr>
        <w:t>מוחלט</w:t>
      </w:r>
      <w:r>
        <w:rPr>
          <w:rFonts w:cs="Times New Roman"/>
          <w:rtl w:val="true"/>
        </w:rPr>
        <w:t xml:space="preserve"> </w:t>
      </w:r>
      <w:r>
        <w:rPr>
          <w:rtl w:val="true"/>
        </w:rPr>
        <w:t>תקופה</w:t>
      </w:r>
      <w:r>
        <w:rPr>
          <w:rFonts w:cs="Times New Roman"/>
          <w:rtl w:val="true"/>
        </w:rPr>
        <w:t xml:space="preserve"> </w:t>
      </w:r>
      <w:r>
        <w:rPr>
          <w:rtl w:val="true"/>
        </w:rPr>
        <w:t>ממושכת</w:t>
      </w:r>
      <w:r>
        <w:rPr>
          <w:rtl w:val="true"/>
        </w:rPr>
        <w:t xml:space="preserve">, </w:t>
      </w:r>
      <w:r>
        <w:rPr>
          <w:rtl w:val="true"/>
        </w:rPr>
        <w:t>דבר</w:t>
      </w:r>
      <w:r>
        <w:rPr>
          <w:rFonts w:cs="Times New Roman"/>
          <w:rtl w:val="true"/>
        </w:rPr>
        <w:t xml:space="preserve"> </w:t>
      </w:r>
      <w:r>
        <w:rPr>
          <w:rtl w:val="true"/>
        </w:rPr>
        <w:t>שהשליך</w:t>
      </w:r>
      <w:r>
        <w:rPr>
          <w:rFonts w:cs="Times New Roman"/>
          <w:rtl w:val="true"/>
        </w:rPr>
        <w:t xml:space="preserve"> </w:t>
      </w:r>
      <w:r>
        <w:rPr>
          <w:rtl w:val="true"/>
        </w:rPr>
        <w:t>לרעה</w:t>
      </w:r>
      <w:r>
        <w:rPr>
          <w:rFonts w:cs="Times New Roman"/>
          <w:rtl w:val="true"/>
        </w:rPr>
        <w:t xml:space="preserve"> </w:t>
      </w:r>
      <w:r>
        <w:rPr>
          <w:rtl w:val="true"/>
        </w:rPr>
        <w:t>על</w:t>
      </w:r>
      <w:r>
        <w:rPr>
          <w:rFonts w:cs="Times New Roman"/>
          <w:rtl w:val="true"/>
        </w:rPr>
        <w:t xml:space="preserve"> </w:t>
      </w:r>
      <w:r>
        <w:rPr>
          <w:rtl w:val="true"/>
        </w:rPr>
        <w:t>מצבו</w:t>
      </w:r>
      <w:r>
        <w:rPr>
          <w:rFonts w:cs="Times New Roman"/>
          <w:rtl w:val="true"/>
        </w:rPr>
        <w:t xml:space="preserve"> </w:t>
      </w:r>
      <w:r>
        <w:rPr>
          <w:rtl w:val="true"/>
        </w:rPr>
        <w:t>הכלכלי</w:t>
      </w:r>
      <w:r>
        <w:rPr>
          <w:rFonts w:cs="Times New Roman"/>
          <w:rtl w:val="true"/>
        </w:rPr>
        <w:t xml:space="preserve"> </w:t>
      </w:r>
      <w:r>
        <w:rPr>
          <w:rtl w:val="true"/>
        </w:rPr>
        <w:t>ועל</w:t>
      </w:r>
      <w:r>
        <w:rPr>
          <w:rFonts w:cs="Times New Roman"/>
          <w:rtl w:val="true"/>
        </w:rPr>
        <w:t xml:space="preserve"> </w:t>
      </w:r>
      <w:r>
        <w:rPr>
          <w:rtl w:val="true"/>
        </w:rPr>
        <w:t>הוצאתו</w:t>
      </w:r>
      <w:r>
        <w:rPr>
          <w:rFonts w:cs="Times New Roman"/>
          <w:rtl w:val="true"/>
        </w:rPr>
        <w:t xml:space="preserve"> </w:t>
      </w:r>
      <w:r>
        <w:rPr>
          <w:rtl w:val="true"/>
        </w:rPr>
        <w:t>ממעגל</w:t>
      </w:r>
      <w:r>
        <w:rPr>
          <w:rFonts w:cs="Times New Roman"/>
          <w:rtl w:val="true"/>
        </w:rPr>
        <w:t xml:space="preserve"> </w:t>
      </w:r>
      <w:r>
        <w:rPr>
          <w:rtl w:val="true"/>
        </w:rPr>
        <w:t>העבודה</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9</w:t>
      </w:r>
      <w:r>
        <w:rPr>
          <w:rtl w:val="true"/>
        </w:rPr>
        <w:t>.</w:t>
        <w:tab/>
      </w:r>
      <w:r>
        <w:rPr>
          <w:rtl w:val="true"/>
        </w:rPr>
        <w:t>על</w:t>
      </w:r>
      <w:r>
        <w:rPr>
          <w:rFonts w:cs="Times New Roman"/>
          <w:rtl w:val="true"/>
        </w:rPr>
        <w:t xml:space="preserve"> </w:t>
      </w:r>
      <w:r>
        <w:rPr>
          <w:rtl w:val="true"/>
        </w:rPr>
        <w:t>כן</w:t>
      </w:r>
      <w:r>
        <w:rPr>
          <w:rtl w:val="true"/>
        </w:rPr>
        <w:t xml:space="preserve">, </w:t>
      </w:r>
      <w:r>
        <w:rPr>
          <w:rtl w:val="true"/>
        </w:rPr>
        <w:t>הנני</w:t>
      </w:r>
      <w:r>
        <w:rPr>
          <w:rFonts w:cs="Times New Roman"/>
          <w:rtl w:val="true"/>
        </w:rPr>
        <w:t xml:space="preserve"> </w:t>
      </w:r>
      <w:r>
        <w:rPr>
          <w:rtl w:val="true"/>
        </w:rPr>
        <w:t>משית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 xml:space="preserve">: </w:t>
      </w:r>
    </w:p>
    <w:p>
      <w:pPr>
        <w:pStyle w:val="Normal"/>
        <w:spacing w:lineRule="auto" w:line="360"/>
        <w:ind w:hanging="720" w:start="720" w:end="0"/>
        <w:jc w:val="both"/>
        <w:rPr/>
      </w:pPr>
      <w:r>
        <w:rPr>
          <w:rtl w:val="true"/>
        </w:rPr>
      </w:r>
    </w:p>
    <w:p>
      <w:pPr>
        <w:pStyle w:val="Normal"/>
        <w:spacing w:lineRule="auto" w:line="360"/>
        <w:ind w:start="720" w:end="0"/>
        <w:jc w:val="both"/>
        <w:rPr/>
      </w:pPr>
      <w:r>
        <w:rPr>
          <w:rtl w:val="true"/>
        </w:rPr>
        <w:t>א</w:t>
      </w:r>
      <w:r>
        <w:rPr>
          <w:rtl w:val="true"/>
        </w:rPr>
        <w:t>.</w:t>
        <w:tab/>
      </w:r>
      <w:r>
        <w:rPr/>
        <w:t>14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וזאת</w:t>
      </w:r>
      <w:r>
        <w:rPr>
          <w:rFonts w:cs="Times New Roman"/>
          <w:rtl w:val="true"/>
        </w:rPr>
        <w:t xml:space="preserve"> </w:t>
      </w:r>
      <w:r>
        <w:rPr>
          <w:rtl w:val="true"/>
        </w:rPr>
        <w:t>בניכוי</w:t>
      </w:r>
      <w:r>
        <w:rPr>
          <w:rFonts w:cs="Times New Roman"/>
          <w:rtl w:val="true"/>
        </w:rPr>
        <w:t xml:space="preserve"> </w:t>
      </w:r>
      <w:r>
        <w:rPr>
          <w:rtl w:val="true"/>
        </w:rPr>
        <w:t>ימי</w:t>
      </w:r>
      <w:r>
        <w:rPr>
          <w:rFonts w:cs="Times New Roman"/>
          <w:rtl w:val="true"/>
        </w:rPr>
        <w:t xml:space="preserve"> </w:t>
      </w:r>
      <w:r>
        <w:rPr>
          <w:rtl w:val="true"/>
        </w:rPr>
        <w:t>מעצרו</w:t>
      </w:r>
      <w:r>
        <w:rPr>
          <w:rFonts w:cs="Times New Roman"/>
          <w:rtl w:val="true"/>
        </w:rPr>
        <w:t xml:space="preserve"> </w:t>
      </w:r>
      <w:r>
        <w:rPr>
          <w:rtl w:val="true"/>
        </w:rPr>
        <w:t>מיום</w:t>
      </w:r>
      <w:r>
        <w:rPr>
          <w:rFonts w:cs="Times New Roman"/>
          <w:rtl w:val="true"/>
        </w:rPr>
        <w:t xml:space="preserve"> </w:t>
      </w:r>
      <w:r>
        <w:rPr/>
        <w:t>5.2.13</w:t>
      </w:r>
      <w:r>
        <w:rPr>
          <w:rtl w:val="true"/>
        </w:rPr>
        <w:t xml:space="preserve"> </w:t>
      </w:r>
      <w:r>
        <w:rPr>
          <w:rtl w:val="true"/>
        </w:rPr>
        <w:t>ועד</w:t>
      </w:r>
      <w:r>
        <w:rPr>
          <w:rFonts w:cs="Times New Roman"/>
          <w:rtl w:val="true"/>
        </w:rPr>
        <w:t xml:space="preserve"> </w:t>
      </w:r>
      <w:r>
        <w:rPr>
          <w:rtl w:val="true"/>
        </w:rPr>
        <w:t>ליום</w:t>
      </w:r>
      <w:r>
        <w:rPr>
          <w:rFonts w:cs="Times New Roman"/>
          <w:rtl w:val="true"/>
        </w:rPr>
        <w:t xml:space="preserve"> </w:t>
      </w:r>
      <w:r>
        <w:rPr/>
        <w:t>28.2.13</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1440" w:end="0"/>
        <w:jc w:val="both"/>
        <w:rPr/>
      </w:pPr>
      <w:r>
        <w:rPr>
          <w:rtl w:val="true"/>
        </w:rPr>
        <w:t>ב</w:t>
      </w:r>
      <w:r>
        <w:rPr>
          <w:rtl w:val="true"/>
        </w:rPr>
        <w:t xml:space="preserve">. </w:t>
        <w:tab/>
      </w:r>
      <w:r>
        <w:rPr/>
        <w:t>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והתנאי</w:t>
      </w:r>
      <w:r>
        <w:rPr>
          <w:rFonts w:cs="Times New Roman"/>
          <w:rtl w:val="true"/>
        </w:rPr>
        <w:t xml:space="preserve"> </w:t>
      </w:r>
      <w:r>
        <w:rPr>
          <w:rtl w:val="true"/>
        </w:rPr>
        <w:t>הוא</w:t>
      </w:r>
      <w:r>
        <w:rPr>
          <w:rFonts w:cs="Times New Roman"/>
          <w:rtl w:val="true"/>
        </w:rPr>
        <w:t xml:space="preserve"> </w:t>
      </w:r>
      <w:r>
        <w:rPr>
          <w:rtl w:val="true"/>
        </w:rPr>
        <w:t>שבמשך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ממועד</w:t>
      </w:r>
      <w:r>
        <w:rPr>
          <w:rFonts w:cs="Times New Roman"/>
          <w:rtl w:val="true"/>
        </w:rPr>
        <w:t xml:space="preserve"> </w:t>
      </w:r>
      <w:r>
        <w:rPr>
          <w:rtl w:val="true"/>
        </w:rPr>
        <w:t>שחרורו</w:t>
      </w:r>
      <w:r>
        <w:rPr>
          <w:rFonts w:cs="Times New Roman"/>
          <w:rtl w:val="true"/>
        </w:rPr>
        <w:t xml:space="preserve"> </w:t>
      </w:r>
      <w:r>
        <w:rPr>
          <w:rtl w:val="true"/>
        </w:rPr>
        <w:t>לא</w:t>
      </w:r>
      <w:r>
        <w:rPr>
          <w:rFonts w:cs="Times New Roman"/>
          <w:rtl w:val="true"/>
        </w:rPr>
        <w:t xml:space="preserve"> </w:t>
      </w:r>
      <w:r>
        <w:rPr>
          <w:rtl w:val="true"/>
        </w:rPr>
        <w:t>יבצע</w:t>
      </w:r>
      <w:r>
        <w:rPr>
          <w:rFonts w:cs="Times New Roman"/>
          <w:rtl w:val="true"/>
        </w:rPr>
        <w:t xml:space="preserve"> </w:t>
      </w:r>
      <w:r>
        <w:rPr>
          <w:rtl w:val="true"/>
        </w:rPr>
        <w:t>עבירת</w:t>
      </w:r>
      <w:r>
        <w:rPr>
          <w:rFonts w:cs="Times New Roman"/>
          <w:rtl w:val="true"/>
        </w:rPr>
        <w:t xml:space="preserve"> </w:t>
      </w:r>
      <w:r>
        <w:rPr>
          <w:rtl w:val="true"/>
        </w:rPr>
        <w:t>אלימות</w:t>
      </w:r>
      <w:r>
        <w:rPr>
          <w:rFonts w:cs="Times New Roman"/>
          <w:rtl w:val="true"/>
        </w:rPr>
        <w:t xml:space="preserve"> </w:t>
      </w:r>
      <w:r>
        <w:rPr>
          <w:rtl w:val="true"/>
        </w:rPr>
        <w:t>או</w:t>
      </w:r>
      <w:r>
        <w:rPr>
          <w:rFonts w:cs="Times New Roman"/>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25">
        <w:r>
          <w:rPr>
            <w:rStyle w:val="Hyperlink"/>
            <w:color w:val="0000FF"/>
            <w:u w:val="single"/>
            <w:rtl w:val="true"/>
          </w:rPr>
          <w:t>סעיפים</w:t>
        </w:r>
        <w:r>
          <w:rPr>
            <w:rStyle w:val="Hyperlink"/>
            <w:rFonts w:cs="Times New Roman"/>
            <w:color w:val="0000FF"/>
            <w:u w:val="single"/>
            <w:rtl w:val="true"/>
          </w:rPr>
          <w:t xml:space="preserve"> </w:t>
        </w:r>
        <w:r>
          <w:rPr>
            <w:rStyle w:val="Hyperlink"/>
            <w:color w:val="0000FF"/>
            <w:u w:val="single"/>
          </w:rPr>
          <w:t>244</w:t>
        </w:r>
      </w:hyperlink>
      <w:r>
        <w:rPr>
          <w:rtl w:val="true"/>
        </w:rPr>
        <w:t xml:space="preserve">, </w:t>
      </w:r>
      <w:hyperlink r:id="rId26">
        <w:r>
          <w:rPr>
            <w:rStyle w:val="Hyperlink"/>
            <w:color w:val="0000FF"/>
            <w:u w:val="single"/>
          </w:rPr>
          <w:t>245</w:t>
        </w:r>
      </w:hyperlink>
      <w:r>
        <w:rPr>
          <w:rtl w:val="true"/>
        </w:rPr>
        <w:t xml:space="preserve">, </w:t>
      </w:r>
      <w:hyperlink r:id="rId27">
        <w:r>
          <w:rPr>
            <w:rStyle w:val="Hyperlink"/>
            <w:color w:val="0000FF"/>
            <w:u w:val="single"/>
          </w:rPr>
          <w:t>246</w:t>
        </w:r>
      </w:hyperlink>
      <w:r>
        <w:rPr>
          <w:rtl w:val="true"/>
        </w:rPr>
        <w:t xml:space="preserve"> </w:t>
      </w:r>
      <w:r>
        <w:rPr>
          <w:rtl w:val="true"/>
        </w:rPr>
        <w:t>ו</w:t>
      </w:r>
      <w:r>
        <w:rPr>
          <w:rtl w:val="true"/>
        </w:rPr>
        <w:t>-</w:t>
      </w:r>
      <w:hyperlink r:id="rId28">
        <w:r>
          <w:rPr>
            <w:rStyle w:val="Hyperlink"/>
            <w:color w:val="0000FF"/>
            <w:u w:val="single"/>
          </w:rPr>
          <w:t>249</w:t>
        </w:r>
      </w:hyperlink>
      <w:r>
        <w:rPr>
          <w:rtl w:val="true"/>
        </w:rPr>
        <w:t xml:space="preserve"> </w:t>
      </w:r>
      <w:r>
        <w:rPr>
          <w:rtl w:val="true"/>
        </w:rPr>
        <w:t>ל</w:t>
      </w:r>
      <w:hyperlink r:id="rId2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p>
    <w:p>
      <w:pPr>
        <w:pStyle w:val="Normal"/>
        <w:spacing w:lineRule="auto" w:line="360"/>
        <w:ind w:hanging="720" w:start="1440" w:end="0"/>
        <w:jc w:val="both"/>
        <w:rPr/>
      </w:pPr>
      <w:r>
        <w:rPr>
          <w:rtl w:val="true"/>
        </w:rPr>
      </w:r>
    </w:p>
    <w:p>
      <w:pPr>
        <w:pStyle w:val="Normal"/>
        <w:spacing w:lineRule="auto" w:line="360"/>
        <w:ind w:firstLine="720" w:end="0"/>
        <w:jc w:val="both"/>
        <w:rPr/>
      </w:pPr>
      <w:r>
        <w:rPr>
          <w:rtl w:val="true"/>
        </w:rPr>
        <w:t>ג</w:t>
      </w:r>
      <w:r>
        <w:rPr>
          <w:rtl w:val="true"/>
        </w:rPr>
        <w:t>.</w:t>
      </w:r>
      <w:r>
        <w:rPr>
          <w:rtl w:val="true"/>
        </w:rPr>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פיצוי</w:t>
      </w:r>
      <w:r>
        <w:rPr>
          <w:rFonts w:cs="Times New Roman"/>
          <w:rtl w:val="true"/>
        </w:rPr>
        <w:t xml:space="preserve"> </w:t>
      </w:r>
      <w:r>
        <w:rPr>
          <w:rtl w:val="true"/>
        </w:rPr>
        <w:t>למתלוננת</w:t>
      </w:r>
      <w:r>
        <w:rPr>
          <w:rFonts w:cs="Times New Roman"/>
          <w:rtl w:val="true"/>
        </w:rPr>
        <w:t xml:space="preserve"> </w:t>
      </w:r>
      <w:r>
        <w:rPr>
          <w:rtl w:val="true"/>
        </w:rPr>
        <w:t>בסך</w:t>
      </w:r>
      <w:r>
        <w:rPr>
          <w:rFonts w:cs="Times New Roman"/>
          <w:rtl w:val="true"/>
        </w:rPr>
        <w:t xml:space="preserve">  </w:t>
      </w:r>
      <w:r>
        <w:rPr/>
        <w:t>5,000</w:t>
      </w:r>
      <w:r>
        <w:rPr>
          <w:rtl w:val="true"/>
        </w:rPr>
        <w:t xml:space="preserve"> </w:t>
      </w:r>
      <w:r>
        <w:rPr>
          <w:rFonts w:eastAsia="David" w:ascii="David" w:hAnsi="David"/>
          <w:rtl w:val="true"/>
        </w:rPr>
        <w:t>₪</w:t>
      </w:r>
      <w:r>
        <w:rPr>
          <w:rtl w:val="true"/>
        </w:rPr>
        <w:t xml:space="preserve">. </w:t>
      </w:r>
    </w:p>
    <w:p>
      <w:pPr>
        <w:pStyle w:val="Normal"/>
        <w:spacing w:lineRule="auto" w:line="360"/>
        <w:ind w:start="1440" w:end="0"/>
        <w:jc w:val="both"/>
        <w:rPr/>
      </w:pPr>
      <w:r>
        <w:rPr>
          <w:rtl w:val="true"/>
        </w:rPr>
        <w:t>הפיצוי</w:t>
      </w:r>
      <w:r>
        <w:rPr>
          <w:rFonts w:cs="Times New Roman"/>
          <w:rtl w:val="true"/>
        </w:rPr>
        <w:t xml:space="preserve"> </w:t>
      </w:r>
      <w:r>
        <w:rPr>
          <w:rtl w:val="true"/>
        </w:rPr>
        <w:t>ישולם</w:t>
      </w:r>
      <w:r>
        <w:rPr>
          <w:rFonts w:cs="Times New Roman"/>
          <w:rtl w:val="true"/>
        </w:rPr>
        <w:t xml:space="preserve"> </w:t>
      </w:r>
      <w:r>
        <w:rPr>
          <w:rtl w:val="true"/>
        </w:rPr>
        <w:t>ב</w:t>
      </w:r>
      <w:r>
        <w:rPr>
          <w:rtl w:val="true"/>
        </w:rPr>
        <w:t xml:space="preserve">- </w:t>
      </w:r>
      <w:r>
        <w:rPr/>
        <w:t>10</w:t>
      </w:r>
      <w:r>
        <w:rPr>
          <w:rtl w:val="true"/>
        </w:rPr>
        <w:t xml:space="preserve"> </w:t>
      </w:r>
      <w:r>
        <w:rPr>
          <w:rtl w:val="true"/>
        </w:rPr>
        <w:t>תשלומים</w:t>
      </w:r>
      <w:r>
        <w:rPr>
          <w:rFonts w:cs="Times New Roman"/>
          <w:rtl w:val="true"/>
        </w:rPr>
        <w:t xml:space="preserve"> </w:t>
      </w:r>
      <w:r>
        <w:rPr>
          <w:rtl w:val="true"/>
        </w:rPr>
        <w:t>חודשים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1.4.16</w:t>
      </w:r>
      <w:r>
        <w:rPr>
          <w:rtl w:val="true"/>
        </w:rPr>
        <w:t xml:space="preserve">  </w:t>
      </w:r>
      <w:r>
        <w:rPr>
          <w:rtl w:val="true"/>
        </w:rPr>
        <w:t>והיתרה</w:t>
      </w:r>
      <w:r>
        <w:rPr>
          <w:rFonts w:cs="Times New Roman"/>
          <w:rtl w:val="true"/>
        </w:rPr>
        <w:t xml:space="preserve"> </w:t>
      </w:r>
      <w:r>
        <w:rPr>
          <w:rtl w:val="true"/>
        </w:rPr>
        <w:t>ב</w:t>
      </w:r>
      <w:r>
        <w:rPr>
          <w:rtl w:val="true"/>
        </w:rPr>
        <w:t xml:space="preserve">- </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הפיצוי</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 xml:space="preserve">. </w:t>
      </w:r>
    </w:p>
    <w:p>
      <w:pPr>
        <w:pStyle w:val="Normal"/>
        <w:spacing w:lineRule="auto" w:line="360"/>
        <w:ind w:hanging="720" w:start="1440" w:end="0"/>
        <w:jc w:val="both"/>
        <w:rPr/>
      </w:pPr>
      <w:r>
        <w:rPr>
          <w:rtl w:val="true"/>
        </w:rPr>
      </w:r>
    </w:p>
    <w:p>
      <w:pPr>
        <w:pStyle w:val="Normal"/>
        <w:spacing w:lineRule="auto" w:line="360"/>
        <w:ind w:firstLine="720" w:end="0"/>
        <w:jc w:val="both"/>
        <w:rPr/>
      </w:pPr>
      <w:r>
        <w:rPr>
          <w:rtl w:val="true"/>
        </w:rPr>
        <w:t>ד</w:t>
      </w:r>
      <w:r>
        <w:rPr>
          <w:rtl w:val="true"/>
        </w:rPr>
        <w:t>.</w:t>
      </w:r>
      <w:r>
        <w:rPr>
          <w:rtl w:val="true"/>
        </w:rPr>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t>4,000</w:t>
      </w:r>
      <w:r>
        <w:rPr>
          <w:rtl w:val="true"/>
        </w:rPr>
        <w:t xml:space="preserve"> </w:t>
      </w:r>
      <w:r>
        <w:rPr>
          <w:rFonts w:eastAsia="David" w:ascii="David" w:hAnsi="David"/>
          <w:rtl w:val="true"/>
        </w:rPr>
        <w:t>₪</w:t>
      </w:r>
      <w:r>
        <w:rPr>
          <w:rtl w:val="true"/>
        </w:rPr>
        <w:t xml:space="preserve">, </w:t>
      </w:r>
      <w:r>
        <w:rPr>
          <w:rtl w:val="true"/>
        </w:rPr>
        <w:t>או</w:t>
      </w:r>
      <w:r>
        <w:rPr>
          <w:rFonts w:cs="Times New Roman"/>
          <w:rtl w:val="true"/>
        </w:rPr>
        <w:t xml:space="preserve"> </w:t>
      </w:r>
      <w:r>
        <w:rPr/>
        <w:t>30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p>
    <w:p>
      <w:pPr>
        <w:pStyle w:val="Normal"/>
        <w:spacing w:lineRule="auto" w:line="360"/>
        <w:ind w:start="1440" w:end="0"/>
        <w:jc w:val="both"/>
        <w:rPr/>
      </w:pP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r>
      <w:r>
        <w:rPr/>
        <w:t>8</w:t>
      </w:r>
      <w:r>
        <w:rPr>
          <w:rtl w:val="true"/>
        </w:rPr>
        <w:t xml:space="preserve">   </w:t>
      </w:r>
      <w:r>
        <w:rPr>
          <w:rtl w:val="true"/>
        </w:rPr>
        <w:t>תשלומים</w:t>
      </w:r>
      <w:r>
        <w:rPr>
          <w:rFonts w:cs="Times New Roman"/>
          <w:rtl w:val="true"/>
        </w:rPr>
        <w:t xml:space="preserve"> </w:t>
      </w:r>
      <w:r>
        <w:rPr>
          <w:rtl w:val="true"/>
        </w:rPr>
        <w:t>חודשים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1.5.16</w:t>
      </w:r>
      <w:r>
        <w:rPr>
          <w:rtl w:val="true"/>
        </w:rPr>
        <w:t xml:space="preserve">  </w:t>
      </w:r>
      <w:r>
        <w:rPr>
          <w:rtl w:val="true"/>
        </w:rPr>
        <w:t>והיתרה</w:t>
      </w:r>
      <w:r>
        <w:rPr>
          <w:rFonts w:cs="Times New Roman"/>
          <w:rtl w:val="true"/>
        </w:rPr>
        <w:t xml:space="preserve"> </w:t>
      </w:r>
      <w:r>
        <w:rPr>
          <w:rtl w:val="true"/>
        </w:rPr>
        <w:t>ב</w:t>
      </w:r>
      <w:r>
        <w:rPr>
          <w:rtl w:val="true"/>
        </w:rPr>
        <w:t xml:space="preserve">- </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הקנס</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 xml:space="preserve">. </w:t>
      </w:r>
    </w:p>
    <w:p>
      <w:pPr>
        <w:pStyle w:val="Normal"/>
        <w:spacing w:lineRule="auto" w:line="360"/>
        <w:ind w:hanging="720" w:start="1440" w:end="0"/>
        <w:jc w:val="both"/>
        <w:rPr/>
      </w:pPr>
      <w:r>
        <w:rPr>
          <w:rtl w:val="true"/>
        </w:rPr>
      </w:r>
    </w:p>
    <w:p>
      <w:pPr>
        <w:pStyle w:val="Normal"/>
        <w:ind w:end="0"/>
        <w:jc w:val="both"/>
        <w:rPr/>
      </w:pP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תוך</w:t>
      </w:r>
      <w:r>
        <w:rPr>
          <w:rFonts w:cs="Times New Roman"/>
          <w:rtl w:val="true"/>
        </w:rPr>
        <w:t xml:space="preserve"> </w:t>
      </w:r>
      <w:r>
        <w:rPr/>
        <w:t>45</w:t>
      </w:r>
      <w:r>
        <w:rPr>
          <w:rtl w:val="true"/>
        </w:rPr>
        <w:t xml:space="preserve"> </w:t>
      </w:r>
      <w:r>
        <w:rPr>
          <w:rtl w:val="true"/>
        </w:rPr>
        <w:t>יום</w:t>
      </w:r>
      <w:r>
        <w:rPr>
          <w:rtl w:val="true"/>
        </w:rPr>
        <w:t xml:space="preserve">. </w:t>
      </w:r>
    </w:p>
    <w:p>
      <w:pPr>
        <w:pStyle w:val="Normal"/>
        <w:ind w:end="0"/>
        <w:jc w:val="both"/>
        <w:rPr>
          <w:color w:val="FFFFFF"/>
          <w:sz w:val="2"/>
          <w:szCs w:val="2"/>
        </w:rPr>
      </w:pPr>
      <w:r>
        <w:rPr>
          <w:color w:val="FFFFFF"/>
          <w:sz w:val="2"/>
          <w:szCs w:val="2"/>
        </w:rPr>
        <w:t>5129371</w:t>
      </w:r>
    </w:p>
    <w:p>
      <w:pPr>
        <w:pStyle w:val="Normal"/>
        <w:ind w:end="0"/>
        <w:jc w:val="start"/>
        <w:rPr>
          <w:color w:val="FFFFFF"/>
          <w:sz w:val="2"/>
          <w:szCs w:val="2"/>
        </w:rPr>
      </w:pPr>
      <w:r>
        <w:rPr>
          <w:color w:val="FFFFFF"/>
          <w:sz w:val="2"/>
          <w:szCs w:val="2"/>
        </w:rPr>
        <w:t>54678313</w:t>
      </w:r>
    </w:p>
    <w:p>
      <w:pPr>
        <w:pStyle w:val="Normal"/>
        <w:ind w:end="0"/>
        <w:jc w:val="start"/>
        <w:rPr>
          <w:color w:val="FFFFFF"/>
          <w:sz w:val="2"/>
          <w:szCs w:val="2"/>
        </w:rPr>
      </w:pPr>
      <w:r>
        <w:rPr>
          <w:color w:val="FFFFFF"/>
          <w:sz w:val="2"/>
          <w:szCs w:val="2"/>
          <w:rtl w:val="true"/>
        </w:rPr>
      </w:r>
    </w:p>
    <w:p>
      <w:pPr>
        <w:pStyle w:val="Normal"/>
        <w:ind w:end="0"/>
        <w:jc w:val="start"/>
        <w:rPr>
          <w:rFonts w:cs="FrankRuehl"/>
          <w:sz w:val="28"/>
          <w:szCs w:val="28"/>
        </w:rPr>
      </w:pPr>
      <w:r>
        <w:rPr>
          <w:rFonts w:ascii="Arial" w:hAnsi="Arial" w:cs="Arial"/>
          <w:rtl w:val="true"/>
        </w:rPr>
        <w:t>ניתן היום</w:t>
      </w:r>
      <w:r>
        <w:rPr>
          <w:rFonts w:cs="Arial" w:ascii="Arial" w:hAnsi="Arial"/>
          <w:rtl w:val="true"/>
        </w:rPr>
        <w:t xml:space="preserve">,  </w:t>
      </w:r>
      <w:r>
        <w:rPr>
          <w:rFonts w:ascii="Arial" w:hAnsi="Arial" w:cs="Arial"/>
          <w:rtl w:val="true"/>
        </w:rPr>
        <w:t>ז</w:t>
      </w:r>
      <w:r>
        <w:rPr>
          <w:rFonts w:cs="Arial" w:ascii="Arial" w:hAnsi="Arial"/>
          <w:rtl w:val="true"/>
        </w:rPr>
        <w:t xml:space="preserve">' </w:t>
      </w:r>
      <w:r>
        <w:rPr>
          <w:rFonts w:ascii="Arial" w:hAnsi="Arial" w:cs="Arial"/>
          <w:rtl w:val="true"/>
        </w:rPr>
        <w:t>אדר א</w:t>
      </w:r>
      <w:r>
        <w:rPr>
          <w:rFonts w:cs="Arial" w:ascii="Arial" w:hAnsi="Arial"/>
          <w:rtl w:val="true"/>
        </w:rPr>
        <w:t xml:space="preserve">' </w:t>
      </w:r>
      <w:r>
        <w:rPr>
          <w:rFonts w:ascii="Arial" w:hAnsi="Arial" w:cs="Arial"/>
          <w:rtl w:val="true"/>
        </w:rPr>
        <w:t>תשע</w:t>
      </w:r>
      <w:r>
        <w:rPr>
          <w:rFonts w:cs="Arial" w:ascii="Arial" w:hAnsi="Arial"/>
          <w:rtl w:val="true"/>
        </w:rPr>
        <w:t>"</w:t>
      </w:r>
      <w:r>
        <w:rPr>
          <w:rFonts w:ascii="Arial" w:hAnsi="Arial" w:cs="Arial"/>
          <w:rtl w:val="true"/>
        </w:rPr>
        <w:t>ו</w:t>
      </w:r>
      <w:r>
        <w:rPr>
          <w:rFonts w:cs="Arial" w:ascii="Arial" w:hAnsi="Arial"/>
          <w:rtl w:val="true"/>
        </w:rPr>
        <w:t xml:space="preserve">, </w:t>
      </w:r>
      <w:r>
        <w:rPr>
          <w:rFonts w:cs="Arial" w:ascii="Arial" w:hAnsi="Arial"/>
        </w:rPr>
        <w:t>16</w:t>
      </w:r>
      <w:r>
        <w:rPr>
          <w:rFonts w:cs="Arial" w:ascii="Arial" w:hAnsi="Arial"/>
          <w:rtl w:val="true"/>
        </w:rPr>
        <w:t xml:space="preserve"> </w:t>
      </w:r>
      <w:r>
        <w:rPr>
          <w:rFonts w:ascii="Arial" w:hAnsi="Arial" w:cs="Arial"/>
          <w:rtl w:val="true"/>
        </w:rPr>
        <w:t xml:space="preserve">פברואר </w:t>
      </w:r>
      <w:r>
        <w:rPr>
          <w:rFonts w:cs="Arial" w:ascii="Arial" w:hAnsi="Arial"/>
        </w:rPr>
        <w:t>2016</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color w:val="FFFFFF"/>
          <w:sz w:val="2"/>
          <w:szCs w:val="2"/>
        </w:rPr>
      </w:pPr>
      <w:r>
        <w:rPr>
          <w:rFonts w:cs="FrankRuehl" w:ascii="Arial" w:hAnsi="Arial"/>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512937154678313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30">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r>
        <w:rPr>
          <w:rFonts w:cs="Times New Roman"/>
          <w:color w:val="0000FF"/>
          <w:u w:val="single"/>
          <w:rtl w:val="true"/>
        </w:rPr>
        <w:t xml:space="preserve"> </w:t>
      </w:r>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r>
        <w:rPr>
          <w:rFonts w:cs="David" w:ascii="David" w:hAnsi="David"/>
          <w:color w:val="000000"/>
          <w:sz w:val="22"/>
          <w:szCs w:val="22"/>
          <w:rtl w:val="true"/>
        </w:rPr>
        <w:t>-/</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נוסח מסמך זה כפוף לשינויי ניסוח ועריכה</w:t>
      </w:r>
    </w:p>
    <w:sectPr>
      <w:headerReference w:type="default" r:id="rId31"/>
      <w:footerReference w:type="default" r:id="rId32"/>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25300-02-13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פלוני</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92" TargetMode="External"/><Relationship Id="rId4" Type="http://schemas.openxmlformats.org/officeDocument/2006/relationships/hyperlink" Target="http://www.nevo.co.il/law/70301/244" TargetMode="External"/><Relationship Id="rId5" Type="http://schemas.openxmlformats.org/officeDocument/2006/relationships/hyperlink" Target="http://www.nevo.co.il/law/70301/245" TargetMode="External"/><Relationship Id="rId6" Type="http://schemas.openxmlformats.org/officeDocument/2006/relationships/hyperlink" Target="http://www.nevo.co.il/law/70301/246" TargetMode="External"/><Relationship Id="rId7" Type="http://schemas.openxmlformats.org/officeDocument/2006/relationships/hyperlink" Target="http://www.nevo.co.il/law/70301/249" TargetMode="External"/><Relationship Id="rId8" Type="http://schemas.openxmlformats.org/officeDocument/2006/relationships/hyperlink" Target="http://www.nevo.co.il/law/70301/333"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192" TargetMode="External"/><Relationship Id="rId11" Type="http://schemas.openxmlformats.org/officeDocument/2006/relationships/hyperlink" Target="http://www.nevo.co.il/law/70301/244" TargetMode="External"/><Relationship Id="rId12" Type="http://schemas.openxmlformats.org/officeDocument/2006/relationships/hyperlink" Target="http://www.nevo.co.il/law/70301/245" TargetMode="External"/><Relationship Id="rId13" Type="http://schemas.openxmlformats.org/officeDocument/2006/relationships/hyperlink" Target="http://www.nevo.co.il/law/70301/246" TargetMode="External"/><Relationship Id="rId14" Type="http://schemas.openxmlformats.org/officeDocument/2006/relationships/hyperlink" Target="http://www.nevo.co.il/law/70301/249" TargetMode="External"/><Relationship Id="rId15" Type="http://schemas.openxmlformats.org/officeDocument/2006/relationships/hyperlink" Target="http://www.nevo.co.il/law/70301/333" TargetMode="External"/><Relationship Id="rId16" Type="http://schemas.openxmlformats.org/officeDocument/2006/relationships/hyperlink" Target="http://www.nevo.co.il/law/70301/333"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192" TargetMode="External"/><Relationship Id="rId19" Type="http://schemas.openxmlformats.org/officeDocument/2006/relationships/hyperlink" Target="http://www.nevo.co.il/law/70301/244" TargetMode="External"/><Relationship Id="rId20" Type="http://schemas.openxmlformats.org/officeDocument/2006/relationships/hyperlink" Target="http://www.nevo.co.il/case/20298761" TargetMode="External"/><Relationship Id="rId21" Type="http://schemas.openxmlformats.org/officeDocument/2006/relationships/hyperlink" Target="http://www.nevo.co.il/case/5601530" TargetMode="External"/><Relationship Id="rId22" Type="http://schemas.openxmlformats.org/officeDocument/2006/relationships/hyperlink" Target="http://www.nevo.co.il/case/7680032" TargetMode="External"/><Relationship Id="rId23" Type="http://schemas.openxmlformats.org/officeDocument/2006/relationships/hyperlink" Target="http://www.nevo.co.il/case/13054956" TargetMode="External"/><Relationship Id="rId24" Type="http://schemas.openxmlformats.org/officeDocument/2006/relationships/hyperlink" Target="http://www.nevo.co.il/case/5588158" TargetMode="External"/><Relationship Id="rId25" Type="http://schemas.openxmlformats.org/officeDocument/2006/relationships/hyperlink" Target="http://www.nevo.co.il/law/70301/244" TargetMode="External"/><Relationship Id="rId26" Type="http://schemas.openxmlformats.org/officeDocument/2006/relationships/hyperlink" Target="http://www.nevo.co.il/law/70301/245" TargetMode="External"/><Relationship Id="rId27" Type="http://schemas.openxmlformats.org/officeDocument/2006/relationships/hyperlink" Target="http://www.nevo.co.il/law/70301/246" TargetMode="External"/><Relationship Id="rId28" Type="http://schemas.openxmlformats.org/officeDocument/2006/relationships/hyperlink" Target="http://www.nevo.co.il/law/70301/249" TargetMode="External"/><Relationship Id="rId29" Type="http://schemas.openxmlformats.org/officeDocument/2006/relationships/hyperlink" Target="http://www.nevo.co.il/law/70301" TargetMode="External"/><Relationship Id="rId30" Type="http://schemas.openxmlformats.org/officeDocument/2006/relationships/hyperlink" Target="http://www.nevo.co.il/advertisements/nevo-100.doc" TargetMode="External"/><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2022-07-28T08:25:00Z</dcterms:created>
  <dc:creator> </dc:creator>
  <dc:description/>
  <cp:keywords/>
  <dc:language>en-IL</dc:language>
  <cp:lastModifiedBy>h1</cp:lastModifiedBy>
  <dcterms:modified xsi:type="dcterms:W3CDTF">2022-07-28T08:25:00Z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ישראל;משטרת ישראל תביעות רמלה</vt:lpwstr>
  </property>
  <property fmtid="{D5CDD505-2E9C-101B-9397-08002B2CF9AE}" pid="3" name="APPELLEE">
    <vt:lpwstr>פלוני</vt:lpwstr>
  </property>
  <property fmtid="{D5CDD505-2E9C-101B-9397-08002B2CF9AE}" pid="4" name="CASESLISTTMP1">
    <vt:lpwstr>20298761;5601530;7680032;13054956;5588158</vt:lpwstr>
  </property>
  <property fmtid="{D5CDD505-2E9C-101B-9397-08002B2CF9AE}" pid="5" name="CITY">
    <vt:lpwstr>רמ'</vt:lpwstr>
  </property>
  <property fmtid="{D5CDD505-2E9C-101B-9397-08002B2CF9AE}" pid="6" name="DATE">
    <vt:lpwstr>20160216</vt:lpwstr>
  </property>
  <property fmtid="{D5CDD505-2E9C-101B-9397-08002B2CF9AE}" pid="7" name="ISABSTRACT">
    <vt:lpwstr>Y</vt:lpwstr>
  </property>
  <property fmtid="{D5CDD505-2E9C-101B-9397-08002B2CF9AE}" pid="8" name="JUDGE">
    <vt:lpwstr>הישאם אבו שחאדה</vt:lpwstr>
  </property>
  <property fmtid="{D5CDD505-2E9C-101B-9397-08002B2CF9AE}" pid="9" name="LAWLISTTMP1">
    <vt:lpwstr>70301/192;244:2;245;246;249;333</vt:lpwstr>
  </property>
  <property fmtid="{D5CDD505-2E9C-101B-9397-08002B2CF9AE}" pid="10" name="LAWYER">
    <vt:lpwstr>איריס מוריץ;יוסי בוקר</vt:lpwstr>
  </property>
  <property fmtid="{D5CDD505-2E9C-101B-9397-08002B2CF9AE}" pid="11" name="NEWPARTA">
    <vt:lpwstr>25300</vt:lpwstr>
  </property>
  <property fmtid="{D5CDD505-2E9C-101B-9397-08002B2CF9AE}" pid="12" name="NEWPARTB">
    <vt:lpwstr>02</vt:lpwstr>
  </property>
  <property fmtid="{D5CDD505-2E9C-101B-9397-08002B2CF9AE}" pid="13" name="NEWPARTC">
    <vt:lpwstr>13</vt:lpwstr>
  </property>
  <property fmtid="{D5CDD505-2E9C-101B-9397-08002B2CF9AE}" pid="14" name="NEWPROC">
    <vt:lpwstr>תפ</vt:lpwstr>
  </property>
  <property fmtid="{D5CDD505-2E9C-101B-9397-08002B2CF9AE}" pid="15" name="PSAKDIN">
    <vt:lpwstr>גזר-דין</vt:lpwstr>
  </property>
  <property fmtid="{D5CDD505-2E9C-101B-9397-08002B2CF9AE}" pid="16" name="TYPE">
    <vt:lpwstr>3</vt:lpwstr>
  </property>
  <property fmtid="{D5CDD505-2E9C-101B-9397-08002B2CF9AE}" pid="17" name="TYPE_ABS_DATE">
    <vt:lpwstr>380020160216</vt:lpwstr>
  </property>
  <property fmtid="{D5CDD505-2E9C-101B-9397-08002B2CF9AE}" pid="18" name="TYPE_N_DATE">
    <vt:lpwstr>38020160216</vt:lpwstr>
  </property>
  <property fmtid="{D5CDD505-2E9C-101B-9397-08002B2CF9AE}" pid="19" name="WORDNUMPAGES">
    <vt:lpwstr>6</vt:lpwstr>
  </property>
</Properties>
</file>