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664"/>
        <w:gridCol w:w="2472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25672-10-23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623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אדר ארז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סתיו שפירא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23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ישי משה עמארה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יצחק בם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452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 הורשע לפי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תקיפה הגורמת חבלה של ממש בנסיבות מחמירות בצוותא ממניע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בנסיבות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382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3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ascii="David" w:hAnsi="David"/>
            <w:color w:val="0000FF"/>
            <w:rtl w:val="true"/>
          </w:rPr>
          <w:t>ו</w:t>
        </w:r>
      </w:hyperlink>
      <w:r>
        <w:rPr>
          <w:rFonts w:ascii="David" w:hAnsi="David"/>
          <w:rtl w:val="true"/>
        </w:rPr>
        <w:t xml:space="preserve"> בחוק האמור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bookmarkStart w:id="8" w:name="ABSTRACT_END"/>
      <w:bookmarkEnd w:id="8"/>
      <w:r>
        <w:rPr>
          <w:rFonts w:ascii="Calibri" w:hAnsi="Calibri" w:cs="Calibri"/>
          <w:u w:val="single"/>
          <w:rtl w:val="true"/>
        </w:rPr>
        <w:t>תמצית 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כתב האישום המתוקן מפרט כי ביום </w:t>
      </w:r>
      <w:r>
        <w:rPr>
          <w:rFonts w:cs="David" w:ascii="David" w:hAnsi="David"/>
        </w:rPr>
        <w:t>7/10/2023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פרצה מלחמת חרבות ברזל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בזמן המערכה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אוכלוסיית המדינה היתה נתונה תחת התקפה של אלפי רקטות ותחת פלישה קרקעית של מחבלים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המחבלים חדרו את גבולות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רצחו ונהגו באלימות קשה ביותר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1,300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אזרחים וחיילים וחטפו לרצועת עזה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ישראלים וזרים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באותו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למלון אייל בירושלים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בית המלון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הקטין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ואדם נוסף שזהותו לא ידועה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והבחינו בפקיד הקבלה של בית המלון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עמאר שאיידה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שאיידה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לאחר שהבינו ששאיידה ערבי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 קילל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יידה שני בקבוקים לעבר חזית בית המלון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מהם פגע בדלת הכניסה והשני התנפץ בסמוך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20:27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לבית המלון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ושני אנשים נוספים שזהותם לא ידועה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שוחח עם שאיידה בסמוך לדלפק הקבלה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לדלת הכניסה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קרא לנ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ולאחד האנשים הנוספים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והשלושה נגשו לדלפק הקבלה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האדם הרביעי עמד בדלת הכניסה לבית המלון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שאיידה נעל את עצמו במשרד הממוקם בסמוך לדלפק הקבלה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עברו את דלפק הקבלה וניסו לפתוח את המשרד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הצלחה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בדרכם החוצה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העיף באמצעות ידו חפץ שהיה מונח על הדלפק והנאשם חבט באמצעות ידו מספר פעמים במסך מחשב שעמד עליו ושבר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נשבר פסל שעמד בדלפק המלון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יידה חפץ לעבר דלת המשרד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ופגע 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9/10/2023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11:18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הקטין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וארבעה אחרים שזהותם לא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לבית המלון ושאלו למקומו של שאיידה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שנמסר להם שהוא לא נמצא במקום הם יצאו לרחוב שמאי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הבחינו בבהאא אל דין חרבאוי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כשהוא עושה את עבודתו כמנקה רחובות מטעם עיריית 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והתאספו סביבו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מהם ביקש מהמתלונן סיגריה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השיב שהוא לא מעשן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מבני החבורה צעק לעבר המתלונן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אתה נמצא ברחוב שלנו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אתה חייב להביא לנו סיגריה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התגרות מוקדמת מצד המתלונן וממניע של גזענות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מבני החבורה תקפו אותו בדחיפות ובבעיטות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הכה את המתלונן במכות אגרוף לעבר פלג גופו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ששניים אחרים דחפו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מהם נטל את המטאטא ששימש את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והיכה באמצעותו את המתלונן פעמיים בראשו בחוזקה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חיילת או שוטרת שהגיעה למקום כיוונה את נישקה לעבר התוקפים והניסה אותם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כתוצאה מתקיפתו נגרם למתלונן חתך באורך של שלושה 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שהודק באמצעות ארבע סיכות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פירט בתסקירו את הנסיבות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 והנורמטיביות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הקשיים עמם התמודד ואת כישוריו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צעיר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 צרפת השוהה בארץ כתייר במשך שנים ארוכות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אין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לפני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פעל בהקשר של המצב שנגרם בעקבות מלחמת חרבות ברזל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שלל עמדות לאומניות או גזעניות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שמדובר באירוע חד פעמי בו התנהג באופן בעייתי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 ושגוי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ובחוסר שיקול דעת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הביע רצון להשתלב בטיפול במטרה לבחון את מניעיו ואת דפוסי 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רצונו של הנאשם לטיפול לא נובע מהבנה ומהכרה של דפוסי התנהגות בעייתיים ואלימים שעלולים להתפרץ אצלו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משיקולי רווח והפסד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ההליך הפלילי המתנהל נגדו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מנה כגורמי סיכון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הקשיים איתם הנאשם התמודד בשנות ילדותו המוקדמת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כישוריו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אופן התנהלותו בשנים האחרונות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נטייתו להסתיר ולטשטש מוקדים בעייתיים בהתנהלותו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לשמור על גבולות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לתת את הדעת על השלכות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לזהות מצבי סיכון ולבחון את צרכיו הטיפוליים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סיכוי מנה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אורח החיים הנורמטיבי שניהל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ההבנה המסוימת שהוא מביע לגבי ביצוע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ושיתוף הפעולה שלו עם גורמי הטיפול בכלא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סיכון בינוני להישנות התנהגות אלימה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ומסוכנות גבוהה אשר לתוצאתה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המליץ שירות המבחן להטיל על הנאשם ענישה מוחשית ומרתיעה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לנפגע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המליץ ישרות המבחן להורות 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לבחון אפשרות טיפוליות בין כותלי הכלא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הגישה שני דיסקים בהם מתועדים אירועי כתב האישום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הצהרת נפגע העבירה מטעם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ותמונות של החבלה שנגרמה למתלונן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בהצהרת נפגע העבירה פורט כי המתלונן סובל מבעיות בריאותיות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פיזיות ונפשיות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ונזקק לטיפול תרופתי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מתקיפתו חלה החמרה במצבו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להצהרתו צירף המתלונן מכתב שחרור מחדר המיון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נגרמו לו חתך באורך שלושה 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ורגישות במותן הימני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שוחרר מחדר המיון עם המלצות וקביעה של שני ימי מחלה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לא הגישה ראיות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כי מתחם העונש ההולם למעשיו של הנאשם 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וביקשה להטיל עליו עונש מאסר למשך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לבית המלון ופיצוי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הבגיר מבין שלושת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הגורם הדומיננטי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עשה מעשים מכוערים חסרי כל הצדקה שלא ניתן להשלים איתם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פגע בערכים של כבוד האדם וזכותו לשלמות גופו ולביטחונו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הפוגע בכל קבוצת האוכלוסייה אליה המתלונן משתייך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 המוגן מקבל משנה תוקף בשל כך שהעבירות נעברו בימים הראשונים של 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השטח בער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ונפיצות המעשים היא קריטית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ביקשה לקבוע מתחם ענישה גבוה מזה שנקבע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להבהיר שמדובר במעשים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ולהוקיע מכל וכל עבירות הנעברות על רקע אידיאולוגי או גזעני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הפנתה המאשימה לפסיקה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159/22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תאיה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2/3/2022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פסק דין שהכריע בערעור שהגישה המדינה על גזר דין שניתן בעניינו של משיב שהורשע בשתי עבירות של פציעה בנסיבות מחמירות ממניע של גזענות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העבירות נעברו על רקע אירועי חודש הרמדאן בשנת </w:t>
      </w:r>
      <w:r>
        <w:rPr>
          <w:rFonts w:cs="Calibri" w:ascii="Calibri" w:hAnsi="Calibri"/>
        </w:rPr>
        <w:t>2021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שככללו תקיפות ומעשי אלימות כלפי יהודים על רקע לאומני וגזעני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הבחין בכך ששני המתלוננים צועדים בדרכם לכותל המערבי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 לבושים בלבוש יהודי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חרדי וחובשים כיפות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הלך לעבר המתלוננים בעודו מחזיק בחפץ 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ושאל אותם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לאן אתם הולכים</w:t>
      </w:r>
      <w:r>
        <w:rPr>
          <w:rFonts w:cs="Calibri" w:ascii="Calibri" w:hAnsi="Calibri"/>
          <w:rtl w:val="true"/>
        </w:rPr>
        <w:t xml:space="preserve">?". </w:t>
      </w:r>
      <w:r>
        <w:rPr>
          <w:rFonts w:ascii="Calibri" w:hAnsi="Calibri" w:cs="Calibri"/>
          <w:rtl w:val="true"/>
        </w:rPr>
        <w:t xml:space="preserve">משהשיבו לו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לכותל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הוא שאל אותם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אתם לא יודעים שהמצב מסוכן</w:t>
      </w:r>
      <w:r>
        <w:rPr>
          <w:rFonts w:cs="Calibri" w:ascii="Calibri" w:hAnsi="Calibri"/>
          <w:rtl w:val="true"/>
        </w:rPr>
        <w:t xml:space="preserve">?". </w:t>
      </w:r>
      <w:r>
        <w:rPr>
          <w:rFonts w:ascii="Calibri" w:hAnsi="Calibri" w:cs="Calibri"/>
          <w:rtl w:val="true"/>
        </w:rPr>
        <w:t>בטרם המתלוננים הספיקו להגיב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המשיב צעק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אללה הוא אכבר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והיכה אותם בפניהם באמצעות החפץ החד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מכך נגרמו למתלוננים חתכים מדממים בפניהם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שהצריכו טיפול 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מתחם העונש ההולם נע בין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והטיל על המשיב עונש מאסר בפועל למשך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העונש שהוטל על המשיב חורג באופן קיצוני מן הענישה הראויה על מעשיו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בשים לב לכך שמדובר בעבירות שנעשו ללא כל התגרות מצד המתלוננים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ממניע גזעני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כלפי שני מתלוננים שונים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ובאמצעות חפץ חד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הערעור 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ועונש המאסר של המשיב הועמד על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שנקבע כי גם בכך אין כדי למצות את הדין עמו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53553-05-21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1/2/2024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בעניינם של שני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קטינים בעת ביצוע 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במהלך מבצע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שומר חומות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הנאשמים ושניים נוספים תקפו יהודי בעל חזות חרדית בדרך שכם בירושלים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 עקבו 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היכו אותו ובעטו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והאחרים המשיכו לבעוט בפניו של המתלונן ולדרוך עליהם גם בעת שהמתלונן היה שרוע על הרצפה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למתלונן נגרמו חבלות של 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הורשעו בעבירת מעשה טרור של 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והוטלו עליהם עונשי מאסר בפועל למשך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901/22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אסווד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24/2/2022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פסק דין בו בית המשפט העליון קיבל ערעור שהגישה המדינה על עונש מאסר למשך שנה שהוטל על ידי 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והעמיד אותו על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הורשע בעבירות של התפרעות שסופה נזק ממניע גזעני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הסגת גבול כדי לעבור עבירה ממניע גזעני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היזק בזדון ממניע גזעני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שנעברו על ידו במהלך מבצע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שומר החומות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ושיוחסו לו בשני 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השתתף בהתפרעות יחד עם רעולי פנים שזרעו הרס רב במלון בעכו העתיקה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שהמלון הוצת ושריפה פרצה בחדר הקבלה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המתפרעים שברו וניפצו חפצי 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שברו כיסאות 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ניפצו את מצלמות האבטחה ונטלו רכוש שלא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שהמשיב יצא מהמלון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 אליו רעולי פנים שחלקם הדליקו בו אש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במלון פרצה שריפה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שכתוצאה ממנה נגרם מותו של אחד מאורחי המלון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למלון נגרמו נזקים כבדים בשווי של מעל </w:t>
      </w:r>
      <w:r>
        <w:rPr>
          <w:rFonts w:cs="Calibri" w:ascii="Calibri" w:hAnsi="Calibri"/>
        </w:rPr>
        <w:t>2,000,000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באחד הימים הסמוכים לכך המשיב לקח חלק באחת מההתפרעויות שהתקיימו בעכו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המתפרעים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 רעולי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חסמו כבישים באמצעות פחי אשפה וחפצים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 אבנים ובקבוקי 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ירו זיקוקים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גרמו נזק לרכוש ויידו אבנים לעבר 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חזר ועמד בפסק הדין על החומרה הגלומה בעבירות של התפרעויות המונים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המציבות סכנה ישירה וממשית לחיי 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והעלולות להוביל לפגיעות של ממש בגוף וברכוש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עמד בית המשפט העליון על הכלל לפיו יש לנקוט במדיניות ענישה מרתיעה ומרסנת מפני השתתפות בהתפרעויות העלולות לסחוף המון רב ולצאת מגדר שליטה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7791-06-21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כדיר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3/5/2022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בעבירה של ניסיון לחבלה חמורה בנסיבות מחמירות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כמתואר בגזר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יהודי בעל חזות חרדית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 ברכבו בשכונת שועפאט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איבד את השליטה ברכב וגרם לתאונה שמנעה ממנו את האפשרות להמשיך בנסיעה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 איבד את סוללת מכשיר הטלפון הסלולארי 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יכול היה להתקשר למשטרה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שהבחין שמספר מקומיים באים לקראתו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 את הרכב והחל לרוץ לעבר רמת שלמה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מתושבי המקום הבחין 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 לעברו אבן והחל לרדוף 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ושלושה אחרים נסעו במקום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הבחינו במתלונן רץ מולם על המדרכה בנתיב הנגדי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עצרו בנתיב הנסיעה שלהם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פרקו מרכבם ורצו לעבר המתלונן במטרה לתקוף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והאחרים הקיפו את המתלונן והחלו לתקוף אותו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שחשש לחייו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הניף סכין שהוציא קודם לכן מהרכב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כך התוקפים התרחקו מעט והתאפשר למתלונן לברוח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נתקל בדבר מה ונפל על הרצפה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 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והאחרים רצו לעברו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 לתקוף אותו בצוותא והכו אותו באמצעות חגורות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קם ורץ 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הנאשם והאחרים רדפו 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השיגו אותו והמשיכו לתקוף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מהם היכה אותו בחגורה בגבו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ואחרים יידו לעברו אבנים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אחת אבנים נזרקה בעוצמה לעבר פלג גופו העליון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ממרחק של פחות ממטר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הרים את ידו הימנית כדי להגן על ראשו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והאבן פגעה במרפק יד ימין </w:t>
      </w:r>
      <w:r>
        <w:rPr>
          <w:rFonts w:ascii="Calibri" w:hAnsi="Calibri" w:cs="Calibri"/>
          <w:rtl w:val="true"/>
        </w:rPr>
        <w:t xml:space="preserve">שלו </w:t>
      </w:r>
      <w:r>
        <w:rPr>
          <w:rFonts w:ascii="Calibri" w:hAnsi="Calibri" w:cs="Calibri"/>
          <w:rtl w:val="true"/>
        </w:rPr>
        <w:t>וגרמה לו לשפשוף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הנאשם והאחרים ראו שהמתלונן מתרחק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אחד המקומיים מגן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 רצו חזרה לרכבם ורדפו 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למקום הגיע רכב נוסף שבו מקומיים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להגן על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 הציעו למתלונן לעלות על הרכב אך הוא סרב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 אז הגיעו למקום הנאשם ומספר פורעים 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 המתלונן נמלט מהמקום בעזרתו של אחד המקומיים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למתלונן נגרמו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שפשופים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מכות יבשות בידיים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בשוקיים ובגב העליון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וכאבים בחזה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לבין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לא התעלמה מההבדלים בין מעשיו של הנאשם לאלו שנדונו בפסיקה אליה הפנתה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טענה כי הרציונל להחמרה בענישה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להחמיר בעבירות הנעברות על רקע גזעני וכי יש לתת משקל מיוחד לשיקולי הרתעת היחידי והרבים ולעובדה שהעבירות נעברו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בתקופה נפיצה ביותר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לטובתו של הנאשם את הודאתו ואת עברו הפלילי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זקפה את גורמי הסיכון המפורטים בתסקיר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למעשיו של הנאשם נע בין שבעה חודשי מאסר 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להטיל עליו עונש המצוי בתחתית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בצעיר אובד דרך שהתדרדר לחברה שולית ולניהול אורח חיים 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בעבריין אידיאולוגי שפעל תחת תפיסת עולם אותה הוא מחזיק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באירוע מתוכנן מצדו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באירוע שהתדרדר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של הנאשם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מעורבים אחרים הם שפנו למתלונן לבקש סיגריה או שחבטו בראשו באמצעות מקל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אמנם נושא באחריות למעשיהם של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היתה לו שליטה עליהם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עוד כי אין מדובר באירוע מתמשך במהלכו עמדו לנאשם מספר הזדמנויות לפרוש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באירוע שנמשך כמה עשרות שניות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הדגיש כי הנאשם צעיר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ורמת התפתחותו הקוגניטיבית משפיעים על יכולתו להפנים את הפסול שבמעשיו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כאשר הוא נמצא בחברתם של בני גילו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למדיניות הענישה הנהוגה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ללמוד גזירה שווה מהפסיקה אליה המאשימה הפנתה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העוסקת בעבירות שנעברו במהלך מבצע שומר החומות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אלה קיים יסוד מחמיר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הנובע מכך שהן נעברו נגד מדינת ישראל בכל רחבי הארץ על ידי אזרחי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כחיזוק להתקפה בה פתח ארגון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טרור חמאס על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וכהבעת הזדהות עם האויב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פעל מתוך הזדהות עם האויב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לתמיכה בעמדתו הפנה לשורה ארוכה של פסקי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העיקריים שבהם יפורטו 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3183/16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עופרי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8/3/2017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פסק דין בו נדון ערעור שהגיש נאשם שהורשע בעבירות של תקיפה בנסיבות מחמירות ממניע גזעני והיזק בזדון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ואחיו הגיעו ברכב לאזור התעשייה ברחוב יהודה המכבי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המתלוננים עבדו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ואחיו קיללו את המתלוננים ואמרו להם שלא יעבדו במקום מכיוון שהם ערבים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 של המערער נטל מקל שעמו עבד אחד המתלוננים ושבר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 המתלוננים ברחו 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ושבו אליו לאחר מספר דקות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ואחיו קראו לאח נוסף שלהם לסייע להם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לריב עם ערבי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ושבו למקום כאשר אֶחָיו של הנאשם מצוידים באלה מברזל ובאקדח גז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האחים כיוון את האקדח לעבר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שנסו לכיוונים 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שפך דלי צבע עמו עבדו המתלוננים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וְאֶחָיו רדפו אחרי אחד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שניסה לתפוס מחסה בתא שירותים שבתוך חנות מכולת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השלושה נכנסו בעקבותיו לחנות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עקרו את דלת השירותים והלמו במתלונן באמצעות אלת ברזל ויעה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מכך נגרמו לו נפיחות וכאבים ביד 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שריטה ליד עינו וכאבים בפניו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בהתפרצותם לחנות הפילו השלושה סחורה ממדפי החנות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ובתום המתואר אמרו לבעל החנות 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הערבי ישלם על הנזק שנגרם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 xml:space="preserve">בית המשפט המחוזי קבע כי מתחם העונש ההולם עומד על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 על המערער עונש מאסר למשך שמונה 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2312-01-21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23/8/2022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בעבירות של ניסיון תקיפה הגורמת חבלה של ממש ממניע 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 תקיפה בנסיבות מחמירות ממניע 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במזיד ברכב ממניע גזעני וסיכון דרכים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ואחרים הניחו על הכביש בכניסה לשכונת </w:t>
      </w:r>
      <w:r>
        <w:rPr>
          <w:rFonts w:ascii="David" w:hAnsi="David"/>
          <w:color w:val="000000"/>
          <w:shd w:fill="FFFFFF" w:val="clear"/>
          <w:rtl w:val="true"/>
        </w:rPr>
        <w:t>שייח ג</w:t>
      </w:r>
      <w:r>
        <w:rPr>
          <w:rFonts w:cs="David" w:ascii="David" w:hAnsi="David"/>
          <w:color w:val="000000"/>
          <w:shd w:fill="FFFFFF" w:val="clear"/>
          <w:rtl w:val="true"/>
        </w:rPr>
        <w:t>'</w:t>
      </w:r>
      <w:r>
        <w:rPr>
          <w:rFonts w:ascii="David" w:hAnsi="David"/>
          <w:color w:val="000000"/>
          <w:shd w:fill="FFFFFF" w:val="clear"/>
          <w:rtl w:val="true"/>
        </w:rPr>
        <w:t>ראח</w:t>
      </w:r>
      <w:r>
        <w:rPr>
          <w:rFonts w:ascii="Calibri" w:hAnsi="Calibri" w:cs="Calibri"/>
          <w:rtl w:val="true"/>
        </w:rPr>
        <w:t xml:space="preserve"> חתיכות עץ גדולות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ברזנט וכיסא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 שישמשו מכשול לערבים העוברים בכלי 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 תתאפשר הפגיעה 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הצבת החסימה נכנסו הנאשם וכעשרים אחרים אל רחבה בה חנו מספר מכוניות השייכים לתושבים ערבים או המשמשים 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 בצוותא אבנים רבות אל עבר כלי הרכב וגרמו להם נזקים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והאחרים יידו בצוותא ובעוצמה אבנים רבות גם אל מבנה קופת חולים סמוך וגרמו לו נזקים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והאחרים חזרו למקום החסימה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מהאחרים יידה אבן אל עבר רכב שחלף במקום וגרם לו לעצור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שנעצר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והאחרים נעמדו סמוך 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 מהם ששוחח עם הנהג כדי לברר אם הוא 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משהתברר שאמנם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השליך לעברו אבן מטווח קצר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שהתברר לנאשם ולאחרים שנהגו של רכב נוסף שנעצר בחסימה הוא ממוצא 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 קיללו אותו ופגעו ברכבו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חלקם בעטו ברכב והנאשם ואדם נוסף השליכו לעברו אבן מטווח קצר בכוונה לפצוע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עונש ההולם למעשיו של הנאשם נע בין שישה חודשי מאסר לבין שמונה עשר 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והוטל עליו עונש מאסר בפועל למשך שבעה חודשים לריצוי בדרך של עבודות 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5634/16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27/10/2016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ערעור על גזר דין שניתן נגד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 בעבירות שיוחסו לו בשלושה אישומים 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אישום ראשון</w:t>
      </w:r>
      <w:r>
        <w:rPr>
          <w:rFonts w:ascii="Calibri" w:hAnsi="Calibri" w:cs="Calibri"/>
          <w:rtl w:val="true"/>
        </w:rPr>
        <w:t xml:space="preserve"> – עבירות של תקיפה בנסיבות מחמירות ממניע גזעני ותקיפת עובד ציבור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ושניים נוספים החליטו לתקוף את מר אחמד דאר מסלם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רק בשל היותו 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 הצטיידו מראש בגז מדמיע ובקרש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ותצפתו עליו כשהם רעולי 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מכן השלושה רצו לעברו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מהם תצפת מאחור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 התיז לעיניו גז מדמיע והמערער הכה אותו עם הקרש מספר פעמים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בידו ובגופו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האירוע הותז גז מדמיע גם לעיניו של חייל שעמד בסמוך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עיניהם של החייל ושל אחמד צרבו ודמעו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לאחמד נגרמה גם שריטה בזרועו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התקיפה השלושה נמלטו מן 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שהמערער אומר לאחד מחבריו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וואלה הבאתי לו וואחד פיצוץ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אישום שני</w:t>
      </w:r>
      <w:r>
        <w:rPr>
          <w:rFonts w:ascii="Calibri" w:hAnsi="Calibri" w:cs="Calibri"/>
          <w:rtl w:val="true"/>
        </w:rPr>
        <w:t xml:space="preserve"> – עבירות של ניסיון להיזק בזדון ממניע גזעני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והשניים הנוספים יידו אבנים על משאית רק בשל כך שנשאה כיתוב בערבית והיתה בבעלותו של אדם 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שלישי</w:t>
      </w:r>
      <w:r>
        <w:rPr>
          <w:rFonts w:ascii="Calibri" w:hAnsi="Calibri" w:cs="Calibri"/>
          <w:rtl w:val="true"/>
        </w:rPr>
        <w:t xml:space="preserve"> – עבירות של היזק בזדון ממניע גזעני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תכנון מראש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המערער והשניים הנוספים הצטיידו במסורים ובציוד נוסף וכרתו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 זית השייכים לערבים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האחרים ריסס על סלעים במטע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ערבים גנבים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תג מחיר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בית המשפט המחוזי קבע כי מתחמי הענישה ההולמים למעשיו של הנאשם הם 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באישום הראשון בין חמישה לבין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באישומים השני והשלישי בין מספר חודשי מאסר לריצוי בדרך של עבודות שירות לבין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נקבע כי העונש המתאים לנאשם עומד על עשרה 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45561-04-17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קפלן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12/11/2018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שהורשע בעבירות של תקיפה בנסיבות מחמירות ממניע 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סיוע להצתה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סיוע להשחתת פני מקרקעין ממניע גזעני ושתי עבירות של קשר 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שנעברו על ידו בשני 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באירוע הראשון</w:t>
      </w:r>
      <w:r>
        <w:rPr>
          <w:rFonts w:ascii="Calibri" w:hAnsi="Calibri" w:cs="Calibri"/>
          <w:rtl w:val="true"/>
        </w:rPr>
        <w:t xml:space="preserve"> – הנאשם ואחרים קשרו קשר לבצע פיגוע בכפר ביתילו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יידויי אבנים על ציר תחבורה המוביל לישוב יהודי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והאחרים הגיעו למקום כשהם מצוידים במיכל ובו נוזל דליק ותרסיס צבע ופניהם מכוסות באמצעות חולצות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הבחינו ברכב השייך לתושב הכפר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אחד מהאחרים ריסס על בית סמוך את הכתובות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נקמה זריקות אבנים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וצורת מגן דוד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במקביל שפך אחד מהאחרים חומר דליק על מכסה המנוע של הרכב ואחד האחרים הצית את החומר באמצעות גפרור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מכך נשרף מכסה המנוע של הרכב ונגרם לו נזק כבד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באירוע השני</w:t>
      </w:r>
      <w:r>
        <w:rPr>
          <w:rFonts w:ascii="Calibri" w:hAnsi="Calibri" w:cs="Calibri"/>
          <w:rtl w:val="true"/>
        </w:rPr>
        <w:t xml:space="preserve"> – לאחר כשנה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והאחרים איתם נסע ברכב קשרו ביניהם קשר לפיו אם ייתקלו במהלך הנסיעה בערבי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 הצטיידו במקלות ובכפיסי עץ ונעו לכיוון הכפר הפלסטיני ראס כרכר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 לכפר הם הבחינו 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 הכפר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שעסק בעבודה חקלאית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והאחרים יצאו מהרכב כשהם רעולי פנים ומצוידים במקלות ובגז מדמיע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ריססו גז מדמיע בפניו של המתלונן והכו אותו באמצעות המקלות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מהתקיפה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 נפצע בצלעות וביד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מנוסתו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 נפצע בכפות רגליו לאחר שדרך על חלקי ברזל וזכוכית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לכל אחד מהאירועים נע בין שמונה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ונגזר על הנאשם עונש כולל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7220/19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זגורי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6/2/2020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פסק דין בו דן בית המשפט העליון בערעורים הדדיים שהוגשו על גזר דין בגדרו הוטל על נאשם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עונש מאסר בפועל למשך עשרה 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אביו וחברו פנו לסניף קופת חולים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מאוחדת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בביתר עלית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 טיפול רפואי באחיו של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במקום עבדו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רופא ואח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הרופא הסביר לאחיו של המערער שלא יוכל להעניק לו טיפול רפואי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כיוון שהוא לא מבוטח בקופת החולים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מאוחדת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ומאחר שהסניף פועל במתכונת שבת עבור מטופלי הקופה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 של המערער צעק על הרופא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קילל אותו ודחף את 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חברו של המערער החל גם הוא לקלל את הרופא תוך התייחסות למוצאו הערבי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והאחרים דחפו את הרופא והכו אותו בידיהם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אחיו של המערער בעט בו ברגליו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 ואחיו של המערער הניפו כיסאות לעבר הרופא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אחד מהם פגע בחוזקה בידו הימנית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 מסוים הצליח הרופא להיכנס לחדר סמוך ולנעול את הדלת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 וחברו המשיכו לקלל את הרופא מבעד לדלת הסגורה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לאיים עליו בפגיעה בגופו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התייחסות למוצאו הערבי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השליכו כיסאות על הדלת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דפקו עליה ובעטו 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נטל ממטבחון המרפאה סכין מריחה בעלת להב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 לחדר בו הרופא הסתגר והחל לצעוק ולהלום בחוזקה על הדלת הסגורה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התקרב אל האח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הניף לעברו את הסכין ואיים עליו באמצעותה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 הצליח להסיט את ידו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ולבסוף אביו של המערער נטל ממנו את הסכין והשיבהּ למטבחון המרפאה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ידו של הרופא נשברה והוא נזקק לניתוח ולהכנסת פלטינה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נגרמה לו שריטה בראשו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הורשע בעבירות של חבלה חמורה בנסיבות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 והחזקת סכין שלא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מתחם הענישה נע בין עשרה לבין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והטיל על המערער עונש מאסר בפועל למשך עשרה 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העליון קיבל את ערעור המדינה והעמיד את עונש המאסר בפועל על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העונש שנקבע בגזר הדין מקל יתר על המידה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משקף את חומרת המעשים ואינו עולה בקנה אחד עם מדיניות הענישה הראויה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 הדין הודגשו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חומרתם של מעשי המערער שגרמו לרופא חבלה חמורה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הנסיבות המחמירות בהן נעברו העבירות – 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שהלך והסלים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איומים והפחדות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הגיעו עד כדי איום בסכין המריחה שנטל המערער לידו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ביטויי השנאה והגזענות הנוגעים למוצאו הערבי של הרופא שנלוו למעשים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שהמערער לא הורשע בביצוע מעשיו מתוך מניע של גזענות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 שהאלימות והאיומים הופנו כלפי צוות רפואי בעת מילוי תפקידו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הימנעותו של המערער מלקבל על עצמו אחריות מלאה למעשיו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הנזקים הגופניים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הנפשיים והכלכליים הקשים אשר נגרמו לרופא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ועברו הפלילי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בא לפני בית המשפט המחוזי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 כי בשל הכיעור והסלידה מעבירות הנעברות ממניע של גזענות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המחוקק קבע קנה מידה של כפל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העבירות היו נעברות שלא ממניע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הנאשם צפוי לעונש מאסר למשך שלושה או ארבעה חודשים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שבמקרה זה הנאשם צפוי לעונש מאסר בפועל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עונשו צריך להיות נמוך מכפל העונש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ביקש להתחשב לצורך קביעת העונש המתאים לנאשם בעולה מהתסקיר בדבר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שהוא היה דר רחוב במשך תקופה ארוכה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השיפור שחל מאז מעצרו בהבנת הפסול במעשיו ומצבו וסיווגו כעצור בטחוני המונע את שילובו במסגרות טיפוליות במהלך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 וציין את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ההשפעה הקשה של המעצר והעובדה שמדובר במעצרו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בדבריו לפני בית המשפט הביע חרטה וצער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נסחף ופעל בקלות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 על עצמו אחריות למעשיו ומתחייב שלא לחזור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הוסיף ותיאר את תנאי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המגבלות החלות עליו והקשיים הנפשיים המלווים אותו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עמדה לא אחת על חומרתן של עבירות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מגוון הערכים החברתיים הנפגעים כתוצאה מהן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שקבעתי במקרה אחר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מעשי אלימות אינם אך מכוערים ומטרידים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אלא גם בעלי השלכות שליליות משמעותיות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מזיקות ורחבות טווח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אלימות גורמת לפגיעה בערכים מוגנים במספר מעגלים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במרכז נמצא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כמובן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הנפגע הישיר ממעשיו של העבריין האלים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ברם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גלי ההדף של מעשי האלימות ממשיכים ופוגעים בסביבה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במרחב הציבורי ובחברה בכללותה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ככל שעוצמת האלימות גוברת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ככל שחומרתה עולה וככל שעולה מספר הנפגעים הישירים ממנה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כך עולה מידת הפגיעה הנובעת ממנה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מתעצמות ההשלכות של גלי ההדף שהיא גורמת ומתרחב מעגל כלל הנפגעים ממנה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הנזק שנגרם לנפגע הישיר מעבירת האלימות גורם להטלת אימה על סביבתו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ולהגבלת צעדיו של מי שמצוי במרחב בו ננקטה האלימות – בין אם מדובר במרחב משפחתי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מקצועי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ציבורי או אחר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מעשי אלימות מציתים אנרכיה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פוגעים בשלום הציבור ומונעים ממנו לממש במלואם את זכויותיו הבסיסיות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כפועל יוצא מכך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האלימות מכרסמת ביסודותיה הבסיסיים ביותר של החברה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72115-01-23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טורגמן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28/6/2023</w:t>
      </w:r>
      <w:r>
        <w:rPr>
          <w:rFonts w:eastAsia="Calibri" w:cs="Calibri" w:ascii="Calibri" w:hAnsi="Calibri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חזר ועמד על החומרה היתרה הגלומה בעבירות על רקע אידיאולוגי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לאומני או גזעני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מביאות להעמקת האיבה בין קבוצות האוכלוסייה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מערערות את סדרי המשטר הדמוקרטי ופוגעות בערכי היסוד של החברה בישראל </w:t>
      </w:r>
      <w:r>
        <w:rPr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9040/05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אוחיון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7/12/2006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5813/02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אמויאל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6/3/2003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8469/99</w:t>
      </w:r>
      <w:r>
        <w:rPr>
          <w:rFonts w:cs="David" w:ascii="David" w:hAnsi="David"/>
          <w:rtl w:val="true"/>
        </w:rPr>
        <w:t xml:space="preserve">‏ </w:t>
      </w:r>
      <w:r>
        <w:rPr>
          <w:rFonts w:ascii="David" w:hAnsi="David"/>
          <w:b/>
          <w:b/>
          <w:bCs/>
          <w:rtl w:val="true"/>
        </w:rPr>
        <w:t>אסכין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נה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עבירות האלימות והעבירות הנעשות על רקע גזעני אינן עשויות מקשה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 ההולם בגינן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לעמוד בכל מקרה ומקרה על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המשליכות על חומרתו של מעשה העבירה ועל אשמו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עובדות כתב האישום מלמדות כי למעשיו של הנאשם קדמה מידה מסוימת של 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והאחרים נכנסו לבית המלון פעמיים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אירוע גזעני שהתרחש בו קודם לכן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העובדה שהם תקפו את המתלונן אך בשל מוצאו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שקדמה לכך התגרות קודמת מצדו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ממניע של גזענות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מלמדת כי הם לא פעלו באופן ספונטני או מקרי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נסיבות נוספות הקשורות לביצוע העבירות שיש להביאן בחשבון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חלקו היחסי של הנאשם בחלק האירוע שהתרחש בבית המלון זהה לחלקם של המעורבים 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 בו הנאשם והאחרים תקפו את המתלונן ממניע 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 של הנאשם נמוך במידה מסוימת מחלקם של 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לא יזם את האינטראקציה עם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היכה אותו באמצעות מטאטא הרחוב המשמש לעבודתו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בוגר יותר מאשר המעורבים האחרים שזהותם ידועה – הקטינים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וח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ומצופה היה ממנו לנהוג בהתאם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כתוצאה מתקיפתו של המתלונן על ידי מספר צעירים בדחיפות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מכות אגרוף לעבר פלג גופו העליון ומכות בראשו באמצעות מטאטא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עלולים היו להיגרם לו נזקים גופניים חמורים ביותר וחבלות קשות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 שנגרם למתלונן בפועל כולל חתך בראש באורך שלושה 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שהצריך טיפול רפואי והידוק באמצעות מספר סיכות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העבירות נעברו על ידי חלק מבני חבורה בת שבעה 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בתקופה של מתח בטחוני ולאומי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בסמוך לאחר שארגון הטרור חמאס פתח במלחמת טרור נגד מדינת ישראל בשבעה באוקטובר </w:t>
      </w:r>
      <w:r>
        <w:rPr>
          <w:rFonts w:cs="Calibri" w:ascii="Calibri" w:hAnsi="Calibri"/>
        </w:rPr>
        <w:t>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אירוע התקיפה נמשך זמן קצר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לא התרחש בחלל הריק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בהמשך לאירועים בבית המלון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נפגע העבירה שנבחר על ידי הנאשם וחבורתו כיעד לתקיפתו על ידם הוא גורם חלש בחברה – מנקה רחובות מטעם עיריית 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שעשה את עבודתו לפרנסתו ולפרנסת בני 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אליה הפנו הצדדים מסייעת בעמידה על מדיניות הענישה הנהוגה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 אין להתעלם מהנסיבות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חלקן לחומרה וחלקן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שנדונו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להפנות לפסיקה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4609/14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צורדרקר בסט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1/3/2015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 הורשע בבית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שמיעת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של ניסיון חבלה חמורה בנסיבות מחמירות ומהומה ועלבון במקום ציבורי ממניע של גזענות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לעונש מאסר בפועל למשך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גידף קב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 של בית מלון בו שהה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 צועק לעברו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בדואי זבל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המערער שבר בקבוק מזכוכית והתקדם לעבר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הוא מניף את שבר הבקבוק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בסיוע אחרים החזיקו במערער כשהוא מרותק ארצה עד להגעת המשטרה לזירה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שהמשיב המשיך לעלוב במתלונן ואומר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יא בדואי תעזוב אותי ותן ליהודי לתפוס אותי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וכן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יא בדואי מסריח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בית המשפט המחוזי קבע כי מתחם העונש ההולם נע בין שנה וחצי לארבע 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כי המתחם שנקבע נוטה לחומרה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פורט בפסק הדין 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יש לתת משקל לכך שמדובר במעשה חד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פעמי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שבוצע באופן ספונטאני ובלתי מתוכנן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 לפנינו נאשם שנשא עמו בכליו נשק קר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כמו 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בלי להמעיט מהנזקים הפוטנציאלים שהיו עלולים להיגרם משבר הבקבוק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 להתחשב בכך שבפועל לא נגרם כל נזק למתלונן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לאור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המאסר שהוטל על המערער קוצר והועמד על תשעה 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3869/19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נחום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15/7/2020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פסק דין בו נדון ערעור שהוגש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גזר דין בו הוטל על המערער עונש מאסר למשך שישה חודשים בדרך של 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ריסס כתובות גרפיטי בגנות הציבור הערבי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 יומיים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ואדם נוסף המתינו בתחנת אוטובוס כשהם מצוידים באלות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וכשפניו של המערער מכוסות באופן חלקי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הבחינו במתלונן שעבר 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אדם ממוצא 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נעמד חברו של המערער בדרכו ובהמשך חטף מידו של המתלונן מכשיר טלפון נייד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הניף את האלה ואמר למתלונן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תעמוד אנחנו נשבור לך את הראש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המתלונן החל לרוץ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המערער וחברו רצים 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כשהבחינו במתלונן מוציא טלפון נייד נוסף מכיסו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עצרו את המרדף וחזרו למכוניתם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בהמלצת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 בו המערער מערעורו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כי מתחם העונש ההולם למעשיו של הנאשם 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לנאשם בתוך מתחם הענישה שלעיל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שניתנה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יש להביא בחשבון את החרטה והצער שהביע על מעשיו לפני בית המשפט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התחייבותו שלא לשוב על מעשים דומים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נכונותו המסוימת לבחון את מניעיו ודפוסי התנהגותו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נסיבותיו האישיות הלא פשוטות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ההבנה שהביע לפני קצינת המבחן לכך שהתנהג באופן בעייתי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שגוי וחסר שיקול דעת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שיתוף הפעולה שלו עם גורמי הטיפול בכלא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ועברו הפלילי הנקי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הנאשם עומדים גורמי הסיכון שפורטו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זאת נטייתו להסתיר ולטשטש כל מוקד בעייתי בהתנהלותו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קשייו לשמור על גבולות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לזהות מצבי סיכון ולבחון את צרכיו הטיפוליים ומידת הסיכון לעתיד הנובעת 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שהעונש המתאים לנאשם עומד בחלקו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ברף התחתון ממש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9/10/2023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שישה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אלימות כלפי גוף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פיצוי לכל אחד מנפגעי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 המלון והמתלונן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בקופת בית המשפט עד ליום </w:t>
      </w:r>
      <w:r>
        <w:rPr>
          <w:rFonts w:cs="Calibri" w:ascii="Calibri" w:hAnsi="Calibri"/>
        </w:rPr>
        <w:t>26/6/2024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תמסור למזכירות בית המשפט בתוך שבעה ימים את פרטי בית המלון הנדרשים לשם יישום רכיב הפיצוי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בתי הסוהר מתבקש לבחון את שילובו של הנאשם בהליך טיפולי מתאים במהלך ריצוי 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המשפט העליון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25672-10-23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ישי משה עמארה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f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a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144f" TargetMode="External"/><Relationship Id="rId14" Type="http://schemas.openxmlformats.org/officeDocument/2006/relationships/hyperlink" Target="http://www.nevo.co.il/case/28229994" TargetMode="External"/><Relationship Id="rId15" Type="http://schemas.openxmlformats.org/officeDocument/2006/relationships/hyperlink" Target="http://www.nevo.co.il/case/27650546" TargetMode="External"/><Relationship Id="rId16" Type="http://schemas.openxmlformats.org/officeDocument/2006/relationships/hyperlink" Target="http://www.nevo.co.il/case/28296934" TargetMode="External"/><Relationship Id="rId17" Type="http://schemas.openxmlformats.org/officeDocument/2006/relationships/hyperlink" Target="http://www.nevo.co.il/case/27675053" TargetMode="External"/><Relationship Id="rId18" Type="http://schemas.openxmlformats.org/officeDocument/2006/relationships/hyperlink" Target="http://www.nevo.co.il/case/21473281" TargetMode="External"/><Relationship Id="rId19" Type="http://schemas.openxmlformats.org/officeDocument/2006/relationships/hyperlink" Target="http://www.nevo.co.il/case/27295136" TargetMode="External"/><Relationship Id="rId20" Type="http://schemas.openxmlformats.org/officeDocument/2006/relationships/hyperlink" Target="http://www.nevo.co.il/case/21476409" TargetMode="External"/><Relationship Id="rId21" Type="http://schemas.openxmlformats.org/officeDocument/2006/relationships/hyperlink" Target="http://www.nevo.co.il/case/22554004" TargetMode="External"/><Relationship Id="rId22" Type="http://schemas.openxmlformats.org/officeDocument/2006/relationships/hyperlink" Target="http://www.nevo.co.il/case/26146659" TargetMode="External"/><Relationship Id="rId23" Type="http://schemas.openxmlformats.org/officeDocument/2006/relationships/hyperlink" Target="http://www.nevo.co.il/case/29353007" TargetMode="External"/><Relationship Id="rId24" Type="http://schemas.openxmlformats.org/officeDocument/2006/relationships/hyperlink" Target="http://www.nevo.co.il/case/6143693" TargetMode="External"/><Relationship Id="rId25" Type="http://schemas.openxmlformats.org/officeDocument/2006/relationships/hyperlink" Target="http://www.nevo.co.il/case/5854437" TargetMode="External"/><Relationship Id="rId26" Type="http://schemas.openxmlformats.org/officeDocument/2006/relationships/hyperlink" Target="http://www.nevo.co.il/case/17016951" TargetMode="External"/><Relationship Id="rId27" Type="http://schemas.openxmlformats.org/officeDocument/2006/relationships/hyperlink" Target="http://www.nevo.co.il/case/2576442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2024-05-29T08:29:00Z</dcterms:created>
  <dc:creator> </dc:creator>
  <dc:description/>
  <cp:keywords/>
  <dc:language>en-IL</dc:language>
  <cp:lastModifiedBy>h1</cp:lastModifiedBy>
  <dcterms:modified xsi:type="dcterms:W3CDTF">2024-05-29T08:29:00Z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ישי משה עמארה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28229994;27650546;28296934;27675053;21473281;27295136;21476409;22554004;26146659;29353007;6143693;5854437;17016951;25764421</vt:lpwstr>
  </property>
  <property fmtid="{D5CDD505-2E9C-101B-9397-08002B2CF9AE}" pid="9" name="CITY">
    <vt:lpwstr>י-ם</vt:lpwstr>
  </property>
  <property fmtid="{D5CDD505-2E9C-101B-9397-08002B2CF9AE}" pid="10" name="DATE">
    <vt:lpwstr>20240526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70301/452;380;382.a;029;144f</vt:lpwstr>
  </property>
  <property fmtid="{D5CDD505-2E9C-101B-9397-08002B2CF9AE}" pid="15" name="LAWYER">
    <vt:lpwstr>אדר ארז;סתיו שפירא;;יצחק בם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25672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390020240526</vt:lpwstr>
  </property>
  <property fmtid="{D5CDD505-2E9C-101B-9397-08002B2CF9AE}" pid="34" name="TYPE_N_DATE">
    <vt:lpwstr>39020240526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