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69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הבכיר אמנון כהן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26158-04-11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אטיאס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ד יפעת פנחסי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eastAsia="David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אטיאס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eastAsia="David"/>
                <w:b/>
                <w:bCs/>
                <w:sz w:val="28"/>
                <w:szCs w:val="28"/>
              </w:rPr>
            </w:pPr>
            <w:r>
              <w:rPr>
                <w:rFonts w:eastAsia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eastAsia="David"/>
                <w:b/>
                <w:bCs/>
                <w:sz w:val="28"/>
                <w:szCs w:val="28"/>
              </w:rPr>
            </w:pPr>
            <w:r>
              <w:rPr>
                <w:rFonts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eastAsia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eastAsia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eastAsia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חגית</w:t>
            </w:r>
            <w:r>
              <w:rPr>
                <w:rFonts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רייזמן</w:t>
            </w:r>
            <w:r>
              <w:rPr>
                <w:rFonts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מטעם</w:t>
            </w:r>
            <w:r>
              <w:rPr>
                <w:rFonts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הסנגוריה</w:t>
            </w:r>
            <w:r>
              <w:rPr>
                <w:rFonts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28"/>
                <w:sz w:val="28"/>
                <w:szCs w:val="28"/>
                <w:rtl w:val="true"/>
              </w:rPr>
              <w:t>הציבורית</w:t>
            </w:r>
            <w:r>
              <w:rPr>
                <w:rFonts w:eastAsia="David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eastAsia="David"/>
                <w:b/>
                <w:bCs/>
                <w:sz w:val="28"/>
                <w:szCs w:val="28"/>
              </w:rPr>
            </w:pPr>
            <w:r>
              <w:rPr>
                <w:rFonts w:eastAsia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אשר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מסר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גדעון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נחום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הסנגוריה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הציבורית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eastAsia="David"/>
                <w:b/>
                <w:bCs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111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  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</w:rPr>
      </w:pPr>
      <w:bookmarkStart w:id="4" w:name="ABSTRACT_START"/>
      <w:bookmarkEnd w:id="4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</w:rPr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Times New Roman"/>
        </w:rPr>
        <w:t>YVEL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המפעל</w:t>
      </w:r>
      <w:r>
        <w:rPr>
          <w:rtl w:val="true"/>
        </w:rPr>
        <w:t xml:space="preserve">"),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שטיינברג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</w:rPr>
      </w:pPr>
      <w:bookmarkStart w:id="5" w:name="ABSTRACT_END"/>
      <w:bookmarkEnd w:id="5"/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5.4.11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בלקסטיר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למפעל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> 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tl w:val="true"/>
        </w:rPr>
        <w:t xml:space="preserve">, </w:t>
      </w:r>
      <w:r>
        <w:rPr>
          <w:rtl w:val="true"/>
        </w:rPr>
        <w:t>כשבחזקתם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</w:rPr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פאות</w:t>
      </w:r>
      <w:r>
        <w:rPr>
          <w:rtl w:val="true"/>
        </w:rPr>
        <w:t xml:space="preserve">, </w:t>
      </w:r>
      <w:r>
        <w:rPr>
          <w:rtl w:val="true"/>
        </w:rPr>
        <w:t>שפמים</w:t>
      </w:r>
      <w:r>
        <w:rPr>
          <w:rtl w:val="true"/>
        </w:rPr>
        <w:t xml:space="preserve">,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שרטוט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tl w:val="true"/>
        </w:rPr>
        <w:t xml:space="preserve">, </w:t>
      </w:r>
      <w:r>
        <w:rPr>
          <w:rtl w:val="true"/>
        </w:rPr>
        <w:t>אזיקונים</w:t>
      </w:r>
      <w:r>
        <w:rPr>
          <w:rtl w:val="true"/>
        </w:rPr>
        <w:t xml:space="preserve">, </w:t>
      </w:r>
      <w:r>
        <w:rPr>
          <w:rtl w:val="true"/>
        </w:rPr>
        <w:t>כבל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שגרתית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השלל</w:t>
      </w:r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וממושך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הכינוי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חלמאות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גדולה</w:t>
      </w:r>
      <w:r>
        <w:rPr>
          <w:b/>
          <w:bCs/>
          <w:rtl w:val="true"/>
        </w:rPr>
        <w:t xml:space="preserve">..".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לנכדים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שלומיאל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14.5.12</w:t>
      </w:r>
      <w:r>
        <w:rPr>
          <w:rtl w:val="true"/>
        </w:rPr>
        <w:t xml:space="preserve"> (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))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))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29.11.11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),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מתברר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69</w:t>
      </w:r>
      <w:r>
        <w:rPr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זדונית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18.3.87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Style w:val="normal-h"/>
        </w:rPr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Style w:val="normal-h"/>
          <w:rtl w:val="true"/>
        </w:rPr>
        <w:t>שימוש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ברכב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רשות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ועוד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כהנה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וכהנה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Style w:val="normal-h"/>
        </w:rPr>
      </w:pP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כ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</w:t>
      </w:r>
      <w:r>
        <w:rPr>
          <w:rStyle w:val="normal-h"/>
          <w:rtl w:val="true"/>
        </w:rPr>
        <w:t xml:space="preserve">' </w:t>
      </w:r>
      <w:r>
        <w:rPr>
          <w:rStyle w:val="normal-h"/>
        </w:rPr>
        <w:t>2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טען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מדובר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בהרשעות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ביצע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במשך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ארוכות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Style w:val="normal-h"/>
        </w:rPr>
      </w:pP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כ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</w:t>
      </w:r>
      <w:r>
        <w:rPr>
          <w:rStyle w:val="normal-h"/>
          <w:rtl w:val="true"/>
        </w:rPr>
        <w:t xml:space="preserve">' </w:t>
      </w:r>
      <w:r>
        <w:rPr>
          <w:rStyle w:val="normal-h"/>
        </w:rPr>
        <w:t>2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הגיש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גזרי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לטענתו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הוטלו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עונשים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יחסית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בגין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ואולם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כידוע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הפסיקה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אינדיבידואלית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מקרה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לדון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נסיבותיו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הנאש</w:t>
      </w:r>
      <w:r>
        <w:rPr>
          <w:rtl w:val="true"/>
        </w:rPr>
        <w:t>מים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5.4.11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</w:t>
      </w:r>
      <w:r>
        <w:rPr>
          <w:rtl w:val="true"/>
        </w:rPr>
        <w:t>שא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י</w:t>
      </w:r>
      <w:r>
        <w:rPr>
          <w:rtl w:val="true"/>
        </w:rPr>
        <w:t>ורשע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sz w:val="16"/>
          <w:szCs w:val="1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before="280" w:after="280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26158-04-11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דוד אטיאס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2020-07-07T11:29:00Z</dcterms:created>
  <dc:creator> </dc:creator>
  <dc:description/>
  <cp:keywords/>
  <dc:language>en-IL</dc:language>
  <cp:lastModifiedBy>yafit</cp:lastModifiedBy>
  <dcterms:modified xsi:type="dcterms:W3CDTF">2020-07-07T11:29:00Z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דוד אטיאס ;אשר מסר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20120614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אמנון כהן</vt:lpwstr>
  </property>
  <property fmtid="{D5CDD505-2E9C-101B-9397-08002B2CF9AE}" pid="13" name="LAWYER">
    <vt:lpwstr>יפעת פנחסי;חגית רייזמן ; גדעון נחום 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26158</vt:lpwstr>
  </property>
  <property fmtid="{D5CDD505-2E9C-101B-9397-08002B2CF9AE}" pid="20" name="NEWPARTB">
    <vt:lpwstr>04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390020120614</vt:lpwstr>
  </property>
  <property fmtid="{D5CDD505-2E9C-101B-9397-08002B2CF9AE}" pid="32" name="TYPE_N_DATE">
    <vt:lpwstr>39020120614</vt:lpwstr>
  </property>
  <property fmtid="{D5CDD505-2E9C-101B-9397-08002B2CF9AE}" pid="33" name="VOLUME">
    <vt:lpwstr/>
  </property>
  <property fmtid="{D5CDD505-2E9C-101B-9397-08002B2CF9AE}" pid="34" name="WORDNUMPAGES">
    <vt:lpwstr>3</vt:lpwstr>
  </property>
</Properties>
</file>