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2656"/>
        <w:gridCol w:w="1479"/>
        <w:gridCol w:w="3663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8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26347-11-23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אסעד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מרדכי כדורי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2656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5241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ליזו וולפוס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אמיר דראוושה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מפרקליטות מחוז ירושלים 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265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241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ווסים אסעד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מועאד אבו ארשיד</w:t>
            </w:r>
          </w:p>
          <w:p>
            <w:pPr>
              <w:pStyle w:val="Normal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275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448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הרקע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  <w:bookmarkStart w:id="8" w:name="ABSTRACT_START"/>
      <w:bookmarkEnd w:id="8"/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הורשע על פי הודאתו שניתנה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של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7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"); </w:t>
      </w:r>
      <w:r>
        <w:rPr>
          <w:rFonts w:ascii="David" w:hAnsi="David"/>
          <w:b/>
          <w:b/>
          <w:bCs/>
          <w:rtl w:val="true"/>
        </w:rPr>
        <w:t>הצתה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9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448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רישה בחוק העונשין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והפרעה לשוטר בנסיבות מחמירות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0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275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בחוק העונשין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תמצית עובדות כתב האישום המתוקן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כתב האישום המתוקן מורכב מחלק כללי ומשני אישומים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החלק הכללי</w:t>
      </w:r>
      <w:r>
        <w:rPr>
          <w:rFonts w:ascii="David" w:hAnsi="David"/>
          <w:rtl w:val="true"/>
        </w:rPr>
        <w:t xml:space="preserve"> כולל נתונים עובדתיים בנוגע לארגון הטרור חמאס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מתקפת הטרור שביצע ביום </w:t>
      </w:r>
      <w:r>
        <w:rPr>
          <w:rFonts w:cs="David" w:ascii="David" w:hAnsi="David"/>
        </w:rPr>
        <w:t>7/10/2023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פריצת גדר הגבול עם רצועת עזה על ידי פעילי ארגון הטרור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מעשה הרצח האכזריים שנעשו על ידם בדם 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שגבו את חיים של למעלה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1,300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 אדם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חטיפתם של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ישראלים וזרים לשטח רצועת עזה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והירי המסיבי של אלפי רקטות ופצצות מרגמה לעבר מדינת ישראל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על פי עובדות </w:t>
      </w:r>
      <w:r>
        <w:rPr>
          <w:rFonts w:ascii="David" w:hAnsi="David"/>
          <w:b/>
          <w:b/>
          <w:bCs/>
          <w:rtl w:val="true"/>
        </w:rPr>
        <w:t>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18/10/2023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22:00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פגש 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רם רעולי פנים שזהותם לא ידועה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האחרים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הנאשם נענה להצעתם של האחרים והצטרף אליהם לפעולה של יידוי בקבוקי תבערה לעבר בסיס מג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 בעטרות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והאחרים הלכו לכיוון בסיס מג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כשהם נושאים ארגז ובתוכו מספר בקבוקי תבערה מוכנים ליידוי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כשהגיעו בסמוך לגדר הבסיס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ואחרים הדליקו את בקבוקי התבערה ויידו מספר מהם לעבר השער התחתון של הבסיס ולעבר החצר הסמוכה למגורי השוטרים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יידה בקבוק תבערה אחד במטרה לפגוע בשוטרי מג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 ששהו באותה עת בתוך הבסיס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בקבוקי התבערה שהנאשם ואחרים יידו נפלו בתוך שטח הבסיס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חלקם בסמוך לשער התחתון וחלקם בחצר הסמוכה למגורי השוטרים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ויצרו מספר מוקדי שריפות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שכובו על ידי השוטרים בבסיס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על פי עובדות </w:t>
      </w:r>
      <w:r>
        <w:rPr>
          <w:rFonts w:ascii="David" w:hAnsi="David"/>
          <w:b/>
          <w:b/>
          <w:bCs/>
          <w:rtl w:val="true"/>
        </w:rPr>
        <w:t>האישום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24/9/2023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השתתף בהתפרעות בסמוך לגבעת זאב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אידאולוגי והזדהותו עם ארגון החמאס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ההתפרעות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המתפרעים יידו אבנים לעבר כוחות הביטחון ולעבר מספר כלי רכב של כוחות הביטחון שהתקרבו לעברם מנת לפזר את ההתפרעות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יידה מספר אבנים בגודל כף יד לעבר כוחות הביטחון ממרחק של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תסקיר שירות המבחן</w:t>
      </w:r>
      <w:r>
        <w:rPr>
          <w:rFonts w:eastAsia="Calibri" w:cs="Calibri" w:ascii="Calibri" w:hAnsi="Calibri"/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 המבחן פירט בתסקיר שערך את נסיבותיו האישיות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המשפחתיות והנורמטיביות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המפורט בתסקיר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כבן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התגורר עד למעצרו במחנה הפליטים שועפאט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לא פעל ממניע אידאולוגי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לו קשר לארגון הטרור חמאס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לא מזדהה עם החמאס ולא מחזיק בעמדות אנטי ממסדיות או בעמדות התומכות בפגיעה בביטחון המדינה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התייחס לעבירות כאקראיות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והתקשה לראות את החזרתיות שבמעשיו ולבחון את הפגיעות שהיו עלולות להיגרם כתוצאה מהן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התמקד בעיקר בסבל שנגרם לו בשל מעצרו הממושך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בחוסר הוודאות בנוגע לעתידו ובהשלכות השליליות על חייו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בנוגע לאירוע של יידוי בקבוקי התבערה לעבר בסיס מג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 הנאשם טען כי נענה לפנייתם של האחרים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שידע מה הייתה מטרת פנייתם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כאשר הגיעו לגדר הבסיס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נענה להנחייתם של האחרים ליידות את בקבוק התבערה לכיוון שאליו הם יידו בקבוקי תבערה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לא ידע מה נמצא מעבר לגדר ולא ידע שבמקום בסיס צבאי או שוטרים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לא ידע מה מטרת יידוי בקבוקי התבערה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טען כי עבר את העבירות ללא תכנון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כהתנהגות נגררת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ושהוא מבין שמעשיו היו עלולים לפגוע בחיי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טעה בהתנהגותו ומתחרט על מעשיו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אשר לאירוע יידוי האבנים לעבר כוחות הביטחון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טען לפני קצינת המבחן כי שיתף בכך את חוקריו מיוזמתו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במהלך חקירתו במשטרה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בעת ששהה בקרבת מקום במקרה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אחרים הציעו לו להשתתף איתם ביידוי אבנים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באירוע שהתרחש בפתאומיות ובמהירות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התקשה לשתף מדוע שהה במקום ומדוע יידה אבנים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שירות המבחן מנה </w:t>
      </w:r>
      <w:r>
        <w:rPr>
          <w:rFonts w:ascii="David" w:hAnsi="David"/>
          <w:b/>
          <w:b/>
          <w:bCs/>
          <w:rtl w:val="true"/>
        </w:rPr>
        <w:t>כגורמי סיכון</w:t>
      </w:r>
      <w:r>
        <w:rPr>
          <w:rFonts w:ascii="David" w:hAnsi="David"/>
          <w:rtl w:val="true"/>
        </w:rPr>
        <w:t xml:space="preserve"> את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שיתוף הפעולה המצומצם של הנאשם עם שירות המבחן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קשייו לשתף במידע שיאפשר הבנה טובה יותר של נסיבות ביצוע העבירות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החזרתיות בביצוע העבירות והתייחסותו אליהן כאקראיות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קשייו לבחון באופן ביקורתי את מאפייניו ואת בחירותיו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הפער העולה בין תפיסתו העצמית החיובית לבין היענותו הלא מוסברת לבקשות של זרים ממנו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כנטען על 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כגורמי סיכויי</w:t>
      </w:r>
      <w:r>
        <w:rPr>
          <w:rFonts w:ascii="David" w:hAnsi="David"/>
          <w:rtl w:val="true"/>
        </w:rPr>
        <w:t xml:space="preserve"> מנה שירות המבחן את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תיאור מהלך חייו התקין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תפיסתו העצמית כבעל יכולת תפקוד טובה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ושאיפתו להישגיות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להערכת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קיים סיכוי להישנות התנהגות פוגענית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המליץ שירות המבחן להטיל על הנאשם ענישה ברורה ומציבת גבולות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מנת לצמצם את הסיכון הנשקף ממאפייניו ומהתנהגותו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הראיות לעונש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לא הגישה ראיות לעונש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מטעם הנאשם העד אביו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מר חאזם אסעד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הוגשו אישור על השכלה תיכונית מלאה ותעודת סיום לימודים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תוקף של תעודת בגרות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עדות אביו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מסר את הנאשם למשטרה מיד לאחר שנדרש לעשות זאת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מעצרו של הנאשם גרם להלם בבית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כיוון שאביו לא היה מודע לעבירות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וביכולתו להתחייב שהנאשם לא ישוב על מעשיו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תמצית טיעוני הצדדים לעונש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תמצית טיעוני המאשימה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מבקשת להטיל על הנאשם עונש מאסר בפועל למשך חמש שנים וחצי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לעמדתה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מתחם העונש ההולם למעשה העבירה המפורט באישום הראשון נע בין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</w:t>
      </w:r>
      <w:r>
        <w:rPr>
          <w:rFonts w:cs="David" w:ascii="David" w:hAnsi="David"/>
        </w:rPr>
        <w:t>72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ומתחם העונש ההולם למעשה העבירה באישום השני נע בין שישה חודשי מאסר בפועל לבין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לטענת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מעשיו של הנאשם פגעו במידה גבוהה בערכים המוגנים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כיוון שהנאשם יידה את בקבוק התבערה לעבר בסיס מג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נפל בתוך הבסיס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העובדה שחלק מבקבוקי התבערה נפלו בסמוך למגורי השוטרים מלמדת על פוטנציאל נזק גבוה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יידה מספר אבנים ממרחק קצר לעבר כוחות הביטחון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המאשימה הדגישה כי העבירות באישום הראשון נעברו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יום לאחר פרוץ מלחמת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חרבות ברזל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בצוותא עם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מתוך מניע אידאולוגי ובכוונה לפגוע בכוחות הביטחון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בכך הנאשם והאחרים אילצו את כוחות הביטחון להילחם גם באויב מבפנים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בעת שהם נלחמים באויבים שתקפו את מדינת ישראל מצפון ומדרום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לטענת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העבירות המפורטות באישום השני אמנם נעברו לפני מתקפת הטרור של ארגון החמאס מיום </w:t>
      </w:r>
      <w:r>
        <w:rPr>
          <w:rFonts w:cs="David" w:ascii="David" w:hAnsi="David"/>
        </w:rPr>
        <w:t>7/10/2023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השתתף בהתפרעות בשל הזדהותו עם ארגון הטרור חמאס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ובמטרה לפגוע בכוחות הביטחון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יידוי אבנים לעבר בני אדם ממרחק קצר של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עלול לגרום לפגיעה בגוף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המאשימה הפנתה </w:t>
      </w:r>
      <w:hyperlink r:id="rId11">
        <w:r>
          <w:rPr>
            <w:rStyle w:val="Hyperlink"/>
            <w:rFonts w:ascii="David" w:hAnsi="David"/>
            <w:color w:val="0000FF"/>
            <w:rtl w:val="true"/>
          </w:rPr>
          <w:t xml:space="preserve">לסעיף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ז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 נקבע עונש מינימלי לעבירות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בו הנאשם הורשע בעבירה לפי </w:t>
      </w:r>
      <w:hyperlink r:id="rId13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רישה בחוק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עונש המינימום עומד על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לתמיכה בעמדתה אשר למתחם העונש ההולם המאשימה הגישה אסופת 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הכוללת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פסקי הדין שלהלן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3708/21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13/7/2021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פסק דין בו נדחה ערעור על עונש מאסר בפועל למשך שש שנים שהוטל על המערער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 הורשע בעבירות ביטחוניות שכללו יידוי אבנים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זיקוקים ובקבוקי תבערה במסגרת חוליה שפעלה בכפר סילוואן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חברי החוליה סיכמו כי יפעלו נגד כוחות הביטחון בדרך של הפרות סדר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יידויי אבנים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ירי זיקוקים והשלכת בקבוקי תבערה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בהזדמנויות שונות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חברי החוליה הכינו בקבוקי תבערה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הצטיידו ברעלות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באבנים או בזיקוקים ויידו אותם לעבר כוחות הביטחון או תושבי שכונת סילוואן היהודים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במטרה לגרום לבהלה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להפגין כוח אל מול כוחות הביטחון ולהבריחם אל מחוץ לכפר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כדי יצירת סיכון ממשי לפגיעה חמורה בגופו של אדם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המערער קשר קשר עם נאשמים נוספים לבצע פיגוע ירי באמצעות 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ניסיון זה לא צלח מאחר שלא גוייס סכום הכסף הדרוש לשם רכישת הנשק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2090/22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29/5/2022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 xml:space="preserve">התקבל ערעור המדינה על עונש מאסר בפועל למשך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שהוטל על נאשם קטין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שהורשע בעבירות של פעולה בנשק למטרות טרור ומעשה טרור של חבלה בכוונה מחמירה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המשיב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בהיותו כבן </w:t>
      </w: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השתתף כשהוא רעול פנים בהתפרעות מתוכננת ומאורגנת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במהלכה יידה יחד עם אחרים מספר בקבוקי תבערה לעבר עמדת פילבוקס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בקבוקי התבערה התנפצו על הכביש והחלו לבעור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שלושה שוטרים יצאו מהפילבוקס ורדפו אחר המתפרעים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המשיב ואחרים השליכו לעבר השוטרים ממרחק של כעשרה מטרים בקבוק תבערה 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שנפל בסמוך לשוטרים באופן שסיכן את חייהם בצורה ממשית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 היה בהרשעה שלישית של המשיב בעבירות דומות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ריבוי ההרשעות ותכיפותן מעידים שאין מדובר במעידה מקרית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 בבחירה חוזרת ונשנית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החמיר בעונשו של המשיב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והעמידו על </w:t>
      </w: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49354-07-21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שאהין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13/4/2023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גזר דין שניתן בעניינו של נאשם שהורשע בעבירות שעבר במהלך השתתפותו בשתי התפרעויות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לקח חלק בהתפרעות בה השתתפו עשרות מתפרעים שחסמו את הכביש באמצעות פח זבל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הציתו צמיגים והשליכו לעבר שוטרים ובתי יהודים אבנים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זיקוקים ובקבוקי תבערה ממרחק של 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הצטייד מבעוד מועד בחמש כוורות של זיקוקים לשם ירי על בתי יהודים ושוטרים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יידה מספר אבנים וירה מספר זיקוקים לעבר שוטרים ובתי יהודים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ממניע לאומני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אידאולוגי ובמטרה לגרום לפחד או בהלה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השתתף בהתפרעות נוספת שהתרחשה בהר הבית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בהתפרעות השתתפו מאות צעירים שיידו לעבר שוטרים אבנים וחפצים כבדים וירו לעברם זיקוקים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ידה מספר אבנים וירה זיקוקים מטווח של 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מטרים אל עבר השוטרים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כי מתחם העונש ההולם למעשיו של הנאשם בשני האירועים נע בין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לבין </w:t>
      </w:r>
      <w:r>
        <w:rPr>
          <w:rFonts w:cs="Calibri" w:ascii="Calibri" w:hAnsi="Calibri"/>
        </w:rPr>
        <w:t>72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יצוין כי ערעור שהנאשם הגיש על גזר הדין נדחה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שנקבע כי יש לנקוט אמת מידה מחמירה ביחס לעבירות של יידוי אבנים והתפרעות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בייחוד כשאלו נעשות על רקע לאומני ותוך הצטרפות לאירועים המוניים </w:t>
      </w:r>
      <w:r>
        <w:rPr>
          <w:rFonts w:cs="Calibri" w:ascii="Calibri" w:hAnsi="Calibri"/>
          <w:rtl w:val="true"/>
        </w:rPr>
        <w:t>(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4025/23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שאהין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21/11/2023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25366-10-21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שלודי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6/2/2023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גזר דין בו נקבע מתחם ענישה הנע בין ארבע לבין שבע שנות מאסר בפועל למעשה של השתתפות במספר התפרעויות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במהלכן יודו על כוחות הביטחון ועל אזרחים מטען צינור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בקבוקי תבערה ואבנים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לטובתו של הנאשם המאשימה זקפה את הודאתו ואת עברו הפלילי הנקי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לחובתו זקפה את הצורך בהרתעת הרבים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המתחייבת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לטענתה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מריבוי האירועים של יידוי בקבוקי תבערה ואבנים לעבר כוחות הביטחון באזור ירושלים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eastAsia="Calibri"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תמצית טיעוני ההגנה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ההגנה מבקשת לקבוע מתחם ענישה אחד לשני האירועים המפורטים בכתב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מתחם העונש ההולם נע בין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והעונש המתאים לנאשם עומד על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טען כי החלק היחסי של הנאשם בביצוע העבירות שבאישום הראשון נמוך באופן יחסי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הדגיש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נענה להצעה שהפנו אליו האחרים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שהכינו את בקבוקי התבערה מבעוד 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ויידה בקבוק תבערה אחד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שהתנפץ בשטח הבסיס ולא גרם לנזקים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אמנם עבר את העבירות על רקע אידיאולוגי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מתוך תמיכה בחמאס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לעניין זה 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כתב האישום לא מייחס לנאשם הזדהות עם ארגון טרור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לתמיכה בעמדתו אשר למתחם הענישה הפנה הסנגור לפסקי הדין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56444-08-23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אסאקפי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1/5/2024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גזר דין שניתן נגד נאשם לאחר שהוא וארבעה אחרים החליטו לירות זיקוקים לעבר בית יהודים במטרה למשוך את כוחות הביטחון ולירות לעברם זיקוקים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נקט בצעדים לכיבוי אורות הרחוב בטרם תחל ההתפרעות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מנת להסתתר מהעין ולהקשות על כוחות הביטחון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ולהחביא בקבוק טינר לשם הצתת פח אשפה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והאחרים נפגשו בחצות הלילה לאחר שלבשו שחורים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עטו רעלות והצטיידו בזיקוקים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גררו פחי אשפה למרכז הרחוב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מנת לחסום את הכביש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והציתו חלק מהם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 שתאורת הרחוב כבתה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והאחרים ירו זיקוקים לעבר בית היהודים ממרחק של עשרות מטרים בודדים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הזיקוקים נפלו בעשבייה הסמוכה לבית וגרמו לשריפה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 הגעת כוחות הביטחון למקום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והאחרים ירו לעברם מספר רב של זיקוקים בכינון ישיר ממרחק של 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כי מתחם העונש ההולם למעשיו של הנאשם נע בין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לבין 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פ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מחוזי ירושלים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32585-03-21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קוואסמה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cs="Calibri" w:ascii="Calibri" w:hAnsi="Calibri"/>
        </w:rPr>
        <w:t>10/11/2021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בגזר הדין נדון עניינם של שלושה 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שניים מהם קטינים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נאשמים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שהורשעו בשני אישומים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 xml:space="preserve">אישום 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יחד עם רבים נוספים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השתתפו בהתקהלות לשם הפרות הסדר כשהם רעולי פנים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הנאשמים ואחרים יידו בקבוקי תבערה ואבנים וירו כוורת זיקוקים אל עבר שער הכניסה אל מחנה הפליטים שועפאט מתוך מניע גזעני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לאומני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הנאשמים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עשו כן מתוך מטרה למנוע את כניסת שוטרי משמר הגבול אל מחנה הפליטים שועפאט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 כי מתחם העונש ההולם למעשה העבירה באישום זה נע בין 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 לבין 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 xml:space="preserve">אישום 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בעניין 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השתתף בהתקהלות שהתקיימה לשם הפרות סדר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יחד עם כחמישה עשר מתפרעים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חלקם רעולי פנים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המתפרעים ירו מספר רב של זיקוקים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יידו אבנים ועשרות בקבוקי תבערה אל עבר שוטרי משמר הגבול ואנשי כוחות הביטחון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מתוך מניע לאומני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אידיאולוגי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חלק מבקבוקי התבערה התלקחו וחלקם אף פגעו בסמוך לשוטרים ולאנשי כוחות הביטחון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נדון לעונש מאסר בפועל למשך </w:t>
      </w: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חלקו בשני האירועים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7425-03-22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ראזם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24/10/2022</w:t>
      </w:r>
      <w:r>
        <w:rPr>
          <w:rFonts w:cs="Calibri" w:ascii="Calibri" w:hAnsi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נאשמים מס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מדובר בגזר דין שניתן בעניינם של שבעה 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נגדם הוגש כתב אישום מתוקן הכולל בחובו חמישה אישומים הנוגעים להתפרעויות שיזמו או שבהם השתתפו בשכונת </w:t>
      </w:r>
      <w:r>
        <w:rPr>
          <w:rFonts w:ascii="Arial" w:hAnsi="Arial" w:cs="Arial"/>
          <w:rtl w:val="true"/>
        </w:rPr>
        <w:t>עיסאוויה בירושלים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נאשמים מס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 בכך שהצטרפו להתפרעות שיזמו נאשמים 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במהלכה יודו עשרות בקבוקי תבערה ואבנים ונורו זיקוקים אל עבר כוחות הביטחון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כל אחד מהנאשמים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השליך בקבוק תבערה אחד לעבר כוחות הביטחון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כי מתחם העונש ההולם למעשיהם נע בין עשרה חודשי מאסר בפועל לבין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31351-12-14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גבאי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1/12/2015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גזר דין שניתן נגד נאשם שהורשע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 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בכך שיחד עם אחרים הצית אש בבית הספר הדו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לשוני בירושלים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שגרמה לו נזק כבד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הסיבות שהניעו את הנאשם ואת יתר בני החבורה לעבור את העבירות היו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העובדה שבבית הספר לומדים יהודים וערבים בצוותא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וכחלק מפעילותם נגד התבוללות ודו קיום בין ערבים ליהודים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סברתם שבבית הספר התקיים טקס לזכרו של יאסר עראפת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פיגועים שאירעו בירושלים עובר להגשת כתב האישום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ורצון לעשות מעשה שיצור הד תקשורתי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 כי מתחם העונש ההולם למעשה ההצתה נע בין שנת מאסר אחת לחמש שנות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והוטל על הנאשם בגינה עונש מאסר למשך שנתיים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ביקש לשקול לקולה את גילו הצעיר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הודאתו וקבלת האחריות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טען כי הנאשם סיפר לחוקריו מיוזמתו הוא על העבירות בהן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שזומן לחקירה בעניין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במטרה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לנקות שולחן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כלשונו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ולקבל עליו את הדין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בדבריו לפני בית המשפט הביע צער וחרטה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טעה את טעות חייו ואיבד את 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ביקש לחזור ללימודים ולעבודה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דיון ומסקנות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ind w:end="0"/>
        <w:jc w:val="start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מתחמי הענישה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בשלב הראשון של גזירת הדין בעניינו של נאשם שהורשע במספר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לבחון אם העבירות נעברו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אירוע אחד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בגינו ייקבע מתחם ענישה כולל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כמה אירועים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אזי ייקבעו מתחמי ענישה נפרדים לכל אחד מהאירועים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לצורך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לבחון האם העבירות מקיימות ביניהן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קשר ענייני הדוק</w:t>
      </w:r>
      <w:r>
        <w:rPr>
          <w:rFonts w:cs="David" w:ascii="David" w:hAnsi="David"/>
          <w:rtl w:val="true"/>
        </w:rPr>
        <w:t xml:space="preserve">" – </w:t>
      </w:r>
      <w:r>
        <w:rPr>
          <w:rFonts w:ascii="David" w:hAnsi="David"/>
          <w:rtl w:val="true"/>
        </w:rPr>
        <w:t xml:space="preserve">אז יש לראות בהן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אירוע אחד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אם לאו – אז הן יראו 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כמה אירועים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לצורך בחינה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ייתן בית המשפט את דעתו על הנסיבות העובדתיות הרלוונטיות לעבירות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בין היתר יבחן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האם ביצוען של העבירות מאופיין בתכנון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האם ניתן להצביע על שיטתיות בביצוע העבירות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האם העבירות התרחשו בסמיכות של זמן או מקום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האם ביצועה של עבירה אחת נועד לאפשר את ביצועה של העבירה האחרת או את ההימלטות לאחר ביצועה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ומה מספר הנפגעים שכלפיהם בוצעו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לבחון האם השקפה על העבירות כעל כמה אירועים תהא מלאכותית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שיגרע ממהות העניין בכללותו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 שלא ישקף את סיפור המעשה כהווייתו </w:t>
      </w:r>
      <w:r>
        <w:rPr>
          <w:rFonts w:cs="David" w:ascii="David" w:hAnsi="David"/>
          <w:rtl w:val="true"/>
        </w:rPr>
        <w:t>(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2240/21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שחר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8/11/2021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אני סבור כי בחינת השיקולים האמורים במקרה זה מביאה לידי מסקנה שמדובר בשני אירועים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בשני המקרים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שהתרחשו במהלך פחות מחודש 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עבר עבירות אלימות כלפי כוחות הביטחון ממניע אידיאולוגי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לאומני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מתקפת הטרור הנפשעת של מחבלי החמאס נגד מדינת ישראל ותושביה ביום </w:t>
      </w:r>
      <w:r>
        <w:rPr>
          <w:rFonts w:cs="David" w:ascii="David" w:hAnsi="David"/>
        </w:rPr>
        <w:t>7/10/2024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מפרידה בין שני האירועים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האירוע באישום הראשון התרחש ימים ספורים לאחר מתקפת הטרור ובשעה שכוחות הביטחון נדרש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לרכז מאמץ בהגנה על מדינת ישראל ויושביה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השקפה על עבירות</w:t>
      </w:r>
      <w:r>
        <w:rPr>
          <w:rFonts w:ascii="David" w:hAnsi="David"/>
          <w:rtl w:val="true"/>
        </w:rPr>
        <w:t xml:space="preserve"> מסוג זה </w:t>
      </w:r>
      <w:r>
        <w:rPr>
          <w:rFonts w:ascii="David" w:hAnsi="David"/>
          <w:rtl w:val="true"/>
        </w:rPr>
        <w:t xml:space="preserve"> שנעברו במועד </w:t>
      </w:r>
      <w:r>
        <w:rPr>
          <w:rFonts w:ascii="David" w:hAnsi="David"/>
          <w:rtl w:val="true"/>
        </w:rPr>
        <w:t>האמור ו</w:t>
      </w:r>
      <w:r>
        <w:rPr>
          <w:rFonts w:ascii="David" w:hAnsi="David"/>
          <w:rtl w:val="true"/>
        </w:rPr>
        <w:t>על עבירות שנעברו קודם למועד בו פרצה מלחמת חרבות ברזל כאירוע אחד היא מלאכותית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גורעת ממהותו העניין ואינה מציגה כראוי את סיפור המעשה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יידוי אבנים ובקבוקי תבערה וירי של זיקוקים טומנים בחובם חומרה רבה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הם עלולים לגרום לפגיעות משמעותיות בגוף וברכוש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לגרום לאבדן חיי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העובדה שמדובר </w:t>
      </w:r>
      <w:r>
        <w:rPr>
          <w:rFonts w:ascii="Century" w:hAnsi="Century" w:cs="Century"/>
          <w:rtl w:val="true"/>
        </w:rPr>
        <w:t>באמצעים פרימיטיביים כביכול</w:t>
      </w:r>
      <w:r>
        <w:rPr>
          <w:rFonts w:ascii="David" w:hAnsi="David"/>
          <w:rtl w:val="true"/>
        </w:rPr>
        <w:t xml:space="preserve"> אינה מפחיתה מעוצמת הנזק שאמצעים אלו עלולים לחולל </w:t>
      </w:r>
      <w:r>
        <w:rPr>
          <w:rFonts w:cs="David" w:ascii="David" w:hAnsi="David"/>
          <w:rtl w:val="true"/>
        </w:rPr>
        <w:t>(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5590/16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נתשה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17/1/2018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המעשים האמורים מערערים את הביטחון האישי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פוגעים בסדר הציבורי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מבקשים לקרוא תיגר על שלטון החוק וכוללים היבט של מרי </w:t>
      </w:r>
      <w:r>
        <w:rPr>
          <w:rFonts w:cs="David" w:ascii="David" w:hAnsi="David"/>
          <w:rtl w:val="true"/>
        </w:rPr>
        <w:t>(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31477-08-14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עבאסי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28/12/2014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במקרים בהם מעשים אלה נעשים על רקע אידיאולוגי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לאומני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בתי המשפט נדרשים להטיל בגינם עונשים ממשיים ומרתיעים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לדוגמה</w:t>
      </w:r>
      <w:r>
        <w:rPr>
          <w:rFonts w:cs="David" w:ascii="David" w:hAnsi="David"/>
          <w:rtl w:val="true"/>
        </w:rPr>
        <w:t xml:space="preserve">: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1833/16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מוגרבי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2/8/2016</w:t>
      </w:r>
      <w:r>
        <w:rPr>
          <w:rFonts w:cs="David" w:ascii="David" w:hAnsi="David"/>
          <w:rtl w:val="true"/>
        </w:rPr>
        <w:t xml:space="preserve">)‏‏, </w:t>
      </w:r>
      <w:r>
        <w:rPr>
          <w:rFonts w:ascii="David" w:hAnsi="David"/>
          <w:rtl w:val="true"/>
        </w:rPr>
        <w:t>ולהעדיף את שיקולי ההגנה על 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הגנה על ביטחון הציבור והרתעת היחיד והרבים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פני שיקולי ענישה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כולל נסיבות אישיות ושיקולי שיקום של העבריין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לדוגמה</w:t>
      </w:r>
      <w:r>
        <w:rPr>
          <w:rFonts w:cs="David" w:ascii="David" w:hAnsi="David"/>
          <w:rtl w:val="true"/>
        </w:rPr>
        <w:t xml:space="preserve">: 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5049/23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נאב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</w:rPr>
        <w:t>4/1/2024</w:t>
      </w:r>
      <w:r>
        <w:rPr>
          <w:rFonts w:cs="David" w:ascii="David" w:hAnsi="David"/>
          <w:rtl w:val="true"/>
        </w:rPr>
        <w:t>)‏‏.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הדברים מקבלים משנה תוקף כאשר העבירות מתקיימות בתקופה של מתיחות ביטחונית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 הארץ בוערת מבפנים ומבחוץ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כוחות הביטחון משקיעים בתקופות אלה משאבים רבים על מנת לשמור על הסדר הציבורי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הנוטלים חלק באירועי התפרעות אלימים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מלבים את המתח השורר בקרב הציבור ומקשים על כוחות הביטחון לבצע את מלאכתם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ובכך יוצרים סיכון מוחשי לחיי אדם </w:t>
      </w:r>
      <w:r>
        <w:rPr>
          <w:rFonts w:cs="David" w:ascii="David" w:hAnsi="David"/>
          <w:rtl w:val="true"/>
        </w:rPr>
        <w:t>(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6106/23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עמרני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15/5/2024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עניין עמרני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העבירות באישום הראשון נעברו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יום לאחר מתקפת הטרור של ארגון טרור החמאס על מדינת ישראל ביום </w:t>
      </w:r>
      <w:r>
        <w:rPr>
          <w:rFonts w:cs="David" w:ascii="David" w:hAnsi="David"/>
        </w:rPr>
        <w:t>7/10/2023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והאחרים יידו בקבוקי תבערה אל עבר שטח בסיס של משמר הגבול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בשעה שכוחות הביטחון נדרשו למקד את מאמציהם בפעולות נגד מחבלים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מנת להגן על מדינת ישראל ותושביה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כעולה מעובדות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חלקו של הנאשם בביצוע העבירות באישום הראשון נמוך אמנם במידת מה מחלקם של האחרים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חלקו משמעותי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שולי או זניח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האחרים הם שיזמו את מעשה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ובעת שפגשו את הנאשם כבר היה היו באמתחתם בקבוקי תבערה מוכנים ליידוי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בניגוד לטענת הנאשם לפני קצינת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היה מודע היטב לכך שהמטרה לשמה האחרים הזמינו אותו להצטרף אליהם היא יידוי בקבוקי תבערה לעבר בסיס מג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יידה את בקבוק התבערה במטרה לפגוע בשוטרים שהיו בתוך הבסיס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חלקו של הנאשם זהה לחלקם של המתפרעים האחרים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יתר המתפרעים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יידה אבנים לעבר כוחות הביטחון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אידיאולוגי והזדהות עם ארגון החמאס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עובדות כתב האישום לא מלמדות כי ההתפרעות או השתתפותו של הנאשם בה התרחשו לאחר תכנון מראש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כתוצאה ממעשיהם של הנאשם והאחרים עלולים היו להיגרם נזקים חמורים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צורך לומר כי הנזקים שעלולים היו להיגרם כתוצאה ממעשי העבירה שבאישום הראשון – יידוי בקבוקי תבערה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חמורים במיוחד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מדיניות הענישה הנהוגה ניתן ללמוד מהפסיקה אליה הצדדים הפנו בטיעוניהם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מפסקי הדין שלהלן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rtl w:val="true"/>
        </w:rPr>
        <w:t>עניין עמרני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בית המשפט העליון דן בערעור שהגיש 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בין היתר על עונש מאסר בפועל למשך </w:t>
      </w:r>
      <w:r>
        <w:rPr>
          <w:rFonts w:cs="Calibri" w:ascii="Calibri" w:hAnsi="Calibri"/>
        </w:rPr>
        <w:t>38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שהוטל עליו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בשל עבירות שעבר במהלך מבצע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שומר חומות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 xml:space="preserve">המערער לקח חלק בהתפרעות בה השתתפו לפחות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חלקם רעולי פנים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שחסמו את הכביש באמצעות הבערת צמיגים והחזיקו בידיהם אבנים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אחת מניידות המשטרה שהגיעו למקום ההתפרעות התקרבה לעבר המערער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שהיה רעול פנים והחזיק אבנים בשתי ידיו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יידה לעבר הניידת אבן בגודל כף יד ממרחק של כשני מטרים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האבן פגעה בחזית הניידת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 המרדף אחרי המערער הוא יידה לעבר הניידת אבן נוספת ממרחק של כשלושה מטרים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שפגעה גם היא בניידת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לניידת נגרמו נזקי פח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בית המשפט המחוזי קבע כי מתחם העונש ההולם נע בין </w:t>
      </w:r>
      <w:r>
        <w:rPr>
          <w:rFonts w:cs="Calibri" w:ascii="Calibri" w:hAnsi="Calibri"/>
        </w:rPr>
        <w:t>27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לבין 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הערעור נדחה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26998-04-22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אבו היג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9/5/2022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 xml:space="preserve">התקבל ערעור המדינה על גזר דין בו נקבע כי מתחם העונש ההולם נע בין שמונה לבין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לריצוי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 העונש המתאים למשיב עומד על שמונה 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המשיב הורשע בעבירות של התפרעות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ניסיון לתקיפת שוטר בנסיבות מחמירות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היזק בזדון ואיומים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המשיב לקח חלק בהתפרעות בה השתתפו עשרות מתפרעים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שהתקיימה בעיצומו של מבצע חומת מגן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המתפרעים יידו אבנים לעבר שוטרים וניידות משטרה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שרפו צמיגים וחסמו כביש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המשיב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 רעול פנים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יידה ממרחק של כעשרים מטרים אבנים לעבר שני שוטרים ולעבר ניידת משטרה בה ישב שוטר שלישי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חלק מהאבנים שהמתפרעים יידו פגעו בניידת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ששוטרים רדפו אחרי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תפסו אותו ועצרו אותו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 ניסה להשתחרר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השתולל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ניסה להימלט וקילל את השוטרים בבוטות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כתוצאה ממעשיו נגרמו לאחד השוטרים סימנים אדומים ביד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שוטר שני נחבל בעינו כתוצאה מרסיסים שעפו לכיוונו מאחת משמשות הניידת שהתנפצה ונגרמו נזקים לניידת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כי הרף התחתון של מתחם העונש ההולם עומד על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לכל הפחות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ועונשו של המשיב הועמד על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אף שהוא סיים לרצות את העונש שהטיל עליו בית משפט השלום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Arial" w:hAnsi="Arial" w:cs="Arial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פ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ם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32585-03-21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קוואסמה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10/11/2021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 xml:space="preserve">גזר דין שניתן בעניינם של בגיר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 xml:space="preserve">ושני קטינים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נאשמים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שעברו עבירות של התפרעות ומעשי טרור של ניסיון הצתה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פעולה בנשק או חבלה בכוונה מחמירה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הנאשמים השתתפו בהתפרעות רבת משתתפים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כשהם רעולי פנים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 ההתפרעות הנאשמים והמתפרעים האחרים יידו בקבוקי תבערה ואבנים וירו זיקוקים מתוך מניע גזעני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לאומי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 חלק בהתפרעות נוספת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 השתתפו כחמישה עשר מתפרעים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חלקם רעולי פנים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במהלכה ובמשך מספר שעות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המתפרעים ירו מספר רב של זיקוקים ויידו אבנים ועשרות בקבוקי תבערה אל עבר שוטרי משמר הגבול ואנשי כוחות הביטחון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מתוך מניע לאומני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אידיאולוגי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חלק מבקבוקי התבערה התלקחו וחלקם פגעו סמוך לשוטרים ולאנשי כוחות הביטחון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בעניינו של 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נקבע כי מתחם העונש ההולם למעשה העבירה בהתפרעות הראשונה נע בין עשרה חודשי מאסר בפועל לבין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והוטל עליו עונש מאסר למשך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על נאשמים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 הסדר 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עונשי מאסר בפועל למשך </w:t>
      </w: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בהתאמה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57177-05-22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אבו חדיר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2/5/2023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גזר דין שניתן בענייננו של נאשם שהורשע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שהשתתף בהתפרעות באזור רחבת הר הבית במהלך חודש הרמדאן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במהלכה יידו מספר רעולי פנים אבנים לעבר כוחות 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עטה רעלה על פניו ויידה חמש אבנים לעבר כוחות הביטחון ממרחק של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-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מטר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אישום שלישי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נקבע כי מתחם העונש ההולם נע בין שמונה חודשי מאסר בפועל לבין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680" w:start="1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  <w:tab/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50301-09-22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טהא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26/11/2023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בגזר דין זה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שהוא ואחרים הצטיידו בכוורות זיקוקים במטרה לירות את הזיקוקים לעבר כוחות 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והאחרים כיסו את פניהם ברעלות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עלה לגג מבנה סמוך למחסום צבאי וירה משם זיקוקים לעבר כוחות הביטחון שעמדו במרחק של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באותה 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האחרים יידו בקבוקי תבערה וירו זיקוקים לעבר כוחות הביטחון מגג המבנה וממפלס הרחוב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כי מתחם העונש ההולם נע 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לבין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כעולה מפסקי הדין האמורים וכפי שצוין בפסיקה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מסוג העבירות בהן הנאשם הורשע קיים מנעד רחב של עונשים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ואלה מוטלים בהתאם לטיבו של מעשה העבירה ולנסיבותיו האישיות של העושה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כשהמגמה בשנים האחרונות היא לעבר החמרה בענישה </w:t>
      </w:r>
      <w:r>
        <w:rPr>
          <w:rFonts w:cs="David" w:ascii="David" w:hAnsi="David"/>
          <w:rtl w:val="true"/>
        </w:rPr>
        <w:t>(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2390/17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מרזיק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28/12/2017</w:t>
      </w:r>
      <w:r>
        <w:rPr>
          <w:rFonts w:cs="David" w:ascii="David" w:hAnsi="David"/>
          <w:rtl w:val="true"/>
        </w:rPr>
        <w:t xml:space="preserve">; 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5300/16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נגאר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8/1/2017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בערכים החברתיים שנפגעו מביצוע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הנהוגה ובנסיבות הקשורות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סבור כי מתחם העונש ההולם למעשיו של הנאשם באישום הראשון נע בין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ובאישום השני בין </w:t>
      </w:r>
      <w:r>
        <w:rPr>
          <w:rFonts w:ascii="Arial" w:hAnsi="Arial" w:cs="Arial"/>
          <w:rtl w:val="true"/>
        </w:rPr>
        <w:t xml:space="preserve">שישה חודשי מאסר בפועל לבין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העונש המתאים לנאשם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לצורך קביעת העונש המתאים בתוך מתחמי הענישה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יש להביא בחשבון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לטובתו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ניתנה בשלב מוקדם מאוד של ההליכים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כבר בשלב הדיון המקדמי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בכך כדי לבטא מידה של קבלת אחריות על 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נכונות לשאת במחיר הנדרש בגינם ולאשש את הבעת הצער והחרטה של הנאשם בטיעוניו לעונש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יש להתחשב בגילו הצעיר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בשיתוף הפעולה שלו עם הרשות החוקרת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בנסיבותיו האישיות ובעברו הפלילי הנקי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לחובתו של הנאשם עומדים הימנעותו מלקבל על עצמו אחריות מלאה למעשיו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כעולה מדבריו לפני קצינת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והחזרתיות שבמעשיו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בסופו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מוצא להעניק משקל רב יותר לשיקולים לקולה שנמנו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ולהטיל על הנאשם עונש כולל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שיביא לידי ביטוי חפיפה ניכרת של העונשים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התוצאה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אני דן אפוא את הנאשם לעונשים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מאסר בפועל למשך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בקיזוז ימי מעצרו מיום </w:t>
      </w:r>
      <w:r>
        <w:rPr>
          <w:rFonts w:cs="Calibri" w:ascii="Calibri" w:hAnsi="Calibri"/>
        </w:rPr>
        <w:t>20/10</w:t>
      </w:r>
      <w:r>
        <w:rPr>
          <w:rFonts w:cs="Calibri" w:ascii="Calibri" w:hAnsi="Calibri"/>
        </w:rPr>
        <w:t>/2023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 למשך שנה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על תנאי למשך שלוש שנים מיום שחרורו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יעבור עבירת נשק מסוג פשע או עבירת הצתה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 למשך שישה 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על תנאי למשך שלוש שנים מיום שחרורו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יעבור עבירה של הפרעה לשוטר בנסיבות מחמירות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לפי </w:t>
      </w:r>
      <w:hyperlink r:id="rId33">
        <w:r>
          <w:rPr>
            <w:rStyle w:val="Hyperlink"/>
            <w:rFonts w:ascii="Calibri" w:hAnsi="Calibri" w:cs="Calibri"/>
            <w:color w:val="0000FF"/>
            <w:rtl w:val="true"/>
          </w:rPr>
          <w:t xml:space="preserve">סעיף </w:t>
        </w:r>
        <w:r>
          <w:rPr>
            <w:rStyle w:val="Hyperlink"/>
            <w:rFonts w:cs="Calibri" w:ascii="Calibri" w:hAnsi="Calibri"/>
            <w:color w:val="0000FF"/>
          </w:rPr>
          <w:t>275</w:t>
        </w:r>
        <w:r>
          <w:rPr>
            <w:rStyle w:val="Hyperlink"/>
            <w:rFonts w:ascii="Calibri" w:hAnsi="Calibri" w:cs="Calibri"/>
            <w:color w:val="0000FF"/>
            <w:rtl w:val="true"/>
          </w:rPr>
          <w:t>א</w:t>
        </w:r>
      </w:hyperlink>
      <w:r>
        <w:rPr>
          <w:rFonts w:ascii="Calibri" w:hAnsi="Calibri" w:cs="Calibri"/>
          <w:rtl w:val="true"/>
        </w:rPr>
        <w:t xml:space="preserve"> ב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קנס בסך </w:t>
      </w:r>
      <w:r>
        <w:rPr>
          <w:rFonts w:cs="Calibri" w:ascii="Calibri" w:hAnsi="Calibri"/>
        </w:rPr>
        <w:t>1,500</w:t>
      </w:r>
      <w:r>
        <w:rPr>
          <w:rFonts w:cs="Calibri" w:ascii="Calibri" w:hAnsi="Calibri"/>
          <w:rtl w:val="true"/>
        </w:rPr>
        <w:t xml:space="preserve"> ₪, </w:t>
      </w:r>
      <w:r>
        <w:rPr>
          <w:rFonts w:ascii="Calibri" w:hAnsi="Calibri" w:cs="Calibri"/>
          <w:rtl w:val="true"/>
        </w:rPr>
        <w:t xml:space="preserve">שישולם עד ליום </w:t>
      </w:r>
      <w:r>
        <w:rPr>
          <w:rFonts w:cs="Calibri" w:ascii="Calibri" w:hAnsi="Calibri"/>
        </w:rPr>
        <w:t>25/7/2024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eastAsia="Calibri" w:cs="Calibri" w:ascii="Calibri" w:hAnsi="Calibri"/>
          <w:color w:val="FFFFFF"/>
          <w:sz w:val="2"/>
          <w:szCs w:val="2"/>
        </w:rPr>
        <w:t>5129371</w:t>
      </w:r>
      <w:r>
        <w:rPr>
          <w:rFonts w:ascii="Calibri" w:hAnsi="Calibri" w:eastAsia="Calibri" w:cs="Calibri"/>
          <w:rtl w:val="true"/>
        </w:rPr>
        <w:t xml:space="preserve">זכות ערעור לבית המשפט העליון תוך </w:t>
      </w:r>
      <w:r>
        <w:rPr>
          <w:rFonts w:eastAsia="Calibri" w:cs="Calibri" w:ascii="Calibri" w:hAnsi="Calibri"/>
        </w:rPr>
        <w:t>45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יום מהיום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 סיוון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יוני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  <w:t xml:space="preserve">   </w:t>
        <w:tab/>
        <w:tab/>
        <w:tab/>
        <w:tab/>
        <w:tab/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מרדכי כדורי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26347-11-23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ווסים אסעד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g" TargetMode="External"/><Relationship Id="rId5" Type="http://schemas.openxmlformats.org/officeDocument/2006/relationships/hyperlink" Target="http://www.nevo.co.il/law/70301/275a" TargetMode="External"/><Relationship Id="rId6" Type="http://schemas.openxmlformats.org/officeDocument/2006/relationships/hyperlink" Target="http://www.nevo.co.il/law/70301/448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48" TargetMode="External"/><Relationship Id="rId10" Type="http://schemas.openxmlformats.org/officeDocument/2006/relationships/hyperlink" Target="http://www.nevo.co.il/law/70301/275a" TargetMode="External"/><Relationship Id="rId11" Type="http://schemas.openxmlformats.org/officeDocument/2006/relationships/hyperlink" Target="http://www.nevo.co.il/law/70301/144.g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case/27654256" TargetMode="External"/><Relationship Id="rId15" Type="http://schemas.openxmlformats.org/officeDocument/2006/relationships/hyperlink" Target="http://www.nevo.co.il/case/28429424" TargetMode="External"/><Relationship Id="rId16" Type="http://schemas.openxmlformats.org/officeDocument/2006/relationships/hyperlink" Target="http://www.nevo.co.il/case/27806303" TargetMode="External"/><Relationship Id="rId17" Type="http://schemas.openxmlformats.org/officeDocument/2006/relationships/hyperlink" Target="http://www.nevo.co.il/case/29696519" TargetMode="External"/><Relationship Id="rId18" Type="http://schemas.openxmlformats.org/officeDocument/2006/relationships/hyperlink" Target="http://www.nevo.co.il/case/27959228" TargetMode="External"/><Relationship Id="rId19" Type="http://schemas.openxmlformats.org/officeDocument/2006/relationships/hyperlink" Target="http://www.nevo.co.il/case/29968773" TargetMode="External"/><Relationship Id="rId20" Type="http://schemas.openxmlformats.org/officeDocument/2006/relationships/hyperlink" Target="http://www.nevo.co.il/case/28371095" TargetMode="External"/><Relationship Id="rId21" Type="http://schemas.openxmlformats.org/officeDocument/2006/relationships/hyperlink" Target="http://www.nevo.co.il/case/18734314" TargetMode="External"/><Relationship Id="rId22" Type="http://schemas.openxmlformats.org/officeDocument/2006/relationships/hyperlink" Target="http://www.nevo.co.il/case/27513365" TargetMode="External"/><Relationship Id="rId23" Type="http://schemas.openxmlformats.org/officeDocument/2006/relationships/hyperlink" Target="http://www.nevo.co.il/case/21476340" TargetMode="External"/><Relationship Id="rId24" Type="http://schemas.openxmlformats.org/officeDocument/2006/relationships/hyperlink" Target="http://www.nevo.co.il/case/17978913" TargetMode="External"/><Relationship Id="rId25" Type="http://schemas.openxmlformats.org/officeDocument/2006/relationships/hyperlink" Target="http://www.nevo.co.il/case/21472737" TargetMode="External"/><Relationship Id="rId26" Type="http://schemas.openxmlformats.org/officeDocument/2006/relationships/hyperlink" Target="http://www.nevo.co.il/case/29800000" TargetMode="External"/><Relationship Id="rId27" Type="http://schemas.openxmlformats.org/officeDocument/2006/relationships/hyperlink" Target="http://www.nevo.co.il/case/29922728" TargetMode="External"/><Relationship Id="rId28" Type="http://schemas.openxmlformats.org/officeDocument/2006/relationships/hyperlink" Target="http://www.nevo.co.il/case/28533308" TargetMode="External"/><Relationship Id="rId29" Type="http://schemas.openxmlformats.org/officeDocument/2006/relationships/hyperlink" Target="http://www.nevo.co.il/case/28640864" TargetMode="External"/><Relationship Id="rId30" Type="http://schemas.openxmlformats.org/officeDocument/2006/relationships/hyperlink" Target="http://www.nevo.co.il/case/28964685" TargetMode="External"/><Relationship Id="rId31" Type="http://schemas.openxmlformats.org/officeDocument/2006/relationships/hyperlink" Target="http://www.nevo.co.il/case/22401477" TargetMode="External"/><Relationship Id="rId32" Type="http://schemas.openxmlformats.org/officeDocument/2006/relationships/hyperlink" Target="http://www.nevo.co.il/case/21476010" TargetMode="External"/><Relationship Id="rId33" Type="http://schemas.openxmlformats.org/officeDocument/2006/relationships/hyperlink" Target="http://www.nevo.co.il/law/70301/275a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2024-06-30T06:40:00Z</dcterms:created>
  <dc:creator> </dc:creator>
  <dc:description/>
  <cp:keywords/>
  <dc:language>en-IL</dc:language>
  <cp:lastModifiedBy>h1</cp:lastModifiedBy>
  <dcterms:modified xsi:type="dcterms:W3CDTF">2024-06-30T06:40:00Z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ווסים אסעד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ProcID=209&amp;PartA=32585&amp;PartB=03&amp;PartC=21</vt:lpwstr>
  </property>
  <property fmtid="{D5CDD505-2E9C-101B-9397-08002B2CF9AE}" pid="9" name="CASESLISTTMP1">
    <vt:lpwstr>27654256;28429424;27806303;29696519;27959228;29968773;28371095;18734314;27513365;21476340;17978913;21472737;29800000;29922728;28533308;28640864;28964685;22401477;21476010</vt:lpwstr>
  </property>
  <property fmtid="{D5CDD505-2E9C-101B-9397-08002B2CF9AE}" pid="10" name="CITY">
    <vt:lpwstr>י-ם</vt:lpwstr>
  </property>
  <property fmtid="{D5CDD505-2E9C-101B-9397-08002B2CF9AE}" pid="11" name="DATE">
    <vt:lpwstr>20240625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מרדכי כדורי</vt:lpwstr>
  </property>
  <property fmtid="{D5CDD505-2E9C-101B-9397-08002B2CF9AE}" pid="15" name="LAWLISTTMP1">
    <vt:lpwstr>70301/144.b:2;448;275a:2;144.g</vt:lpwstr>
  </property>
  <property fmtid="{D5CDD505-2E9C-101B-9397-08002B2CF9AE}" pid="16" name="LAWYER">
    <vt:lpwstr>ליזו וולפוס;אמיר דראוושה;מועאד אבו ארשיד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26347</vt:lpwstr>
  </property>
  <property fmtid="{D5CDD505-2E9C-101B-9397-08002B2CF9AE}" pid="23" name="NEWPARTB">
    <vt:lpwstr>11</vt:lpwstr>
  </property>
  <property fmtid="{D5CDD505-2E9C-101B-9397-08002B2CF9AE}" pid="24" name="NEWPARTC">
    <vt:lpwstr>23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390020240625</vt:lpwstr>
  </property>
  <property fmtid="{D5CDD505-2E9C-101B-9397-08002B2CF9AE}" pid="35" name="TYPE_N_DATE">
    <vt:lpwstr>39020240625</vt:lpwstr>
  </property>
  <property fmtid="{D5CDD505-2E9C-101B-9397-08002B2CF9AE}" pid="36" name="VOLUME">
    <vt:lpwstr/>
  </property>
  <property fmtid="{D5CDD505-2E9C-101B-9397-08002B2CF9AE}" pid="37" name="WORDNUMPAGES">
    <vt:lpwstr>12</vt:lpwstr>
  </property>
</Properties>
</file>