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26624-12-12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גרינשפן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452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חוק התקשורת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בזק ושידורים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),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1982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30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bookmarkStart w:id="10" w:name="ABSTRACT_START"/>
      <w:bookmarkEnd w:id="10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בדירתם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bookmarkStart w:id="11" w:name="ABSTRACT_END"/>
      <w:bookmarkEnd w:id="11"/>
      <w:r>
        <w:rPr/>
        <w:t>6.12.12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9.12.12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זונה</w:t>
      </w:r>
      <w:r>
        <w:rPr>
          <w:rtl w:val="true"/>
        </w:rPr>
        <w:t xml:space="preserve">" </w:t>
      </w:r>
      <w:r>
        <w:rPr>
          <w:rtl w:val="true"/>
        </w:rPr>
        <w:t>וניתק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08:06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תפתחי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 </w:t>
      </w:r>
      <w:r>
        <w:rPr>
          <w:rtl w:val="true"/>
        </w:rPr>
        <w:t>וטרק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התקשורת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בזק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ושידורים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1982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9.12.12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",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16221-06-09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ותלויים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</w:t>
      </w:r>
      <w:r>
        <w:rPr>
          <w:b/>
          <w:b/>
          <w:bCs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ו</w:t>
      </w:r>
      <w:r>
        <w:rPr>
          <w:rtl w:val="true"/>
        </w:rPr>
        <w:t>ס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אלגאדם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14.6.12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ובצווארה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30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16221-06-09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כנבובה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והראיה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16221-06-09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5.11.09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16221-06-09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5.11.09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9.12.12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התקשורת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בזק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ושידורים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26624-12-12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82.b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4420" TargetMode="External"/><Relationship Id="rId8" Type="http://schemas.openxmlformats.org/officeDocument/2006/relationships/hyperlink" Target="http://www.nevo.co.il/law/74420/30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2.b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74420/30" TargetMode="External"/><Relationship Id="rId15" Type="http://schemas.openxmlformats.org/officeDocument/2006/relationships/hyperlink" Target="http://www.nevo.co.il/law/74420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4761657" TargetMode="External"/><Relationship Id="rId19" Type="http://schemas.openxmlformats.org/officeDocument/2006/relationships/hyperlink" Target="http://www.nevo.co.il/case/5606505" TargetMode="External"/><Relationship Id="rId20" Type="http://schemas.openxmlformats.org/officeDocument/2006/relationships/hyperlink" Target="http://www.nevo.co.il/case/5568571" TargetMode="External"/><Relationship Id="rId21" Type="http://schemas.openxmlformats.org/officeDocument/2006/relationships/hyperlink" Target="http://www.nevo.co.il/case/5588053" TargetMode="External"/><Relationship Id="rId22" Type="http://schemas.openxmlformats.org/officeDocument/2006/relationships/hyperlink" Target="http://www.nevo.co.il/case/5580873" TargetMode="External"/><Relationship Id="rId23" Type="http://schemas.openxmlformats.org/officeDocument/2006/relationships/hyperlink" Target="http://www.nevo.co.il/case/4761657" TargetMode="External"/><Relationship Id="rId24" Type="http://schemas.openxmlformats.org/officeDocument/2006/relationships/hyperlink" Target="http://www.nevo.co.il/case/4761657" TargetMode="External"/><Relationship Id="rId25" Type="http://schemas.openxmlformats.org/officeDocument/2006/relationships/hyperlink" Target="http://www.nevo.co.il/case/4761657" TargetMode="External"/><Relationship Id="rId26" Type="http://schemas.openxmlformats.org/officeDocument/2006/relationships/hyperlink" Target="http://www.nevo.co.il/law/74420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2016-02-23T09:31:00Z</dcterms:created>
  <dc:creator> </dc:creator>
  <dc:description/>
  <cp:keywords/>
  <dc:language>en-IL</dc:language>
  <cp:lastModifiedBy>hofit</cp:lastModifiedBy>
  <dcterms:modified xsi:type="dcterms:W3CDTF">2016-02-23T09:31:00Z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ל' מ'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4761657:4;5606505;5568571;5588053;5580873</vt:lpwstr>
  </property>
  <property fmtid="{D5CDD505-2E9C-101B-9397-08002B2CF9AE}" pid="9" name="CITY">
    <vt:lpwstr>רמ'</vt:lpwstr>
  </property>
  <property fmtid="{D5CDD505-2E9C-101B-9397-08002B2CF9AE}" pid="10" name="DATE">
    <vt:lpwstr>20130529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70301/382.c;382.b;192:2;452</vt:lpwstr>
  </property>
  <property fmtid="{D5CDD505-2E9C-101B-9397-08002B2CF9AE}" pid="15" name="LAWLISTTMP2">
    <vt:lpwstr>74420/030</vt:lpwstr>
  </property>
  <property fmtid="{D5CDD505-2E9C-101B-9397-08002B2CF9AE}" pid="16" name="LAWYER">
    <vt:lpwstr>עדי גרינשפן;גדי ציון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26624</vt:lpwstr>
  </property>
  <property fmtid="{D5CDD505-2E9C-101B-9397-08002B2CF9AE}" pid="23" name="NEWPARTB">
    <vt:lpwstr>12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380020130529</vt:lpwstr>
  </property>
  <property fmtid="{D5CDD505-2E9C-101B-9397-08002B2CF9AE}" pid="35" name="TYPE_N_DATE">
    <vt:lpwstr>38020130529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