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26801-07-13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עראבי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האד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200407401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עצור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88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",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),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",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20/6/13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tl w:val="true"/>
        </w:rPr>
        <w:t>/"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המדבר</w:t>
      </w:r>
      <w:r>
        <w:rPr>
          <w:rtl w:val="true"/>
        </w:rPr>
        <w:t xml:space="preserve">"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147659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27/5/13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BO2983y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03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507545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0.5419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0.65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9/5/13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21/5/13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0.39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גניבות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',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ולמאסרים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</w:t>
      </w:r>
      <w:r>
        <w:rPr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מטדון</w:t>
      </w:r>
      <w:r>
        <w:rPr>
          <w:rtl w:val="true"/>
        </w:rPr>
        <w:t xml:space="preserve">, </w:t>
      </w:r>
      <w:r>
        <w:rPr>
          <w:rtl w:val="true"/>
        </w:rPr>
        <w:t>וריצתה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בפנימיות</w:t>
      </w:r>
      <w:r>
        <w:rPr>
          <w:rtl w:val="true"/>
        </w:rPr>
        <w:t xml:space="preserve">,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tl w:val="true"/>
        </w:rPr>
        <w:t xml:space="preserve">, </w:t>
      </w:r>
      <w:r>
        <w:rPr>
          <w:rtl w:val="true"/>
        </w:rPr>
        <w:t>ומצוקותיו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20/6/13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11/11/13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מבעליהם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, </w:t>
      </w:r>
      <w:r>
        <w:rPr>
          <w:rtl w:val="true"/>
        </w:rPr>
        <w:t>ולדעתה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משהעריכה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tl w:val="true"/>
        </w:rPr>
        <w:t xml:space="preserve">, </w:t>
      </w:r>
      <w:r>
        <w:rPr>
          <w:rtl w:val="true"/>
        </w:rPr>
        <w:t>משסיכן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משהחזיקם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ולאחותו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לדאבונו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פיקוד</w:t>
      </w:r>
      <w:r>
        <w:rPr>
          <w:rtl w:val="true"/>
        </w:rPr>
        <w:t xml:space="preserve">,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מוך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." </w:t>
      </w:r>
    </w:p>
    <w:p>
      <w:pPr>
        <w:pStyle w:val="FileNumber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קשה היא 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כאשר עסקינן באנשים צעירים בעלי נסיבות אישיות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ביצעו עבירות 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הענישה מושפעת בכללותה משיקולי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מניעה והרתעה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אף שקרנה של ההרתעה ירדה לאחרונה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נסיבות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 ותדירות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 וההשלכות היכולות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והפחד שמעשים אלה נוטעים בלבו של אדם מן הישוב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היא מושפעת מהנסיבות האישיות של מבצע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אחד מהמקרים מוטלת על בית המשפט החובה לערוך את האיזון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בייניש</w:t>
      </w:r>
      <w:r>
        <w:rPr>
          <w:rtl w:val="true"/>
        </w:rPr>
        <w:t xml:space="preserve">;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רשאי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נוספות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הקשורות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קביעת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ההולם</w:t>
      </w:r>
      <w:r>
        <w:rPr>
          <w:rStyle w:val="normal-h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rStyle w:val="normal-h"/>
        </w:rPr>
      </w:pPr>
      <w:r>
        <w:rPr>
          <w:rStyle w:val="normal-h"/>
          <w:rtl w:val="true"/>
        </w:rPr>
        <w:t>קיומו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יחס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ואשמו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שיושת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פורש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בפסיקה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כמבטא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עקרון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הגמול</w:t>
      </w:r>
      <w:r>
        <w:rPr>
          <w:rStyle w:val="normal-h"/>
          <w:rtl w:val="true"/>
        </w:rPr>
        <w:t xml:space="preserve">". </w:t>
      </w:r>
      <w:r>
        <w:rPr>
          <w:rFonts w:ascii="Arial" w:hAnsi="Arial" w:cs="Arial"/>
          <w:rtl w:val="true"/>
        </w:rPr>
        <w:t>ראו לענין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18/4/12</w:t>
      </w:r>
      <w:r>
        <w:rPr>
          <w:rFonts w:cs="Arial" w:ascii="Arial" w:hAnsi="Arial"/>
          <w:rtl w:val="true"/>
        </w:rPr>
        <w:t xml:space="preserve">);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156/80</w:t>
      </w:r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כוכבי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בנימין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פ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</w:t>
      </w:r>
      <w:r>
        <w:rPr>
          <w:rStyle w:val="normal-h"/>
          <w:rtl w:val="true"/>
        </w:rPr>
        <w:t>(</w:t>
      </w:r>
      <w:r>
        <w:rPr>
          <w:rStyle w:val="normal-h"/>
        </w:rPr>
        <w:t>4</w:t>
      </w:r>
      <w:r>
        <w:rPr>
          <w:rStyle w:val="normal-h"/>
          <w:rtl w:val="true"/>
        </w:rPr>
        <w:t xml:space="preserve">) </w:t>
      </w:r>
      <w:r>
        <w:rPr>
          <w:rStyle w:val="normal-h"/>
        </w:rPr>
        <w:t>744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אלון</w:t>
      </w:r>
      <w:r>
        <w:rPr>
          <w:rStyle w:val="normal-h"/>
          <w:rtl w:val="true"/>
        </w:rPr>
        <w:t xml:space="preserve">). </w:t>
      </w:r>
    </w:p>
    <w:p>
      <w:pPr>
        <w:pStyle w:val="Normal"/>
        <w:spacing w:lineRule="auto" w:line="360"/>
        <w:ind w:start="746" w:end="0"/>
        <w:jc w:val="both"/>
        <w:rPr>
          <w:rStyle w:val="normal-h"/>
          <w:sz w:val="20"/>
          <w:szCs w:val="20"/>
        </w:rPr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כהגדרתם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tl w:val="true"/>
        </w:rPr>
        <w:t xml:space="preserve">. </w:t>
      </w:r>
    </w:p>
    <w:p>
      <w:pPr>
        <w:pStyle w:val="Normal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rmal"/>
        <w:ind w:start="746"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בקניין</w:t>
      </w:r>
      <w:r>
        <w:rPr>
          <w:rtl w:val="true"/>
        </w:rPr>
        <w:t xml:space="preserve">,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. </w:t>
      </w:r>
    </w:p>
    <w:p>
      <w:pPr>
        <w:pStyle w:val="Normal"/>
        <w:spacing w:before="120" w:after="240"/>
        <w:ind w:start="720" w:end="0"/>
        <w:jc w:val="both"/>
        <w:rPr>
          <w:rStyle w:val="normal-h"/>
          <w:b/>
          <w:bCs/>
          <w:sz w:val="2"/>
          <w:szCs w:val="2"/>
        </w:rPr>
      </w:pPr>
      <w:r>
        <w:rPr>
          <w:rtl w:val="true"/>
        </w:rPr>
      </w:r>
    </w:p>
    <w:p>
      <w:pPr>
        <w:pStyle w:val="Normal"/>
        <w:spacing w:lineRule="auto" w:line="360" w:before="120" w:after="240"/>
        <w:ind w:start="720" w:end="0"/>
        <w:jc w:val="both"/>
        <w:rPr>
          <w:rStyle w:val="normal-h"/>
        </w:rPr>
      </w:pPr>
      <w:r>
        <w:rPr>
          <w:rStyle w:val="normal-h"/>
          <w:b/>
          <w:b/>
          <w:bCs/>
          <w:rtl w:val="true"/>
        </w:rPr>
        <w:t>ד</w:t>
      </w:r>
      <w:r>
        <w:rPr>
          <w:rStyle w:val="normal-h"/>
          <w:b/>
          <w:bCs/>
          <w:rtl w:val="true"/>
        </w:rPr>
        <w:t>.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בשורה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פסקי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העליון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דעתו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להשלכות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האסון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הגלום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בהן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ההחזקה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נעשית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ככלל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לשמש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מטרה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חוקית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ולרוב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לאפשר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ביצוען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הכרוכות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בהפחדה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עצם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ההחזקה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בעבירה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משהתברר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בנכסים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שהתקבלו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בפשע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זמינותם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העוברים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למיניהן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עוינות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תורמת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להגדלתו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מעגל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ולתוצאות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הנובעות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מכך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החזקתו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ורב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עוצמה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באופן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חוקי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עבריין</w:t>
      </w:r>
      <w:r>
        <w:rPr>
          <w:rStyle w:val="normal-h"/>
          <w:rtl w:val="true"/>
        </w:rPr>
        <w:t>,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מקרבת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קטלנית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משהפכה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תופעה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לחזון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נפרץ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חזר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העליון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הגיעה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להחמיר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בענישתם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המבצעים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במטרה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להרתיע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הרבים</w:t>
      </w:r>
      <w:r>
        <w:rPr>
          <w:rStyle w:val="normal-h"/>
          <w:rtl w:val="true"/>
        </w:rPr>
        <w:t>.</w:t>
      </w:r>
      <w:r>
        <w:rPr>
          <w:rStyle w:val="normal-h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בהפחדה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ביניש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להסלמת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1332/04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</w:t>
      </w:r>
      <w:r>
        <w:rPr>
          <w:rFonts w:cs="Miriam"/>
          <w:rtl w:val="true"/>
        </w:rPr>
        <w:t xml:space="preserve"> 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19.4.04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3361/08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27.7.08</w:t>
      </w:r>
      <w:r>
        <w:rPr>
          <w:rFonts w:cs="Miriam"/>
          <w:rtl w:val="true"/>
        </w:rPr>
        <w:t>) (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'); </w:t>
      </w:r>
      <w:hyperlink r:id="rId17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5220/09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30.12.09</w:t>
      </w:r>
      <w:r>
        <w:rPr>
          <w:rFonts w:cs="Miriam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איזן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השונים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ושקלל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(... </w:t>
      </w:r>
      <w:hyperlink r:id="rId18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7955/06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>
          <w:rFonts w:cs="Miriam"/>
        </w:rPr>
        <w:t>1.1.07</w:t>
      </w:r>
      <w:r>
        <w:rPr>
          <w:rFonts w:cs="Miriam"/>
          <w:rtl w:val="true"/>
        </w:rPr>
        <w:t xml:space="preserve">); </w:t>
      </w:r>
      <w:hyperlink r:id="rId19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761/07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([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בנבו</w:t>
      </w:r>
      <w:r>
        <w:rPr>
          <w:rFonts w:cs="Miriam"/>
          <w:rtl w:val="true"/>
        </w:rPr>
        <w:t xml:space="preserve">], </w:t>
      </w:r>
      <w:r>
        <w:rPr/>
        <w:t>22.2.07</w:t>
      </w:r>
      <w:r>
        <w:rPr>
          <w:rtl w:val="true"/>
        </w:rPr>
        <w:t>))".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9/6/10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14/12/06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</w:p>
    <w:p>
      <w:pPr>
        <w:pStyle w:val="Normal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השוו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Fonts w:cs="Miriam"/>
            <w:color w:val="0000FF"/>
            <w:u w:val="single"/>
            <w:rtl w:val="true"/>
          </w:rPr>
          <w:t>ב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625/82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]).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מיוחדת</w:t>
      </w:r>
      <w:r>
        <w:rPr>
          <w:rFonts w:cs="Miriam"/>
          <w:rtl w:val="true"/>
        </w:rPr>
        <w:t>.</w:t>
      </w:r>
      <w:r>
        <w:rPr>
          <w:sz w:val="18"/>
          <w:rtl w:val="true"/>
        </w:rPr>
        <w:t>"</w:t>
      </w:r>
      <w:r>
        <w:rPr>
          <w:rtl w:val="true"/>
        </w:rPr>
        <w:t xml:space="preserve">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>, (</w:t>
      </w:r>
      <w:r>
        <w:rPr/>
        <w:t>19/4/04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18/11/07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7384/07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ליזמי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6/3/08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rFonts w:cs="Miriam"/>
          <w:sz w:val="2"/>
          <w:szCs w:val="2"/>
        </w:rPr>
      </w:pPr>
      <w:r>
        <w:rPr>
          <w:rFonts w:cs="Miriam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sz w:val="20"/>
          <w:szCs w:val="20"/>
        </w:rPr>
      </w:pPr>
      <w:r>
        <w:rPr>
          <w:rFonts w:cs="Miriam"/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hanging="26" w:start="746" w:end="0"/>
        <w:jc w:val="both"/>
        <w:rPr/>
      </w:pP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6" w:start="746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18/7/13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11904-09-10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מרזוק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19/5/11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הורוביץ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8235/04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11/4/05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עמר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/>
        <w:t>10</w:t>
      </w:r>
      <w:r>
        <w:rPr>
          <w:rtl w:val="true"/>
        </w:rPr>
        <w:t xml:space="preserve">- </w:t>
      </w:r>
      <w:r>
        <w:rPr/>
        <w:t>04</w:t>
      </w:r>
      <w:r>
        <w:rPr>
          <w:rtl w:val="true"/>
        </w:rPr>
        <w:t xml:space="preserve">- </w:t>
      </w:r>
      <w:r>
        <w:rPr/>
        <w:t>24603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17/10/10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רוזן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207/08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2/11/08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דרורי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661/09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20/6/11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אמוראי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40" w:after="12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5/6/13</w:t>
      </w:r>
      <w:r>
        <w:rPr>
          <w:rtl w:val="true"/>
        </w:rPr>
        <w:t xml:space="preserve">),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</w:rPr>
        <w:t>7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נורמטיבית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המשקללת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מתחשבים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יא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היעדרו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מהצביון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שהעניק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עיצוב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המתחם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למשל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מוקדם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וכו</w:t>
      </w:r>
      <w:r>
        <w:rPr>
          <w:rFonts w:cs="Miriam"/>
          <w:rtl w:val="true"/>
        </w:rPr>
        <w:t xml:space="preserve">'), </w:t>
      </w:r>
      <w:r>
        <w:rPr>
          <w:rFonts w:cs="Miriam"/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למשל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שהובילוהו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מהמעשה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וכו</w:t>
      </w:r>
      <w:r>
        <w:rPr>
          <w:rFonts w:cs="Miriam"/>
          <w:rtl w:val="true"/>
        </w:rPr>
        <w:t>')...</w:t>
      </w:r>
    </w:p>
    <w:p>
      <w:pPr>
        <w:pStyle w:val="Normal"/>
        <w:spacing w:lineRule="auto" w:line="360"/>
        <w:ind w:start="1440" w:end="0"/>
        <w:jc w:val="both"/>
        <w:rPr>
          <w:rFonts w:cs="Miriam"/>
          <w:sz w:val="18"/>
          <w:szCs w:val="18"/>
        </w:rPr>
      </w:pPr>
      <w:r>
        <w:rPr>
          <w:rFonts w:cs="Miriam"/>
          <w:sz w:val="18"/>
          <w:szCs w:val="18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</w:rPr>
        <w:t>9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ולזהות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יצורים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שונים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אמפירי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עובדתי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המקובלים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הנוהג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16/11/05</w:t>
      </w:r>
      <w:r>
        <w:rPr>
          <w:rtl w:val="true"/>
        </w:rPr>
        <w:t xml:space="preserve">),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firstLine="60" w:start="1440" w:end="0"/>
        <w:jc w:val="both"/>
        <w:rPr>
          <w:rFonts w:cs="Times New Roman"/>
        </w:rPr>
      </w:pPr>
      <w:r>
        <w:rPr>
          <w:rtl w:val="true"/>
        </w:rPr>
        <w:t>"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4831/03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באכר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ומבצעים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25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בפלילים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בערפל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30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חודשים</w:t>
      </w:r>
      <w:r>
        <w:rPr>
          <w:rFonts w:cs="Miriam"/>
          <w:rtl w:val="true"/>
        </w:rPr>
        <w:t>...</w:t>
      </w:r>
      <w:r>
        <w:rPr>
          <w:rtl w:val="true"/>
        </w:rPr>
        <w:t xml:space="preserve">" </w:t>
      </w:r>
      <w:r>
        <w:rPr>
          <w:rFonts w:cs="David" w:ascii="David" w:hAnsi="David"/>
          <w:color w:val="000000"/>
          <w:rtl w:val="true"/>
        </w:rPr>
        <w:t>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14/9/11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"/>
          <w:szCs w:val="2"/>
        </w:rPr>
      </w:pPr>
      <w:r>
        <w:rPr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ובריבויים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autoSpaceDE w:val="false"/>
        <w:spacing w:lineRule="auto" w:line="360" w:before="120" w:after="240"/>
        <w:ind w:hanging="690" w:start="716" w:end="0"/>
        <w:jc w:val="both"/>
        <w:rPr/>
      </w:pPr>
      <w:r>
        <w:rPr>
          <w:b/>
          <w:bCs/>
        </w:rPr>
        <w:t>8</w:t>
      </w:r>
      <w:r>
        <w:rPr>
          <w:rtl w:val="true"/>
        </w:rPr>
        <w:t xml:space="preserve">. 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5106/99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ימה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 xml:space="preserve">, </w:t>
      </w:r>
      <w:r>
        <w:rPr/>
        <w:t>354</w:t>
      </w:r>
      <w:r>
        <w:rPr>
          <w:rtl w:val="true"/>
        </w:rPr>
        <w:t xml:space="preserve">, </w:t>
      </w:r>
      <w:r>
        <w:rPr/>
        <w:t>350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דורנר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ביניש</w:t>
      </w:r>
      <w:r>
        <w:rPr>
          <w:rtl w:val="true"/>
        </w:rPr>
        <w:t xml:space="preserve">). 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נגע</w:t>
      </w:r>
      <w:r>
        <w:rPr>
          <w:rtl w:val="true"/>
        </w:rPr>
        <w:t xml:space="preserve">", </w:t>
      </w:r>
      <w:r>
        <w:rPr>
          <w:rtl w:val="true"/>
        </w:rPr>
        <w:t>ובפחדו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ומשבחר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ולהזדהות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כבעייתית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 w:before="120" w:after="240"/>
        <w:ind w:start="746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. 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</w:p>
    <w:p>
      <w:pPr>
        <w:pStyle w:val="Normal"/>
        <w:spacing w:lineRule="auto" w:line="360" w:before="120" w:after="24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לנדרש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tl w:val="true"/>
        </w:rPr>
        <w:t xml:space="preserve">.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5066/98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ניעמן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דחלה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</w:t>
      </w:r>
      <w:r>
        <w:rPr>
          <w:rFonts w:cs="Miriam"/>
          <w:rtl w:val="true"/>
        </w:rPr>
        <w:t xml:space="preserve">', </w:t>
      </w:r>
      <w:r>
        <w:rPr>
          <w:rFonts w:cs="Miriam"/>
          <w:rtl w:val="true"/>
        </w:rPr>
        <w:t>תק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99</w:t>
      </w:r>
      <w:r>
        <w:rPr>
          <w:rFonts w:cs="Miriam"/>
          <w:rtl w:val="true"/>
        </w:rPr>
        <w:t>(</w:t>
      </w:r>
      <w:r>
        <w:rPr>
          <w:rFonts w:cs="Miriam"/>
        </w:rPr>
        <w:t>3</w:t>
      </w:r>
      <w:r>
        <w:rPr>
          <w:rFonts w:cs="Miriam"/>
          <w:rtl w:val="true"/>
        </w:rPr>
        <w:t xml:space="preserve">), </w:t>
      </w:r>
      <w:r>
        <w:rPr>
          <w:rFonts w:cs="Miriam"/>
        </w:rPr>
        <w:t>1574</w:t>
      </w:r>
      <w:r>
        <w:rPr>
          <w:rFonts w:cs="Miriam"/>
          <w:rtl w:val="true"/>
        </w:rPr>
        <w:t>)"</w:t>
      </w:r>
      <w:r>
        <w:rPr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29/3/04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-p-p"/>
        <w:bidi w:val="1"/>
        <w:spacing w:lineRule="auto" w:line="360"/>
        <w:ind w:hanging="720" w:start="720" w:end="0"/>
        <w:jc w:val="both"/>
        <w:rPr>
          <w:rStyle w:val="aa-h1-h1-h1"/>
          <w:rFonts w:cs="David"/>
          <w:b w:val="false"/>
          <w:bCs w:val="false"/>
          <w:sz w:val="24"/>
          <w:szCs w:val="24"/>
        </w:rPr>
      </w:pPr>
      <w:r>
        <w:rPr>
          <w:rStyle w:val="aa-h1-h1-h1"/>
          <w:rFonts w:cs="David"/>
          <w:sz w:val="24"/>
          <w:szCs w:val="24"/>
        </w:rPr>
        <w:t>9</w:t>
      </w:r>
      <w:r>
        <w:rPr>
          <w:rStyle w:val="aa-h1-h1-h1"/>
          <w:rFonts w:cs="David"/>
          <w:sz w:val="24"/>
          <w:szCs w:val="24"/>
          <w:rtl w:val="true"/>
        </w:rPr>
        <w:t>.</w:t>
        <w:tab/>
      </w:r>
      <w:r>
        <w:rPr>
          <w:rStyle w:val="aa-h1-h1-h1"/>
          <w:rFonts w:cs="David"/>
          <w:sz w:val="24"/>
          <w:sz w:val="24"/>
          <w:szCs w:val="24"/>
          <w:rtl w:val="true"/>
        </w:rPr>
        <w:t>נוכח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המקובץ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לאחר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ששקלתי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השיקולים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לחומרא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ולקולא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אני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רואה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לגזור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עונשים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כדלקמן</w:t>
      </w:r>
      <w:r>
        <w:rPr>
          <w:rStyle w:val="aa-h1-h1-h1"/>
          <w:rFonts w:cs="David"/>
          <w:sz w:val="24"/>
          <w:szCs w:val="24"/>
          <w:rtl w:val="true"/>
        </w:rPr>
        <w:t xml:space="preserve">: </w:t>
      </w:r>
    </w:p>
    <w:p>
      <w:pPr>
        <w:pStyle w:val="normal-p-p"/>
        <w:bidi w:val="1"/>
        <w:spacing w:lineRule="auto" w:line="360"/>
        <w:ind w:start="720" w:end="0"/>
        <w:jc w:val="both"/>
        <w:rPr>
          <w:rStyle w:val="aa-h1-h1-h1"/>
          <w:rFonts w:cs="David"/>
          <w:b w:val="false"/>
          <w:bCs w:val="false"/>
          <w:sz w:val="24"/>
          <w:szCs w:val="24"/>
        </w:rPr>
      </w:pPr>
      <w:r>
        <w:rPr>
          <w:rStyle w:val="aa-h1-h1-h1"/>
          <w:rFonts w:cs="David"/>
          <w:sz w:val="24"/>
          <w:sz w:val="24"/>
          <w:szCs w:val="24"/>
          <w:rtl w:val="true"/>
        </w:rPr>
        <w:t>א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מאסר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בפועל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למשך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Cs w:val="24"/>
        </w:rPr>
        <w:t>42</w:t>
      </w:r>
      <w:r>
        <w:rPr>
          <w:rStyle w:val="aa-h1-h1-h1"/>
          <w:rFonts w:cs="David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בניכוי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תקופת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מעצרו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מיום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Cs w:val="24"/>
        </w:rPr>
        <w:t>20/6/13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start="720" w:end="0"/>
        <w:jc w:val="both"/>
        <w:rPr>
          <w:rStyle w:val="aa-h1-h1-h1"/>
          <w:rFonts w:cs="David"/>
          <w:b w:val="false"/>
          <w:bCs w:val="false"/>
          <w:sz w:val="24"/>
          <w:szCs w:val="24"/>
        </w:rPr>
      </w:pPr>
      <w:r>
        <w:rPr>
          <w:rStyle w:val="aa-h1-h1-h1"/>
          <w:rFonts w:cs="David"/>
          <w:sz w:val="24"/>
          <w:sz w:val="24"/>
          <w:szCs w:val="24"/>
          <w:rtl w:val="true"/>
        </w:rPr>
        <w:t>ב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מאסר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תנאי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למשך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Cs w:val="24"/>
        </w:rPr>
        <w:t>18</w:t>
      </w:r>
      <w:r>
        <w:rPr>
          <w:rStyle w:val="aa-h1-h1-h1"/>
          <w:rFonts w:cs="David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לא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ישא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זולת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יעבור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במשך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Cs w:val="24"/>
        </w:rPr>
        <w:t>3</w:t>
      </w:r>
      <w:r>
        <w:rPr>
          <w:rStyle w:val="aa-h1-h1-h1"/>
          <w:rFonts w:cs="David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שנים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מיום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שחרורו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עבירה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בנשק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עבירה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לפי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hyperlink r:id="rId39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 w:eastAsia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הסמים</w:t>
        </w:r>
        <w:r>
          <w:rPr>
            <w:rStyle w:val="Hyperlink"/>
            <w:rFonts w:ascii="Times New Roman" w:hAnsi="Times New Roman" w:cs="Times New Roman" w:eastAsia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המסוכנים</w:t>
        </w:r>
      </w:hyperlink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למעט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שימוש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בסמים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לצריכה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עצמית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החזקת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כלים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ויורשע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בתוך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תקופת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התנאי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לאחריה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start="720" w:end="0"/>
        <w:jc w:val="both"/>
        <w:rPr>
          <w:rFonts w:cs="Times New Roman"/>
          <w:b/>
          <w:bCs/>
        </w:rPr>
      </w:pPr>
      <w:r>
        <w:rPr>
          <w:rStyle w:val="aa-h1-h1-h1"/>
          <w:rFonts w:cs="David"/>
          <w:sz w:val="24"/>
          <w:sz w:val="24"/>
          <w:szCs w:val="24"/>
          <w:rtl w:val="true"/>
        </w:rPr>
        <w:t>ג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מאסר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תנאי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למשך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Cs w:val="24"/>
        </w:rPr>
        <w:t>6</w:t>
      </w:r>
      <w:r>
        <w:rPr>
          <w:rStyle w:val="aa-h1-h1-h1"/>
          <w:rFonts w:cs="David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חודשים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לא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ישא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זולת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יעבור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במשך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Cs w:val="24"/>
        </w:rPr>
        <w:t>3</w:t>
      </w:r>
      <w:r>
        <w:rPr>
          <w:rStyle w:val="aa-h1-h1-h1"/>
          <w:rFonts w:cs="David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שנים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מיום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שחרורו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עבירה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שימוש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בסם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מסוכן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לצריכה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עצמית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החזקת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כלים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ויורשע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בתוך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תקופת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התנאי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לאחריה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start="720" w:end="0"/>
        <w:jc w:val="both"/>
        <w:rPr>
          <w:rStyle w:val="aa-h1-h1-h1"/>
          <w:rFonts w:cs="David"/>
          <w:sz w:val="24"/>
          <w:szCs w:val="24"/>
        </w:rPr>
      </w:pPr>
      <w:r>
        <w:rPr>
          <w:rStyle w:val="aa-h1-h1-h1"/>
          <w:rFonts w:cs="David"/>
          <w:sz w:val="24"/>
          <w:sz w:val="24"/>
          <w:szCs w:val="24"/>
          <w:rtl w:val="true"/>
        </w:rPr>
        <w:t>בנסיבות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הענין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איני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רואה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להטיל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קנס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על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הנאשם</w:t>
      </w:r>
      <w:r>
        <w:rPr>
          <w:rStyle w:val="aa-h1-h1-h1"/>
          <w:rFonts w:cs="David"/>
          <w:sz w:val="24"/>
          <w:szCs w:val="24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hanging="720" w:start="720" w:end="0"/>
        <w:jc w:val="both"/>
        <w:rPr>
          <w:rStyle w:val="aa-h1-h1-h1"/>
          <w:rFonts w:cs="David"/>
          <w:b w:val="false"/>
          <w:bCs w:val="false"/>
          <w:sz w:val="24"/>
          <w:szCs w:val="24"/>
        </w:rPr>
      </w:pPr>
      <w:r>
        <w:rPr>
          <w:rStyle w:val="aa-h1-h1-h1"/>
          <w:rFonts w:cs="David"/>
          <w:sz w:val="24"/>
          <w:szCs w:val="24"/>
        </w:rPr>
        <w:t>10</w:t>
      </w:r>
      <w:r>
        <w:rPr>
          <w:rStyle w:val="aa-h1-h1-h1"/>
          <w:rFonts w:cs="David"/>
          <w:sz w:val="24"/>
          <w:szCs w:val="24"/>
          <w:rtl w:val="true"/>
        </w:rPr>
        <w:t>.</w:t>
        <w:tab/>
      </w:r>
      <w:r>
        <w:rPr>
          <w:rStyle w:val="aa-h1-h1-h1"/>
          <w:rFonts w:cs="David"/>
          <w:sz w:val="24"/>
          <w:sz w:val="24"/>
          <w:szCs w:val="24"/>
          <w:rtl w:val="true"/>
        </w:rPr>
        <w:t>בשולי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הדברים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ייאמר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אם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יבקש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הנאשם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להשתקם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מומלץ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ששב</w:t>
      </w:r>
      <w:r>
        <w:rPr>
          <w:rStyle w:val="aa-h1-h1-h1"/>
          <w:rFonts w:cs="David"/>
          <w:sz w:val="24"/>
          <w:szCs w:val="24"/>
          <w:rtl w:val="true"/>
        </w:rPr>
        <w:t>"</w:t>
      </w:r>
      <w:r>
        <w:rPr>
          <w:rStyle w:val="aa-h1-h1-h1"/>
          <w:rFonts w:cs="David"/>
          <w:sz w:val="24"/>
          <w:sz w:val="24"/>
          <w:szCs w:val="24"/>
          <w:rtl w:val="true"/>
        </w:rPr>
        <w:t>ס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יאפשר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לעבור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הליך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טיפולי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בבית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הסוהר</w:t>
      </w:r>
      <w:r>
        <w:rPr>
          <w:rStyle w:val="aa-h1-h1-h1"/>
          <w:rFonts w:cs="David"/>
          <w:sz w:val="24"/>
          <w:szCs w:val="24"/>
          <w:rtl w:val="true"/>
        </w:rPr>
        <w:t xml:space="preserve">,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כאמור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בהמלצתה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של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קצינת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המבחן</w:t>
      </w:r>
      <w:r>
        <w:rPr>
          <w:rStyle w:val="aa-h1-h1-h1"/>
          <w:rFonts w:cs="David"/>
          <w:sz w:val="24"/>
          <w:szCs w:val="24"/>
          <w:rtl w:val="true"/>
        </w:rPr>
        <w:t>. (</w:t>
      </w:r>
      <w:r>
        <w:rPr>
          <w:rStyle w:val="aa-h1-h1-h1"/>
          <w:rFonts w:cs="David"/>
          <w:sz w:val="24"/>
          <w:sz w:val="24"/>
          <w:szCs w:val="24"/>
          <w:rtl w:val="true"/>
        </w:rPr>
        <w:t>השוו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hyperlink r:id="rId40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 w:eastAsia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4"/>
            <w:szCs w:val="24"/>
            <w:u w:val="single"/>
          </w:rPr>
          <w:t>7496/12</w:t>
        </w:r>
      </w:hyperlink>
      <w:r>
        <w:rPr>
          <w:rStyle w:val="aa-h1-h1-h1"/>
          <w:rFonts w:cs="David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זיתוני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נ</w:t>
      </w:r>
      <w:r>
        <w:rPr>
          <w:rStyle w:val="aa-h1-h1-h1"/>
          <w:rFonts w:cs="David"/>
          <w:sz w:val="24"/>
          <w:szCs w:val="24"/>
          <w:rtl w:val="true"/>
        </w:rPr>
        <w:t xml:space="preserve">' </w:t>
      </w:r>
      <w:r>
        <w:rPr>
          <w:rStyle w:val="aa-h1-h1-h1"/>
          <w:rFonts w:cs="David"/>
          <w:sz w:val="24"/>
          <w:sz w:val="24"/>
          <w:szCs w:val="24"/>
          <w:rtl w:val="true"/>
        </w:rPr>
        <w:t>מ</w:t>
      </w:r>
      <w:r>
        <w:rPr>
          <w:rStyle w:val="aa-h1-h1-h1"/>
          <w:rFonts w:cs="David"/>
          <w:sz w:val="24"/>
          <w:szCs w:val="24"/>
          <w:rtl w:val="true"/>
        </w:rPr>
        <w:t>"</w:t>
      </w:r>
      <w:r>
        <w:rPr>
          <w:rStyle w:val="aa-h1-h1-h1"/>
          <w:rFonts w:cs="David"/>
          <w:sz w:val="24"/>
          <w:sz w:val="24"/>
          <w:szCs w:val="24"/>
          <w:rtl w:val="true"/>
        </w:rPr>
        <w:t>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Cs w:val="24"/>
          <w:rtl w:val="true"/>
        </w:rPr>
        <w:t>(</w:t>
      </w:r>
      <w:r>
        <w:rPr>
          <w:rStyle w:val="aa-h1-h1-h1"/>
          <w:rFonts w:cs="David"/>
          <w:sz w:val="24"/>
          <w:szCs w:val="24"/>
        </w:rPr>
        <w:t>26/6/13</w:t>
      </w:r>
      <w:r>
        <w:rPr>
          <w:rStyle w:val="aa-h1-h1-h1"/>
          <w:rFonts w:cs="David"/>
          <w:sz w:val="24"/>
          <w:szCs w:val="24"/>
          <w:rtl w:val="true"/>
        </w:rPr>
        <w:t xml:space="preserve">), </w:t>
      </w:r>
      <w:r>
        <w:rPr>
          <w:rStyle w:val="aa-h1-h1-h1"/>
          <w:rFonts w:cs="David"/>
          <w:sz w:val="24"/>
          <w:sz w:val="24"/>
          <w:szCs w:val="24"/>
          <w:rtl w:val="true"/>
        </w:rPr>
        <w:t>מפי</w:t>
      </w:r>
      <w:r>
        <w:rPr>
          <w:rStyle w:val="aa-h1-h1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aa-h1-h1-h1"/>
          <w:rFonts w:cs="David"/>
          <w:sz w:val="24"/>
          <w:sz w:val="24"/>
          <w:szCs w:val="24"/>
          <w:rtl w:val="true"/>
        </w:rPr>
        <w:t>כב</w:t>
      </w:r>
      <w:r>
        <w:rPr>
          <w:rStyle w:val="aa-h1-h1-h1"/>
          <w:rFonts w:cs="David"/>
          <w:sz w:val="24"/>
          <w:szCs w:val="24"/>
          <w:rtl w:val="true"/>
        </w:rPr>
        <w:t xml:space="preserve">' </w:t>
      </w:r>
      <w:r>
        <w:rPr>
          <w:rStyle w:val="aa-h1-h1-h1"/>
          <w:rFonts w:cs="David"/>
          <w:sz w:val="24"/>
          <w:sz w:val="24"/>
          <w:szCs w:val="24"/>
          <w:rtl w:val="true"/>
        </w:rPr>
        <w:t>הש</w:t>
      </w:r>
      <w:r>
        <w:rPr>
          <w:rStyle w:val="aa-h1-h1-h1"/>
          <w:rFonts w:cs="David"/>
          <w:sz w:val="24"/>
          <w:szCs w:val="24"/>
          <w:rtl w:val="true"/>
        </w:rPr>
        <w:t xml:space="preserve">' </w:t>
      </w:r>
      <w:r>
        <w:rPr>
          <w:rStyle w:val="aa-h1-h1-h1"/>
          <w:rFonts w:cs="David"/>
          <w:sz w:val="24"/>
          <w:sz w:val="24"/>
          <w:szCs w:val="24"/>
          <w:rtl w:val="true"/>
        </w:rPr>
        <w:t>רובינשטיין</w:t>
      </w:r>
      <w:r>
        <w:rPr>
          <w:rStyle w:val="aa-h1-h1-h1"/>
          <w:rFonts w:cs="David"/>
          <w:sz w:val="24"/>
          <w:szCs w:val="24"/>
          <w:rtl w:val="true"/>
        </w:rPr>
        <w:t>).</w:t>
      </w:r>
    </w:p>
    <w:p>
      <w:pPr>
        <w:pStyle w:val="normal-p-p"/>
        <w:bidi w:val="1"/>
        <w:spacing w:lineRule="auto" w:line="360"/>
        <w:ind w:hanging="720" w:start="720" w:end="0"/>
        <w:jc w:val="both"/>
        <w:rPr>
          <w:rStyle w:val="aa-h1-h1-h1"/>
          <w:rFonts w:cs="David"/>
          <w:b w:val="false"/>
          <w:bCs w:val="false"/>
          <w:sz w:val="2"/>
          <w:szCs w:val="2"/>
        </w:rPr>
      </w:pPr>
      <w:r>
        <w:rPr>
          <w:rtl w:val="true"/>
        </w:rPr>
      </w:r>
    </w:p>
    <w:p>
      <w:pPr>
        <w:pStyle w:val="normal-p"/>
        <w:bidi w:val="1"/>
        <w:spacing w:before="0" w:after="0"/>
        <w:ind w:firstLine="720" w:end="0"/>
        <w:jc w:val="both"/>
        <w:rPr/>
      </w:pPr>
      <w:r>
        <w:rPr>
          <w:rStyle w:val="normal-h-h-h"/>
          <w:rFonts w:cs="David"/>
          <w:b/>
          <w:b/>
          <w:bCs/>
          <w:u w:val="single"/>
          <w:rtl w:val="true"/>
        </w:rPr>
        <w:t>זכות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ערעור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לבית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המשפט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העליון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בתוך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Cs/>
          <w:u w:val="single"/>
        </w:rPr>
        <w:t>45</w:t>
      </w:r>
      <w:r>
        <w:rPr>
          <w:rStyle w:val="normal-h-h-h"/>
          <w:rFonts w:cs="David"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יום</w:t>
      </w:r>
      <w:r>
        <w:rPr>
          <w:rStyle w:val="normal-h-h-h"/>
          <w:b/>
          <w:b/>
          <w:bCs/>
          <w:u w:val="single"/>
          <w:rtl w:val="true"/>
        </w:rPr>
        <w:t xml:space="preserve"> </w:t>
      </w:r>
      <w:r>
        <w:rPr>
          <w:rStyle w:val="normal-h-h-h"/>
          <w:rFonts w:cs="David"/>
          <w:b/>
          <w:b/>
          <w:bCs/>
          <w:u w:val="single"/>
          <w:rtl w:val="true"/>
        </w:rPr>
        <w:t>מהיום</w:t>
      </w:r>
      <w:r>
        <w:rPr>
          <w:rStyle w:val="normal-h-h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bookmarkStart w:id="10" w:name="_GoBack"/>
      <w:bookmarkEnd w:id="10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26801-07-13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האד עראבי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normal-h-h-h">
    <w:name w:val="normal-h-h-h"/>
    <w:basedOn w:val="DefaultParagraphFont"/>
    <w:qFormat/>
    <w:rPr>
      <w:rFonts w:ascii="Times New Roman" w:hAnsi="Times New Roman" w:cs="Times New Roman"/>
    </w:rPr>
  </w:style>
  <w:style w:type="character" w:styleId="aa-h1-h1-h1">
    <w:name w:val="aa-h1-h1-h1"/>
    <w:basedOn w:val="DefaultParagraphFont"/>
    <w:qFormat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</w:pPr>
    <w:rPr>
      <w:bCs/>
      <w:sz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eastAsia="Arial Unicode MS" w:cs="Arial Unicode M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98204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243627" TargetMode="External"/><Relationship Id="rId15" Type="http://schemas.openxmlformats.org/officeDocument/2006/relationships/hyperlink" Target="http://www.nevo.co.il/links/psika/?link=&#1506;&#1508;%201332/04" TargetMode="External"/><Relationship Id="rId16" Type="http://schemas.openxmlformats.org/officeDocument/2006/relationships/hyperlink" Target="http://www.nevo.co.il/case/5891605" TargetMode="External"/><Relationship Id="rId17" Type="http://schemas.openxmlformats.org/officeDocument/2006/relationships/hyperlink" Target="http://www.nevo.co.il/case/6000182" TargetMode="External"/><Relationship Id="rId18" Type="http://schemas.openxmlformats.org/officeDocument/2006/relationships/hyperlink" Target="http://www.nevo.co.il/case/6104546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case/5969313" TargetMode="External"/><Relationship Id="rId21" Type="http://schemas.openxmlformats.org/officeDocument/2006/relationships/hyperlink" Target="http://www.nevo.co.il/case/6078308" TargetMode="External"/><Relationship Id="rId22" Type="http://schemas.openxmlformats.org/officeDocument/2006/relationships/hyperlink" Target="http://www.nevo.co.il/links/psika/?link=&#1489;&#1513;%20625/82" TargetMode="External"/><Relationship Id="rId23" Type="http://schemas.openxmlformats.org/officeDocument/2006/relationships/hyperlink" Target="http://www.nevo.co.il/links/psika/?link=&#1506;&#1508;%201332/04&amp;Pvol=&#1504;&#1495;" TargetMode="External"/><Relationship Id="rId24" Type="http://schemas.openxmlformats.org/officeDocument/2006/relationships/hyperlink" Target="http://www.nevo.co.il/case/6034921" TargetMode="External"/><Relationship Id="rId25" Type="http://schemas.openxmlformats.org/officeDocument/2006/relationships/hyperlink" Target="http://www.nevo.co.il/case/6102612" TargetMode="External"/><Relationship Id="rId26" Type="http://schemas.openxmlformats.org/officeDocument/2006/relationships/hyperlink" Target="http://www.nevo.co.il/case/6950458" TargetMode="External"/><Relationship Id="rId27" Type="http://schemas.openxmlformats.org/officeDocument/2006/relationships/hyperlink" Target="http://www.nevo.co.il/case/5810378" TargetMode="External"/><Relationship Id="rId28" Type="http://schemas.openxmlformats.org/officeDocument/2006/relationships/hyperlink" Target="http://www.nevo.co.il/case/380534" TargetMode="External"/><Relationship Id="rId29" Type="http://schemas.openxmlformats.org/officeDocument/2006/relationships/hyperlink" Target="http://www.nevo.co.il/links/psika/?link=&#1514;&#1508;%20207/08" TargetMode="External"/><Relationship Id="rId30" Type="http://schemas.openxmlformats.org/officeDocument/2006/relationships/hyperlink" Target="http://www.nevo.co.il/case/2293554" TargetMode="External"/><Relationship Id="rId31" Type="http://schemas.openxmlformats.org/officeDocument/2006/relationships/hyperlink" Target="http://www.nevo.co.il/case/6473037" TargetMode="External"/><Relationship Id="rId32" Type="http://schemas.openxmlformats.org/officeDocument/2006/relationships/hyperlink" Target="http://www.nevo.co.il/case/6118595" TargetMode="External"/><Relationship Id="rId33" Type="http://schemas.openxmlformats.org/officeDocument/2006/relationships/hyperlink" Target="http://www.nevo.co.il/case/5697078" TargetMode="External"/><Relationship Id="rId34" Type="http://schemas.openxmlformats.org/officeDocument/2006/relationships/hyperlink" Target="http://www.nevo.co.il/case/6151556" TargetMode="External"/><Relationship Id="rId35" Type="http://schemas.openxmlformats.org/officeDocument/2006/relationships/hyperlink" Target="http://www.nevo.co.il/case/5993616" TargetMode="External"/><Relationship Id="rId36" Type="http://schemas.openxmlformats.org/officeDocument/2006/relationships/hyperlink" Target="http://www.nevo.co.il/case/5982047" TargetMode="External"/><Relationship Id="rId37" Type="http://schemas.openxmlformats.org/officeDocument/2006/relationships/hyperlink" Target="http://www.nevo.co.il/case/5991408" TargetMode="External"/><Relationship Id="rId38" Type="http://schemas.openxmlformats.org/officeDocument/2006/relationships/hyperlink" Target="http://www.nevo.co.il/case/5852404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case/5601467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2014-04-13T09:15:00Z</dcterms:created>
  <dc:creator> </dc:creator>
  <dc:description/>
  <cp:keywords/>
  <dc:language>en-IL</dc:language>
  <cp:lastModifiedBy>hofit</cp:lastModifiedBy>
  <dcterms:modified xsi:type="dcterms:W3CDTF">2014-04-13T09:15:00Z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ג'האד עראבי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ProcID=25;179&amp;PartA=625&amp;PartC=82</vt:lpwstr>
  </property>
  <property fmtid="{D5CDD505-2E9C-101B-9397-08002B2CF9AE}" pid="9" name="CASENOTES2">
    <vt:lpwstr>ProcID=133;209&amp;PartA=1332&amp;PartC=04</vt:lpwstr>
  </property>
  <property fmtid="{D5CDD505-2E9C-101B-9397-08002B2CF9AE}" pid="10" name="CASENOTES3">
    <vt:lpwstr>ProcID=209&amp;PartA=207&amp;PartC=08</vt:lpwstr>
  </property>
  <property fmtid="{D5CDD505-2E9C-101B-9397-08002B2CF9AE}" pid="11" name="CASENOTES4">
    <vt:lpwstr>ProcID=209&amp;PartA=10&amp;PartB=04&amp;PartC=24</vt:lpwstr>
  </property>
  <property fmtid="{D5CDD505-2E9C-101B-9397-08002B2CF9AE}" pid="12" name="CASESLISTTMP1">
    <vt:lpwstr>5982047:2;6243627;5891605;6000182;6104546;5724364;5969313;6078308;6034921;6102612;6950458;5810378;380534;2293554;6473037;6118595;5697078;6151556;5993616;5991408;5852404;5601467</vt:lpwstr>
  </property>
  <property fmtid="{D5CDD505-2E9C-101B-9397-08002B2CF9AE}" pid="13" name="CITY">
    <vt:lpwstr>חי'</vt:lpwstr>
  </property>
  <property fmtid="{D5CDD505-2E9C-101B-9397-08002B2CF9AE}" pid="14" name="DATE">
    <vt:lpwstr>20140407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דיאנה סלע</vt:lpwstr>
  </property>
  <property fmtid="{D5CDD505-2E9C-101B-9397-08002B2CF9AE}" pid="18" name="LAWLISTTMP1">
    <vt:lpwstr>4216/007.a;007.c</vt:lpwstr>
  </property>
  <property fmtid="{D5CDD505-2E9C-101B-9397-08002B2CF9AE}" pid="19" name="LAWLISTTMP2">
    <vt:lpwstr>70301/144.a</vt:lpwstr>
  </property>
  <property fmtid="{D5CDD505-2E9C-101B-9397-08002B2CF9AE}" pid="20" name="LAWYER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26801</vt:lpwstr>
  </property>
  <property fmtid="{D5CDD505-2E9C-101B-9397-08002B2CF9AE}" pid="27" name="NEWPARTB">
    <vt:lpwstr>07</vt:lpwstr>
  </property>
  <property fmtid="{D5CDD505-2E9C-101B-9397-08002B2CF9AE}" pid="28" name="NEWPARTC">
    <vt:lpwstr>13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390020140407</vt:lpwstr>
  </property>
  <property fmtid="{D5CDD505-2E9C-101B-9397-08002B2CF9AE}" pid="39" name="TYPE_N_DATE">
    <vt:lpwstr>39020140407</vt:lpwstr>
  </property>
  <property fmtid="{D5CDD505-2E9C-101B-9397-08002B2CF9AE}" pid="40" name="VOLUME">
    <vt:lpwstr/>
  </property>
  <property fmtid="{D5CDD505-2E9C-101B-9397-08002B2CF9AE}" pid="41" name="WORDNUMPAGES">
    <vt:lpwstr>11</vt:lpwstr>
  </property>
</Properties>
</file>