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37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28889-07-14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מיס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</w:rPr>
              <w:t>21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בספטמבר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2014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רונית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בש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תאיר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                                          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418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420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bookmarkStart w:id="4" w:name="ABSTRACT_START"/>
      <w:bookmarkEnd w:id="4"/>
      <w:r>
        <w:rPr>
          <w:rFonts w:ascii="Times New Roman" w:hAnsi="Times New Roman" w:cs="FrankRuehl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z w:val="24"/>
          <w:szCs w:val="26"/>
          <w:rtl w:val="true"/>
        </w:rPr>
        <w:t>: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שהורשע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בעבי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החזקה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ונשיאת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נשק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כניסה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ושהייה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בלתי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חוקית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בישראל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שימוש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במסמך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מזויף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והשית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30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ומאסרים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תנאי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הענישה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</w:t>
      </w:r>
      <w:r>
        <w:rPr>
          <w:rFonts w:cs="FrankRuehl"/>
          <w:szCs w:val="26"/>
          <w:rtl w:val="true"/>
        </w:rPr>
        <w:t>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פ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</w:t>
      </w:r>
      <w:r>
        <w:rPr>
          <w:rFonts w:cs="FrankRuehl"/>
          <w:szCs w:val="26"/>
          <w:rtl w:val="true"/>
        </w:rPr>
        <w:t>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כניסה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ושהייה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במסמך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</w:t>
      </w:r>
      <w:r>
        <w:rPr>
          <w:rFonts w:cs="FrankRuehl"/>
          <w:szCs w:val="26"/>
          <w:rtl w:val="true"/>
        </w:rPr>
        <w:t>זויף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למיניהן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המלך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צריכה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פ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הפסיקה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כניסה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-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הוטלו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כניסה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במסמך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מזויף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הוטלו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  <w:bookmarkStart w:id="5" w:name="ABSTRACT_END"/>
      <w:bookmarkStart w:id="6" w:name="ABSTRACT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Cs/>
                <w:sz w:val="34"/>
                <w:szCs w:val="34"/>
                <w:u w:val="single"/>
              </w:rPr>
            </w:pPr>
            <w:bookmarkStart w:id="7" w:name="PsakDin"/>
            <w:bookmarkStart w:id="8" w:name="LawTable_End"/>
            <w:bookmarkEnd w:id="7"/>
            <w:bookmarkEnd w:id="8"/>
            <w:r>
              <w:rPr>
                <w:rFonts w:ascii="Arial" w:hAnsi="Arial" w:cs="FrankRuehl"/>
                <w:b/>
                <w:b/>
                <w:bCs/>
                <w:sz w:val="34"/>
                <w:sz w:val="34"/>
                <w:szCs w:val="34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4"/>
                <w:sz w:val="34"/>
                <w:szCs w:val="34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4"/>
                <w:sz w:val="34"/>
                <w:szCs w:val="34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31.8.2014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בעבי</w:t>
      </w:r>
      <w:r>
        <w:rPr>
          <w:rtl w:val="true"/>
        </w:rPr>
        <w:t>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</w:t>
      </w:r>
      <w:r>
        <w:rPr/>
        <w:t>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"),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 xml:space="preserve">  </w:t>
      </w:r>
      <w:r>
        <w:rPr/>
        <w:t>1952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")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מזוייף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418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השטחים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cs="Times New Roman"/>
          <w:rtl w:val="true"/>
        </w:rPr>
        <w:t xml:space="preserve"> </w:t>
      </w:r>
      <w:r>
        <w:rPr/>
        <w:t>02.07.2014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לעראבה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האקדח</w:t>
      </w:r>
      <w:r>
        <w:rPr>
          <w:rtl w:val="true"/>
        </w:rPr>
        <w:t xml:space="preserve">")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המחסנית</w:t>
      </w:r>
      <w:r>
        <w:rPr>
          <w:rtl w:val="true"/>
        </w:rPr>
        <w:t>").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לעראבה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02.07.2014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</w:t>
      </w:r>
      <w:r>
        <w:rPr>
          <w:rtl w:val="true"/>
        </w:rPr>
        <w:t>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אגבאריה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/>
        <w:t>203965785</w:t>
      </w:r>
      <w:r>
        <w:rPr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מודבקת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לנשיאתו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68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10.9.14</w:t>
      </w:r>
      <w:r>
        <w:rPr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לעראבה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לאילו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ובאיז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להתממש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ובנשיאתו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להתגלגלותו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פס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הנזכרים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3300/06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מזוייפת</w:t>
      </w:r>
      <w:r>
        <w:rPr>
          <w:rtl w:val="true"/>
        </w:rPr>
        <w:t xml:space="preserve">,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מחסנית</w:t>
      </w:r>
      <w:r>
        <w:rPr>
          <w:rtl w:val="true"/>
        </w:rPr>
        <w:t xml:space="preserve">.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ומעברו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דחאל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מזוייף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2.7.14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מזוייף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הזקוקה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ולתרופות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להרוויח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הדוחק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ולהרוויח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>.</w:t>
      </w:r>
      <w:r>
        <w:rPr>
          <w:rtl w:val="true"/>
        </w:rPr>
        <w:t xml:space="preserve">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מזויף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פרימיטיבי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u w:val="single"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1523/10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/>
        <w:t>18/4/12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tl w:val="true"/>
        </w:rPr>
        <w:t xml:space="preserve">'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הכלולות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tl w:val="true"/>
        </w:rPr>
        <w:t xml:space="preserve">'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)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5.8.13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.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)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מזויף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ולבטחונו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יתגלגלו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7502/12</w:t>
        </w:r>
      </w:hyperlink>
      <w:r>
        <w:rPr>
          <w:rtl w:val="true"/>
        </w:rPr>
        <w:t xml:space="preserve"> </w:t>
      </w:r>
      <w:r>
        <w:rPr>
          <w:b/>
          <w:bCs/>
          <w:rtl w:val="true"/>
        </w:rPr>
        <w:t>‏</w:t>
      </w:r>
      <w:r>
        <w:rPr>
          <w:b/>
          <w:b/>
          <w:bCs/>
          <w:rtl w:val="true"/>
        </w:rPr>
        <w:t>כוויס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25.6.2013</w:t>
      </w:r>
      <w:r>
        <w:rPr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והרות</w:t>
      </w:r>
      <w:r>
        <w:rPr>
          <w:rtl w:val="true"/>
        </w:rPr>
        <w:t>-</w:t>
      </w:r>
      <w:r>
        <w:rPr>
          <w:rtl w:val="true"/>
        </w:rPr>
        <w:t>הגורל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5833/07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18.11.2007</w:t>
      </w:r>
      <w:r>
        <w:rPr>
          <w:rtl w:val="true"/>
        </w:rPr>
        <w:t>):</w:t>
      </w:r>
    </w:p>
    <w:p>
      <w:pPr>
        <w:pStyle w:val="Normal"/>
        <w:spacing w:lineRule="auto" w:line="360"/>
        <w:ind w:start="2006" w:end="73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2006" w:end="737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מפוקפק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למפגעים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למיניהם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הוכיחו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מהססים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להשתמש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סואנים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שנקלעו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לפיכך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התרענו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ונתריע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באובדן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חירותו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ממושכת</w:t>
      </w:r>
      <w:r>
        <w:rPr>
          <w:b/>
          <w:bCs/>
          <w:rtl w:val="true"/>
        </w:rPr>
        <w:t xml:space="preserve">...". </w:t>
      </w:r>
    </w:p>
    <w:p>
      <w:pPr>
        <w:pStyle w:val="Normal"/>
        <w:spacing w:lineRule="auto" w:line="360"/>
        <w:ind w:start="2006" w:end="73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ומהתם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להכא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) </w:t>
      </w:r>
      <w:r>
        <w:rPr>
          <w:rtl w:val="true"/>
        </w:rPr>
        <w:t>משטחי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לקיפוד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שהאמור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להתגלגל</w:t>
      </w:r>
      <w:r>
        <w:rPr>
          <w:rtl w:val="true"/>
        </w:rPr>
        <w:t xml:space="preserve">"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עויינות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טראגי</w:t>
      </w:r>
      <w:r>
        <w:rPr>
          <w:rtl w:val="true"/>
        </w:rPr>
        <w:t xml:space="preserve">. 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'. </w:t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הייתם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>:</w:t>
      </w:r>
    </w:p>
    <w:p>
      <w:pPr>
        <w:pStyle w:val="Normal"/>
        <w:spacing w:lineRule="auto" w:line="360" w:before="280" w:after="280"/>
        <w:ind w:hanging="720" w:start="1457" w:end="1080"/>
        <w:jc w:val="both"/>
        <w:rPr/>
      </w:pPr>
      <w:r>
        <w:rPr>
          <w:b/>
          <w:bCs/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והרבים</w:t>
      </w:r>
      <w:r>
        <w:rPr>
          <w:b/>
          <w:bCs/>
          <w:rtl w:val="true"/>
        </w:rPr>
        <w:t>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הספציפיות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והמעשה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וכן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להתגלגל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מחזה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שבמערכתו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עשוי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b/>
          <w:bCs/>
          <w:rtl w:val="true"/>
        </w:rPr>
        <w:t xml:space="preserve">';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כשמקורו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נודע</w:t>
      </w:r>
      <w:r>
        <w:rPr>
          <w:b/>
          <w:bCs/>
          <w:rtl w:val="true"/>
        </w:rPr>
        <w:t>...</w:t>
      </w:r>
      <w:r>
        <w:rPr>
          <w:b/>
          <w:bCs/>
          <w:rtl w:val="true"/>
        </w:rPr>
        <w:t>"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30.12.09</w:t>
      </w:r>
      <w:r>
        <w:rPr>
          <w:rtl w:val="true"/>
        </w:rPr>
        <w:t>)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הדרגתית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) </w:t>
      </w:r>
      <w:r>
        <w:rPr>
          <w:rtl w:val="true"/>
        </w:rPr>
        <w:t>בייניש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פס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/>
        <w:t>545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). </w:t>
      </w:r>
      <w:r>
        <w:rPr>
          <w:rtl w:val="true"/>
        </w:rPr>
        <w:t>ר</w:t>
      </w:r>
      <w:r>
        <w:rPr>
          <w:rtl w:val="true"/>
        </w:rPr>
        <w:t>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4460/11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פאיד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בפס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28.11.2011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9373/10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14.09.11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4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15148-03-12</w:t>
        </w:r>
      </w:hyperlink>
      <w:r>
        <w:rPr>
          <w:rtl w:val="true"/>
        </w:rPr>
        <w:t xml:space="preserve"> 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19.2.13</w:t>
      </w:r>
      <w:r>
        <w:rPr>
          <w:rtl w:val="true"/>
        </w:rPr>
        <w:t xml:space="preserve">)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)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4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31862-05-13</w:t>
        </w:r>
      </w:hyperlink>
      <w:r>
        <w:rPr>
          <w:rtl w:val="true"/>
        </w:rPr>
        <w:t xml:space="preserve"> 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מחאמיד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1.10.13</w:t>
      </w:r>
      <w:r>
        <w:rPr>
          <w:rtl w:val="true"/>
        </w:rPr>
        <w:t xml:space="preserve">)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tl w:val="true"/>
        </w:rPr>
        <w:t xml:space="preserve">)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4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2011/06</w:t>
        </w:r>
      </w:hyperlink>
      <w:r>
        <w:rPr>
          <w:rtl w:val="true"/>
        </w:rPr>
        <w:t xml:space="preserve"> 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07.03.06</w:t>
      </w:r>
      <w:r>
        <w:rPr>
          <w:rtl w:val="true"/>
        </w:rPr>
        <w:t xml:space="preserve">),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4797/05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4.1.06</w:t>
      </w:r>
      <w:r>
        <w:rPr>
          <w:rtl w:val="true"/>
        </w:rPr>
        <w:t xml:space="preserve">)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, </w:t>
      </w:r>
      <w:r>
        <w:rPr>
          <w:rtl w:val="true"/>
        </w:rPr>
        <w:t>שנגנבו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מבעליהם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2839/05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ראיד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17.11.05</w:t>
      </w:r>
      <w:r>
        <w:rPr/>
        <w:t>ׂׂ</w:t>
      </w:r>
      <w:r>
        <w:rPr>
          <w:rtl w:val="true"/>
        </w:rPr>
        <w:t xml:space="preserve">)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) </w:t>
      </w:r>
      <w:r>
        <w:rPr>
          <w:rtl w:val="true"/>
        </w:rPr>
        <w:t>והושת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עודתאללה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29.9.13</w:t>
      </w:r>
      <w:r>
        <w:rPr>
          <w:rtl w:val="true"/>
        </w:rPr>
        <w:t xml:space="preserve">),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בתיתי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tl w:val="true"/>
        </w:rPr>
        <w:t xml:space="preserve">,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נתמכו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54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ז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5323/12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: "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הנוגעת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tl w:val="true"/>
        </w:rPr>
        <w:t>.)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...."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17.6.14</w:t>
      </w:r>
      <w:r>
        <w:rPr>
          <w:rtl w:val="true"/>
        </w:rPr>
        <w:t xml:space="preserve">). </w:t>
      </w:r>
      <w:r>
        <w:rPr>
          <w:rtl w:val="true"/>
        </w:rPr>
        <w:t>בתיתי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הפלש</w:t>
      </w:r>
      <w:r>
        <w:rPr>
          <w:rtl w:val="true"/>
        </w:rPr>
        <w:t>ת</w:t>
      </w:r>
      <w:r>
        <w:rPr>
          <w:rtl w:val="true"/>
        </w:rPr>
        <w:t>ינאית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תושביה</w:t>
      </w:r>
      <w:r>
        <w:rPr>
          <w:rtl w:val="true"/>
        </w:rPr>
        <w:t xml:space="preserve">.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מסעיף</w:t>
      </w:r>
      <w:r>
        <w:rPr>
          <w:rFonts w:cs="Times New Roman"/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מביצועה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41708-07-12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עטאללה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לישנא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Cs/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בהתחשב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נלוות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המפורטות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שהביאו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24/7/12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>).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6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12498-10-12</w:t>
        </w:r>
      </w:hyperlink>
      <w:r>
        <w:rPr>
          <w:rtl w:val="true"/>
        </w:rPr>
        <w:t xml:space="preserve"> 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6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1071/04</w:t>
        </w:r>
      </w:hyperlink>
      <w:r>
        <w:rPr>
          <w:rtl w:val="true"/>
        </w:rPr>
        <w:t xml:space="preserve"> 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בקרית</w:t>
      </w:r>
      <w:r>
        <w:rPr>
          <w:rtl w:val="true"/>
        </w:rPr>
        <w:t>-</w:t>
      </w:r>
      <w:r>
        <w:rPr>
          <w:rtl w:val="true"/>
        </w:rPr>
        <w:t>גת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בשירי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בתיתי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מזויף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מזויף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אחרית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9" w:name="_GoBack"/>
      <w:bookmarkEnd w:id="9"/>
      <w:r>
        <w:rPr>
          <w:rtl w:val="true"/>
        </w:rPr>
        <w:tab/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2.7.14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אלול 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אלול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בספטמבר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וסנגורו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</w:p>
    <w:p>
      <w:pPr>
        <w:pStyle w:val="Normal"/>
        <w:ind w:end="0"/>
        <w:jc w:val="start"/>
        <w:rPr>
          <w:rFonts w:cs="FrankRuehl"/>
          <w:sz w:val="32"/>
          <w:szCs w:val="32"/>
        </w:rPr>
      </w:pPr>
      <w:r>
        <w:rPr>
          <w:rFonts w:cs="FrankRuehl"/>
          <w:sz w:val="32"/>
          <w:szCs w:val="3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21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רונית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rFonts w:cs="FrankRuehl"/>
          <w:sz w:val="32"/>
          <w:szCs w:val="32"/>
        </w:rPr>
      </w:pPr>
      <w:r>
        <w:rPr>
          <w:rFonts w:cs="FrankRuehl"/>
          <w:sz w:val="32"/>
          <w:szCs w:val="3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9"/>
      <w:footerReference w:type="default" r:id="rId7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28889-07-14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תאיר אבו 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מיס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Calibri" w:hAnsi="Calibri" w:eastAsia="Calibri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פיסקת רשימה"/>
    <w:basedOn w:val="Normal"/>
    <w:qFormat/>
    <w:pPr>
      <w:spacing w:lineRule="auto" w:line="257" w:before="0" w:after="160"/>
      <w:ind w:hanging="0" w:start="720" w:end="0"/>
      <w:contextualSpacing/>
      <w:jc w:val="start"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f" TargetMode="External"/><Relationship Id="rId6" Type="http://schemas.openxmlformats.org/officeDocument/2006/relationships/hyperlink" Target="http://www.nevo.co.il/law/70301/40g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144" TargetMode="External"/><Relationship Id="rId9" Type="http://schemas.openxmlformats.org/officeDocument/2006/relationships/hyperlink" Target="http://www.nevo.co.il/law/70301/144.a." TargetMode="External"/><Relationship Id="rId10" Type="http://schemas.openxmlformats.org/officeDocument/2006/relationships/hyperlink" Target="http://www.nevo.co.il/law/70301/144.b." TargetMode="External"/><Relationship Id="rId11" Type="http://schemas.openxmlformats.org/officeDocument/2006/relationships/hyperlink" Target="http://www.nevo.co.il/law/70301/40ja" TargetMode="External"/><Relationship Id="rId12" Type="http://schemas.openxmlformats.org/officeDocument/2006/relationships/hyperlink" Target="http://www.nevo.co.il/law/70301/40jc.b." TargetMode="External"/><Relationship Id="rId13" Type="http://schemas.openxmlformats.org/officeDocument/2006/relationships/hyperlink" Target="http://www.nevo.co.il/law/70301/418" TargetMode="External"/><Relationship Id="rId14" Type="http://schemas.openxmlformats.org/officeDocument/2006/relationships/hyperlink" Target="http://www.nevo.co.il/law/70301/420" TargetMode="External"/><Relationship Id="rId15" Type="http://schemas.openxmlformats.org/officeDocument/2006/relationships/hyperlink" Target="http://www.nevo.co.il/law/90721" TargetMode="External"/><Relationship Id="rId16" Type="http://schemas.openxmlformats.org/officeDocument/2006/relationships/hyperlink" Target="http://www.nevo.co.il/law/90721/12.1." TargetMode="External"/><Relationship Id="rId17" Type="http://schemas.openxmlformats.org/officeDocument/2006/relationships/hyperlink" Target="http://www.nevo.co.il/law/70301/144.a." TargetMode="External"/><Relationship Id="rId18" Type="http://schemas.openxmlformats.org/officeDocument/2006/relationships/hyperlink" Target="http://www.nevo.co.il/law/70301/144.b.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90721/12.1." TargetMode="External"/><Relationship Id="rId21" Type="http://schemas.openxmlformats.org/officeDocument/2006/relationships/hyperlink" Target="http://www.nevo.co.il/law/90721" TargetMode="External"/><Relationship Id="rId22" Type="http://schemas.openxmlformats.org/officeDocument/2006/relationships/hyperlink" Target="http://www.nevo.co.il/law/70301/420" TargetMode="External"/><Relationship Id="rId23" Type="http://schemas.openxmlformats.org/officeDocument/2006/relationships/hyperlink" Target="http://www.nevo.co.il/law/70301/418" TargetMode="External"/><Relationship Id="rId24" Type="http://schemas.openxmlformats.org/officeDocument/2006/relationships/hyperlink" Target="http://www.nevo.co.il/case/5724364" TargetMode="External"/><Relationship Id="rId25" Type="http://schemas.openxmlformats.org/officeDocument/2006/relationships/hyperlink" Target="http://www.nevo.co.il/links/psika/?link=&#1506;&#1508;%201332/04" TargetMode="External"/><Relationship Id="rId26" Type="http://schemas.openxmlformats.org/officeDocument/2006/relationships/hyperlink" Target="http://www.nevo.co.il/case/5887664" TargetMode="External"/><Relationship Id="rId27" Type="http://schemas.openxmlformats.org/officeDocument/2006/relationships/hyperlink" Target="http://www.nevo.co.il/links/psika/?link=&#1506;&#1508;%202718/04" TargetMode="External"/><Relationship Id="rId28" Type="http://schemas.openxmlformats.org/officeDocument/2006/relationships/hyperlink" Target="http://www.nevo.co.il/law/70301/40b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6243627" TargetMode="External"/><Relationship Id="rId31" Type="http://schemas.openxmlformats.org/officeDocument/2006/relationships/hyperlink" Target="http://www.nevo.co.il/law/70301/40c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40i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40jc.b." TargetMode="External"/><Relationship Id="rId37" Type="http://schemas.openxmlformats.org/officeDocument/2006/relationships/hyperlink" Target="http://www.nevo.co.il/case/5573417" TargetMode="External"/><Relationship Id="rId38" Type="http://schemas.openxmlformats.org/officeDocument/2006/relationships/hyperlink" Target="http://www.nevo.co.il/case/5601503" TargetMode="External"/><Relationship Id="rId39" Type="http://schemas.openxmlformats.org/officeDocument/2006/relationships/hyperlink" Target="http://www.nevo.co.il/case/6034921" TargetMode="External"/><Relationship Id="rId40" Type="http://schemas.openxmlformats.org/officeDocument/2006/relationships/hyperlink" Target="http://www.nevo.co.il/case/6000182" TargetMode="External"/><Relationship Id="rId41" Type="http://schemas.openxmlformats.org/officeDocument/2006/relationships/hyperlink" Target="http://www.nevo.co.il/links/psika/?link=&#1506;&#1508;%201332/04&amp;Pvol=&#1504;&#1495;" TargetMode="External"/><Relationship Id="rId42" Type="http://schemas.openxmlformats.org/officeDocument/2006/relationships/hyperlink" Target="http://www.nevo.co.il/case/5958231" TargetMode="External"/><Relationship Id="rId43" Type="http://schemas.openxmlformats.org/officeDocument/2006/relationships/hyperlink" Target="http://www.nevo.co.il/case/6151556" TargetMode="External"/><Relationship Id="rId44" Type="http://schemas.openxmlformats.org/officeDocument/2006/relationships/hyperlink" Target="http://www.nevo.co.il/case/4552738" TargetMode="External"/><Relationship Id="rId45" Type="http://schemas.openxmlformats.org/officeDocument/2006/relationships/hyperlink" Target="http://www.nevo.co.il/case/7840699" TargetMode="External"/><Relationship Id="rId46" Type="http://schemas.openxmlformats.org/officeDocument/2006/relationships/hyperlink" Target="http://www.nevo.co.il/links/psika/?link=&#1514;&#1508;%202011/06" TargetMode="External"/><Relationship Id="rId47" Type="http://schemas.openxmlformats.org/officeDocument/2006/relationships/hyperlink" Target="http://www.nevo.co.il/case/5977355" TargetMode="External"/><Relationship Id="rId48" Type="http://schemas.openxmlformats.org/officeDocument/2006/relationships/hyperlink" Target="http://www.nevo.co.il/case/5859902" TargetMode="External"/><Relationship Id="rId49" Type="http://schemas.openxmlformats.org/officeDocument/2006/relationships/hyperlink" Target="http://www.nevo.co.il/case/6949290" TargetMode="External"/><Relationship Id="rId50" Type="http://schemas.openxmlformats.org/officeDocument/2006/relationships/hyperlink" Target="http://www.nevo.co.il/law/70301/40ja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40f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40g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case/5590091" TargetMode="External"/><Relationship Id="rId57" Type="http://schemas.openxmlformats.org/officeDocument/2006/relationships/hyperlink" Target="http://www.nevo.co.il/law/70301/40i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case/3865762" TargetMode="External"/><Relationship Id="rId60" Type="http://schemas.openxmlformats.org/officeDocument/2006/relationships/hyperlink" Target="http://www.nevo.co.il/case/3970427" TargetMode="External"/><Relationship Id="rId61" Type="http://schemas.openxmlformats.org/officeDocument/2006/relationships/hyperlink" Target="http://www.nevo.co.il/links/psika/?link=&#1514;&#1508;%201071/04" TargetMode="External"/><Relationship Id="rId62" Type="http://schemas.openxmlformats.org/officeDocument/2006/relationships/hyperlink" Target="http://www.nevo.co.il/law/70301/144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90721/12.1." TargetMode="External"/><Relationship Id="rId65" Type="http://schemas.openxmlformats.org/officeDocument/2006/relationships/hyperlink" Target="http://www.nevo.co.il/law/90721" TargetMode="External"/><Relationship Id="rId66" Type="http://schemas.openxmlformats.org/officeDocument/2006/relationships/hyperlink" Target="http://www.nevo.co.il/law/70301/420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advertisements/nevo-100.doc" TargetMode="External"/><Relationship Id="rId69" Type="http://schemas.openxmlformats.org/officeDocument/2006/relationships/header" Target="header1.xml"/><Relationship Id="rId70" Type="http://schemas.openxmlformats.org/officeDocument/2006/relationships/footer" Target="footer1.xml"/><Relationship Id="rId71" Type="http://schemas.openxmlformats.org/officeDocument/2006/relationships/fontTable" Target="fontTable.xml"/><Relationship Id="rId72" Type="http://schemas.openxmlformats.org/officeDocument/2006/relationships/settings" Target="settings.xml"/><Relationship Id="rId7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2014-10-27T08:00:00Z</dcterms:created>
  <dc:creator>mihal</dc:creator>
  <dc:description/>
  <cp:keywords/>
  <dc:language>en-IL</dc:language>
  <cp:lastModifiedBy>orly</cp:lastModifiedBy>
  <dcterms:modified xsi:type="dcterms:W3CDTF">2014-10-27T08:00:00Z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תאיר אבו ח'מיס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NOTES2">
    <vt:lpwstr>ProcID=133;209&amp;PartA=2718&amp;PartC=04</vt:lpwstr>
  </property>
  <property fmtid="{D5CDD505-2E9C-101B-9397-08002B2CF9AE}" pid="10" name="CASENOTES3">
    <vt:lpwstr>ProcID=209&amp;PartA=2011&amp;PartC=06</vt:lpwstr>
  </property>
  <property fmtid="{D5CDD505-2E9C-101B-9397-08002B2CF9AE}" pid="11" name="CASENOTES4">
    <vt:lpwstr>ProcID=209&amp;PartA=1071&amp;PartC=04</vt:lpwstr>
  </property>
  <property fmtid="{D5CDD505-2E9C-101B-9397-08002B2CF9AE}" pid="12" name="CASESLISTTMP1">
    <vt:lpwstr>5724364;5887664;6243627;5573417;5601503;6034921;6000182;5958231;6151556;4552738;7840699;5977355;5859902;6949290;5590091;3865762;3970427</vt:lpwstr>
  </property>
  <property fmtid="{D5CDD505-2E9C-101B-9397-08002B2CF9AE}" pid="13" name="CITY">
    <vt:lpwstr>חי'</vt:lpwstr>
  </property>
  <property fmtid="{D5CDD505-2E9C-101B-9397-08002B2CF9AE}" pid="14" name="DATE">
    <vt:lpwstr>20140921</vt:lpwstr>
  </property>
  <property fmtid="{D5CDD505-2E9C-101B-9397-08002B2CF9AE}" pid="15" name="DELEMATA">
    <vt:lpwstr/>
  </property>
  <property fmtid="{D5CDD505-2E9C-101B-9397-08002B2CF9AE}" pid="16" name="ISABSTRACT">
    <vt:lpwstr>Y</vt:lpwstr>
  </property>
  <property fmtid="{D5CDD505-2E9C-101B-9397-08002B2CF9AE}" pid="17" name="JUDGE">
    <vt:lpwstr>רונית בש</vt:lpwstr>
  </property>
  <property fmtid="{D5CDD505-2E9C-101B-9397-08002B2CF9AE}" pid="18" name="LAWLISTTMP1">
    <vt:lpwstr>70301/144.a.;144.b.;420:2;418;040b;040c;040i:2;40jc.b.;40ja;040f;040g;144</vt:lpwstr>
  </property>
  <property fmtid="{D5CDD505-2E9C-101B-9397-08002B2CF9AE}" pid="19" name="LAWLISTTMP2">
    <vt:lpwstr>90721/012.1.:2</vt:lpwstr>
  </property>
  <property fmtid="{D5CDD505-2E9C-101B-9397-08002B2CF9AE}" pid="20" name="LAWYER">
    <vt:lpwstr/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מיכל</vt:lpwstr>
  </property>
  <property fmtid="{D5CDD505-2E9C-101B-9397-08002B2CF9AE}" pid="27" name="NEWPARTA">
    <vt:lpwstr>28889</vt:lpwstr>
  </property>
  <property fmtid="{D5CDD505-2E9C-101B-9397-08002B2CF9AE}" pid="28" name="NEWPARTB">
    <vt:lpwstr>07</vt:lpwstr>
  </property>
  <property fmtid="{D5CDD505-2E9C-101B-9397-08002B2CF9AE}" pid="29" name="NEWPARTC">
    <vt:lpwstr>14</vt:lpwstr>
  </property>
  <property fmtid="{D5CDD505-2E9C-101B-9397-08002B2CF9AE}" pid="30" name="NEWPROC">
    <vt:lpwstr>תפ</vt:lpwstr>
  </property>
  <property fmtid="{D5CDD505-2E9C-101B-9397-08002B2CF9AE}" pid="31" name="NOSE11">
    <vt:lpwstr>עונשין</vt:lpwstr>
  </property>
  <property fmtid="{D5CDD505-2E9C-101B-9397-08002B2CF9AE}" pid="32" name="NOSE110">
    <vt:lpwstr/>
  </property>
  <property fmtid="{D5CDD505-2E9C-101B-9397-08002B2CF9AE}" pid="33" name="NOSE12">
    <vt:lpwstr>עונשין</vt:lpwstr>
  </property>
  <property fmtid="{D5CDD505-2E9C-101B-9397-08002B2CF9AE}" pid="34" name="NOSE13">
    <vt:lpwstr/>
  </property>
  <property fmtid="{D5CDD505-2E9C-101B-9397-08002B2CF9AE}" pid="35" name="NOSE14">
    <vt:lpwstr/>
  </property>
  <property fmtid="{D5CDD505-2E9C-101B-9397-08002B2CF9AE}" pid="36" name="NOSE15">
    <vt:lpwstr/>
  </property>
  <property fmtid="{D5CDD505-2E9C-101B-9397-08002B2CF9AE}" pid="37" name="NOSE16">
    <vt:lpwstr/>
  </property>
  <property fmtid="{D5CDD505-2E9C-101B-9397-08002B2CF9AE}" pid="38" name="NOSE17">
    <vt:lpwstr/>
  </property>
  <property fmtid="{D5CDD505-2E9C-101B-9397-08002B2CF9AE}" pid="39" name="NOSE18">
    <vt:lpwstr/>
  </property>
  <property fmtid="{D5CDD505-2E9C-101B-9397-08002B2CF9AE}" pid="40" name="NOSE19">
    <vt:lpwstr/>
  </property>
  <property fmtid="{D5CDD505-2E9C-101B-9397-08002B2CF9AE}" pid="41" name="NOSE1ID">
    <vt:lpwstr>77;77</vt:lpwstr>
  </property>
  <property fmtid="{D5CDD505-2E9C-101B-9397-08002B2CF9AE}" pid="42" name="NOSE21">
    <vt:lpwstr>ענישה</vt:lpwstr>
  </property>
  <property fmtid="{D5CDD505-2E9C-101B-9397-08002B2CF9AE}" pid="43" name="NOSE210">
    <vt:lpwstr/>
  </property>
  <property fmtid="{D5CDD505-2E9C-101B-9397-08002B2CF9AE}" pid="44" name="NOSE22">
    <vt:lpwstr>ענישה</vt:lpwstr>
  </property>
  <property fmtid="{D5CDD505-2E9C-101B-9397-08002B2CF9AE}" pid="45" name="NOSE23">
    <vt:lpwstr/>
  </property>
  <property fmtid="{D5CDD505-2E9C-101B-9397-08002B2CF9AE}" pid="46" name="NOSE24">
    <vt:lpwstr/>
  </property>
  <property fmtid="{D5CDD505-2E9C-101B-9397-08002B2CF9AE}" pid="47" name="NOSE25">
    <vt:lpwstr/>
  </property>
  <property fmtid="{D5CDD505-2E9C-101B-9397-08002B2CF9AE}" pid="48" name="NOSE26">
    <vt:lpwstr/>
  </property>
  <property fmtid="{D5CDD505-2E9C-101B-9397-08002B2CF9AE}" pid="49" name="NOSE27">
    <vt:lpwstr/>
  </property>
  <property fmtid="{D5CDD505-2E9C-101B-9397-08002B2CF9AE}" pid="50" name="NOSE28">
    <vt:lpwstr/>
  </property>
  <property fmtid="{D5CDD505-2E9C-101B-9397-08002B2CF9AE}" pid="51" name="NOSE29">
    <vt:lpwstr/>
  </property>
  <property fmtid="{D5CDD505-2E9C-101B-9397-08002B2CF9AE}" pid="52" name="NOSE2ID">
    <vt:lpwstr>1446;1446</vt:lpwstr>
  </property>
  <property fmtid="{D5CDD505-2E9C-101B-9397-08002B2CF9AE}" pid="53" name="NOSE31">
    <vt:lpwstr>מדיניות ענישה</vt:lpwstr>
  </property>
  <property fmtid="{D5CDD505-2E9C-101B-9397-08002B2CF9AE}" pid="54" name="NOSE310">
    <vt:lpwstr/>
  </property>
  <property fmtid="{D5CDD505-2E9C-101B-9397-08002B2CF9AE}" pid="55" name="NOSE32">
    <vt:lpwstr>מתחם הענישה</vt:lpwstr>
  </property>
  <property fmtid="{D5CDD505-2E9C-101B-9397-08002B2CF9AE}" pid="56" name="NOSE33">
    <vt:lpwstr/>
  </property>
  <property fmtid="{D5CDD505-2E9C-101B-9397-08002B2CF9AE}" pid="57" name="NOSE34">
    <vt:lpwstr/>
  </property>
  <property fmtid="{D5CDD505-2E9C-101B-9397-08002B2CF9AE}" pid="58" name="NOSE35">
    <vt:lpwstr/>
  </property>
  <property fmtid="{D5CDD505-2E9C-101B-9397-08002B2CF9AE}" pid="59" name="NOSE36">
    <vt:lpwstr/>
  </property>
  <property fmtid="{D5CDD505-2E9C-101B-9397-08002B2CF9AE}" pid="60" name="NOSE37">
    <vt:lpwstr/>
  </property>
  <property fmtid="{D5CDD505-2E9C-101B-9397-08002B2CF9AE}" pid="61" name="NOSE38">
    <vt:lpwstr/>
  </property>
  <property fmtid="{D5CDD505-2E9C-101B-9397-08002B2CF9AE}" pid="62" name="NOSE39">
    <vt:lpwstr/>
  </property>
  <property fmtid="{D5CDD505-2E9C-101B-9397-08002B2CF9AE}" pid="63" name="NOSE3ID">
    <vt:lpwstr>8981;14985</vt:lpwstr>
  </property>
  <property fmtid="{D5CDD505-2E9C-101B-9397-08002B2CF9AE}" pid="64" name="PADIDATE">
    <vt:lpwstr>20141023</vt:lpwstr>
  </property>
  <property fmtid="{D5CDD505-2E9C-101B-9397-08002B2CF9AE}" pid="65" name="PADIMAIL">
    <vt:lpwstr>YES</vt:lpwstr>
  </property>
  <property fmtid="{D5CDD505-2E9C-101B-9397-08002B2CF9AE}" pid="66" name="PAGE">
    <vt:lpwstr/>
  </property>
  <property fmtid="{D5CDD505-2E9C-101B-9397-08002B2CF9AE}" pid="67" name="PART">
    <vt:lpwstr/>
  </property>
  <property fmtid="{D5CDD505-2E9C-101B-9397-08002B2CF9AE}" pid="68" name="PROCESS">
    <vt:lpwstr/>
  </property>
  <property fmtid="{D5CDD505-2E9C-101B-9397-08002B2CF9AE}" pid="69" name="PROCNUM">
    <vt:lpwstr/>
  </property>
  <property fmtid="{D5CDD505-2E9C-101B-9397-08002B2CF9AE}" pid="70" name="PROCYEAR">
    <vt:lpwstr/>
  </property>
  <property fmtid="{D5CDD505-2E9C-101B-9397-08002B2CF9AE}" pid="71" name="PSAKDIN">
    <vt:lpwstr>גזר-דין</vt:lpwstr>
  </property>
  <property fmtid="{D5CDD505-2E9C-101B-9397-08002B2CF9AE}" pid="72" name="TYPE">
    <vt:lpwstr>2</vt:lpwstr>
  </property>
  <property fmtid="{D5CDD505-2E9C-101B-9397-08002B2CF9AE}" pid="73" name="TYPE_ABS_DATE">
    <vt:lpwstr>390120140921</vt:lpwstr>
  </property>
  <property fmtid="{D5CDD505-2E9C-101B-9397-08002B2CF9AE}" pid="74" name="TYPE_N_DATE">
    <vt:lpwstr>39020140921</vt:lpwstr>
  </property>
  <property fmtid="{D5CDD505-2E9C-101B-9397-08002B2CF9AE}" pid="75" name="VOLUME">
    <vt:lpwstr/>
  </property>
  <property fmtid="{D5CDD505-2E9C-101B-9397-08002B2CF9AE}" pid="76" name="WORDNUMPAGES">
    <vt:lpwstr>11</vt:lpwstr>
  </property>
</Properties>
</file>