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2908-07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נגב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 שבע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שימשילאשוילי 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b/>
                <w:bCs/>
                <w:sz w:val="26"/>
                <w:szCs w:val="26"/>
              </w:rPr>
              <w:t>4275/07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נסר אבו טהה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נגב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 שבע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דוד שימשילאשוילי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נידון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 אביטבול–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נידון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יניב וענונו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בעצמו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דימטרי קומיסרוב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צורף ל</w:t>
            </w: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</w:rPr>
                <w:t>3700/08</w:t>
              </w:r>
            </w:hyperlink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rtl w:val="true"/>
        </w:rPr>
        <w:tab/>
      </w: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הדס הוס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שרית עוז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הכרעת דין גם בת</w:t>
      </w:r>
      <w:r>
        <w:rPr>
          <w:rFonts w:cs="Aria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פ </w:t>
      </w:r>
      <w:r>
        <w:rPr>
          <w:rFonts w:cs="Arial" w:ascii="Arial" w:hAnsi="Arial"/>
          <w:b/>
          <w:bCs/>
          <w:sz w:val="28"/>
          <w:szCs w:val="28"/>
        </w:rPr>
        <w:t>4275/07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יסוד הודאת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מרשיע אותו בעובדות המיוחסות לו בכתבי האישום המתוקנים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6"/>
          <w:szCs w:val="6"/>
          <w:lang w:val="en-IL" w:eastAsia="en-IL"/>
        </w:rPr>
      </w:pPr>
      <w:r>
        <w:rPr>
          <w:rFonts w:cs="Arial" w:ascii="Arial" w:hAnsi="Arial"/>
          <w:b/>
          <w:bCs/>
          <w:sz w:val="6"/>
          <w:szCs w:val="6"/>
          <w:rtl w:val="true"/>
          <w:lang w:val="en-IL" w:eastAsia="en-IL"/>
        </w:rPr>
        <w:t>&lt;</w:t>
      </w:r>
      <w:r>
        <w:rPr>
          <w:rFonts w:cs="Arial" w:ascii="Arial" w:hAnsi="Arial"/>
          <w:b/>
          <w:bCs/>
          <w:sz w:val="6"/>
          <w:szCs w:val="6"/>
          <w:lang w:val="en-IL" w:eastAsia="en-IL"/>
        </w:rPr>
        <w:t>#4#</w:t>
      </w:r>
      <w:r>
        <w:rPr>
          <w:rFonts w:cs="Arial" w:ascii="Arial" w:hAnsi="Arial"/>
          <w:b/>
          <w:bCs/>
          <w:sz w:val="6"/>
          <w:szCs w:val="6"/>
          <w:rtl w:val="true"/>
          <w:lang w:val="en-IL" w:eastAsia="en-IL"/>
        </w:rPr>
        <w:t>&gt;</w:t>
      </w:r>
    </w:p>
    <w:p>
      <w:pPr>
        <w:pStyle w:val="Normal"/>
        <w:ind w:end="0"/>
        <w:jc w:val="end"/>
        <w:rPr>
          <w:rFonts w:ascii="Arial" w:hAnsi="Arial" w:cs="Arial"/>
          <w:b/>
          <w:bCs/>
          <w:sz w:val="6"/>
          <w:szCs w:val="6"/>
          <w:lang w:val="en-IL" w:eastAsia="en-IL"/>
        </w:rPr>
      </w:pPr>
      <w:r>
        <w:rPr>
          <w:rFonts w:cs="Arial" w:ascii="Arial" w:hAnsi="Arial"/>
          <w:b/>
          <w:bCs/>
          <w:sz w:val="6"/>
          <w:szCs w:val="6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שבט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03/02/2010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נסר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טהה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bookmarkStart w:id="4" w:name="PsakDin"/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גזר דין </w:t>
      </w:r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גם בת</w:t>
      </w:r>
      <w:r>
        <w:rPr>
          <w:rFonts w:cs="Aria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פ </w:t>
      </w:r>
      <w:r>
        <w:rPr>
          <w:rFonts w:cs="Arial" w:ascii="Arial" w:hAnsi="Arial"/>
          <w:b/>
          <w:bCs/>
          <w:sz w:val="28"/>
          <w:szCs w:val="28"/>
        </w:rPr>
        <w:t>4275/07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הנאשם הורשע על פי הודאתו בעובדות כתבי האישום המתוקנים במסגרת הסדר טיעון בעבירות של הפרעה לשוטר במילוי תפקידו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העלבת עובד ציבור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 xml:space="preserve">תקיפת שוטר </w:t>
      </w:r>
      <w:r>
        <w:rPr>
          <w:rtl w:val="true"/>
          <w:lang w:val="en-IL" w:eastAsia="en-IL"/>
        </w:rPr>
        <w:t>–</w:t>
      </w:r>
      <w:r>
        <w:rPr>
          <w:rtl w:val="true"/>
          <w:lang w:val="en-IL" w:eastAsia="en-IL"/>
        </w:rPr>
        <w:t xml:space="preserve"> עבירות מיום </w:t>
      </w:r>
      <w:r>
        <w:rPr>
          <w:lang w:val="en-IL" w:eastAsia="en-IL"/>
        </w:rPr>
        <w:t>29.6.06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וכן מיום </w:t>
      </w:r>
      <w:r>
        <w:rPr>
          <w:lang w:val="en-IL" w:eastAsia="en-IL"/>
        </w:rPr>
        <w:t>6.4.07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כמפורט בעובדות כתבי האישום המתוקנים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bookmarkStart w:id="5" w:name="LastJudge"/>
      <w:bookmarkEnd w:id="5"/>
      <w:r>
        <w:rPr>
          <w:rtl w:val="true"/>
          <w:lang w:val="en-IL" w:eastAsia="en-IL"/>
        </w:rPr>
        <w:t>בהתחשב בנימוקי ב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כ הצדדים כמפורט לעיל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ההסדר סביר והולם את הנסיבות ועל כן החלטתי לאמצו ובהתאם לכך הנני דן את הנאשם לעונשים הבאים</w:t>
      </w:r>
      <w:r>
        <w:rPr>
          <w:rtl w:val="true"/>
          <w:lang w:val="en-IL" w:eastAsia="en-IL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lang w:val="en-IL" w:eastAsia="en-IL"/>
        </w:rPr>
      </w:pPr>
      <w:r>
        <w:rPr>
          <w:b/>
          <w:b/>
          <w:bCs/>
          <w:rtl w:val="true"/>
          <w:lang w:val="en-IL" w:eastAsia="en-IL"/>
        </w:rPr>
        <w:t>א</w:t>
      </w:r>
      <w:r>
        <w:rPr>
          <w:b/>
          <w:bCs/>
          <w:rtl w:val="true"/>
          <w:lang w:val="en-IL" w:eastAsia="en-IL"/>
        </w:rPr>
        <w:t>.</w:t>
        <w:tab/>
      </w:r>
      <w:r>
        <w:rPr>
          <w:b/>
          <w:bCs/>
          <w:lang w:val="en-IL" w:eastAsia="en-IL"/>
        </w:rPr>
        <w:t>6</w:t>
      </w:r>
      <w:r>
        <w:rPr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חודשי מאסר על תנאי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 xml:space="preserve">למשך </w:t>
      </w:r>
      <w:r>
        <w:rPr>
          <w:b/>
          <w:bCs/>
          <w:lang w:val="en-IL" w:eastAsia="en-IL"/>
        </w:rPr>
        <w:t>3</w:t>
      </w:r>
      <w:r>
        <w:rPr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שנים מהיום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שלא יעבור עבירה בתחום האלימות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לרבות איומים</w:t>
      </w:r>
      <w:r>
        <w:rPr>
          <w:b/>
          <w:bCs/>
          <w:rtl w:val="true"/>
          <w:lang w:val="en-IL" w:eastAsia="en-IL"/>
        </w:rPr>
        <w:t>.</w:t>
      </w:r>
      <w:r>
        <w:br w:type="page"/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lang w:val="en-IL" w:eastAsia="en-IL"/>
        </w:rPr>
      </w:pPr>
      <w:r>
        <w:rPr>
          <w:b/>
          <w:b/>
          <w:bCs/>
          <w:rtl w:val="true"/>
          <w:lang w:val="en-IL" w:eastAsia="en-IL"/>
        </w:rPr>
        <w:t>ב</w:t>
      </w:r>
      <w:r>
        <w:rPr>
          <w:b/>
          <w:bCs/>
          <w:rtl w:val="true"/>
          <w:lang w:val="en-IL" w:eastAsia="en-IL"/>
        </w:rPr>
        <w:t>.</w:t>
        <w:tab/>
      </w:r>
      <w:r>
        <w:rPr>
          <w:b/>
          <w:b/>
          <w:bCs/>
          <w:rtl w:val="true"/>
          <w:lang w:val="en-IL" w:eastAsia="en-IL"/>
        </w:rPr>
        <w:t xml:space="preserve">חתימת התחייבות כספית על סך </w:t>
      </w:r>
      <w:r>
        <w:rPr>
          <w:b/>
          <w:bCs/>
          <w:lang w:val="en-IL" w:eastAsia="en-IL"/>
        </w:rPr>
        <w:t>3,000</w:t>
      </w:r>
      <w:r>
        <w:rPr>
          <w:b/>
          <w:bCs/>
          <w:rtl w:val="true"/>
          <w:lang w:val="en-IL" w:eastAsia="en-IL"/>
        </w:rPr>
        <w:t xml:space="preserve"> ₪, </w:t>
      </w:r>
      <w:r>
        <w:rPr>
          <w:b/>
          <w:b/>
          <w:bCs/>
          <w:rtl w:val="true"/>
          <w:lang w:val="en-IL" w:eastAsia="en-IL"/>
        </w:rPr>
        <w:t xml:space="preserve">שלא יעבור עבירה בה הורשע משך </w:t>
      </w:r>
      <w:r>
        <w:rPr>
          <w:b/>
          <w:bCs/>
          <w:lang w:val="en-IL" w:eastAsia="en-IL"/>
        </w:rPr>
        <w:t>3</w:t>
      </w:r>
      <w:r>
        <w:rPr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שנים מהיום</w:t>
      </w:r>
      <w:r>
        <w:rPr>
          <w:b/>
          <w:bCs/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lang w:val="en-IL" w:eastAsia="en-IL"/>
        </w:rPr>
      </w:pPr>
      <w:r>
        <w:rPr>
          <w:b/>
          <w:b/>
          <w:bCs/>
          <w:rtl w:val="true"/>
          <w:lang w:val="en-IL" w:eastAsia="en-IL"/>
        </w:rPr>
        <w:t>ג</w:t>
      </w:r>
      <w:r>
        <w:rPr>
          <w:b/>
          <w:bCs/>
          <w:rtl w:val="true"/>
          <w:lang w:val="en-IL" w:eastAsia="en-IL"/>
        </w:rPr>
        <w:t>.</w:t>
        <w:tab/>
      </w:r>
      <w:r>
        <w:rPr>
          <w:b/>
          <w:b/>
          <w:bCs/>
          <w:rtl w:val="true"/>
          <w:lang w:val="en-IL" w:eastAsia="en-IL"/>
        </w:rPr>
        <w:t xml:space="preserve">קנס בסך </w:t>
      </w:r>
      <w:r>
        <w:rPr>
          <w:b/>
          <w:bCs/>
          <w:lang w:val="en-IL" w:eastAsia="en-IL"/>
        </w:rPr>
        <w:t>500</w:t>
      </w:r>
      <w:r>
        <w:rPr>
          <w:b/>
          <w:bCs/>
          <w:rtl w:val="true"/>
          <w:lang w:val="en-IL" w:eastAsia="en-IL"/>
        </w:rPr>
        <w:t xml:space="preserve"> ₪ </w:t>
      </w:r>
      <w:r>
        <w:rPr>
          <w:b/>
          <w:b/>
          <w:bCs/>
          <w:rtl w:val="true"/>
          <w:lang w:val="en-IL" w:eastAsia="en-IL"/>
        </w:rPr>
        <w:t>או חמישה ימי מאסר תמורתו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 xml:space="preserve">הקנס ישולם עד ליום </w:t>
      </w:r>
      <w:r>
        <w:rPr>
          <w:b/>
          <w:bCs/>
          <w:lang w:val="en-IL" w:eastAsia="en-IL"/>
        </w:rPr>
        <w:t>1.4.2010</w:t>
      </w:r>
      <w:r>
        <w:rPr>
          <w:b/>
          <w:bCs/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IL" w:eastAsia="en-IL"/>
        </w:rPr>
      </w:pPr>
      <w:r>
        <w:rPr>
          <w:b/>
          <w:b/>
          <w:bCs/>
          <w:u w:val="single"/>
          <w:rtl w:val="true"/>
          <w:lang w:val="en-IL" w:eastAsia="en-IL"/>
        </w:rPr>
        <w:t xml:space="preserve">זכות ערעור תוך </w:t>
      </w:r>
      <w:r>
        <w:rPr>
          <w:b/>
          <w:bCs/>
          <w:u w:val="single"/>
          <w:lang w:val="en-IL" w:eastAsia="en-IL"/>
        </w:rPr>
        <w:t>45</w:t>
      </w:r>
      <w:r>
        <w:rPr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יום</w:t>
      </w:r>
      <w:r>
        <w:rPr>
          <w:b/>
          <w:bCs/>
          <w:u w:val="single"/>
          <w:rtl w:val="true"/>
          <w:lang w:val="en-IL" w:eastAsia="en-IL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6"/>
          <w:szCs w:val="6"/>
          <w:lang w:val="en-IL" w:eastAsia="en-IL"/>
        </w:rPr>
      </w:pPr>
      <w:r>
        <w:rPr>
          <w:rFonts w:cs="Arial" w:ascii="Arial" w:hAnsi="Arial"/>
          <w:sz w:val="6"/>
          <w:szCs w:val="6"/>
          <w:rtl w:val="true"/>
          <w:lang w:val="en-IL" w:eastAsia="en-IL"/>
        </w:rPr>
        <w:t>&lt;</w:t>
      </w:r>
      <w:r>
        <w:rPr>
          <w:rFonts w:cs="Arial" w:ascii="Arial" w:hAnsi="Arial"/>
          <w:sz w:val="6"/>
          <w:szCs w:val="6"/>
          <w:lang w:val="en-IL" w:eastAsia="en-IL"/>
        </w:rPr>
        <w:t>#6#</w:t>
      </w:r>
      <w:r>
        <w:rPr>
          <w:rFonts w:cs="Arial" w:ascii="Arial" w:hAnsi="Arial"/>
          <w:sz w:val="6"/>
          <w:szCs w:val="6"/>
          <w:rtl w:val="true"/>
          <w:lang w:val="en-IL" w:eastAsia="en-IL"/>
        </w:rPr>
        <w:t>&gt;</w:t>
      </w:r>
    </w:p>
    <w:p>
      <w:pPr>
        <w:pStyle w:val="Normal"/>
        <w:ind w:end="0"/>
        <w:jc w:val="end"/>
        <w:rPr>
          <w:rFonts w:ascii="Arial" w:hAnsi="Arial" w:cs="Arial"/>
          <w:sz w:val="6"/>
          <w:szCs w:val="6"/>
          <w:lang w:val="en-IL" w:eastAsia="en-IL"/>
        </w:rPr>
      </w:pPr>
      <w:r>
        <w:rPr>
          <w:rFonts w:cs="Arial" w:ascii="Arial" w:hAnsi="Arial"/>
          <w:sz w:val="6"/>
          <w:szCs w:val="6"/>
          <w:rtl w:val="true"/>
          <w:lang w:val="en-IL" w:eastAsia="en-IL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שבט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03/02/2010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נסר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טהה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color w:val="FFFFFF"/>
          <w:sz w:val="2"/>
          <w:szCs w:val="2"/>
          <w:lang w:val="en-IL" w:eastAsia="en-IL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color w:val="FFFFFF"/>
          <w:sz w:val="2"/>
          <w:szCs w:val="2"/>
          <w:lang w:val="en-IL" w:eastAsia="en-IL"/>
        </w:rPr>
      </w:pPr>
      <w:r>
        <w:rPr>
          <w:rFonts w:cs="Arial" w:ascii="Arial" w:hAnsi="Arial"/>
          <w:color w:val="FFFFFF"/>
          <w:sz w:val="2"/>
          <w:szCs w:val="2"/>
          <w:lang w:val="en-IL" w:eastAsia="en-IL"/>
        </w:rPr>
        <w:t>5129371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lang w:val="en-IL" w:eastAsia="en-IL"/>
        </w:rPr>
      </w:pPr>
      <w:r>
        <w:rPr>
          <w:rFonts w:cs="Arial" w:ascii="Arial" w:hAnsi="Arial"/>
          <w:color w:val="FFFFFF"/>
          <w:sz w:val="2"/>
          <w:szCs w:val="2"/>
          <w:lang w:val="en-IL" w:eastAsia="en-IL"/>
        </w:rPr>
        <w:t>54678313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lang w:val="en-IL" w:eastAsia="en-IL"/>
        </w:rPr>
      </w:pPr>
      <w:r>
        <w:rPr>
          <w:rFonts w:cs="Arial" w:ascii="Arial" w:hAnsi="Arial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נסר אבו טהה </w:t>
      </w:r>
      <w:r>
        <w:rPr>
          <w:color w:val="000000"/>
          <w:sz w:val="22"/>
          <w:szCs w:val="22"/>
        </w:rPr>
        <w:t>54678313-4275/07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שולה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פרץ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3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/Users/liorb/Downloads/study2025-p2/SH-07-2908-495.doc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4275/07</w:t>
    </w:r>
    <w:r>
      <w:rPr>
        <w:color w:val="000000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2908-07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לשכת תביעות מרחב נגב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באר שבע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דוד שימשילאשוילי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/>
    <w:rPr>
      <w:rFonts w:ascii="Times New Roman" w:hAnsi="Times New Roman" w:eastAsia="Times New Roman"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inks/psika/?link=&#1514;&#1508;%203700/08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2010-02-04T00:40:00Z</dcterms:created>
  <dc:creator> </dc:creator>
  <dc:description/>
  <cp:keywords/>
  <dc:language>en-IL</dc:language>
  <cp:lastModifiedBy>comp</cp:lastModifiedBy>
  <dcterms:modified xsi:type="dcterms:W3CDTF">2010-02-04T11:29:00Z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מרחב נגב - באר שבע</vt:lpwstr>
  </property>
  <property fmtid="{D5CDD505-2E9C-101B-9397-08002B2CF9AE}" pid="3" name="APPELLEE">
    <vt:lpwstr>דוד שימשילאשוילי ;אסי אביטבול;יניב וענונו;דימטרי קומיסרוב </vt:lpwstr>
  </property>
  <property fmtid="{D5CDD505-2E9C-101B-9397-08002B2CF9AE}" pid="4" name="CITY">
    <vt:lpwstr>ב"ש</vt:lpwstr>
  </property>
  <property fmtid="{D5CDD505-2E9C-101B-9397-08002B2CF9AE}" pid="5" name="DATE">
    <vt:lpwstr>20100203</vt:lpwstr>
  </property>
  <property fmtid="{D5CDD505-2E9C-101B-9397-08002B2CF9AE}" pid="6" name="DELEMATA">
    <vt:lpwstr/>
  </property>
  <property fmtid="{D5CDD505-2E9C-101B-9397-08002B2CF9AE}" pid="7" name="JUDGE">
    <vt:lpwstr>נסר אבו טהה</vt:lpwstr>
  </property>
  <property fmtid="{D5CDD505-2E9C-101B-9397-08002B2CF9AE}" pid="8" name="LAWYER">
    <vt:lpwstr>הדס הוס;שרית עוז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2908</vt:lpwstr>
  </property>
  <property fmtid="{D5CDD505-2E9C-101B-9397-08002B2CF9AE}" pid="22" name="NEWPARTB">
    <vt:lpwstr/>
  </property>
  <property fmtid="{D5CDD505-2E9C-101B-9397-08002B2CF9AE}" pid="23" name="NEWPARTC">
    <vt:lpwstr>07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4275;2908</vt:lpwstr>
  </property>
  <property fmtid="{D5CDD505-2E9C-101B-9397-08002B2CF9AE}" pid="30" name="PROCYEAR">
    <vt:lpwstr>07;07</vt:lpwstr>
  </property>
  <property fmtid="{D5CDD505-2E9C-101B-9397-08002B2CF9AE}" pid="31" name="PSAKDIN">
    <vt:lpwstr>גזר-דין</vt:lpwstr>
  </property>
  <property fmtid="{D5CDD505-2E9C-101B-9397-08002B2CF9AE}" pid="32" name="RemarkFileName">
    <vt:lpwstr>shalom sh 07 2908 495 htm</vt:lpwstr>
  </property>
  <property fmtid="{D5CDD505-2E9C-101B-9397-08002B2CF9AE}" pid="33" name="TYPE">
    <vt:lpwstr>3</vt:lpwstr>
  </property>
  <property fmtid="{D5CDD505-2E9C-101B-9397-08002B2CF9AE}" pid="34" name="TYPE_ABS_DATE">
    <vt:lpwstr>380020100203</vt:lpwstr>
  </property>
  <property fmtid="{D5CDD505-2E9C-101B-9397-08002B2CF9AE}" pid="35" name="TYPE_N_DATE">
    <vt:lpwstr>38020100203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