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32233-09-10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28162-01-11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6998-06-11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סלאמה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קופנהגן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  <w:rtl w:val="true"/>
              </w:rPr>
              <w:t xml:space="preserve">                                        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האני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סלאמה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נדון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יחיא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סלאמה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–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eastAsia="Arial" w:cs="Arial" w:ascii="Arial" w:hAnsi="Arial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גיא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אבנון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2">
        <w:bookmarkStart w:id="6" w:name="ABSTRACT_START"/>
        <w:bookmarkEnd w:id="6"/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b/>
            <w:bCs/>
            <w:color w:val="0000FF"/>
            <w:u w:val="single"/>
          </w:rPr>
          <w:t>32233-09-10</w:t>
        </w:r>
      </w:hyperlink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]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22.5.10</w:t>
      </w:r>
      <w:r>
        <w:rPr>
          <w:rtl w:val="true"/>
        </w:rPr>
        <w:t xml:space="preserve">, </w:t>
      </w:r>
      <w:r>
        <w:rPr>
          <w:rtl w:val="true"/>
        </w:rPr>
        <w:t>כשניידת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בקלנסווה</w:t>
      </w:r>
      <w:r>
        <w:rPr>
          <w:rtl w:val="true"/>
        </w:rPr>
        <w:t xml:space="preserve">. </w:t>
      </w:r>
      <w:bookmarkStart w:id="7" w:name="ABSTRACT_END"/>
      <w:bookmarkEnd w:id="7"/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), </w:t>
      </w:r>
      <w:r>
        <w:rPr>
          <w:rtl w:val="true"/>
        </w:rPr>
        <w:t>דפקו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tl w:val="true"/>
        </w:rPr>
        <w:t xml:space="preserve">, </w:t>
      </w:r>
      <w:r>
        <w:rPr>
          <w:rtl w:val="true"/>
        </w:rPr>
        <w:t>וכשהבחינו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אתכם</w:t>
      </w:r>
      <w:r>
        <w:rPr>
          <w:rtl w:val="true"/>
        </w:rPr>
        <w:t xml:space="preserve">. </w:t>
      </w:r>
      <w:r>
        <w:rPr>
          <w:rtl w:val="true"/>
        </w:rPr>
        <w:t>תלכו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זונות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...".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4171-10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טייבה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 +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]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10.10.10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1.70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5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b/>
            <w:bCs/>
            <w:color w:val="0000FF"/>
            <w:u w:val="single"/>
          </w:rPr>
          <w:t>28162-01-11</w:t>
        </w:r>
      </w:hyperlink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 +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9.1.11</w:t>
      </w:r>
      <w:r>
        <w:rPr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חתיכות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23.85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089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סלולאריים</w:t>
      </w:r>
      <w:r>
        <w:rPr>
          <w:rtl w:val="true"/>
        </w:rPr>
        <w:t xml:space="preserve">,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מיכלי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- </w:t>
      </w:r>
      <w:r>
        <w:rPr>
          <w:rtl w:val="true"/>
        </w:rPr>
        <w:t>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9.1.11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17.2.11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מלא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7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b/>
            <w:bCs/>
            <w:color w:val="0000FF"/>
            <w:u w:val="single"/>
          </w:rPr>
          <w:t>6988-06-11</w:t>
        </w:r>
      </w:hyperlink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2.6.11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14:00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ובשעה</w:t>
      </w:r>
      <w:r>
        <w:rPr>
          <w:rFonts w:cs="Times New Roman"/>
          <w:rtl w:val="true"/>
        </w:rPr>
        <w:t xml:space="preserve"> </w:t>
      </w:r>
      <w:r>
        <w:rPr/>
        <w:t>13:50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2.6.11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28162-01-11</w:t>
        </w:r>
      </w:hyperlink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והראה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ראותו</w:t>
      </w:r>
      <w:r>
        <w:rPr>
          <w:rtl w:val="true"/>
        </w:rPr>
        <w:t xml:space="preserve">, </w:t>
      </w:r>
      <w:r>
        <w:rPr>
          <w:rtl w:val="true"/>
        </w:rPr>
        <w:t>כשניסה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נכבדות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חופפת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22.5.11</w:t>
      </w:r>
      <w:r>
        <w:rPr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1978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ומשפחתית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אלמוסתקבל</w:t>
      </w:r>
      <w:r>
        <w:rPr>
          <w:rtl w:val="true"/>
        </w:rPr>
        <w:t xml:space="preserve">",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כשהליכים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באוכפיו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כשקצינת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</w:p>
    <w:p>
      <w:pPr>
        <w:pStyle w:val="normal-p-p"/>
        <w:bidi w:val="1"/>
        <w:spacing w:lineRule="auto" w:line="360" w:before="0" w:after="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-p-p"/>
        <w:bidi w:val="1"/>
        <w:spacing w:lineRule="auto" w:line="360" w:before="0" w:after="0"/>
        <w:ind w:hanging="720" w:start="720" w:end="0"/>
        <w:jc w:val="both"/>
        <w:rPr>
          <w:rStyle w:val="normal-h-h-h"/>
          <w:sz w:val="24"/>
          <w:szCs w:val="24"/>
        </w:rPr>
      </w:pPr>
      <w:r>
        <w:rPr>
          <w:rFonts w:cs="David"/>
          <w:sz w:val="24"/>
          <w:szCs w:val="24"/>
        </w:rPr>
        <w:t>9</w:t>
      </w:r>
      <w:r>
        <w:rPr>
          <w:rFonts w:cs="David"/>
          <w:rtl w:val="true"/>
        </w:rPr>
        <w:t>.</w:t>
        <w:tab/>
      </w:r>
      <w:r>
        <w:rPr>
          <w:rStyle w:val="normal-h-h-h"/>
          <w:rFonts w:cs="David"/>
          <w:sz w:val="24"/>
          <w:sz w:val="24"/>
          <w:szCs w:val="24"/>
          <w:rtl w:val="true"/>
        </w:rPr>
        <w:t>על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כן</w:t>
      </w:r>
      <w:r>
        <w:rPr>
          <w:rStyle w:val="normal-h-h-h"/>
          <w:rFonts w:cs="David"/>
          <w:sz w:val="24"/>
          <w:szCs w:val="24"/>
          <w:rtl w:val="true"/>
        </w:rPr>
        <w:t xml:space="preserve">, </w:t>
      </w:r>
      <w:r>
        <w:rPr>
          <w:rStyle w:val="normal-h-h-h"/>
          <w:rFonts w:cs="David"/>
          <w:sz w:val="24"/>
          <w:sz w:val="24"/>
          <w:szCs w:val="24"/>
          <w:rtl w:val="true"/>
        </w:rPr>
        <w:t>לאחר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ששקלתי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את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כל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השיקולים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העומדים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לזכותו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ולחובתו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של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-h-h"/>
          <w:rFonts w:cs="David"/>
          <w:sz w:val="24"/>
          <w:szCs w:val="24"/>
          <w:rtl w:val="true"/>
        </w:rPr>
        <w:t xml:space="preserve">, </w:t>
      </w:r>
      <w:r>
        <w:rPr>
          <w:rStyle w:val="normal-h-h-h"/>
          <w:rFonts w:cs="David"/>
          <w:sz w:val="24"/>
          <w:sz w:val="24"/>
          <w:szCs w:val="24"/>
          <w:rtl w:val="true"/>
        </w:rPr>
        <w:t>אני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גוזרת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עליו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את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העונשים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הבאים</w:t>
      </w:r>
      <w:r>
        <w:rPr>
          <w:rStyle w:val="normal-h-h-h"/>
          <w:rFonts w:cs="David"/>
          <w:sz w:val="24"/>
          <w:szCs w:val="24"/>
          <w:rtl w:val="true"/>
        </w:rPr>
        <w:t>:</w:t>
      </w:r>
    </w:p>
    <w:p>
      <w:pPr>
        <w:pStyle w:val="normal-p-p"/>
        <w:bidi w:val="1"/>
        <w:spacing w:before="0" w:after="0"/>
        <w:ind w:hanging="720" w:start="720" w:end="0"/>
        <w:jc w:val="both"/>
        <w:rPr>
          <w:rStyle w:val="normal-h-h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-p"/>
        <w:bidi w:val="1"/>
        <w:spacing w:lineRule="auto" w:line="360" w:before="0" w:after="0"/>
        <w:ind w:hanging="720" w:start="720" w:end="0"/>
        <w:jc w:val="both"/>
        <w:rPr>
          <w:rStyle w:val="normal-h-h-h"/>
          <w:rFonts w:cs="David"/>
          <w:sz w:val="24"/>
          <w:szCs w:val="24"/>
        </w:rPr>
      </w:pPr>
      <w:r>
        <w:rPr>
          <w:rStyle w:val="normal-h-h-h"/>
          <w:rFonts w:cs="David"/>
          <w:sz w:val="24"/>
          <w:szCs w:val="24"/>
          <w:rtl w:val="true"/>
        </w:rPr>
        <w:tab/>
      </w:r>
      <w:r>
        <w:rPr>
          <w:rStyle w:val="normal-h-h-h"/>
          <w:rFonts w:cs="David"/>
          <w:sz w:val="24"/>
          <w:sz w:val="24"/>
          <w:szCs w:val="24"/>
          <w:rtl w:val="true"/>
        </w:rPr>
        <w:t>מפעילה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את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המאסרים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על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תנאי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בני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ה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–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Cs w:val="24"/>
        </w:rPr>
        <w:t>12</w:t>
      </w:r>
      <w:r>
        <w:rPr>
          <w:rStyle w:val="normal-h-h-h"/>
          <w:rFonts w:cs="David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וה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–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Cs w:val="24"/>
        </w:rPr>
        <w:t>6</w:t>
      </w:r>
      <w:r>
        <w:rPr>
          <w:rStyle w:val="normal-h-h-h"/>
          <w:rFonts w:cs="David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חודשים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המפורטים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בגזר</w:t>
      </w:r>
      <w:r>
        <w:rPr>
          <w:rStyle w:val="normal-h-h-h"/>
          <w:rFonts w:cs="David"/>
          <w:sz w:val="24"/>
          <w:szCs w:val="24"/>
          <w:rtl w:val="true"/>
        </w:rPr>
        <w:t>-</w:t>
      </w:r>
      <w:r>
        <w:rPr>
          <w:rStyle w:val="normal-h-h-h"/>
          <w:rFonts w:cs="David"/>
          <w:sz w:val="24"/>
          <w:sz w:val="24"/>
          <w:szCs w:val="24"/>
          <w:rtl w:val="true"/>
        </w:rPr>
        <w:t>דין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מיום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Cs w:val="24"/>
        </w:rPr>
        <w:t>2.11.2008</w:t>
      </w:r>
      <w:r>
        <w:rPr>
          <w:rStyle w:val="normal-h-h-h"/>
          <w:rFonts w:cs="David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ב</w:t>
      </w:r>
      <w:hyperlink r:id="rId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.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1532/08</w:t>
        </w:r>
      </w:hyperlink>
      <w:r>
        <w:rPr>
          <w:rStyle w:val="normal-h-h-h"/>
          <w:rFonts w:cs="David"/>
          <w:sz w:val="24"/>
          <w:szCs w:val="24"/>
          <w:rtl w:val="true"/>
        </w:rPr>
        <w:t xml:space="preserve">, </w:t>
      </w:r>
      <w:r>
        <w:rPr>
          <w:rStyle w:val="normal-h-h-h"/>
          <w:rFonts w:cs="David"/>
          <w:sz w:val="24"/>
          <w:sz w:val="24"/>
          <w:szCs w:val="24"/>
          <w:rtl w:val="true"/>
        </w:rPr>
        <w:t>בחופף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האחד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לשני</w:t>
      </w:r>
      <w:r>
        <w:rPr>
          <w:rStyle w:val="normal-h-h-h"/>
          <w:rFonts w:cs="David"/>
          <w:sz w:val="24"/>
          <w:szCs w:val="24"/>
          <w:rtl w:val="true"/>
        </w:rPr>
        <w:t>.</w:t>
      </w:r>
    </w:p>
    <w:p>
      <w:pPr>
        <w:pStyle w:val="normal-p-p"/>
        <w:bidi w:val="1"/>
        <w:spacing w:before="0" w:after="0"/>
        <w:ind w:hanging="720" w:start="720" w:end="0"/>
        <w:jc w:val="both"/>
        <w:rPr>
          <w:rStyle w:val="normal-h-h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-p"/>
        <w:bidi w:val="1"/>
        <w:spacing w:lineRule="auto" w:line="360" w:before="0" w:after="0"/>
        <w:ind w:hanging="720" w:start="720" w:end="0"/>
        <w:jc w:val="both"/>
        <w:rPr>
          <w:rStyle w:val="normal-h-h-h"/>
          <w:rFonts w:cs="David"/>
          <w:sz w:val="24"/>
          <w:szCs w:val="24"/>
        </w:rPr>
      </w:pPr>
      <w:r>
        <w:rPr>
          <w:rStyle w:val="normal-h-h-h"/>
          <w:rFonts w:cs="David"/>
          <w:sz w:val="24"/>
          <w:szCs w:val="24"/>
          <w:rtl w:val="true"/>
        </w:rPr>
        <w:tab/>
      </w:r>
      <w:r>
        <w:rPr>
          <w:rStyle w:val="normal-h-h-h"/>
          <w:rFonts w:cs="David"/>
          <w:sz w:val="24"/>
          <w:sz w:val="24"/>
          <w:szCs w:val="24"/>
          <w:rtl w:val="true"/>
        </w:rPr>
        <w:t>בגין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ביצוע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העבירות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נשוא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גזר</w:t>
      </w:r>
      <w:r>
        <w:rPr>
          <w:rStyle w:val="normal-h-h-h"/>
          <w:rFonts w:cs="David"/>
          <w:sz w:val="24"/>
          <w:szCs w:val="24"/>
          <w:rtl w:val="true"/>
        </w:rPr>
        <w:t>-</w:t>
      </w:r>
      <w:r>
        <w:rPr>
          <w:rStyle w:val="normal-h-h-h"/>
          <w:rFonts w:cs="David"/>
          <w:sz w:val="24"/>
          <w:sz w:val="24"/>
          <w:szCs w:val="24"/>
          <w:rtl w:val="true"/>
        </w:rPr>
        <w:t>דין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זה</w:t>
      </w:r>
      <w:r>
        <w:rPr>
          <w:rStyle w:val="normal-h-h-h"/>
          <w:rFonts w:cs="David"/>
          <w:sz w:val="24"/>
          <w:szCs w:val="24"/>
          <w:rtl w:val="true"/>
        </w:rPr>
        <w:t xml:space="preserve">, </w:t>
      </w:r>
      <w:r>
        <w:rPr>
          <w:rStyle w:val="normal-h-h-h"/>
          <w:rFonts w:cs="David"/>
          <w:sz w:val="24"/>
          <w:sz w:val="24"/>
          <w:szCs w:val="24"/>
          <w:rtl w:val="true"/>
        </w:rPr>
        <w:t>מטילה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על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עונש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בפועל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בן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Cs w:val="24"/>
        </w:rPr>
        <w:t>10</w:t>
      </w:r>
      <w:r>
        <w:rPr>
          <w:rStyle w:val="normal-h-h-h"/>
          <w:rFonts w:cs="David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חודשים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לריצוי</w:t>
      </w:r>
      <w:r>
        <w:rPr>
          <w:rStyle w:val="normal-h-h-h"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sz w:val="24"/>
          <w:sz w:val="24"/>
          <w:szCs w:val="24"/>
          <w:rtl w:val="true"/>
        </w:rPr>
        <w:t>במצטבר</w:t>
      </w:r>
      <w:r>
        <w:rPr>
          <w:rStyle w:val="normal-h-h-h"/>
          <w:rFonts w:cs="David"/>
          <w:sz w:val="24"/>
          <w:szCs w:val="24"/>
          <w:rtl w:val="true"/>
        </w:rPr>
        <w:t xml:space="preserve">, </w:t>
      </w:r>
      <w:r>
        <w:rPr>
          <w:rStyle w:val="normal-h-h-h"/>
          <w:rFonts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Style w:val="normal-h-h-h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sz w:val="24"/>
          <w:sz w:val="24"/>
          <w:szCs w:val="24"/>
          <w:rtl w:val="true"/>
        </w:rPr>
        <w:t>שסך</w:t>
      </w:r>
      <w:r>
        <w:rPr>
          <w:rStyle w:val="normal-h-h-h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sz w:val="24"/>
          <w:sz w:val="24"/>
          <w:szCs w:val="24"/>
          <w:rtl w:val="true"/>
        </w:rPr>
        <w:t>הכל</w:t>
      </w:r>
      <w:r>
        <w:rPr>
          <w:rStyle w:val="normal-h-h-h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sz w:val="24"/>
          <w:sz w:val="24"/>
          <w:szCs w:val="24"/>
          <w:rtl w:val="true"/>
        </w:rPr>
        <w:t>ירצה</w:t>
      </w:r>
      <w:r>
        <w:rPr>
          <w:rStyle w:val="normal-h-h-h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sz w:val="24"/>
          <w:sz w:val="24"/>
          <w:szCs w:val="24"/>
          <w:rtl w:val="true"/>
        </w:rPr>
        <w:t>עונש</w:t>
      </w:r>
      <w:r>
        <w:rPr>
          <w:rStyle w:val="normal-h-h-h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Style w:val="normal-h-h-h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Style w:val="normal-h-h-h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sz w:val="24"/>
          <w:sz w:val="24"/>
          <w:szCs w:val="24"/>
          <w:rtl w:val="true"/>
        </w:rPr>
        <w:t>בן</w:t>
      </w:r>
      <w:r>
        <w:rPr>
          <w:rStyle w:val="normal-h-h-h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b/>
          <w:bCs/>
          <w:sz w:val="24"/>
          <w:szCs w:val="24"/>
        </w:rPr>
        <w:t>22</w:t>
      </w:r>
      <w:r>
        <w:rPr>
          <w:rStyle w:val="normal-h-h-h"/>
          <w:rFonts w:cs="David"/>
          <w:b/>
          <w:bCs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Style w:val="normal-h-h-h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sz w:val="24"/>
          <w:sz w:val="24"/>
          <w:szCs w:val="24"/>
          <w:rtl w:val="true"/>
        </w:rPr>
        <w:t>בניכוי</w:t>
      </w:r>
      <w:r>
        <w:rPr>
          <w:rStyle w:val="normal-h-h-h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sz w:val="24"/>
          <w:sz w:val="24"/>
          <w:szCs w:val="24"/>
          <w:rtl w:val="true"/>
        </w:rPr>
        <w:t>ימי</w:t>
      </w:r>
      <w:r>
        <w:rPr>
          <w:rStyle w:val="normal-h-h-h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sz w:val="24"/>
          <w:sz w:val="24"/>
          <w:szCs w:val="24"/>
          <w:rtl w:val="true"/>
        </w:rPr>
        <w:t>מעצרו</w:t>
      </w:r>
      <w:r>
        <w:rPr>
          <w:rStyle w:val="normal-h-h-h"/>
          <w:rFonts w:cs="David"/>
          <w:b/>
          <w:bCs/>
          <w:sz w:val="24"/>
          <w:szCs w:val="24"/>
          <w:rtl w:val="true"/>
        </w:rPr>
        <w:t xml:space="preserve">: </w:t>
      </w:r>
      <w:r>
        <w:rPr>
          <w:rStyle w:val="normal-h-h-h"/>
          <w:rFonts w:cs="David"/>
          <w:b/>
          <w:bCs/>
          <w:sz w:val="24"/>
          <w:szCs w:val="24"/>
        </w:rPr>
        <w:t>9.1.11</w:t>
      </w:r>
      <w:r>
        <w:rPr>
          <w:rStyle w:val="normal-h-h-h"/>
          <w:rFonts w:cs="David"/>
          <w:b/>
          <w:bCs/>
          <w:sz w:val="24"/>
          <w:szCs w:val="24"/>
          <w:rtl w:val="true"/>
        </w:rPr>
        <w:t xml:space="preserve"> </w:t>
      </w:r>
      <w:r>
        <w:rPr>
          <w:rStyle w:val="normal-h-h-h"/>
          <w:rFonts w:eastAsia="David" w:cs="David" w:ascii="David" w:hAnsi="David"/>
          <w:b/>
          <w:bCs/>
          <w:sz w:val="24"/>
          <w:szCs w:val="24"/>
          <w:rtl w:val="true"/>
        </w:rPr>
        <w:t>–</w:t>
      </w:r>
      <w:r>
        <w:rPr>
          <w:rStyle w:val="normal-h-h-h"/>
          <w:rFonts w:cs="David"/>
          <w:b/>
          <w:bCs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b/>
          <w:bCs/>
          <w:sz w:val="24"/>
          <w:szCs w:val="24"/>
        </w:rPr>
        <w:t>17.2.11</w:t>
      </w:r>
      <w:r>
        <w:rPr>
          <w:rStyle w:val="normal-h-h-h"/>
          <w:rFonts w:cs="David"/>
          <w:b/>
          <w:bCs/>
          <w:sz w:val="24"/>
          <w:szCs w:val="24"/>
          <w:rtl w:val="true"/>
        </w:rPr>
        <w:t xml:space="preserve">; </w:t>
      </w:r>
      <w:r>
        <w:rPr>
          <w:rStyle w:val="normal-h-h-h"/>
          <w:rFonts w:cs="David"/>
          <w:b/>
          <w:bCs/>
          <w:sz w:val="24"/>
          <w:szCs w:val="24"/>
        </w:rPr>
        <w:t>2.6.11</w:t>
      </w:r>
      <w:r>
        <w:rPr>
          <w:rStyle w:val="normal-h-h-h"/>
          <w:rFonts w:cs="David"/>
          <w:b/>
          <w:bCs/>
          <w:sz w:val="24"/>
          <w:szCs w:val="24"/>
          <w:rtl w:val="true"/>
        </w:rPr>
        <w:t xml:space="preserve"> </w:t>
      </w:r>
      <w:r>
        <w:rPr>
          <w:rStyle w:val="normal-h-h-h"/>
          <w:rFonts w:eastAsia="David" w:cs="David" w:ascii="David" w:hAnsi="David"/>
          <w:b/>
          <w:bCs/>
          <w:sz w:val="24"/>
          <w:szCs w:val="24"/>
          <w:rtl w:val="true"/>
        </w:rPr>
        <w:t>–</w:t>
      </w:r>
      <w:r>
        <w:rPr>
          <w:rStyle w:val="normal-h-h-h"/>
          <w:rFonts w:cs="David"/>
          <w:b/>
          <w:bCs/>
          <w:sz w:val="24"/>
          <w:szCs w:val="24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sz w:val="24"/>
          <w:sz w:val="24"/>
          <w:szCs w:val="24"/>
          <w:rtl w:val="true"/>
        </w:rPr>
        <w:t>היום</w:t>
      </w:r>
      <w:r>
        <w:rPr>
          <w:rStyle w:val="normal-h-h-h"/>
          <w:rFonts w:cs="David"/>
          <w:b/>
          <w:bCs/>
          <w:sz w:val="24"/>
          <w:szCs w:val="24"/>
          <w:rtl w:val="true"/>
        </w:rPr>
        <w:t>.</w:t>
      </w:r>
    </w:p>
    <w:p>
      <w:pPr>
        <w:pStyle w:val="normal-p-p"/>
        <w:bidi w:val="1"/>
        <w:spacing w:before="0" w:after="0"/>
        <w:ind w:hanging="720" w:start="720" w:end="0"/>
        <w:jc w:val="both"/>
        <w:rPr>
          <w:rStyle w:val="normal-h-h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-p"/>
        <w:bidi w:val="1"/>
        <w:spacing w:lineRule="auto" w:line="360" w:before="0" w:after="0"/>
        <w:ind w:hanging="720" w:start="720" w:end="0"/>
        <w:jc w:val="both"/>
        <w:rPr>
          <w:rStyle w:val="normal-h1-h1"/>
          <w:sz w:val="24"/>
          <w:szCs w:val="24"/>
        </w:rPr>
      </w:pPr>
      <w:r>
        <w:rPr>
          <w:rStyle w:val="normal-p-p-h1"/>
          <w:rFonts w:cs="David"/>
          <w:color w:val="FF0000"/>
          <w:sz w:val="24"/>
          <w:szCs w:val="24"/>
          <w:rtl w:val="true"/>
        </w:rPr>
        <w:tab/>
      </w:r>
      <w:r>
        <w:rPr>
          <w:rStyle w:val="normal-h1-h1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תנאי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Cs w:val="24"/>
        </w:rPr>
        <w:t>12</w:t>
      </w:r>
      <w:r>
        <w:rPr>
          <w:rStyle w:val="normal-h1-h1"/>
          <w:rFonts w:cs="David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חודשים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למשך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Cs w:val="24"/>
        </w:rPr>
        <w:t>3</w:t>
      </w:r>
      <w:r>
        <w:rPr>
          <w:rStyle w:val="normal-h1-h1"/>
          <w:rFonts w:cs="David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שנים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מיום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שחרורו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שלא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יעבור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עבירות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סמים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מסוג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פשע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ו</w:t>
      </w:r>
      <w:r>
        <w:rPr>
          <w:rStyle w:val="normal-h1-h1"/>
          <w:rFonts w:cs="David"/>
          <w:sz w:val="24"/>
          <w:szCs w:val="24"/>
          <w:rtl w:val="true"/>
        </w:rPr>
        <w:t>/</w:t>
      </w:r>
      <w:r>
        <w:rPr>
          <w:rStyle w:val="normal-h1-h1"/>
          <w:rFonts w:cs="David"/>
          <w:sz w:val="24"/>
          <w:sz w:val="24"/>
          <w:szCs w:val="24"/>
          <w:rtl w:val="true"/>
        </w:rPr>
        <w:t>או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עבירות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אלימות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מסוג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פשע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ו</w:t>
      </w:r>
      <w:r>
        <w:rPr>
          <w:rStyle w:val="normal-h1-h1"/>
          <w:rFonts w:cs="David"/>
          <w:sz w:val="24"/>
          <w:szCs w:val="24"/>
          <w:rtl w:val="true"/>
        </w:rPr>
        <w:t>/</w:t>
      </w:r>
      <w:r>
        <w:rPr>
          <w:rStyle w:val="normal-h1-h1"/>
          <w:rFonts w:cs="David"/>
          <w:sz w:val="24"/>
          <w:sz w:val="24"/>
          <w:szCs w:val="24"/>
          <w:rtl w:val="true"/>
        </w:rPr>
        <w:t>או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עבירות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בנשק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לפי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סעיף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Cs w:val="24"/>
        </w:rPr>
        <w:t>144</w:t>
      </w:r>
      <w:r>
        <w:rPr>
          <w:rStyle w:val="normal-h1-h1"/>
          <w:rFonts w:cs="David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ל</w:t>
      </w:r>
      <w:hyperlink r:id="rId1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Style w:val="normal-h1-h1"/>
          <w:rFonts w:cs="David"/>
          <w:sz w:val="24"/>
          <w:szCs w:val="24"/>
          <w:rtl w:val="true"/>
        </w:rPr>
        <w:t xml:space="preserve">; </w:t>
      </w:r>
      <w:r>
        <w:rPr>
          <w:rStyle w:val="normal-h1-h1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תנאי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Cs w:val="24"/>
        </w:rPr>
        <w:t>6</w:t>
      </w:r>
      <w:r>
        <w:rPr>
          <w:rStyle w:val="normal-h1-h1"/>
          <w:rFonts w:cs="David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חודשים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למשך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Cs w:val="24"/>
        </w:rPr>
        <w:t>3</w:t>
      </w:r>
      <w:r>
        <w:rPr>
          <w:rStyle w:val="normal-h1-h1"/>
          <w:rFonts w:cs="David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שנים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מיום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שחרורו</w:t>
      </w:r>
      <w:r>
        <w:rPr>
          <w:rStyle w:val="normal-h1-h1"/>
          <w:rFonts w:cs="David"/>
          <w:sz w:val="24"/>
          <w:szCs w:val="24"/>
          <w:rtl w:val="true"/>
        </w:rPr>
        <w:t xml:space="preserve">, </w:t>
      </w:r>
      <w:r>
        <w:rPr>
          <w:rStyle w:val="normal-h1-h1"/>
          <w:rFonts w:cs="David"/>
          <w:sz w:val="24"/>
          <w:sz w:val="24"/>
          <w:szCs w:val="24"/>
          <w:rtl w:val="true"/>
        </w:rPr>
        <w:t>שלא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יעבור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עבירות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סמים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מסוג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עוון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ו</w:t>
      </w:r>
      <w:r>
        <w:rPr>
          <w:rStyle w:val="normal-h1-h1"/>
          <w:rFonts w:cs="David"/>
          <w:sz w:val="24"/>
          <w:szCs w:val="24"/>
          <w:rtl w:val="true"/>
        </w:rPr>
        <w:t>/</w:t>
      </w:r>
      <w:r>
        <w:rPr>
          <w:rStyle w:val="normal-h1-h1"/>
          <w:rFonts w:cs="David"/>
          <w:sz w:val="24"/>
          <w:sz w:val="24"/>
          <w:szCs w:val="24"/>
          <w:rtl w:val="true"/>
        </w:rPr>
        <w:t>או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עבירה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הפרת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הוראה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חוקית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לפי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סעיף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Cs w:val="24"/>
        </w:rPr>
        <w:t>287</w:t>
      </w:r>
      <w:r>
        <w:rPr>
          <w:rStyle w:val="normal-h1-h1"/>
          <w:rFonts w:cs="David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לחוק</w:t>
      </w:r>
      <w:r>
        <w:rPr>
          <w:rStyle w:val="normal-h1-h1"/>
          <w:sz w:val="24"/>
          <w:sz w:val="24"/>
          <w:szCs w:val="24"/>
          <w:rtl w:val="true"/>
        </w:rPr>
        <w:t xml:space="preserve"> </w:t>
      </w:r>
      <w:r>
        <w:rPr>
          <w:rStyle w:val="normal-h1-h1"/>
          <w:rFonts w:cs="David"/>
          <w:sz w:val="24"/>
          <w:sz w:val="24"/>
          <w:szCs w:val="24"/>
          <w:rtl w:val="true"/>
        </w:rPr>
        <w:t>העונשין</w:t>
      </w:r>
      <w:r>
        <w:rPr>
          <w:rStyle w:val="normal-h1-h1"/>
          <w:rFonts w:cs="David"/>
          <w:sz w:val="24"/>
          <w:szCs w:val="24"/>
          <w:rtl w:val="true"/>
        </w:rPr>
        <w:t>.</w:t>
      </w:r>
    </w:p>
    <w:p>
      <w:pPr>
        <w:pStyle w:val="normal-p-p"/>
        <w:bidi w:val="1"/>
        <w:spacing w:before="0" w:after="0"/>
        <w:ind w:hanging="720" w:start="720" w:end="0"/>
        <w:jc w:val="both"/>
        <w:rPr>
          <w:rStyle w:val="normal-h1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-p"/>
        <w:bidi w:val="1"/>
        <w:spacing w:before="0" w:after="0"/>
        <w:ind w:hanging="720" w:start="720" w:end="0"/>
        <w:jc w:val="both"/>
        <w:rPr/>
      </w:pPr>
      <w:r>
        <w:rPr>
          <w:rStyle w:val="normal-h1-h1"/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5,000</w:t>
      </w:r>
      <w:r>
        <w:rPr>
          <w:rFonts w:eastAsia="David" w:cs="David" w:ascii="David" w:hAnsi="David"/>
          <w:sz w:val="24"/>
          <w:szCs w:val="24"/>
        </w:rPr>
        <w:t>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תמורתו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הקנס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1.5.2012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-p-p"/>
        <w:bidi w:val="1"/>
        <w:spacing w:before="0" w:after="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</w:p>
    <w:p>
      <w:pPr>
        <w:pStyle w:val="normal-p-p"/>
        <w:bidi w:val="1"/>
        <w:spacing w:lineRule="auto" w:line="360" w:before="0" w:after="0"/>
        <w:ind w:hanging="720" w:start="720" w:end="0"/>
        <w:jc w:val="both"/>
        <w:rPr>
          <w:rStyle w:val="normal-p-p-h1"/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Style w:val="normal-p-p-h1"/>
          <w:rFonts w:cs="David"/>
          <w:sz w:val="24"/>
          <w:sz w:val="24"/>
          <w:szCs w:val="24"/>
          <w:rtl w:val="true"/>
        </w:rPr>
        <w:t>אני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פוסלת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את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מלהחזיק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ו</w:t>
      </w:r>
      <w:r>
        <w:rPr>
          <w:rStyle w:val="normal-p-p-h1"/>
          <w:rFonts w:cs="David"/>
          <w:sz w:val="24"/>
          <w:szCs w:val="24"/>
          <w:rtl w:val="true"/>
        </w:rPr>
        <w:t>/</w:t>
      </w:r>
      <w:r>
        <w:rPr>
          <w:rStyle w:val="normal-p-p-h1"/>
          <w:rFonts w:cs="David"/>
          <w:sz w:val="24"/>
          <w:sz w:val="24"/>
          <w:szCs w:val="24"/>
          <w:rtl w:val="true"/>
        </w:rPr>
        <w:t>או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מלקבל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רישיון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נהיגה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לתקופה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של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Cs w:val="24"/>
        </w:rPr>
        <w:t>9</w:t>
      </w:r>
      <w:r>
        <w:rPr>
          <w:rStyle w:val="normal-p-p-h1"/>
          <w:rFonts w:cs="David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חודשים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מיום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שחרורו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Cs w:val="24"/>
          <w:rtl w:val="true"/>
        </w:rPr>
        <w:tab/>
      </w:r>
      <w:r>
        <w:rPr>
          <w:rStyle w:val="normal-p-p-h1"/>
          <w:rFonts w:cs="David"/>
          <w:sz w:val="24"/>
          <w:sz w:val="24"/>
          <w:szCs w:val="24"/>
          <w:rtl w:val="true"/>
        </w:rPr>
        <w:t>ממאסר</w:t>
      </w:r>
      <w:r>
        <w:rPr>
          <w:rStyle w:val="normal-p-p-h1"/>
          <w:rFonts w:cs="David"/>
          <w:sz w:val="24"/>
          <w:szCs w:val="24"/>
          <w:rtl w:val="true"/>
        </w:rPr>
        <w:t>.</w:t>
      </w:r>
    </w:p>
    <w:p>
      <w:pPr>
        <w:pStyle w:val="normal-p-p"/>
        <w:bidi w:val="1"/>
        <w:spacing w:before="0" w:after="0"/>
        <w:ind w:hanging="720" w:start="720" w:end="0"/>
        <w:jc w:val="both"/>
        <w:rPr>
          <w:rStyle w:val="normal-p-p-h1"/>
          <w:rFonts w:cs="David"/>
          <w:color w:val="FFFFFF"/>
          <w:sz w:val="2"/>
          <w:szCs w:val="2"/>
        </w:rPr>
      </w:pPr>
      <w:r>
        <w:rPr>
          <w:rtl w:val="true"/>
        </w:rPr>
      </w:r>
    </w:p>
    <w:p>
      <w:pPr>
        <w:pStyle w:val="normal-p-p"/>
        <w:bidi w:val="1"/>
        <w:spacing w:before="0" w:after="0"/>
        <w:ind w:hanging="720" w:start="720" w:end="0"/>
        <w:jc w:val="both"/>
        <w:rPr/>
      </w:pPr>
      <w:r>
        <w:rPr>
          <w:rStyle w:val="normal-p-p-h1"/>
          <w:rFonts w:cs="David"/>
          <w:color w:val="FFFFFF"/>
          <w:sz w:val="2"/>
          <w:szCs w:val="2"/>
        </w:rPr>
        <w:t>5129371</w:t>
      </w:r>
    </w:p>
    <w:p>
      <w:pPr>
        <w:pStyle w:val="normal-p-p"/>
        <w:bidi w:val="1"/>
        <w:spacing w:before="0" w:after="0"/>
        <w:ind w:hanging="720" w:start="720" w:end="0"/>
        <w:jc w:val="both"/>
        <w:rPr>
          <w:rStyle w:val="normal-p-p-h1"/>
          <w:rFonts w:cs="David"/>
          <w:sz w:val="24"/>
          <w:szCs w:val="24"/>
        </w:rPr>
      </w:pPr>
      <w:r>
        <w:rPr>
          <w:rStyle w:val="normal-p-p-h1"/>
          <w:rFonts w:cs="David"/>
          <w:color w:val="FFFFFF"/>
          <w:sz w:val="2"/>
          <w:szCs w:val="2"/>
        </w:rPr>
        <w:t>54678313</w:t>
      </w:r>
    </w:p>
    <w:p>
      <w:pPr>
        <w:pStyle w:val="normal-p-p"/>
        <w:bidi w:val="1"/>
        <w:spacing w:lineRule="auto" w:line="360" w:before="0" w:after="0"/>
        <w:ind w:hanging="720" w:start="720" w:end="0"/>
        <w:jc w:val="both"/>
        <w:rPr/>
      </w:pPr>
      <w:r>
        <w:rPr>
          <w:rStyle w:val="normal-p-p-h1"/>
          <w:rFonts w:cs="David"/>
          <w:sz w:val="24"/>
          <w:szCs w:val="24"/>
          <w:rtl w:val="true"/>
        </w:rPr>
        <w:tab/>
      </w:r>
      <w:r>
        <w:rPr>
          <w:rStyle w:val="normal-p-p-h1"/>
          <w:rFonts w:cs="David"/>
          <w:sz w:val="24"/>
          <w:sz w:val="24"/>
          <w:szCs w:val="24"/>
          <w:rtl w:val="true"/>
        </w:rPr>
        <w:t>אני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פוסלת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את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מלהחזיק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ו</w:t>
      </w:r>
      <w:r>
        <w:rPr>
          <w:rStyle w:val="normal-p-p-h1"/>
          <w:rFonts w:cs="David"/>
          <w:sz w:val="24"/>
          <w:szCs w:val="24"/>
          <w:rtl w:val="true"/>
        </w:rPr>
        <w:t>/</w:t>
      </w:r>
      <w:r>
        <w:rPr>
          <w:rStyle w:val="normal-p-p-h1"/>
          <w:rFonts w:cs="David"/>
          <w:sz w:val="24"/>
          <w:sz w:val="24"/>
          <w:szCs w:val="24"/>
          <w:rtl w:val="true"/>
        </w:rPr>
        <w:t>או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לקבל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רישיון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נהיגה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לתקופה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של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Cs w:val="24"/>
        </w:rPr>
        <w:t>12</w:t>
      </w:r>
      <w:r>
        <w:rPr>
          <w:rStyle w:val="normal-p-p-h1"/>
          <w:rFonts w:cs="David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חודשים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באם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בתוך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Cs w:val="24"/>
        </w:rPr>
        <w:t>3</w:t>
      </w:r>
      <w:r>
        <w:rPr>
          <w:rStyle w:val="normal-p-p-h1"/>
          <w:rFonts w:cs="David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שנים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מיום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שחרורו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מהמאסר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יעבור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עבירת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סמים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מכל</w:t>
      </w:r>
      <w:r>
        <w:rPr>
          <w:rStyle w:val="normal-p-p-h1"/>
          <w:sz w:val="24"/>
          <w:sz w:val="24"/>
          <w:szCs w:val="24"/>
          <w:rtl w:val="true"/>
        </w:rPr>
        <w:t xml:space="preserve"> </w:t>
      </w:r>
      <w:r>
        <w:rPr>
          <w:rStyle w:val="normal-p-p-h1"/>
          <w:rFonts w:cs="David"/>
          <w:sz w:val="24"/>
          <w:sz w:val="24"/>
          <w:szCs w:val="24"/>
          <w:rtl w:val="true"/>
        </w:rPr>
        <w:t>סוג</w:t>
      </w:r>
      <w:r>
        <w:rPr>
          <w:rStyle w:val="normal-p-p-h1"/>
          <w:rFonts w:cs="David"/>
          <w:sz w:val="24"/>
          <w:szCs w:val="24"/>
          <w:rtl w:val="true"/>
        </w:rPr>
        <w:t>.</w:t>
      </w:r>
    </w:p>
    <w:p>
      <w:pPr>
        <w:pStyle w:val="normal-p"/>
        <w:keepNext w:val="true"/>
        <w:bidi w:val="1"/>
        <w:spacing w:lineRule="auto" w:line="360" w:before="0" w:after="0"/>
        <w:ind w:end="0"/>
        <w:jc w:val="start"/>
        <w:rPr>
          <w:rStyle w:val="normal-h"/>
          <w:rFonts w:ascii="David" w:hAnsi="David" w:cs="David"/>
          <w:color w:val="000000"/>
          <w:sz w:val="22"/>
          <w:szCs w:val="22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הצדדים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יגישו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מוסכמת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בקשות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מתאימות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למוצגים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14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מהיום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ind w:hanging="720" w:start="720"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-p"/>
        <w:bidi w:val="1"/>
        <w:ind w:hanging="720" w:start="720"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</w:rPr>
        <w:t>5129371</w:t>
      </w:r>
    </w:p>
    <w:p>
      <w:pPr>
        <w:pStyle w:val="normal-p"/>
        <w:bidi w:val="1"/>
        <w:ind w:hanging="720" w:start="720" w:end="0"/>
        <w:jc w:val="both"/>
        <w:rPr>
          <w:rFonts w:cs="David"/>
          <w:b/>
          <w:bCs/>
        </w:rPr>
      </w:pPr>
      <w:r>
        <w:rPr>
          <w:rFonts w:cs="David"/>
          <w:b/>
          <w:bCs/>
          <w:color w:val="FFFFFF"/>
          <w:sz w:val="2"/>
          <w:szCs w:val="2"/>
        </w:rPr>
        <w:t>54678313</w:t>
      </w:r>
      <w:r>
        <w:rPr>
          <w:rFonts w:cs="David"/>
          <w:b/>
          <w:b/>
          <w:bCs/>
          <w:rtl w:val="true"/>
        </w:rPr>
        <w:t>הודעה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זכות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ערעור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לבית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המשפט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המחוזי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תוך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45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יום</w:t>
      </w:r>
      <w:r>
        <w:rPr>
          <w:rFonts w:cs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ind w:end="0"/>
        <w:jc w:val="center"/>
        <w:rPr/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1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32233-09-10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האני סלאמה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-h-h">
    <w:name w:val="normal-h-h-h"/>
    <w:basedOn w:val="DefaultParagraphFont"/>
    <w:qFormat/>
    <w:rPr/>
  </w:style>
  <w:style w:type="character" w:styleId="normal-p-p-h1">
    <w:name w:val="normal-p-p-h1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normal-h1-h1">
    <w:name w:val="normal-h1-h1"/>
    <w:basedOn w:val="DefaultParagraphFont"/>
    <w:qFormat/>
    <w:rPr>
      <w:sz w:val="20"/>
      <w:szCs w:val="20"/>
    </w:rPr>
  </w:style>
  <w:style w:type="character" w:styleId="normal-h">
    <w:name w:val="normal-h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-p">
    <w:name w:val="normal-p-p"/>
    <w:basedOn w:val="Normal"/>
    <w:qFormat/>
    <w:pPr>
      <w:bidi w:val="0"/>
      <w:spacing w:before="280" w:after="280"/>
    </w:pPr>
    <w:rPr>
      <w:rFonts w:cs="Times New Roman"/>
      <w:sz w:val="20"/>
      <w:szCs w:val="20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NEWPROC=&#1514;&#1508;&amp;NEWPARTA=32233&amp;NEWPARTB=09&amp;NEWPARTC=10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P170_001.htm" TargetMode="External"/><Relationship Id="rId5" Type="http://schemas.openxmlformats.org/officeDocument/2006/relationships/hyperlink" Target="http://www.nevo.co.il/links/psika/?NEWPROC=&#1514;&#1508;&amp;NEWPARTA=28162&amp;NEWPARTB=01&amp;NEWPARTC=11" TargetMode="External"/><Relationship Id="rId6" Type="http://schemas.openxmlformats.org/officeDocument/2006/relationships/hyperlink" Target="http://www.nevo.co.il/law_html/law01/073_002.htm" TargetMode="External"/><Relationship Id="rId7" Type="http://schemas.openxmlformats.org/officeDocument/2006/relationships/hyperlink" Target="http://www.nevo.co.il/links/psika/?NEWPROC=&#1514;&#1508;&amp;NEWPARTA=6988&amp;NEWPARTB=06&amp;NEWPARTC=11" TargetMode="External"/><Relationship Id="rId8" Type="http://schemas.openxmlformats.org/officeDocument/2006/relationships/hyperlink" Target="http://www.nevo.co.il/links/psika/?NEWPROC=&#1514;&#1508;&amp;NEWPARTA=28162&amp;NEWPARTB=01&amp;NEWPARTC=11" TargetMode="External"/><Relationship Id="rId9" Type="http://schemas.openxmlformats.org/officeDocument/2006/relationships/hyperlink" Target="http://www.nevo.co.il/links/psika/?link=&#1514;&#1508;%201532/08" TargetMode="External"/><Relationship Id="rId10" Type="http://schemas.openxmlformats.org/officeDocument/2006/relationships/hyperlink" Target="http://www.nevo.co.il/law_html/law01/073_002.htm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2012-01-09T07:37:00Z</dcterms:created>
  <dc:creator> </dc:creator>
  <dc:description/>
  <cp:keywords/>
  <dc:language>en-IL</dc:language>
  <cp:lastModifiedBy>orly</cp:lastModifiedBy>
  <dcterms:modified xsi:type="dcterms:W3CDTF">2012-01-09T09:13:00Z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האני סלאמה;יחיא סלאמה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כ"ס</vt:lpwstr>
  </property>
  <property fmtid="{D5CDD505-2E9C-101B-9397-08002B2CF9AE}" pid="9" name="DATE">
    <vt:lpwstr>20120105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דנה מרשק מרום</vt:lpwstr>
  </property>
  <property fmtid="{D5CDD505-2E9C-101B-9397-08002B2CF9AE}" pid="13" name="LAWYER">
    <vt:lpwstr>קופנהגן;ו גיא אבנון;ישראל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32233;28162;6998</vt:lpwstr>
  </property>
  <property fmtid="{D5CDD505-2E9C-101B-9397-08002B2CF9AE}" pid="20" name="NEWPARTB">
    <vt:lpwstr>09;01;06</vt:lpwstr>
  </property>
  <property fmtid="{D5CDD505-2E9C-101B-9397-08002B2CF9AE}" pid="21" name="NEWPARTC">
    <vt:lpwstr>10;;</vt:lpwstr>
  </property>
  <property fmtid="{D5CDD505-2E9C-101B-9397-08002B2CF9AE}" pid="22" name="NEWPROC">
    <vt:lpwstr>תפ;תפ;תפ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380020120105</vt:lpwstr>
  </property>
  <property fmtid="{D5CDD505-2E9C-101B-9397-08002B2CF9AE}" pid="32" name="TYPE_N_DATE">
    <vt:lpwstr>38020120105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