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5"/>
      </w:tblGrid>
      <w:tr>
        <w:trPr>
          <w:trHeight w:val="426" w:hRule="exact"/>
        </w:trPr>
        <w:tc>
          <w:tcPr>
            <w:tcW w:w="8505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8505" w:type="dxa"/>
            <w:tcBorders/>
          </w:tcPr>
          <w:p>
            <w:pPr>
              <w:pStyle w:val="Header"/>
              <w:snapToGrid w:val="false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50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32685-07-15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עווד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)</w:t>
            </w:r>
            <w:r>
              <w:rPr>
                <w:rtl w:val="true"/>
              </w:rPr>
              <w:t xml:space="preserve">     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uppressLineNumbers/>
        <w:ind w:end="0"/>
        <w:jc w:val="start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כבוד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השופט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הבכיר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אמנון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כהן</w:t>
      </w:r>
    </w:p>
    <w:p>
      <w:pPr>
        <w:pStyle w:val="Normal"/>
        <w:suppressLineNumbers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9"/>
        <w:gridCol w:w="5571"/>
      </w:tblGrid>
      <w:tr>
        <w:trPr/>
        <w:tc>
          <w:tcPr>
            <w:tcW w:w="3249" w:type="dxa"/>
            <w:tcBorders/>
          </w:tcPr>
          <w:p>
            <w:pPr>
              <w:pStyle w:val="Normal"/>
              <w:bidi w:val="0"/>
              <w:snapToGrid w:val="false"/>
              <w:jc w:val="end"/>
              <w:rPr>
                <w:rFonts w:ascii="Arial" w:hAnsi="Arial" w:cs="Arial"/>
                <w:b/>
                <w:bCs/>
                <w:sz w:val="30"/>
                <w:szCs w:val="30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30"/>
                <w:szCs w:val="30"/>
                <w:lang w:val="en-US" w:eastAsia="en-US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30"/>
                <w:szCs w:val="30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30"/>
                <w:szCs w:val="30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ירושלים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חיים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פס</w:t>
            </w:r>
          </w:p>
        </w:tc>
      </w:tr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הנאשם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עווד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  <w:lang w:val="en-US" w:eastAsia="en-US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ירום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הלוי</w:t>
            </w:r>
          </w:p>
        </w:tc>
      </w:tr>
    </w:tbl>
    <w:p>
      <w:pPr>
        <w:pStyle w:val="Normal"/>
        <w:suppressLineNumbers/>
        <w:ind w:end="0"/>
        <w:jc w:val="start"/>
        <w:rPr>
          <w:sz w:val="30"/>
          <w:szCs w:val="30"/>
        </w:rPr>
      </w:pPr>
      <w:r>
        <w:rPr>
          <w:sz w:val="30"/>
          <w:szCs w:val="30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ind w:end="0"/>
        <w:jc w:val="start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uppressLineNumbers/>
        <w:ind w:end="0"/>
        <w:jc w:val="start"/>
        <w:rPr>
          <w:sz w:val="30"/>
          <w:szCs w:val="30"/>
        </w:rPr>
      </w:pPr>
      <w:r>
        <w:rPr>
          <w:sz w:val="30"/>
          <w:szCs w:val="30"/>
          <w:rtl w:val="true"/>
        </w:rPr>
      </w:r>
    </w:p>
    <w:p>
      <w:pPr>
        <w:pStyle w:val="Normal"/>
        <w:suppressLineNumbers/>
        <w:ind w:end="0"/>
        <w:jc w:val="start"/>
        <w:rPr>
          <w:sz w:val="30"/>
          <w:szCs w:val="30"/>
        </w:rPr>
      </w:pPr>
      <w:r>
        <w:rPr>
          <w:sz w:val="30"/>
          <w:szCs w:val="30"/>
          <w:rtl w:val="true"/>
        </w:rPr>
      </w:r>
    </w:p>
    <w:p>
      <w:pPr>
        <w:pStyle w:val="Normal"/>
        <w:suppressLineNumbers/>
        <w:ind w:end="0"/>
        <w:jc w:val="start"/>
        <w:rPr>
          <w:sz w:val="30"/>
          <w:szCs w:val="30"/>
        </w:rPr>
      </w:pPr>
      <w:r>
        <w:rPr>
          <w:sz w:val="30"/>
          <w:szCs w:val="30"/>
          <w:rtl w:val="true"/>
        </w:rPr>
      </w:r>
    </w:p>
    <w:p>
      <w:pPr>
        <w:pStyle w:val="Normal"/>
        <w:suppressLineNumbers/>
        <w:ind w:end="0"/>
        <w:jc w:val="start"/>
        <w:rPr>
          <w:sz w:val="30"/>
          <w:szCs w:val="30"/>
        </w:rPr>
      </w:pPr>
      <w:r>
        <w:rPr>
          <w:sz w:val="30"/>
          <w:szCs w:val="30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9" w:name="PsakDin"/>
            <w:bookmarkEnd w:id="9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snapToGrid w:val="false"/>
              <w:jc w:val="start"/>
              <w:rPr>
                <w:rFonts w:ascii="Arial" w:hAnsi="Arial" w:cs="Arial"/>
                <w:b/>
                <w:bCs/>
                <w:sz w:val="32"/>
                <w:szCs w:val="32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sz w:val="26"/>
          <w:szCs w:val="26"/>
          <w:lang w:val="en-US" w:eastAsia="en-US"/>
        </w:rPr>
        <w:t>1</w:t>
      </w:r>
      <w:r>
        <w:rPr>
          <w:sz w:val="26"/>
          <w:szCs w:val="26"/>
          <w:rtl w:val="true"/>
          <w:lang w:val="en-US" w:eastAsia="en-US"/>
        </w:rPr>
        <w:t>.</w:t>
        <w:tab/>
      </w:r>
      <w:bookmarkStart w:id="10" w:name="ABSTRACT_START"/>
      <w:bookmarkEnd w:id="10"/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שמיעת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ראיות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שיוחסו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בכתב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מתוקן</w:t>
      </w:r>
      <w:r>
        <w:rPr>
          <w:sz w:val="26"/>
          <w:szCs w:val="26"/>
          <w:rtl w:val="true"/>
          <w:lang w:val="en-US" w:eastAsia="en-US"/>
        </w:rPr>
        <w:t xml:space="preserve">: </w:t>
      </w:r>
      <w:r>
        <w:rPr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בכוונה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מחמירה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hyperlink r:id="rId2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329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1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hyperlink r:id="rId24"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-(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2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hyperlink r:id="rId2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העונשין</w:t>
        </w:r>
      </w:hyperlink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התשל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ז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Cs w:val="26"/>
          <w:lang w:val="en-US" w:eastAsia="en-US"/>
        </w:rPr>
        <w:t>1977</w:t>
      </w:r>
      <w:r>
        <w:rPr>
          <w:sz w:val="26"/>
          <w:szCs w:val="26"/>
          <w:rtl w:val="true"/>
          <w:lang w:val="en-US" w:eastAsia="en-US"/>
        </w:rPr>
        <w:t xml:space="preserve"> (</w:t>
      </w:r>
      <w:r>
        <w:rPr>
          <w:sz w:val="26"/>
          <w:sz w:val="26"/>
          <w:szCs w:val="26"/>
          <w:rtl w:val="true"/>
          <w:lang w:val="en-US" w:eastAsia="en-US"/>
        </w:rPr>
        <w:t>להלן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החוק</w:t>
      </w:r>
      <w:r>
        <w:rPr>
          <w:sz w:val="26"/>
          <w:szCs w:val="26"/>
          <w:rtl w:val="true"/>
          <w:lang w:val="en-US" w:eastAsia="en-US"/>
        </w:rPr>
        <w:t xml:space="preserve">); </w:t>
      </w:r>
      <w:r>
        <w:rPr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יריות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באזור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מגורים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hyperlink r:id="rId2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340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</w:t>
        </w:r>
      </w:hyperlink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; </w:t>
      </w:r>
      <w:r>
        <w:rPr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נשיאת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hyperlink r:id="rId2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; </w:t>
      </w:r>
      <w:r>
        <w:rPr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שיבוש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מהלכי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משפט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hyperlink r:id="rId2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244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; </w:t>
      </w:r>
      <w:r>
        <w:rPr>
          <w:sz w:val="26"/>
          <w:sz w:val="26"/>
          <w:szCs w:val="26"/>
          <w:rtl w:val="true"/>
          <w:lang w:val="en-US" w:eastAsia="en-US"/>
        </w:rPr>
        <w:t>ועבירה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שינוי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רכב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hyperlink r:id="rId2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413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ט</w:t>
        </w:r>
      </w:hyperlink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Cs w:val="26"/>
          <w:lang w:val="en-US" w:eastAsia="en-US"/>
        </w:rPr>
        <w:t>2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בכתב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המתוקן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נטען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לבין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יוסף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סקאפי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להלן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–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)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סכסוך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קשריו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אשתו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לשעבר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6"/>
          <w:szCs w:val="26"/>
          <w:lang w:val="en-US" w:eastAsia="en-US"/>
        </w:rPr>
      </w:pPr>
      <w:r>
        <w:rPr>
          <w:rFonts w:cs="Calibri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6"/>
          <w:szCs w:val="26"/>
          <w:lang w:val="en-US" w:eastAsia="en-US"/>
        </w:rPr>
        <w:t>24.6.15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בסמוך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לשעה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6"/>
          <w:szCs w:val="26"/>
          <w:lang w:val="en-US" w:eastAsia="en-US"/>
        </w:rPr>
        <w:t>21:20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סיום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סעודת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שבירת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צום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הרמדאן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יצא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מביתו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בשכונת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א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>-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טור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בירושלים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רכבו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המתין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במרחק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מטרים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בודדים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מהרכב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ובסמוך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לקטנוע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כשהוא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מחזיק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באקדח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וחובש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ראשו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קסדה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לוחית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רישוי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הקטנוע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הודבק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דבק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שחור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שחלק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מהספרות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שונו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לראות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המספר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האמיתי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לוחית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רישוי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6"/>
          <w:szCs w:val="26"/>
          <w:lang w:val="en-US" w:eastAsia="en-US"/>
        </w:rPr>
      </w:pPr>
      <w:r>
        <w:rPr>
          <w:rFonts w:cs="Calibri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התיישב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בכיסא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הנהג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והניע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הרכב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ואז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הגיע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לרכב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פתח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דלת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הנהג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וירה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לפחות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שתי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יריות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הכדורים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פגע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ברגלו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השמאלית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וכדור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נוסף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פגע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בחלון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דלת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הנהג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6"/>
          <w:szCs w:val="26"/>
          <w:lang w:val="en-US" w:eastAsia="en-US"/>
        </w:rPr>
      </w:pPr>
      <w:r>
        <w:rPr>
          <w:rFonts w:cs="Calibri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נסע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>-</w:t>
      </w:r>
      <w:r>
        <w:rPr>
          <w:rFonts w:cs="Calibri" w:ascii="Calibri" w:hAnsi="Calibri"/>
          <w:sz w:val="26"/>
          <w:szCs w:val="26"/>
          <w:lang w:val="en-US" w:eastAsia="en-US"/>
        </w:rPr>
        <w:t>20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מטרים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אז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עצר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הרכב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והחל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בנסיעה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לאחור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בכדי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להשלים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פניית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פרסה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ולצאת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מהחניון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באין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מוצא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אחר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ממנו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נסע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באמצעות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הקטנוע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הרכב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ירד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מהקטנוע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והתקרב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למרחק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קצר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מהמתלונן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וירה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מספר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יריות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דרך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חלון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דלת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הנהג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שנופץ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קודם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לכן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מהכדורים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פגע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ברגלו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השמאלית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וכדור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נוסף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פגע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ברגלו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הימנית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6"/>
          <w:szCs w:val="26"/>
          <w:lang w:val="en-US" w:eastAsia="en-US"/>
        </w:rPr>
      </w:pPr>
      <w:r>
        <w:rPr>
          <w:rFonts w:cs="Calibri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נשאר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במקומו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ברכב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והנאשם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החל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בנסיעה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הקטנוע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ברחוב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שמואל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עדיה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דרך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א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>-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טור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).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נסע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אחרי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והדביק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הפער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>-</w:t>
      </w:r>
      <w:r>
        <w:rPr>
          <w:rFonts w:cs="Calibri" w:ascii="Calibri" w:hAnsi="Calibri"/>
          <w:sz w:val="26"/>
          <w:szCs w:val="26"/>
          <w:lang w:val="en-US" w:eastAsia="en-US"/>
        </w:rPr>
        <w:t>150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מטרים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ממקום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הירי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הבחין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במתלונן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רודף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אחריו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והניף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האקדח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התנגש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חזית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הרכב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בקטנוע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מאחור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וכתוצאה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נפל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מהקטנוע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ונחבל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נותר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בזירת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ההתנגשות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כשהוא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חבול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ובאמצעות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אחר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הרחיק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מהמקום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הקסדה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ואת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האקדח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6"/>
          <w:szCs w:val="26"/>
          <w:lang w:val="en-US" w:eastAsia="en-US"/>
        </w:rPr>
      </w:pPr>
      <w:r>
        <w:rPr>
          <w:rFonts w:cs="Calibri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כתוצאה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מהירי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נפגע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בשתי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רגליו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ואושפז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בבית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חולים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ברגל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ימין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נגרם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שבר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ונותר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קליע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בסמוך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לברך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ואילו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לרגל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שמאל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חדרו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קליעים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באזור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הירך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והותירו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רסיסים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6"/>
          <w:szCs w:val="26"/>
          <w:lang w:val="en-US" w:eastAsia="en-US"/>
        </w:rPr>
      </w:pPr>
      <w:r>
        <w:rPr>
          <w:rFonts w:cs="Calibri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Cs w:val="26"/>
          <w:lang w:val="en-US" w:eastAsia="en-US"/>
        </w:rPr>
        <w:t>3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בפתח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טיעוניו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לעונש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לראות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כאירוע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ולקבוע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הולם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לאירוע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כולו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המתחשב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שהעונש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המרבי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30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שנה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בהמשך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עמד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הערכים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המוגנים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שנפגעו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</w:t>
      </w:r>
      <w:r>
        <w:rPr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ההגנה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גופו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אדם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ובכלל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הפגיעה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הפוטנציאלית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בעוברי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אורח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בהפנותו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נופף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באקדח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ברחוב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וכן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פגיעה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בשלטון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החוק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המתבטאת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בבחירתו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לפתור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הסכסוך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דרך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הפעלת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אלימות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קשה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מבחינת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נסיבות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הדגיש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התכנון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שקדם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למעשה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הצטיידות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 w:val="26"/>
          <w:szCs w:val="26"/>
          <w:rtl w:val="true"/>
          <w:lang w:val="en-US" w:eastAsia="en-US"/>
        </w:rPr>
        <w:t>קטנוע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ובאקדח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טשטוש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לוחית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הזיהוי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</w:t>
      </w:r>
      <w:r>
        <w:rPr>
          <w:sz w:val="26"/>
          <w:sz w:val="26"/>
          <w:szCs w:val="26"/>
          <w:rtl w:val="true"/>
          <w:lang w:val="en-US" w:eastAsia="en-US"/>
        </w:rPr>
        <w:t>קטנוע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והגעה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לביתו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sz w:val="26"/>
          <w:szCs w:val="26"/>
          <w:rtl w:val="true"/>
          <w:lang w:val="en-US" w:eastAsia="en-US"/>
        </w:rPr>
        <w:t>)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האכזריות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במעשהו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שהבחין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שהמתלונן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הצליח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לנסוע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מהמקום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ניגש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בשנית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ציין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סרב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לשתף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פעולה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לצורך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הגשת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תסקיר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קורבן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לתעודות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הרפואיות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ולתמונות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שצולמו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החולים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בהוסיפו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נזקק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לטיפולים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רפואיים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ברגל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נשאר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קליע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ובשנייה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נותרו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רסיסים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Cs w:val="26"/>
          <w:lang w:val="en-US" w:eastAsia="en-US"/>
        </w:rPr>
        <w:t>4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בהציגו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פסקי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התומכים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בעמדתו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לקבוע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sz w:val="26"/>
          <w:szCs w:val="26"/>
          <w:rtl w:val="true"/>
          <w:lang w:val="en-US" w:eastAsia="en-US"/>
        </w:rPr>
        <w:t xml:space="preserve">- </w:t>
      </w:r>
      <w:r>
        <w:rPr>
          <w:sz w:val="26"/>
          <w:szCs w:val="26"/>
          <w:lang w:val="en-US" w:eastAsia="en-US"/>
        </w:rPr>
        <w:t>14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הפלילי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המכביד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במהלך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1998-2016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הוטלו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במצטבר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למעלה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Cs w:val="26"/>
          <w:lang w:val="en-US" w:eastAsia="en-US"/>
        </w:rPr>
        <w:t>16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אלימות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חמורות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במוצג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</w:t>
      </w:r>
      <w:r>
        <w:rPr>
          <w:sz w:val="26"/>
          <w:szCs w:val="26"/>
          <w:rtl w:val="true"/>
          <w:lang w:val="en-US" w:eastAsia="en-US"/>
        </w:rPr>
        <w:t>/</w:t>
      </w:r>
      <w:r>
        <w:rPr>
          <w:sz w:val="26"/>
          <w:szCs w:val="26"/>
          <w:lang w:val="en-US" w:eastAsia="en-US"/>
        </w:rPr>
        <w:t>1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והעובדה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לקח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מהווה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סכנה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אמיתית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לציבור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בחינת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פגע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רע</w:t>
      </w:r>
      <w:r>
        <w:rPr>
          <w:sz w:val="26"/>
          <w:szCs w:val="26"/>
          <w:rtl w:val="true"/>
          <w:lang w:val="en-US" w:eastAsia="en-US"/>
        </w:rPr>
        <w:t xml:space="preserve">", </w:t>
      </w:r>
      <w:r>
        <w:rPr>
          <w:sz w:val="26"/>
          <w:sz w:val="26"/>
          <w:szCs w:val="26"/>
          <w:rtl w:val="true"/>
          <w:lang w:val="en-US" w:eastAsia="en-US"/>
        </w:rPr>
        <w:t>וביקש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למקם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בחלקו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המתחם</w:t>
      </w:r>
      <w:r>
        <w:rPr>
          <w:sz w:val="26"/>
          <w:szCs w:val="26"/>
          <w:rtl w:val="true"/>
          <w:lang w:val="en-US" w:eastAsia="en-US"/>
        </w:rPr>
        <w:t>.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בנוסף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להטיל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תנאי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מכביד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קנס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ופיצוי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למתלונן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Cs w:val="26"/>
          <w:lang w:val="en-US" w:eastAsia="en-US"/>
        </w:rPr>
        <w:t>5</w:t>
      </w:r>
      <w:r>
        <w:rPr>
          <w:sz w:val="26"/>
          <w:szCs w:val="26"/>
          <w:rtl w:val="true"/>
          <w:lang w:val="en-US" w:eastAsia="en-US"/>
        </w:rPr>
        <w:t>.</w:t>
        <w:tab/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מצדו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משקל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שהאירוע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נמשך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פרק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זמן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קצר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כדקה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ולכך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ברגליו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בפלג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גופו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sz w:val="26"/>
          <w:szCs w:val="26"/>
          <w:rtl w:val="true"/>
          <w:lang w:val="en-US" w:eastAsia="en-US"/>
        </w:rPr>
        <w:t xml:space="preserve">) </w:t>
      </w:r>
      <w:r>
        <w:rPr>
          <w:sz w:val="26"/>
          <w:sz w:val="26"/>
          <w:szCs w:val="26"/>
          <w:rtl w:val="true"/>
          <w:lang w:val="en-US" w:eastAsia="en-US"/>
        </w:rPr>
        <w:t>ונגרם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למתלונן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נזק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מינורי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יחסית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שוחרר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החולים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מספר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מתפקד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באופן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רגיל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בהתייחסו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הפלילי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הדגיש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כוחו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ביצע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כשש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מאז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</w:t>
      </w:r>
      <w:r>
        <w:rPr>
          <w:sz w:val="26"/>
          <w:sz w:val="26"/>
          <w:szCs w:val="26"/>
          <w:rtl w:val="true"/>
          <w:lang w:val="en-US" w:eastAsia="en-US"/>
        </w:rPr>
        <w:t>שוחרר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2009</w:t>
      </w:r>
      <w:r>
        <w:rPr>
          <w:sz w:val="26"/>
          <w:szCs w:val="26"/>
          <w:rtl w:val="true"/>
          <w:lang w:val="en-US" w:eastAsia="en-US"/>
        </w:rPr>
        <w:t xml:space="preserve"> (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להתחשב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בכך</w:t>
      </w:r>
      <w:r>
        <w:rPr>
          <w:sz w:val="26"/>
          <w:szCs w:val="26"/>
          <w:rtl w:val="true"/>
          <w:lang w:val="en-US" w:eastAsia="en-US"/>
        </w:rPr>
        <w:t>,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ילדים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ילדה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7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ותינוק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שנולד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מספר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האירוע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מעולם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ראה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אותו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רצה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לראות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התינוק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כשהוא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נתון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במעצר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למתחם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ההולם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טען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שביקשה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מוגזם</w:t>
      </w:r>
      <w:r>
        <w:rPr>
          <w:sz w:val="26"/>
          <w:szCs w:val="26"/>
          <w:rtl w:val="true"/>
          <w:lang w:val="en-US" w:eastAsia="en-US"/>
        </w:rPr>
        <w:t xml:space="preserve">" </w:t>
      </w:r>
      <w:r>
        <w:rPr>
          <w:sz w:val="26"/>
          <w:sz w:val="26"/>
          <w:szCs w:val="26"/>
          <w:rtl w:val="true"/>
          <w:lang w:val="en-US" w:eastAsia="en-US"/>
        </w:rPr>
        <w:t>והפנה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לגזרי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נקבעו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מתחמים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3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8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בנסיבות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חמורות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מהמקרה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שלנו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משכך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להסתפק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4-5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  <w:lang w:val="en-US" w:eastAsia="en-US"/>
        </w:rPr>
      </w:pPr>
      <w:r>
        <w:rPr>
          <w:sz w:val="26"/>
          <w:sz w:val="26"/>
          <w:szCs w:val="26"/>
          <w:u w:val="single"/>
          <w:rtl w:val="true"/>
          <w:lang w:val="en-US" w:eastAsia="en-US"/>
        </w:rPr>
        <w:t>דיון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Cs w:val="26"/>
          <w:lang w:val="en-US" w:eastAsia="en-US"/>
        </w:rPr>
        <w:t>6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he-IL"/>
        </w:rPr>
        <w:t>במלאכת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גזירת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הדין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נצעד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לפי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המתווה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המנחה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שנקבע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בתיקון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Cs w:val="26"/>
          <w:lang w:val="en-US" w:eastAsia="he-IL"/>
        </w:rPr>
        <w:t>113</w:t>
      </w:r>
      <w:r>
        <w:rPr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ל</w:t>
      </w:r>
      <w:hyperlink r:id="rId3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העונשין</w:t>
        </w:r>
      </w:hyperlink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בו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העמיד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המחוקק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כעקרון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בגזירת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עקרון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ההלימה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המבטא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עקרון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הגמול</w:t>
      </w:r>
      <w:r>
        <w:rPr>
          <w:sz w:val="26"/>
          <w:szCs w:val="26"/>
          <w:rtl w:val="true"/>
          <w:lang w:val="en-US" w:eastAsia="en-US"/>
        </w:rPr>
        <w:t>":</w:t>
      </w:r>
      <w:r>
        <w:rPr>
          <w:rFonts w:cs="FrankRuehl" w:ascii="Arial TUR;Arial" w:hAnsi="Arial TUR;Arial"/>
          <w:spacing w:val="10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העיקרון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המנחה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קיומו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יחס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חומרת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מעשה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בנסיבותיו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ומידת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אשמו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סוג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ומידת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המוטל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עליו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r>
        <w:rPr>
          <w:sz w:val="26"/>
          <w:sz w:val="26"/>
          <w:szCs w:val="26"/>
          <w:rtl w:val="true"/>
          <w:lang w:val="en-US" w:eastAsia="en-US"/>
        </w:rPr>
        <w:t>ר</w:t>
      </w:r>
      <w:r>
        <w:rPr>
          <w:sz w:val="26"/>
          <w:szCs w:val="26"/>
          <w:rtl w:val="true"/>
          <w:lang w:val="en-US" w:eastAsia="en-US"/>
        </w:rPr>
        <w:t xml:space="preserve">' </w:t>
      </w:r>
      <w:hyperlink r:id="rId3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</w:t>
        </w:r>
      </w:hyperlink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  <w:lang w:val="en-US" w:eastAsia="en-US"/>
        </w:rPr>
      </w:pPr>
      <w:r>
        <w:rPr>
          <w:sz w:val="26"/>
          <w:szCs w:val="26"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  <w:lang w:val="en-US" w:eastAsia="en-US"/>
        </w:rPr>
      </w:pPr>
      <w:r>
        <w:rPr>
          <w:sz w:val="26"/>
          <w:sz w:val="26"/>
          <w:szCs w:val="26"/>
          <w:u w:val="single"/>
          <w:rtl w:val="true"/>
          <w:lang w:val="en-US" w:eastAsia="en-US"/>
        </w:rPr>
        <w:t>הערכים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המוגנים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ומידת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הפגיעה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בהם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Cs w:val="26"/>
          <w:lang w:val="en-US" w:eastAsia="en-US"/>
        </w:rPr>
        <w:t>7</w:t>
      </w:r>
      <w:r>
        <w:rPr>
          <w:sz w:val="26"/>
          <w:szCs w:val="26"/>
          <w:rtl w:val="true"/>
          <w:lang w:val="en-US" w:eastAsia="en-US"/>
        </w:rPr>
        <w:t>.</w:t>
        <w:tab/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הדגיש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החומרה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שימוש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באלימות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בכלל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ובכלי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בפרט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כאמצעי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להשגת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ולפתרון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סכסוכים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פוגעות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בערכים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שלמות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הגוף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וקדושת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החיים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פוגעות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בתחושת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הביטחון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הציבור</w:t>
      </w:r>
      <w:r>
        <w:rPr>
          <w:sz w:val="26"/>
          <w:szCs w:val="26"/>
          <w:rtl w:val="true"/>
          <w:lang w:val="en-US" w:eastAsia="en-US"/>
        </w:rPr>
        <w:t>.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כדברי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כבוד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השופט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 w:val="26"/>
          <w:szCs w:val="26"/>
          <w:rtl w:val="true"/>
          <w:lang w:val="en-US" w:eastAsia="en-US"/>
        </w:rPr>
        <w:t>ג</w:t>
      </w:r>
      <w:r>
        <w:rPr>
          <w:sz w:val="26"/>
          <w:szCs w:val="26"/>
          <w:rtl w:val="true"/>
          <w:lang w:val="en-US" w:eastAsia="en-US"/>
        </w:rPr>
        <w:t>'</w:t>
      </w:r>
      <w:r>
        <w:rPr>
          <w:sz w:val="26"/>
          <w:sz w:val="26"/>
          <w:szCs w:val="26"/>
          <w:rtl w:val="true"/>
          <w:lang w:val="en-US" w:eastAsia="en-US"/>
        </w:rPr>
        <w:t>ובראן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המחיר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החברתי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אלימות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כבד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ובלתי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נסבל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hyperlink r:id="rId3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2721/11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אוחיון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3.9.12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בפסקה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37</w:t>
      </w:r>
      <w:r>
        <w:rPr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Cs w:val="26"/>
          <w:lang w:val="en-US" w:eastAsia="en-US"/>
        </w:rPr>
        <w:t>8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לנוכח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היקפה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המתרחב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התופעה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הדגיש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ירתיע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הפונים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ליישב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סכסוכיהם</w:t>
      </w:r>
      <w:r>
        <w:rPr>
          <w:sz w:val="26"/>
          <w:szCs w:val="26"/>
          <w:rtl w:val="true"/>
          <w:lang w:val="en-US" w:eastAsia="en-US"/>
        </w:rPr>
        <w:t xml:space="preserve">"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נטילת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לידיהם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וזאת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בדרך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החמרה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בענישה</w:t>
      </w:r>
      <w:r>
        <w:rPr>
          <w:sz w:val="26"/>
          <w:szCs w:val="26"/>
          <w:rtl w:val="true"/>
          <w:lang w:val="en-US" w:eastAsia="en-US"/>
        </w:rPr>
        <w:t xml:space="preserve">: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בפסקי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רבים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נקבע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להילחם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בנגע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האלימות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שפשט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בארצנו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ולהטיל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עונשים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מרתיעים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ומשמעותיים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שבחרו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בחירה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בלתי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נסבלת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בדרך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האלימות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למען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יועבר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מסר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מתאים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לעבריינים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ולחברה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כולה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hyperlink r:id="rId3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941/13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פרץ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26.11.13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בפסקה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דברים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פסיקתו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להחמיר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החזקת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ושימוש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זאת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בעיקר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מסוג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מקימות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פוטנציאל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להסלמה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עבריינית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ויוצרות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סיכון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ממשי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וחמור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לשלום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הציבור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וביטחונו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hyperlink r:id="rId3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3156/11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זראיעה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21.2.12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בפסקה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5</w:t>
      </w:r>
      <w:r>
        <w:rPr>
          <w:sz w:val="26"/>
          <w:szCs w:val="26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  <w:lang w:val="en-US" w:eastAsia="en-US"/>
        </w:rPr>
        <w:t>יצוין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המחוקק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קבע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בכוונה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מחמירה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hyperlink r:id="rId3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329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1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hyperlink r:id="rId36"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-(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2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; </w:t>
      </w:r>
      <w:r>
        <w:rPr>
          <w:sz w:val="26"/>
          <w:szCs w:val="26"/>
          <w:lang w:val="en-US" w:eastAsia="en-US"/>
        </w:rPr>
        <w:t>10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נשיאת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hyperlink r:id="rId3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; </w:t>
      </w:r>
      <w:r>
        <w:rPr>
          <w:sz w:val="26"/>
          <w:szCs w:val="26"/>
          <w:lang w:val="en-US" w:eastAsia="en-US"/>
        </w:rPr>
        <w:t>7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שינוי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רכב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hyperlink r:id="rId3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413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ט</w:t>
        </w:r>
      </w:hyperlink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; </w:t>
      </w:r>
      <w:r>
        <w:rPr>
          <w:sz w:val="26"/>
          <w:szCs w:val="26"/>
          <w:lang w:val="en-US" w:eastAsia="en-US"/>
        </w:rPr>
        <w:t>3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נשיאת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hyperlink r:id="rId3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; </w:t>
      </w:r>
      <w:r>
        <w:rPr>
          <w:sz w:val="26"/>
          <w:szCs w:val="26"/>
          <w:lang w:val="en-US" w:eastAsia="en-US"/>
        </w:rPr>
        <w:t>3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שיבוש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מהלכי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משפט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hyperlink r:id="rId4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244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; </w:t>
      </w:r>
      <w:r>
        <w:rPr>
          <w:sz w:val="26"/>
          <w:sz w:val="26"/>
          <w:szCs w:val="26"/>
          <w:rtl w:val="true"/>
          <w:lang w:val="en-US" w:eastAsia="en-US"/>
        </w:rPr>
        <w:t>ושנת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יריות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באזור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מגורים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hyperlink r:id="rId4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340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</w:t>
        </w:r>
      </w:hyperlink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9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במקרה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דנן</w:t>
      </w:r>
      <w:r>
        <w:rPr>
          <w:sz w:val="26"/>
          <w:szCs w:val="26"/>
          <w:rtl w:val="true"/>
          <w:lang w:val="en-US" w:eastAsia="en-US"/>
        </w:rPr>
        <w:t>,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מידת</w:t>
      </w:r>
      <w:r>
        <w:rPr>
          <w:rFonts w:ascii="Arial" w:hAnsi="Arial" w:cs="Arial"/>
          <w:b/>
          <w:b/>
          <w:bCs/>
          <w:sz w:val="18"/>
          <w:sz w:val="18"/>
          <w:szCs w:val="18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הפגיעה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בערכים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המוגנים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גבוהה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בהינתן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במתלונן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הכנה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מוקדמת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וזאת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באמצעות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ומטווח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קרוב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והמשיך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שהמתלונן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ניסה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לנוס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מהמקום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יתר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הירי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התרחש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באזור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מגורים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נופף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באקדח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בזמן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שנסע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בכביש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עירוני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מכאן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סיכן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</w:t>
      </w:r>
      <w:r>
        <w:rPr>
          <w:sz w:val="26"/>
          <w:sz w:val="26"/>
          <w:szCs w:val="26"/>
          <w:rtl w:val="true"/>
          <w:lang w:val="en-US" w:eastAsia="en-US"/>
        </w:rPr>
        <w:t>לול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להיקלע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בטעות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למקום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התייחס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לאותם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מקרים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נעשה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שימוש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שטח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עירוני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ובסביבת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מגורים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וקבע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חומרה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מיוחדת</w:t>
      </w:r>
      <w:r>
        <w:rPr>
          <w:sz w:val="26"/>
          <w:szCs w:val="26"/>
          <w:rtl w:val="true"/>
          <w:lang w:val="en-US" w:eastAsia="en-US"/>
        </w:rPr>
        <w:t xml:space="preserve">: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רבות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נאמר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ונכתב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הרעה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החולה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הפוקדת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מקומותינו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ומותירה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חלל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והרס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התופעה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ברחובה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עיר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סכסוכים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בעניינים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בכך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חזר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והתריע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התפשטות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התופעה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וקבע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באופן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ברור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להילחם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ולמגרה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באופן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הנחרץ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ביותר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 (</w:t>
      </w:r>
      <w:hyperlink r:id="rId4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32/14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עמאש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17.9.15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בפסקה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</w:t>
      </w:r>
      <w:r>
        <w:rPr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למותר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לציין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האקדח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שימש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אותר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היום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Arial"/>
          <w:sz w:val="22"/>
          <w:szCs w:val="22"/>
          <w:lang w:val="en-US" w:eastAsia="en-US"/>
        </w:rPr>
      </w:pPr>
      <w:r>
        <w:rPr>
          <w:rFonts w:cs="Arial" w:ascii="Calibri" w:hAnsi="Calibri"/>
          <w:sz w:val="22"/>
          <w:szCs w:val="2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  <w:lang w:val="en-US" w:eastAsia="en-US"/>
        </w:rPr>
      </w:pPr>
      <w:r>
        <w:rPr>
          <w:sz w:val="26"/>
          <w:sz w:val="26"/>
          <w:szCs w:val="26"/>
          <w:u w:val="single"/>
          <w:rtl w:val="true"/>
          <w:lang w:val="en-US" w:eastAsia="en-US"/>
        </w:rPr>
        <w:t>מדיניות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הענישה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הנוהגת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Cs w:val="26"/>
          <w:lang w:val="en-US" w:eastAsia="en-US"/>
        </w:rPr>
        <w:t>10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הטיעונים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לעונש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הציג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פסיקה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התומכת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לשיטתו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במתחם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ההולם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טוען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Cs w:val="26"/>
          <w:lang w:val="en-US" w:eastAsia="en-US"/>
        </w:rPr>
        <w:t>11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hyperlink r:id="rId4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843/15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פלוני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30.11.15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דובר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מטווח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קצר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ברגלו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ובבטנו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פקיד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במלון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שהפקיד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הסכים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הנחה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50</w:t>
      </w:r>
      <w:r>
        <w:rPr>
          <w:sz w:val="26"/>
          <w:szCs w:val="26"/>
          <w:rtl w:val="true"/>
          <w:lang w:val="en-US" w:eastAsia="en-US"/>
        </w:rPr>
        <w:t xml:space="preserve"> ₪. </w:t>
      </w:r>
      <w:r>
        <w:rPr>
          <w:sz w:val="26"/>
          <w:sz w:val="26"/>
          <w:szCs w:val="26"/>
          <w:rtl w:val="true"/>
          <w:lang w:val="en-US" w:eastAsia="en-US"/>
        </w:rPr>
        <w:t>בדומה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למקרה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דנן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הירי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בוצע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תכנון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חזר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למלון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אקדח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בידו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וכיסה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ראשו</w:t>
      </w:r>
      <w:r>
        <w:rPr>
          <w:sz w:val="26"/>
          <w:szCs w:val="26"/>
          <w:rtl w:val="true"/>
          <w:lang w:val="en-US" w:eastAsia="en-US"/>
        </w:rPr>
        <w:t xml:space="preserve">) </w:t>
      </w:r>
      <w:r>
        <w:rPr>
          <w:sz w:val="26"/>
          <w:sz w:val="26"/>
          <w:szCs w:val="26"/>
          <w:rtl w:val="true"/>
          <w:lang w:val="en-US" w:eastAsia="en-US"/>
        </w:rPr>
        <w:t>וכך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מכביד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מגיל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צעיר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בשונה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מענייננו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לקורבן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נגרמה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נכות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צמיתה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דובר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נסיבות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חייו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נטל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מעשיו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והחל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בהליך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שיקומי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המחוזי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קנס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בסך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20,000</w:t>
      </w:r>
      <w:r>
        <w:rPr>
          <w:sz w:val="26"/>
          <w:szCs w:val="26"/>
          <w:rtl w:val="true"/>
          <w:lang w:val="en-US" w:eastAsia="en-US"/>
        </w:rPr>
        <w:t xml:space="preserve"> ₪ </w:t>
      </w:r>
      <w:r>
        <w:rPr>
          <w:sz w:val="26"/>
          <w:sz w:val="26"/>
          <w:szCs w:val="26"/>
          <w:rtl w:val="true"/>
          <w:lang w:val="en-US" w:eastAsia="en-US"/>
        </w:rPr>
        <w:t>ופיצוי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בסך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200,000</w:t>
      </w:r>
      <w:r>
        <w:rPr>
          <w:sz w:val="26"/>
          <w:szCs w:val="26"/>
          <w:rtl w:val="true"/>
          <w:lang w:val="en-US" w:eastAsia="en-US"/>
        </w:rPr>
        <w:t xml:space="preserve"> ₪ </w:t>
      </w:r>
      <w:r>
        <w:rPr>
          <w:sz w:val="26"/>
          <w:sz w:val="26"/>
          <w:szCs w:val="26"/>
          <w:rtl w:val="true"/>
          <w:lang w:val="en-US" w:eastAsia="en-US"/>
        </w:rPr>
        <w:t>שהוטל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נקבע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8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12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והפעיל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מותנה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וחצי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מתיק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קודם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התערב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באופן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שקבע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</w:t>
      </w:r>
      <w:r>
        <w:rPr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המותנה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וחצי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תרוצה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בחופף</w:t>
      </w:r>
      <w:r>
        <w:rPr>
          <w:sz w:val="26"/>
          <w:szCs w:val="26"/>
          <w:rtl w:val="true"/>
          <w:lang w:val="en-US" w:eastAsia="en-US"/>
        </w:rPr>
        <w:t>.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בנוסף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ביטל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הקנס</w:t>
      </w:r>
      <w:r>
        <w:rPr>
          <w:sz w:val="26"/>
          <w:szCs w:val="26"/>
          <w:rtl w:val="true"/>
          <w:lang w:val="en-US" w:eastAsia="en-US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להישען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hyperlink r:id="rId4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4697/11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אלצאנע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24.3.13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החמיר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 w:val="26"/>
          <w:szCs w:val="26"/>
          <w:rtl w:val="true"/>
          <w:lang w:val="en-US" w:eastAsia="en-US"/>
        </w:rPr>
        <w:t>עונשו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כדורים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אחותו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מסוכסך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הירי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התרחש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במהלך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מסיבה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שנערכה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המשפחה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ובזמן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שהאחות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החזיקה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ידיה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הקטינה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ובעקבותיו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עברה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טיפולים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וניתוחים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נכרתו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הטחול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וחלקים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מהמעי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הגס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והדק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נמצאו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שמונה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בקיבתה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האחות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ושבר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מרוסק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באחת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מהחוליות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בעמוד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השדרה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הגשת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הייתה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מונשמת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הכרה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בטיפול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נמרץ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החמיר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8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שהטיל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המחוזי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והעמידו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9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בציינו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הראוי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במקרים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מסוג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צריך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חמור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מזה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שהושת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במקרה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שבפנינו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וראוי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המתאימות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שיהיה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שתי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ספרות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הוסיף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הסתפק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בהחמרה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שמדובר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במקרה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ראשון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מועלה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מסוג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ההלכה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שלערעור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נוהג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למצות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ובעיקר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לנוכח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נסיבותיו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האישיות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הקשות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מות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הקטן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בתאונה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שגרם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להידרדרות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במצבו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הנפשי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יצוין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מקרה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בכתב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מתוקן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טיעון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  <w:lang w:val="en-US" w:eastAsia="en-US"/>
        </w:rPr>
        <w:t>לבסוף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hyperlink r:id="rId4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12122-04-13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יונס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14.1.15</w:t>
      </w:r>
      <w:r>
        <w:rPr>
          <w:sz w:val="26"/>
          <w:szCs w:val="26"/>
          <w:rtl w:val="true"/>
          <w:lang w:val="en-US" w:eastAsia="en-US"/>
        </w:rPr>
        <w:t xml:space="preserve">) </w:t>
      </w:r>
      <w:r>
        <w:rPr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המחוזי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בחיפה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11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שהגיע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לביתו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דודו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מטווח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קרוב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4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יריות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שפגעו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בפלג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גופו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התחתון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וזאת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העובדה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שבן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הדוד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צפוי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להעיד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נגדו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ניהול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הוכחות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נטל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המעשה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ולחובתו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הרשעה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קודמת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בנסיבות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מחמירות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לגביו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צריך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להעיד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דוד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קבע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ההולם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9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13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Cs w:val="26"/>
          <w:lang w:val="en-US" w:eastAsia="en-US"/>
        </w:rPr>
        <w:t>12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מצדו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למספר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גזרי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מחוזיים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תחילה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hyperlink r:id="rId4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51198-07-13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ר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ד</w:t>
      </w:r>
      <w:r>
        <w:rPr>
          <w:b/>
          <w:bCs/>
          <w:sz w:val="26"/>
          <w:szCs w:val="26"/>
          <w:rtl w:val="true"/>
          <w:lang w:val="en-US" w:eastAsia="en-US"/>
        </w:rPr>
        <w:t>'</w:t>
      </w:r>
      <w:r>
        <w:rPr>
          <w:sz w:val="26"/>
          <w:szCs w:val="26"/>
          <w:rtl w:val="true"/>
          <w:lang w:val="en-US" w:eastAsia="en-US"/>
        </w:rPr>
        <w:t xml:space="preserve"> 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2.9.14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דובר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סכסוך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משפחתי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יריות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באוויר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להפסיק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ויכוח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וזריקת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חפצים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מגג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בהמשך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אדם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נוסף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והמשיך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ניסו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לעצרו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הכדורים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פגעו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ברגלם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אנשים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נגרם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נזק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משמעותי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בגזר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הדין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קבעתי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ההולם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5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והטלתי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78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נאשם</w:t>
      </w:r>
      <w:r>
        <w:rPr>
          <w:sz w:val="26"/>
          <w:szCs w:val="26"/>
          <w:rtl w:val="true"/>
          <w:lang w:val="en-US" w:eastAsia="en-US"/>
        </w:rPr>
        <w:t>,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נטל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מעשיו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ולחובתו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עמדו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הרשעות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קודמות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היתר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ביטחוניות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סיכון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חיי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אדם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בנתיב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תחבורה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התפרעות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ניסיון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לתקופת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שוטר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מעשה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מגונה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ועוד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הרשעתו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האחרונה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הייתה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9.9.92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הפחית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שהוטל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לחמש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ושלושה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בהפנותו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לכך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שתחילה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באוויר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לצורך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הרגעת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הרוחות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באיזו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מידה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רצה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לפגוע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באחר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נעשה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מאבק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שאחז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בזמן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שהחזיק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האקדח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ובשים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שאין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הרשעות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קודמות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למעלה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מעשרים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4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6843/14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 xml:space="preserve"> 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רוחי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8.6.16</w:t>
      </w:r>
      <w:r>
        <w:rPr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hyperlink r:id="rId4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11982-05-10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אדרי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26.12.13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הטיל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חברי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כבוד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השופט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 w:val="26"/>
          <w:szCs w:val="26"/>
          <w:rtl w:val="true"/>
          <w:lang w:val="en-US" w:eastAsia="en-US"/>
        </w:rPr>
        <w:t>כרמל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חמש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ראש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ישיבה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מספר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פעמים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רגליו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מתלמידי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הישיבה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העובדה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תלמיד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הורחק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מהישיבה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תגרה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שפרצה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תלמיד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והגיע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לישיבה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בליווי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במטרה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לפגוע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בתלמיד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מסוכסך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למתלונן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נגרם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נזק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חמור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הירי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בוצע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באזור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עירוני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תכנון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הצטיידות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בקטנוע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ובאקדח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וזימון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למקום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הירי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האחרונות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בוצעו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למעלה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Cs w:val="26"/>
          <w:lang w:val="en-US" w:eastAsia="en-US"/>
        </w:rPr>
        <w:t>10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ניסה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לתקן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דרכיו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מאז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ביצוען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ההולם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הועמד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3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8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יצוין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מצא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להותיר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שהוטל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בקובעו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בחינה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גזרי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במקרים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דומים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בהן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הנזק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שנגרם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לנפגע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חמור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מלמדת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שנקבע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בעניינו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חורג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המקובל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4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458/14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אדרי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29.1.15</w:t>
      </w:r>
      <w:r>
        <w:rPr>
          <w:sz w:val="26"/>
          <w:szCs w:val="26"/>
          <w:rtl w:val="true"/>
          <w:lang w:val="en-US" w:eastAsia="en-US"/>
        </w:rPr>
        <w:t>) (</w:t>
      </w:r>
      <w:r>
        <w:rPr>
          <w:sz w:val="26"/>
          <w:sz w:val="26"/>
          <w:szCs w:val="26"/>
          <w:rtl w:val="true"/>
          <w:lang w:val="en-US" w:eastAsia="en-US"/>
        </w:rPr>
        <w:t>להלן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אדרי</w:t>
      </w:r>
      <w:r>
        <w:rPr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  <w:lang w:val="en-US" w:eastAsia="en-US"/>
        </w:rPr>
        <w:t>ואחרון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להישען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hyperlink r:id="rId5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16446-10-14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ריאן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3.6.15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הצטייד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מקלע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הגיע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למקום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עבודתו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sz w:val="26"/>
          <w:szCs w:val="26"/>
          <w:rtl w:val="true"/>
          <w:lang w:val="en-US" w:eastAsia="en-US"/>
        </w:rPr>
        <w:t>,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מקרוב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שלוש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יריות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ופגע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בידו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הימנית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שהמתלונן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ניסה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להימלט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מהמקום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תפס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והכה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בחוזקה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בראשו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באמצעות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כתוצאה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נגרמו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למתלונן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בגולגולת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ובזרוע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ימין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אושפז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למשך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25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ימים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זמן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קצר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האירוע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הסגיר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עצמו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למשטרה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המחוזי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בחיפה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כבוד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השופט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 w:val="26"/>
          <w:szCs w:val="26"/>
          <w:rtl w:val="true"/>
          <w:lang w:val="en-US" w:eastAsia="en-US"/>
        </w:rPr>
        <w:t>טובי</w:t>
      </w:r>
      <w:r>
        <w:rPr>
          <w:sz w:val="26"/>
          <w:szCs w:val="26"/>
          <w:rtl w:val="true"/>
          <w:lang w:val="en-US" w:eastAsia="en-US"/>
        </w:rPr>
        <w:t xml:space="preserve">) </w:t>
      </w:r>
      <w:r>
        <w:rPr>
          <w:sz w:val="26"/>
          <w:sz w:val="26"/>
          <w:szCs w:val="26"/>
          <w:rtl w:val="true"/>
          <w:lang w:val="en-US" w:eastAsia="en-US"/>
        </w:rPr>
        <w:t>קבע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ההולם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עומד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3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8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והטיל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שלחובתו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הייתה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הרשעה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קודמת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עבודות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בנייה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היתר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4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קיבל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ערעורה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המדינה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קולת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העונש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וקבע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שהושת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סוטה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מהותית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לקולא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ממדיניות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המקובלת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כאמור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לנסיבות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המקלות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עברו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הפלילי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שאינו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מכביד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והפגיעה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הכלכלית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במשפחתו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ולכך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שערכאת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הערעור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נוהגת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למצות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הדין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העמיד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5.5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5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5015/15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ריאן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29.3.16</w:t>
      </w:r>
      <w:r>
        <w:rPr>
          <w:sz w:val="26"/>
          <w:szCs w:val="26"/>
          <w:rtl w:val="true"/>
          <w:lang w:val="en-US" w:eastAsia="en-US"/>
        </w:rPr>
        <w:t xml:space="preserve">). 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Cs w:val="26"/>
          <w:lang w:val="en-US" w:eastAsia="en-US"/>
        </w:rPr>
        <w:t>13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אפנה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hyperlink r:id="rId5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7538/14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עטל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19.11.15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הותיר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7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שהוטל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בתגובה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לבקבוק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תבערה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שנזרק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כחלק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מסכסוך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הצטייד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באקדח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ועקב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תנועותיו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בזמן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שהמתלונן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ברכבו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לילדיו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בחנייה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מספר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כדורים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והמשיך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במתלונן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שהמתלונן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ניסה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להימלט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מהמקום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באמצעות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הרכב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אחד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הקליעים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פגע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וגרם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לפציעה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בגבו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כללה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באחת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מחוליות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עמוד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השדרה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מקרה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יסוד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הודאתו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בעובדות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כתב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מתוקן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במסגרת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הסדר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טיעון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פלילי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עשיר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כלל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סמים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רכוש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ואלימות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נסיבות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חייו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בתהליך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שיקומי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הובעה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עמדה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לסיכויי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השיקום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בגזירת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העונש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העניק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משקל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לתחושתו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הסובייקטיבית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הפגיעה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במתלונן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הדרך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היחידה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העומדת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בפניו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להגן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משפחתו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  <w:lang w:val="en-US" w:eastAsia="en-US"/>
        </w:rPr>
      </w:pPr>
      <w:r>
        <w:rPr>
          <w:sz w:val="26"/>
          <w:szCs w:val="26"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u w:val="single"/>
          <w:rtl w:val="true"/>
          <w:lang w:val="en-US" w:eastAsia="en-US"/>
        </w:rPr>
        <w:t>הנסיבות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הקשורות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בביצוע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העבירה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Cs w:val="26"/>
          <w:u w:val="single"/>
          <w:rtl w:val="true"/>
          <w:lang w:val="en-US" w:eastAsia="en-US"/>
        </w:rPr>
        <w:t>(</w:t>
      </w:r>
      <w:hyperlink r:id="rId5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ט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לחוק</w:t>
      </w:r>
      <w:r>
        <w:rPr>
          <w:sz w:val="26"/>
          <w:szCs w:val="26"/>
          <w:u w:val="single"/>
          <w:rtl w:val="true"/>
          <w:lang w:val="en-US" w:eastAsia="en-US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Cs w:val="26"/>
          <w:lang w:val="en-US" w:eastAsia="en-US"/>
        </w:rPr>
        <w:t>14</w:t>
      </w:r>
      <w:r>
        <w:rPr>
          <w:sz w:val="26"/>
          <w:szCs w:val="26"/>
          <w:rtl w:val="true"/>
          <w:lang w:val="en-US" w:eastAsia="en-US"/>
        </w:rPr>
        <w:t>.</w:t>
        <w:tab/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כאמור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במקרה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דנן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המדובר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באירוע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ספונטני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בעקבות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מעידה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רגעית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אובדן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עשתונות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באירוע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מתוכנן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5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ט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1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הצטייד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באקדח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ובקטנוע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כזכור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הקטנוע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רשום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שמו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אדם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ועשה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דרכו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לביתו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המתין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בסמוך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לרכבו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כשהוא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חובש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קסדה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וכשהמתלונן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התיישב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ברכבו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הגיע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לרכב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פתח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</w:t>
      </w:r>
      <w:r>
        <w:rPr>
          <w:sz w:val="26"/>
          <w:sz w:val="26"/>
          <w:szCs w:val="26"/>
          <w:rtl w:val="true"/>
          <w:lang w:val="en-US" w:eastAsia="en-US"/>
        </w:rPr>
        <w:t>דלת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במתלונן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בנוסף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לוחית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הרישוי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הקטנוע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ששימש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להגעה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למקום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ולהימלטות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ממנו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הודבק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סלוטייפ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שחור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באופן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להקשות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זיהויו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מספר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רישוי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2036</w:t>
      </w:r>
      <w:r>
        <w:rPr>
          <w:sz w:val="26"/>
          <w:szCs w:val="26"/>
          <w:u w:val="single"/>
          <w:lang w:val="en-US" w:eastAsia="en-US"/>
        </w:rPr>
        <w:t>2</w:t>
      </w:r>
      <w:r>
        <w:rPr>
          <w:sz w:val="26"/>
          <w:szCs w:val="26"/>
          <w:lang w:val="en-US" w:eastAsia="en-US"/>
        </w:rPr>
        <w:t>60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בלי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סלוטייפ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לעומת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2036</w:t>
      </w:r>
      <w:r>
        <w:rPr>
          <w:sz w:val="26"/>
          <w:szCs w:val="26"/>
          <w:u w:val="single"/>
          <w:lang w:val="en-US" w:eastAsia="en-US"/>
        </w:rPr>
        <w:t>8</w:t>
      </w:r>
      <w:r>
        <w:rPr>
          <w:sz w:val="26"/>
          <w:szCs w:val="26"/>
          <w:lang w:val="en-US" w:eastAsia="en-US"/>
        </w:rPr>
        <w:t>60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סלוטייפ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מבחינת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חלקו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היחסי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5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ט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2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לראות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המבצע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היחיד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בזמן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הירי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ולאחריו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נעזר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באדם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להעלים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האקדח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והקסדה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Cs w:val="26"/>
          <w:lang w:val="en-US" w:eastAsia="en-US"/>
        </w:rPr>
        <w:t>15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לאירוע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עצמו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דומה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צורך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להכביר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מילים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חומרתו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חומר</w:t>
      </w:r>
      <w:r>
        <w:rPr>
          <w:sz w:val="26"/>
          <w:sz w:val="26"/>
          <w:szCs w:val="26"/>
          <w:rtl w:val="true"/>
          <w:lang w:val="en-US" w:eastAsia="en-US"/>
        </w:rPr>
        <w:t>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גוברת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בהינתן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היסס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להמשיך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שזה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ניסה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לנוס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מזירת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האירוע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שהמתלונן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נפגע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מהירי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להישען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העובדה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שהירי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כוון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לרגליו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לפלג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גופו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העליון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כדברי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כבוד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השופט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 w:val="26"/>
          <w:szCs w:val="26"/>
          <w:rtl w:val="true"/>
          <w:lang w:val="en-US" w:eastAsia="en-US"/>
        </w:rPr>
        <w:t>רובינשטיין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אדרי</w:t>
      </w:r>
      <w:r>
        <w:rPr>
          <w:sz w:val="26"/>
          <w:szCs w:val="26"/>
          <w:rtl w:val="true"/>
          <w:lang w:val="en-US" w:eastAsia="en-US"/>
        </w:rPr>
        <w:t>,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"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בעובדה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שהירי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היה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מאקדח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וכוון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לרגליים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כדי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להפחיתה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rtl w:val="true"/>
          <w:lang w:val="en-US" w:eastAsia="en-US"/>
        </w:rPr>
        <w:t>..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ירי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ירי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ירי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ירי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צורך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להכביר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מילים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"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בפסקה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עג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אדגיש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דובר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ממרחק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קרוב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ברגל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להוביל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לתוצאה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חמורה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בנוסף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ישנה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העובדה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נופף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באקדח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בזמן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נסיעה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בכביש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עירוני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העמיד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בסכנה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הציבור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הרחב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אמנם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האירוע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התרחש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ערב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בסביבות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21:20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עדיין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בשעת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לילה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מאוחרת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ואפנה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לדבריו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שביצע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פניית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הפרסה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ראה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היורה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הארץ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והרבה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אנשים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סביבו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במוצג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</w:t>
      </w:r>
      <w:r>
        <w:rPr>
          <w:sz w:val="26"/>
          <w:szCs w:val="26"/>
          <w:rtl w:val="true"/>
          <w:lang w:val="en-US" w:eastAsia="en-US"/>
        </w:rPr>
        <w:t>/</w:t>
      </w:r>
      <w:r>
        <w:rPr>
          <w:sz w:val="26"/>
          <w:szCs w:val="26"/>
          <w:lang w:val="en-US" w:eastAsia="en-US"/>
        </w:rPr>
        <w:t>37</w:t>
      </w:r>
      <w:r>
        <w:rPr>
          <w:sz w:val="26"/>
          <w:sz w:val="26"/>
          <w:szCs w:val="26"/>
          <w:rtl w:val="true"/>
          <w:lang w:val="en-US" w:eastAsia="en-US"/>
        </w:rPr>
        <w:t>א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בע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Cs w:val="26"/>
          <w:lang w:val="en-US" w:eastAsia="en-US"/>
        </w:rPr>
        <w:t>23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</w:t>
      </w:r>
      <w:r>
        <w:rPr>
          <w:sz w:val="26"/>
          <w:szCs w:val="26"/>
          <w:rtl w:val="true"/>
          <w:lang w:val="en-US" w:eastAsia="en-US"/>
        </w:rPr>
        <w:t xml:space="preserve">' </w:t>
      </w:r>
      <w:r>
        <w:rPr>
          <w:sz w:val="26"/>
          <w:szCs w:val="26"/>
          <w:lang w:val="en-US" w:eastAsia="en-US"/>
        </w:rPr>
        <w:t>38-39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מכאן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שמבחינת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הנזק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שהיה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צפוי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להיגרם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5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ט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3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אך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מקרה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שמעשיו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הובילו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לתוצאה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חמורה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בהרבה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מזו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שבסופו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התרחשה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כאמור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הנזק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שנגרם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5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ט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ברגל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ימין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ורסיס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שנותר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בסמוך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לברך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ושני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קליעים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באזור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הירך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ברגל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שמאל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הותירו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רסיסים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6"/>
          <w:szCs w:val="26"/>
          <w:lang w:val="en-US" w:eastAsia="en-US"/>
        </w:rPr>
      </w:pPr>
      <w:r>
        <w:rPr>
          <w:rFonts w:cs="Calibri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sz w:val="26"/>
          <w:szCs w:val="26"/>
          <w:lang w:val="en-US" w:eastAsia="en-US"/>
        </w:rPr>
        <w:t>16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>.</w:t>
        <w:tab/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הסיבה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שהביאה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לבצע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>(</w:t>
      </w:r>
      <w:hyperlink r:id="rId58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ט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lang w:val="en-US" w:eastAsia="en-US"/>
          </w:rPr>
          <w:t>5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לחוק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)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היא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סכסוך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למתלונן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חשדו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מצוי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אשתו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ברי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אין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באמור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להפחית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מחומרת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מעשהו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וכפי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שציין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כבוד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השופט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צ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'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זילברטל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</w:t>
      </w:r>
      <w:hyperlink r:id="rId59"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6"/>
            <w:szCs w:val="26"/>
            <w:u w:val="single"/>
            <w:lang w:val="en-US" w:eastAsia="en-US"/>
          </w:rPr>
          <w:t>6989/13</w:t>
        </w:r>
      </w:hyperlink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פרח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sz w:val="26"/>
          <w:szCs w:val="26"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>(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ביום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6"/>
          <w:szCs w:val="26"/>
          <w:lang w:val="en-US" w:eastAsia="en-US"/>
        </w:rPr>
        <w:t>25.2.14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), </w:t>
      </w:r>
      <w:r>
        <w:rPr>
          <w:rFonts w:cs="Calibri" w:ascii="Calibri" w:hAnsi="Calibri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ניתן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להשלים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עם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מצב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ירי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באזור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מגורים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בשל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סכסוך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אישי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כעס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שחש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המערער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כלפי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המתלונן</w:t>
      </w:r>
      <w:r>
        <w:rPr>
          <w:rFonts w:cs="Calibri" w:ascii="Calibri" w:hAnsi="Calibri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 (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שם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>בפסקה</w:t>
      </w:r>
      <w:r>
        <w:rPr>
          <w:rFonts w:ascii="Calibri" w:hAnsi="Calibri" w:cs="Calibri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Calibri" w:ascii="Calibri" w:hAnsi="Calibri"/>
          <w:sz w:val="26"/>
          <w:szCs w:val="26"/>
          <w:lang w:val="en-US" w:eastAsia="en-US"/>
        </w:rPr>
        <w:t>13</w:t>
      </w:r>
      <w:r>
        <w:rPr>
          <w:rFonts w:cs="Calibri" w:ascii="Calibri" w:hAnsi="Calibri"/>
          <w:sz w:val="26"/>
          <w:szCs w:val="26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6"/>
          <w:szCs w:val="26"/>
          <w:lang w:val="en-US" w:eastAsia="en-US"/>
        </w:rPr>
      </w:pPr>
      <w:r>
        <w:rPr>
          <w:rFonts w:cs="Calibri" w:ascii="Calibri" w:hAnsi="Calibri"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  <w:lang w:val="en-US" w:eastAsia="en-US"/>
        </w:rPr>
      </w:pPr>
      <w:r>
        <w:rPr>
          <w:sz w:val="26"/>
          <w:sz w:val="26"/>
          <w:szCs w:val="26"/>
          <w:u w:val="single"/>
          <w:rtl w:val="true"/>
          <w:lang w:val="en-US" w:eastAsia="en-US"/>
        </w:rPr>
        <w:t>מתחם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הענישה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ההולם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Cs w:val="26"/>
          <w:lang w:val="en-US" w:eastAsia="en-US"/>
        </w:rPr>
        <w:t>17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כאמור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המאשימה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ביקשה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לקבוע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ענישה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14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לעומתה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טען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במקרים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חמורים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יותר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נקבע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3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8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בשים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הפרמטרים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שמניתי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לעיל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מוצא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לקבוע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מתחם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6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12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u w:val="single"/>
          <w:rtl w:val="true"/>
          <w:lang w:val="en-US" w:eastAsia="en-US"/>
        </w:rPr>
        <w:t>נסיבות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שאינן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קשורות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בביצוע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העבירה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Cs w:val="26"/>
          <w:u w:val="single"/>
          <w:rtl w:val="true"/>
          <w:lang w:val="en-US" w:eastAsia="en-US"/>
        </w:rPr>
        <w:t>(</w:t>
      </w:r>
      <w:hyperlink r:id="rId6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יא</w:t>
        </w:r>
      </w:hyperlink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לחוק</w:t>
      </w:r>
      <w:r>
        <w:rPr>
          <w:sz w:val="26"/>
          <w:szCs w:val="26"/>
          <w:u w:val="single"/>
          <w:rtl w:val="true"/>
          <w:lang w:val="en-US" w:eastAsia="en-US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Cs w:val="26"/>
          <w:lang w:val="en-US" w:eastAsia="en-US"/>
        </w:rPr>
        <w:t>18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38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נשוי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ואב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ילדים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ילדה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7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ותינוק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שנה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בהתייחסו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ובמשפחתו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6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סעיפים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יא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1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</w:t>
      </w:r>
      <w:r>
        <w:rPr>
          <w:sz w:val="26"/>
          <w:szCs w:val="26"/>
          <w:rtl w:val="true"/>
          <w:lang w:val="en-US" w:eastAsia="en-US"/>
        </w:rPr>
        <w:t>-</w:t>
      </w:r>
      <w:hyperlink r:id="rId62"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2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ביקש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"</w:t>
      </w:r>
      <w:r>
        <w:rPr>
          <w:sz w:val="26"/>
          <w:sz w:val="26"/>
          <w:szCs w:val="26"/>
          <w:rtl w:val="true"/>
          <w:lang w:val="en-US" w:eastAsia="en-US"/>
        </w:rPr>
        <w:t>כ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להתחשב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ילדים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בהוסיפו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לגבי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נזקים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שנגרמו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ומהרשעתו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6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יא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3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נולד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מספר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שעות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האירוע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טרם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ראה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אותו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רצה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שהתינוק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יראה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מאחורי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סורג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ובריח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ואולם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טיבו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עונש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הוא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פוגע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ובקרובים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אליו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התרשמתי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מדובר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בפגיעה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יוצאת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דופן</w:t>
      </w:r>
      <w:r>
        <w:rPr>
          <w:sz w:val="26"/>
          <w:szCs w:val="26"/>
          <w:rtl w:val="true"/>
          <w:lang w:val="en-US" w:eastAsia="en-US"/>
        </w:rPr>
        <w:t xml:space="preserve">. </w:t>
      </w:r>
      <w:r>
        <w:rPr>
          <w:sz w:val="26"/>
          <w:sz w:val="26"/>
          <w:szCs w:val="26"/>
          <w:rtl w:val="true"/>
          <w:lang w:val="en-US" w:eastAsia="en-US"/>
        </w:rPr>
        <w:t>לכך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מצטרפת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העובדה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נטל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אחריות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מעשיו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6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יא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), </w:t>
      </w:r>
      <w:r>
        <w:rPr>
          <w:sz w:val="26"/>
          <w:sz w:val="26"/>
          <w:szCs w:val="26"/>
          <w:rtl w:val="true"/>
          <w:lang w:val="en-US" w:eastAsia="en-US"/>
        </w:rPr>
        <w:t>וכן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לציין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גם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עברו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הפלילי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המכביד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hyperlink r:id="rId6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  <w:lang w:val="en-US" w:eastAsia="en-US"/>
          </w:rPr>
          <w:t>יא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6"/>
            <w:szCs w:val="26"/>
            <w:u w:val="single"/>
            <w:lang w:val="en-US" w:eastAsia="en-US"/>
          </w:rPr>
          <w:t>11</w:t>
        </w:r>
        <w:r>
          <w:rPr>
            <w:rStyle w:val="Hyperlink"/>
            <w:color w:val="0000FF"/>
            <w:sz w:val="26"/>
            <w:szCs w:val="26"/>
            <w:u w:val="single"/>
            <w:rtl w:val="true"/>
            <w:lang w:val="en-US" w:eastAsia="en-US"/>
          </w:rPr>
          <w:t>)</w:t>
        </w:r>
      </w:hyperlink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לחוק</w:t>
      </w:r>
      <w:r>
        <w:rPr>
          <w:sz w:val="26"/>
          <w:szCs w:val="26"/>
          <w:rtl w:val="true"/>
          <w:lang w:val="en-US" w:eastAsia="en-US"/>
        </w:rPr>
        <w:t xml:space="preserve">): </w:t>
      </w:r>
      <w:r>
        <w:rPr>
          <w:sz w:val="26"/>
          <w:sz w:val="26"/>
          <w:szCs w:val="26"/>
          <w:rtl w:val="true"/>
          <w:lang w:val="en-US" w:eastAsia="en-US"/>
        </w:rPr>
        <w:t>בשנת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1997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ביצע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החזקת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סכין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למטרה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כשרה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בגינה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נידון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לחודשיים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ביצע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מזוין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בחבורה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באלימות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וקשירת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קשר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לביצוע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פשע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בגינן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נידון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לשנת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sz w:val="26"/>
          <w:szCs w:val="26"/>
          <w:rtl w:val="true"/>
          <w:lang w:val="en-US" w:eastAsia="en-US"/>
        </w:rPr>
        <w:t xml:space="preserve">; </w:t>
      </w:r>
      <w:r>
        <w:rPr>
          <w:sz w:val="26"/>
          <w:sz w:val="26"/>
          <w:szCs w:val="26"/>
          <w:rtl w:val="true"/>
          <w:lang w:val="en-US" w:eastAsia="en-US"/>
        </w:rPr>
        <w:t>בשנת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1999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ביצע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שוד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מזוין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בחבורה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באלימות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בגינה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נידון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sz w:val="26"/>
          <w:szCs w:val="26"/>
          <w:rtl w:val="true"/>
          <w:lang w:val="en-US" w:eastAsia="en-US"/>
        </w:rPr>
        <w:t xml:space="preserve">- </w:t>
      </w:r>
      <w:r>
        <w:rPr>
          <w:sz w:val="26"/>
          <w:szCs w:val="26"/>
          <w:lang w:val="en-US" w:eastAsia="en-US"/>
        </w:rPr>
        <w:t>4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ביצע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באותה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בעילה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בכוח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וגניבה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בגינן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נידון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</w:t>
      </w:r>
      <w:r>
        <w:rPr>
          <w:sz w:val="26"/>
          <w:szCs w:val="26"/>
          <w:rtl w:val="true"/>
          <w:lang w:val="en-US" w:eastAsia="en-US"/>
        </w:rPr>
        <w:t>-</w:t>
      </w:r>
      <w:r>
        <w:rPr>
          <w:sz w:val="26"/>
          <w:szCs w:val="26"/>
          <w:lang w:val="en-US" w:eastAsia="en-US"/>
        </w:rPr>
        <w:t>12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rtl w:val="true"/>
          <w:lang w:val="en-US" w:eastAsia="en-US"/>
        </w:rPr>
        <w:t>(</w:t>
      </w:r>
      <w:r>
        <w:rPr>
          <w:sz w:val="26"/>
          <w:sz w:val="26"/>
          <w:szCs w:val="26"/>
          <w:rtl w:val="true"/>
          <w:lang w:val="en-US" w:eastAsia="en-US"/>
        </w:rPr>
        <w:t>במוצג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</w:t>
      </w:r>
      <w:r>
        <w:rPr>
          <w:sz w:val="26"/>
          <w:szCs w:val="26"/>
          <w:rtl w:val="true"/>
          <w:lang w:val="en-US" w:eastAsia="en-US"/>
        </w:rPr>
        <w:t>/</w:t>
      </w:r>
      <w:r>
        <w:rPr>
          <w:sz w:val="26"/>
          <w:szCs w:val="26"/>
          <w:lang w:val="en-US" w:eastAsia="en-US"/>
        </w:rPr>
        <w:t>1</w:t>
      </w:r>
      <w:r>
        <w:rPr>
          <w:sz w:val="26"/>
          <w:szCs w:val="26"/>
          <w:rtl w:val="true"/>
          <w:lang w:val="en-US" w:eastAsia="en-US"/>
        </w:rPr>
        <w:t xml:space="preserve">). </w:t>
      </w:r>
      <w:r>
        <w:rPr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מוצא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ממד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חומרה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שכן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הסתבכויותיו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הקודמות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הרתיעו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אותו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ועולה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חשש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להישנות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התנהגות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עבריינית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נוספת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בעתיד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8"/>
          <w:szCs w:val="18"/>
          <w:u w:val="single"/>
          <w:lang w:val="en-US" w:eastAsia="en-US"/>
        </w:rPr>
      </w:pPr>
      <w:r>
        <w:rPr>
          <w:sz w:val="18"/>
          <w:szCs w:val="18"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  <w:lang w:val="en-US" w:eastAsia="en-US"/>
        </w:rPr>
      </w:pPr>
      <w:r>
        <w:rPr>
          <w:sz w:val="26"/>
          <w:sz w:val="26"/>
          <w:szCs w:val="26"/>
          <w:u w:val="single"/>
          <w:rtl w:val="true"/>
          <w:lang w:val="en-US" w:eastAsia="en-US"/>
        </w:rPr>
        <w:t>גזירת</w:t>
      </w:r>
      <w:r>
        <w:rPr>
          <w:rFonts w:cs="Times New Roman"/>
          <w:sz w:val="26"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u w:val="single"/>
          <w:rtl w:val="true"/>
          <w:lang w:val="en-US" w:eastAsia="en-US"/>
        </w:rPr>
        <w:t>העונש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en-US"/>
        </w:rPr>
      </w:pPr>
      <w:r>
        <w:rPr>
          <w:sz w:val="26"/>
          <w:szCs w:val="26"/>
          <w:lang w:val="en-US" w:eastAsia="en-US"/>
        </w:rPr>
        <w:t>19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אשר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לאחר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שנתתי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דעתי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למכלול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השיקולים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רקע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חשיבות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העברת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המסר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שימוש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אינו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לגיטימי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לפתרון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סכסוכים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מוצא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להטיל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העונשים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הבאים</w:t>
      </w:r>
      <w:r>
        <w:rPr>
          <w:sz w:val="26"/>
          <w:szCs w:val="26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  <w:lang w:val="en-US" w:eastAsia="en-US"/>
        </w:rPr>
      </w:pPr>
      <w:r>
        <w:rPr>
          <w:sz w:val="16"/>
          <w:szCs w:val="16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851"/>
        <w:jc w:val="both"/>
        <w:rPr/>
      </w:pPr>
      <w:r>
        <w:rPr>
          <w:sz w:val="26"/>
          <w:sz w:val="26"/>
          <w:szCs w:val="26"/>
          <w:rtl w:val="true"/>
          <w:lang w:val="en-US" w:eastAsia="en-US"/>
        </w:rPr>
        <w:t>א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בפועל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למשך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9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החל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מעצרו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דהיינו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מיום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24.6.15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1440" w:end="851"/>
        <w:jc w:val="both"/>
        <w:rPr>
          <w:sz w:val="20"/>
          <w:szCs w:val="20"/>
          <w:lang w:val="en-US" w:eastAsia="en-US"/>
        </w:rPr>
      </w:pPr>
      <w:r>
        <w:rPr>
          <w:sz w:val="20"/>
          <w:szCs w:val="20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851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ב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תנאי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למשך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24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ואולם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יישא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יעבור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תקופה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שלוש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שחרורו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חבלה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בכוונה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מחמירה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נשיאת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נשק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שיבוש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מהלכי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שינוי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רכב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ויורשע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עליה</w:t>
      </w:r>
      <w:r>
        <w:rPr>
          <w:sz w:val="26"/>
          <w:szCs w:val="26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1440" w:end="851"/>
        <w:jc w:val="both"/>
        <w:rPr>
          <w:sz w:val="20"/>
          <w:szCs w:val="20"/>
          <w:lang w:val="en-US" w:eastAsia="en-US"/>
        </w:rPr>
      </w:pPr>
      <w:r>
        <w:rPr>
          <w:sz w:val="20"/>
          <w:szCs w:val="20"/>
          <w:rtl w:val="true"/>
          <w:lang w:val="en-US" w:eastAsia="en-US"/>
        </w:rPr>
      </w:r>
    </w:p>
    <w:p>
      <w:pPr>
        <w:pStyle w:val="Normal"/>
        <w:spacing w:lineRule="auto" w:line="360"/>
        <w:ind w:start="1440" w:end="851"/>
        <w:jc w:val="both"/>
        <w:rPr>
          <w:sz w:val="26"/>
          <w:szCs w:val="26"/>
          <w:lang w:val="en-US" w:eastAsia="en-US"/>
        </w:rPr>
      </w:pPr>
      <w:r>
        <w:rPr>
          <w:sz w:val="26"/>
          <w:sz w:val="26"/>
          <w:szCs w:val="26"/>
          <w:rtl w:val="true"/>
          <w:lang w:val="en-US" w:eastAsia="en-US"/>
        </w:rPr>
        <w:t>בנוסף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אני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מטיל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מאסר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תנאי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למשך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9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חודשים</w:t>
      </w:r>
      <w:r>
        <w:rPr>
          <w:sz w:val="26"/>
          <w:szCs w:val="26"/>
          <w:rtl w:val="true"/>
          <w:lang w:val="en-US" w:eastAsia="en-US"/>
        </w:rPr>
        <w:t xml:space="preserve">, </w:t>
      </w:r>
      <w:r>
        <w:rPr>
          <w:sz w:val="26"/>
          <w:sz w:val="26"/>
          <w:szCs w:val="26"/>
          <w:rtl w:val="true"/>
          <w:lang w:val="en-US" w:eastAsia="en-US"/>
        </w:rPr>
        <w:t>ואולם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הנאשם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יישא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בעונש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זה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אלא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אם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כן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יעבור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תקופה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שלוש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שנים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שחרורו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עבירה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יריות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באזור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מגורים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851"/>
        <w:jc w:val="both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hanging="720" w:start="1440" w:end="851"/>
        <w:jc w:val="both"/>
        <w:rPr/>
      </w:pPr>
      <w:r>
        <w:rPr>
          <w:color w:val="FFFFFF"/>
          <w:sz w:val="2"/>
          <w:szCs w:val="2"/>
          <w:lang w:val="en-US" w:eastAsia="en-US"/>
        </w:rPr>
        <w:t>54678313</w:t>
      </w:r>
      <w:r>
        <w:rPr>
          <w:sz w:val="26"/>
          <w:sz w:val="26"/>
          <w:szCs w:val="26"/>
          <w:rtl w:val="true"/>
          <w:lang w:val="en-US" w:eastAsia="en-US"/>
        </w:rPr>
        <w:t>ג</w:t>
      </w:r>
      <w:r>
        <w:rPr>
          <w:sz w:val="26"/>
          <w:szCs w:val="26"/>
          <w:rtl w:val="true"/>
          <w:lang w:val="en-US" w:eastAsia="en-US"/>
        </w:rPr>
        <w:t>.</w:t>
        <w:tab/>
      </w:r>
      <w:r>
        <w:rPr>
          <w:sz w:val="26"/>
          <w:sz w:val="26"/>
          <w:szCs w:val="26"/>
          <w:rtl w:val="true"/>
          <w:lang w:val="en-US" w:eastAsia="en-US"/>
        </w:rPr>
        <w:t>פיצוי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למתלונן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בסך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25</w:t>
      </w:r>
      <w:r>
        <w:rPr>
          <w:sz w:val="26"/>
          <w:szCs w:val="26"/>
          <w:lang w:val="en-US" w:eastAsia="en-US"/>
        </w:rPr>
        <w:t>,000</w:t>
      </w:r>
      <w:r>
        <w:rPr>
          <w:sz w:val="26"/>
          <w:szCs w:val="26"/>
          <w:rtl w:val="true"/>
          <w:lang w:val="en-US" w:eastAsia="en-US"/>
        </w:rPr>
        <w:t xml:space="preserve"> ₪. </w:t>
      </w:r>
      <w:r>
        <w:rPr>
          <w:sz w:val="26"/>
          <w:sz w:val="26"/>
          <w:szCs w:val="26"/>
          <w:rtl w:val="true"/>
          <w:lang w:val="en-US" w:eastAsia="en-US"/>
        </w:rPr>
        <w:t>הסכום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יופקד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בקופת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>120</w:t>
      </w:r>
      <w:r>
        <w:rPr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יום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ויועבר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למתלונן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לפי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פרטים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שתמסור</w:t>
      </w:r>
      <w:r>
        <w:rPr>
          <w:rFonts w:cs="Times New Roman"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sz w:val="26"/>
          <w:sz w:val="26"/>
          <w:szCs w:val="26"/>
          <w:rtl w:val="true"/>
          <w:lang w:val="en-US" w:eastAsia="en-US"/>
        </w:rPr>
        <w:t>התביעה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14"/>
          <w:szCs w:val="14"/>
          <w:lang w:val="en-US" w:eastAsia="en-US"/>
        </w:rPr>
      </w:pPr>
      <w:r>
        <w:rPr>
          <w:b/>
          <w:bCs/>
          <w:sz w:val="14"/>
          <w:szCs w:val="14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הצדדים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רשאים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לערער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פסק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Cs/>
          <w:sz w:val="26"/>
          <w:szCs w:val="26"/>
          <w:lang w:val="en-US" w:eastAsia="en-US"/>
        </w:rPr>
        <w:t>45</w:t>
      </w:r>
      <w:r>
        <w:rPr>
          <w:b/>
          <w:bCs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en-US"/>
        </w:rPr>
        <w:t>מהיום</w:t>
      </w:r>
      <w:r>
        <w:rPr>
          <w:sz w:val="26"/>
          <w:szCs w:val="26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ניתן והודע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סיוון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06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יולי </w:t>
      </w:r>
      <w:r>
        <w:rPr>
          <w:rFonts w:cs="Arial" w:ascii="Arial" w:hAnsi="Arial"/>
          <w:lang w:val="en-US" w:eastAsia="en-US"/>
        </w:rPr>
        <w:t>2016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בפומבי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אמנון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7"/>
      <w:footerReference w:type="default" r:id="rId68"/>
      <w:type w:val="nextPage"/>
      <w:pgSz w:w="11906" w:h="16838"/>
      <w:pgMar w:left="1701" w:right="1701" w:gutter="0" w:header="720" w:top="1701" w:footer="737" w:bottom="1418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10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32685-07-15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עווד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i.a" TargetMode="External"/><Relationship Id="rId5" Type="http://schemas.openxmlformats.org/officeDocument/2006/relationships/hyperlink" Target="http://www.nevo.co.il/law/70301/40i.a.1" TargetMode="External"/><Relationship Id="rId6" Type="http://schemas.openxmlformats.org/officeDocument/2006/relationships/hyperlink" Target="http://www.nevo.co.il/law/70301/40i.a.2" TargetMode="External"/><Relationship Id="rId7" Type="http://schemas.openxmlformats.org/officeDocument/2006/relationships/hyperlink" Target="http://www.nevo.co.il/law/70301/40i.a.3" TargetMode="External"/><Relationship Id="rId8" Type="http://schemas.openxmlformats.org/officeDocument/2006/relationships/hyperlink" Target="http://www.nevo.co.il/law/70301/40i.a.4" TargetMode="External"/><Relationship Id="rId9" Type="http://schemas.openxmlformats.org/officeDocument/2006/relationships/hyperlink" Target="http://www.nevo.co.il/law/70301/40i.a.5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244" TargetMode="External"/><Relationship Id="rId12" Type="http://schemas.openxmlformats.org/officeDocument/2006/relationships/hyperlink" Target="http://www.nevo.co.il/law/70301/329.1" TargetMode="External"/><Relationship Id="rId13" Type="http://schemas.openxmlformats.org/officeDocument/2006/relationships/hyperlink" Target="http://www.nevo.co.il/law/70301/329.2" TargetMode="External"/><Relationship Id="rId14" Type="http://schemas.openxmlformats.org/officeDocument/2006/relationships/hyperlink" Target="http://www.nevo.co.il/law/70301/329.a.1" TargetMode="External"/><Relationship Id="rId15" Type="http://schemas.openxmlformats.org/officeDocument/2006/relationships/hyperlink" Target="http://www.nevo.co.il/law/70301/340a" TargetMode="External"/><Relationship Id="rId16" Type="http://schemas.openxmlformats.org/officeDocument/2006/relationships/hyperlink" Target="http://www.nevo.co.il/law/70301/40ja" TargetMode="External"/><Relationship Id="rId17" Type="http://schemas.openxmlformats.org/officeDocument/2006/relationships/hyperlink" Target="http://www.nevo.co.il/law/70301/40ja.1" TargetMode="External"/><Relationship Id="rId18" Type="http://schemas.openxmlformats.org/officeDocument/2006/relationships/hyperlink" Target="http://www.nevo.co.il/law/70301/40ja.11" TargetMode="External"/><Relationship Id="rId19" Type="http://schemas.openxmlformats.org/officeDocument/2006/relationships/hyperlink" Target="http://www.nevo.co.il/law/70301/40ja.2" TargetMode="External"/><Relationship Id="rId20" Type="http://schemas.openxmlformats.org/officeDocument/2006/relationships/hyperlink" Target="http://www.nevo.co.il/law/70301/40ja.3" TargetMode="External"/><Relationship Id="rId21" Type="http://schemas.openxmlformats.org/officeDocument/2006/relationships/hyperlink" Target="http://www.nevo.co.il/law/70301/40ja.4" TargetMode="External"/><Relationship Id="rId22" Type="http://schemas.openxmlformats.org/officeDocument/2006/relationships/hyperlink" Target="http://www.nevo.co.il/law/70301/413i" TargetMode="External"/><Relationship Id="rId23" Type="http://schemas.openxmlformats.org/officeDocument/2006/relationships/hyperlink" Target="http://www.nevo.co.il/law/70301/329.1" TargetMode="External"/><Relationship Id="rId24" Type="http://schemas.openxmlformats.org/officeDocument/2006/relationships/hyperlink" Target="http://www.nevo.co.il/law/70301/329.2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340a" TargetMode="External"/><Relationship Id="rId27" Type="http://schemas.openxmlformats.org/officeDocument/2006/relationships/hyperlink" Target="http://www.nevo.co.il/law/70301/144.b" TargetMode="External"/><Relationship Id="rId28" Type="http://schemas.openxmlformats.org/officeDocument/2006/relationships/hyperlink" Target="http://www.nevo.co.il/law/70301/244" TargetMode="External"/><Relationship Id="rId29" Type="http://schemas.openxmlformats.org/officeDocument/2006/relationships/hyperlink" Target="http://www.nevo.co.il/law/70301/413i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40b" TargetMode="External"/><Relationship Id="rId32" Type="http://schemas.openxmlformats.org/officeDocument/2006/relationships/hyperlink" Target="http://www.nevo.co.il/case/5801399" TargetMode="External"/><Relationship Id="rId33" Type="http://schemas.openxmlformats.org/officeDocument/2006/relationships/hyperlink" Target="http://www.nevo.co.il/case/5670020" TargetMode="External"/><Relationship Id="rId34" Type="http://schemas.openxmlformats.org/officeDocument/2006/relationships/hyperlink" Target="http://www.nevo.co.il/case/5878682" TargetMode="External"/><Relationship Id="rId35" Type="http://schemas.openxmlformats.org/officeDocument/2006/relationships/hyperlink" Target="http://www.nevo.co.il/law/70301/329.a.1" TargetMode="External"/><Relationship Id="rId36" Type="http://schemas.openxmlformats.org/officeDocument/2006/relationships/hyperlink" Target="http://www.nevo.co.il/law/70301/329.2" TargetMode="External"/><Relationship Id="rId37" Type="http://schemas.openxmlformats.org/officeDocument/2006/relationships/hyperlink" Target="http://www.nevo.co.il/law/70301/144.b" TargetMode="External"/><Relationship Id="rId38" Type="http://schemas.openxmlformats.org/officeDocument/2006/relationships/hyperlink" Target="http://www.nevo.co.il/law/70301/413i" TargetMode="External"/><Relationship Id="rId39" Type="http://schemas.openxmlformats.org/officeDocument/2006/relationships/hyperlink" Target="http://www.nevo.co.il/law/70301/144.b" TargetMode="External"/><Relationship Id="rId40" Type="http://schemas.openxmlformats.org/officeDocument/2006/relationships/hyperlink" Target="http://www.nevo.co.il/law/70301/244" TargetMode="External"/><Relationship Id="rId41" Type="http://schemas.openxmlformats.org/officeDocument/2006/relationships/hyperlink" Target="http://www.nevo.co.il/law/70301/340a" TargetMode="External"/><Relationship Id="rId42" Type="http://schemas.openxmlformats.org/officeDocument/2006/relationships/hyperlink" Target="http://www.nevo.co.il/case/20291305" TargetMode="External"/><Relationship Id="rId43" Type="http://schemas.openxmlformats.org/officeDocument/2006/relationships/hyperlink" Target="http://www.nevo.co.il/case/20770441" TargetMode="External"/><Relationship Id="rId44" Type="http://schemas.openxmlformats.org/officeDocument/2006/relationships/hyperlink" Target="http://www.nevo.co.il/case/5753941" TargetMode="External"/><Relationship Id="rId45" Type="http://schemas.openxmlformats.org/officeDocument/2006/relationships/hyperlink" Target="http://www.nevo.co.il/case/6873678" TargetMode="External"/><Relationship Id="rId46" Type="http://schemas.openxmlformats.org/officeDocument/2006/relationships/hyperlink" Target="http://www.nevo.co.il/case/7816106" TargetMode="External"/><Relationship Id="rId47" Type="http://schemas.openxmlformats.org/officeDocument/2006/relationships/hyperlink" Target="http://www.nevo.co.il/case/21477251" TargetMode="External"/><Relationship Id="rId48" Type="http://schemas.openxmlformats.org/officeDocument/2006/relationships/hyperlink" Target="http://www.nevo.co.il/case/4704541" TargetMode="External"/><Relationship Id="rId49" Type="http://schemas.openxmlformats.org/officeDocument/2006/relationships/hyperlink" Target="http://www.nevo.co.il/case/11206426" TargetMode="External"/><Relationship Id="rId50" Type="http://schemas.openxmlformats.org/officeDocument/2006/relationships/hyperlink" Target="http://www.nevo.co.il/case/18087824" TargetMode="External"/><Relationship Id="rId51" Type="http://schemas.openxmlformats.org/officeDocument/2006/relationships/hyperlink" Target="http://www.nevo.co.il/case/20450586" TargetMode="External"/><Relationship Id="rId52" Type="http://schemas.openxmlformats.org/officeDocument/2006/relationships/hyperlink" Target="http://www.nevo.co.il/case/18653715" TargetMode="External"/><Relationship Id="rId53" Type="http://schemas.openxmlformats.org/officeDocument/2006/relationships/hyperlink" Target="http://www.nevo.co.il/law/70301/40i.a" TargetMode="External"/><Relationship Id="rId54" Type="http://schemas.openxmlformats.org/officeDocument/2006/relationships/hyperlink" Target="http://www.nevo.co.il/law/70301/40i.a.1" TargetMode="External"/><Relationship Id="rId55" Type="http://schemas.openxmlformats.org/officeDocument/2006/relationships/hyperlink" Target="http://www.nevo.co.il/law/70301/40i.a.2" TargetMode="External"/><Relationship Id="rId56" Type="http://schemas.openxmlformats.org/officeDocument/2006/relationships/hyperlink" Target="http://www.nevo.co.il/law/70301/40i.a.3" TargetMode="External"/><Relationship Id="rId57" Type="http://schemas.openxmlformats.org/officeDocument/2006/relationships/hyperlink" Target="http://www.nevo.co.il/law/70301/40i.a.4" TargetMode="External"/><Relationship Id="rId58" Type="http://schemas.openxmlformats.org/officeDocument/2006/relationships/hyperlink" Target="http://www.nevo.co.il/law/70301/40i.a.5" TargetMode="External"/><Relationship Id="rId59" Type="http://schemas.openxmlformats.org/officeDocument/2006/relationships/hyperlink" Target="http://www.nevo.co.il/case/8291683" TargetMode="External"/><Relationship Id="rId60" Type="http://schemas.openxmlformats.org/officeDocument/2006/relationships/hyperlink" Target="http://www.nevo.co.il/law/70301/40ja" TargetMode="External"/><Relationship Id="rId61" Type="http://schemas.openxmlformats.org/officeDocument/2006/relationships/hyperlink" Target="http://www.nevo.co.il/law/70301/40ja.1" TargetMode="External"/><Relationship Id="rId62" Type="http://schemas.openxmlformats.org/officeDocument/2006/relationships/hyperlink" Target="http://www.nevo.co.il/law/70301/40ja.2" TargetMode="External"/><Relationship Id="rId63" Type="http://schemas.openxmlformats.org/officeDocument/2006/relationships/hyperlink" Target="http://www.nevo.co.il/law/70301/40ja.3" TargetMode="External"/><Relationship Id="rId64" Type="http://schemas.openxmlformats.org/officeDocument/2006/relationships/hyperlink" Target="http://www.nevo.co.il/law/70301/40ja.4" TargetMode="External"/><Relationship Id="rId65" Type="http://schemas.openxmlformats.org/officeDocument/2006/relationships/hyperlink" Target="http://www.nevo.co.il/law/70301/40ja.11" TargetMode="External"/><Relationship Id="rId66" Type="http://schemas.openxmlformats.org/officeDocument/2006/relationships/hyperlink" Target="http://www.nevo.co.il/advertisements/nevo-100.doc" TargetMode="External"/><Relationship Id="rId67" Type="http://schemas.openxmlformats.org/officeDocument/2006/relationships/header" Target="header1.xml"/><Relationship Id="rId68" Type="http://schemas.openxmlformats.org/officeDocument/2006/relationships/footer" Target="footer1.xml"/><Relationship Id="rId69" Type="http://schemas.openxmlformats.org/officeDocument/2006/relationships/fontTable" Target="fontTable.xml"/><Relationship Id="rId70" Type="http://schemas.openxmlformats.org/officeDocument/2006/relationships/settings" Target="settings.xml"/><Relationship Id="rId7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2017-01-30T13:43:00Z</dcterms:created>
  <dc:creator> </dc:creator>
  <dc:description/>
  <cp:keywords/>
  <dc:language>en-IL</dc:language>
  <cp:lastModifiedBy>hofit</cp:lastModifiedBy>
  <dcterms:modified xsi:type="dcterms:W3CDTF">2017-01-30T13:43:00Z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ירושלים (פלילי)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עווד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5801399;5670020;5878682;20291305;20770441;5753941;6873678;7816106;21477251;4704541;11206426;18087824;20450586;18653715;8291683</vt:lpwstr>
  </property>
  <property fmtid="{D5CDD505-2E9C-101B-9397-08002B2CF9AE}" pid="9" name="CITY">
    <vt:lpwstr>י-ם</vt:lpwstr>
  </property>
  <property fmtid="{D5CDD505-2E9C-101B-9397-08002B2CF9AE}" pid="10" name="DATE">
    <vt:lpwstr>20160706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אמנון כהן</vt:lpwstr>
  </property>
  <property fmtid="{D5CDD505-2E9C-101B-9397-08002B2CF9AE}" pid="14" name="LAWLISTTMP1">
    <vt:lpwstr>70301/329.1;329.2:2;340a:2;144.b:3;244:2;413i:2;040b;329.a.1;040i.a;040i.a.1;040i.a.2;040i.a.3;040i.a.4;040i.a.5;40ja;40ja.1;40ja.2;40ja.3;40ja.4;40ja.11</vt:lpwstr>
  </property>
  <property fmtid="{D5CDD505-2E9C-101B-9397-08002B2CF9AE}" pid="15" name="LAWYER">
    <vt:lpwstr>חיים פס;ירום הלוי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32685</vt:lpwstr>
  </property>
  <property fmtid="{D5CDD505-2E9C-101B-9397-08002B2CF9AE}" pid="22" name="NEWPARTB">
    <vt:lpwstr>07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390020160706</vt:lpwstr>
  </property>
  <property fmtid="{D5CDD505-2E9C-101B-9397-08002B2CF9AE}" pid="34" name="TYPE_N_DATE">
    <vt:lpwstr>39020160706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