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7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35048-12-14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משטרת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תביעות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-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שלוחת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אליה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6"/>
        <w:gridCol w:w="3759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כבוד 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הישאם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שחאדה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משטרת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תביעות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איריס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מוריץ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רחמים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אליה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ראיס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סייף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 w:ascii="Arial" w:hAnsi="Arial"/>
                <w:sz w:val="32"/>
                <w:szCs w:val="32"/>
                <w:rtl w:val="true"/>
              </w:rPr>
            </w:r>
            <w:bookmarkStart w:id="3" w:name="LawTable"/>
            <w:bookmarkStart w:id="4" w:name="PsakDin"/>
            <w:bookmarkStart w:id="5" w:name="LawTable"/>
            <w:bookmarkStart w:id="6" w:name="PsakDin"/>
            <w:bookmarkEnd w:id="5"/>
            <w:bookmarkEnd w:id="6"/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sz w:val="32"/>
                <w:szCs w:val="32"/>
              </w:rPr>
            </w:pPr>
            <w:r>
              <w:rPr>
                <w:rFonts w:cs="FrankRuehl" w:ascii="FrankRuehl" w:hAnsi="FrankRuehl"/>
                <w:sz w:val="32"/>
                <w:szCs w:val="32"/>
                <w:rtl w:val="true"/>
              </w:rPr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1977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379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4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413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ה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5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452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6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ה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לפרק יא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'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7" w:name="LawTable_End"/>
            <w:bookmarkEnd w:id="7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כתב האישום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. </w:t>
        <w:tab/>
      </w:r>
      <w:r>
        <w:rPr>
          <w:rFonts w:ascii="Arial" w:hAnsi="Arial" w:cs="Arial"/>
          <w:rtl w:val="true"/>
        </w:rPr>
        <w:t>הנאשם הודה בכתב אישום 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כולל שני אישומים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לאחר שמיעת חלק ניכר מהראיות</w:t>
      </w:r>
      <w:r>
        <w:rPr>
          <w:rFonts w:cs="Arial" w:ascii="Arial" w:hAnsi="Arial"/>
          <w:rtl w:val="true"/>
        </w:rPr>
        <w:t>,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bookmarkStart w:id="8" w:name="ABSTRACT_START"/>
      <w:bookmarkEnd w:id="8"/>
      <w:r>
        <w:rPr>
          <w:rFonts w:ascii="Arial" w:hAnsi="Arial" w:cs="Arial"/>
          <w:u w:val="single"/>
          <w:rtl w:val="true"/>
        </w:rPr>
        <w:t>באישום הראשון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הורשע בשתי עבירות של תקיפת סתם ובעבירה של חבלה במזיד ברכב לפי </w:t>
      </w:r>
      <w:hyperlink r:id="rId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413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ה</w:t>
        </w:r>
      </w:hyperlink>
      <w:r>
        <w:rPr>
          <w:rFonts w:ascii="Arial" w:hAnsi="Arial" w:cs="Arial"/>
          <w:rtl w:val="true"/>
        </w:rPr>
        <w:t xml:space="preserve"> ל</w:t>
      </w:r>
      <w:hyperlink r:id="rId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חוק העונשין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על פי עובדות האישום הראשון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23.10.14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ישבו בתחנת דלק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דור אלון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במושב פתחיה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התחנה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עובד בשם ניר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המתלונן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ושלושה אנשים נוספים בשם עידו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עידו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שמעון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שמעון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ובן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בן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המתלונן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עידו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שמעון ובן יקראו להלן 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החבורה</w:t>
      </w:r>
      <w:r>
        <w:rPr>
          <w:rFonts w:cs="Arial" w:ascii="Arial" w:hAnsi="Arial"/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באותן נסיבות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ישב הנאשם בתחנה כשברשותו בקבוק וודקה ושתה ממנו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החבורה שיחקה בזריקות של קוביות קרח ואחת מקוביות הקרח פגעה בשגגה בנאשם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התרגז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שפך את כוס הוודקה שהיתה בידו על בן ודחף אותו ובתגובה דחף בן את הנאשם כדי להרחיקו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אחז המתלונן בידו של הנאשם והפיל את בקבוק הוודקה מידו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בתגובה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הוציא הנאשם שקית קרח מהמקרר בתחנה והיכה באמצעותו את חזהו וסנטרו של המתלונן ולאחר מכן היכה את המתלונן פעם נוספת באמצעות שקית הקרח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עידו ניסה להרגיע את הנאשם והאחרון בתגובה אמר לו שיזוז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דחף אותו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הרים לבנה וזרק אותה על שמשת חלון הרכב מסוג סוזוקי השייך לבן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בעקבות 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שמשת חלון הרכב התנפצה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u w:val="single"/>
          <w:rtl w:val="true"/>
        </w:rPr>
        <w:t>באישום השני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הורשע בביצוען של העבירות הבאות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תקיפת סתם לפי </w:t>
      </w:r>
      <w:hyperlink r:id="rId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379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היזק לרכוש במזיד לפי </w:t>
      </w:r>
      <w:hyperlink r:id="rId1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452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לחוק העונשין וכן חבלה במזיד ברכב לפי </w:t>
      </w: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413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ה</w:t>
        </w:r>
      </w:hyperlink>
      <w:r>
        <w:rPr>
          <w:rFonts w:ascii="Arial" w:hAnsi="Arial" w:cs="Arial"/>
          <w:rtl w:val="true"/>
        </w:rPr>
        <w:t xml:space="preserve"> לחוק העונשין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פי עובדות האישום השני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בהמשך למתואר באישום הראשון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10.12.14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14:30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או בסמוך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הגיע המתלונן לתחנה כאשר הוא נוהג ברכב מסוג מאזדה השייך למנהל התחנה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באותן נסיבות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זרק הנאשם על הרכב שני כיסאות ואבן וגרם למעיכות בדלת הקדמית שמאלית ובכנף הקדמית שמאלית ולשבר בין המשקוף לחלון הנהג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הנזק מוערך בכ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2,400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בהמשך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ירד המתלונן מהרכב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תקף אותו הנאשם בכך שהשליך לעברו מעמד ובו ממתקים שונים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פח ברזל ושישיית 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המשיך להשתולל במקום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בעט בדלתות ובחלונות של חנות הנוחות בתחנה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זרק שישיות 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מעמד ובו ממתקים שונים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שלטי אזהרה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כיסא וכן שבר את דלת מחסן התחנה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טענות הצדדים לעונש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באת כוח המאשימה הפנתה 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עד ת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ואשר מצביעים על היקף הנזקים שנגרמו לרכבים שמתוארים בכתב האישום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הפנתה לרישום הפלילי של הנאשם ואשר כולל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הרשעות קודמות בעבירות של איומים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הפרת צו בית משפט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תקיפת סתם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הפרעה לשוטר במילוי תפקידו ונהיגה ברכב ללא רישיון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בכל שלוש הרשעותיו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לא נדון למאסר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המאשימה טענה שלאור העובדה שמדובר בשני אירועים נפרדים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עם נזקים קונקרטיים לרכוש והתנהגות בריונית בתוך התחנה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העונש הראוי הוא מאסר מאחורי סורג ובריח וזאת בצירוף קנס כספי משמעותי ופיצוי למתלוננים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.</w:t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וריכוז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אחוז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6</w:t>
      </w:r>
      <w:r>
        <w:rPr>
          <w:rtl w:val="true"/>
        </w:rPr>
        <w:t xml:space="preserve">).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סבו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והכלכליות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הגרעינית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הדימיון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לכל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</w:t>
      </w:r>
      <w:r>
        <w:rPr>
          <w:rtl w:val="true"/>
        </w:rPr>
        <w:t xml:space="preserve">,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לדוגמאות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13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7787/13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מסארווה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2.2.14</w:t>
      </w:r>
      <w:r>
        <w:rPr>
          <w:rtl w:val="true"/>
        </w:rPr>
        <w:t xml:space="preserve">); 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227/14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הרנסקי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20.11.14</w:t>
      </w:r>
      <w:r>
        <w:rPr>
          <w:rtl w:val="true"/>
        </w:rPr>
        <w:t xml:space="preserve">); </w:t>
      </w:r>
      <w:hyperlink r:id="rId14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4338/15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כהן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23.6.15</w:t>
      </w:r>
      <w:r>
        <w:rPr>
          <w:rtl w:val="true"/>
        </w:rPr>
        <w:t xml:space="preserve">); </w:t>
      </w:r>
      <w:hyperlink r:id="rId15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2955/10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אליהו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25.4.10</w:t>
      </w:r>
      <w:r>
        <w:rPr>
          <w:rtl w:val="true"/>
        </w:rPr>
        <w:t xml:space="preserve">);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</w:rPr>
          <w:t>14021/09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חבושה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25.1.10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המתאים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בתוך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מהראיות</w:t>
      </w:r>
      <w:r>
        <w:rPr>
          <w:rtl w:val="true"/>
        </w:rPr>
        <w:t xml:space="preserve">,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.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בתדפיס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2010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תרופות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14.1.16</w:t>
      </w:r>
      <w:r>
        <w:rPr>
          <w:rtl w:val="true"/>
        </w:rPr>
        <w:t xml:space="preserve"> </w:t>
      </w:r>
      <w:r>
        <w:rPr>
          <w:rtl w:val="true"/>
        </w:rPr>
        <w:t>במפקדת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08:00</w:t>
      </w:r>
      <w:r>
        <w:rPr>
          <w:rtl w:val="true"/>
        </w:rPr>
        <w:t xml:space="preserve"> </w:t>
      </w:r>
      <w:r>
        <w:rPr>
          <w:rtl w:val="true"/>
        </w:rPr>
        <w:t>לתחילת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-"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נועם</w:t>
      </w:r>
      <w:r>
        <w:rPr>
          <w:rtl w:val="true"/>
        </w:rPr>
        <w:t xml:space="preserve">"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הרצל</w:t>
      </w:r>
      <w:r>
        <w:rPr>
          <w:rFonts w:cs="Times New Roman"/>
          <w:rtl w:val="true"/>
        </w:rPr>
        <w:t xml:space="preserve"> </w:t>
      </w:r>
      <w:r>
        <w:rPr/>
        <w:t>66</w:t>
      </w:r>
      <w:r>
        <w:rPr>
          <w:rtl w:val="true"/>
        </w:rPr>
        <w:t xml:space="preserve"> </w:t>
      </w:r>
      <w:r>
        <w:rPr>
          <w:rtl w:val="true"/>
        </w:rPr>
        <w:t>קריית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אונו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יועסק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בשבוע</w:t>
      </w:r>
      <w:r>
        <w:rPr>
          <w:rtl w:val="true"/>
        </w:rPr>
        <w:t xml:space="preserve">,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מוזהר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והנחיותיו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סימן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לפרק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יא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start"/>
        <w:rPr/>
      </w:pPr>
      <w:r>
        <w:rPr>
          <w:rtl w:val="true"/>
        </w:rPr>
        <w:t>ג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הבעלים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/>
        <w:t>2,000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ab/>
      </w:r>
      <w:r>
        <w:rPr>
          <w:rtl w:val="true"/>
        </w:rPr>
        <w:t xml:space="preserve">.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  </w:t>
      </w:r>
      <w:r>
        <w:rPr/>
        <w:t>1.2.16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start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הבעלים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/>
        <w:t>2,500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  </w:t>
      </w:r>
      <w:r>
        <w:rPr/>
        <w:t>1.2.16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tl w:val="true"/>
        </w:rPr>
        <w:t>ה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 </w:t>
      </w:r>
      <w:r>
        <w:rPr/>
        <w:t>2,500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  </w:t>
      </w:r>
      <w:r>
        <w:rPr/>
        <w:t>10</w:t>
      </w:r>
      <w:r>
        <w:rPr>
          <w:rtl w:val="true"/>
        </w:rPr>
        <w:t xml:space="preserve"> 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start"/>
        <w:rPr/>
      </w:pP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  </w:t>
      </w:r>
      <w:r>
        <w:rPr/>
        <w:t>1.3.16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טבת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דצמבר </w:t>
      </w:r>
      <w:r>
        <w:rPr>
          <w:rFonts w:cs="Arial" w:ascii="Arial" w:hAnsi="Arial"/>
        </w:rPr>
        <w:t>2015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color w:val="FFFFFF"/>
          <w:sz w:val="2"/>
          <w:szCs w:val="2"/>
        </w:rPr>
      </w:pPr>
      <w:r>
        <w:rPr>
          <w:rFonts w:cs="FrankRuehl" w:ascii="Arial" w:hAnsi="Arial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sectPr>
      <w:headerReference w:type="default" r:id="rId21"/>
      <w:footerReference w:type="default" r:id="rId2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35048-12-14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רחמים רם אליה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79" TargetMode="External"/><Relationship Id="rId4" Type="http://schemas.openxmlformats.org/officeDocument/2006/relationships/hyperlink" Target="http://www.nevo.co.il/law/70301/413e" TargetMode="External"/><Relationship Id="rId5" Type="http://schemas.openxmlformats.org/officeDocument/2006/relationships/hyperlink" Target="http://www.nevo.co.il/law/70301/452" TargetMode="External"/><Relationship Id="rId6" Type="http://schemas.openxmlformats.org/officeDocument/2006/relationships/hyperlink" Target="http://www.nevo.co.il/law/70301/jaCe1S" TargetMode="External"/><Relationship Id="rId7" Type="http://schemas.openxmlformats.org/officeDocument/2006/relationships/hyperlink" Target="http://www.nevo.co.il/law/70301/413e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379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452" TargetMode="External"/><Relationship Id="rId12" Type="http://schemas.openxmlformats.org/officeDocument/2006/relationships/hyperlink" Target="http://www.nevo.co.il/law/70301/413e" TargetMode="External"/><Relationship Id="rId13" Type="http://schemas.openxmlformats.org/officeDocument/2006/relationships/hyperlink" Target="http://www.nevo.co.il/case/10483460" TargetMode="External"/><Relationship Id="rId14" Type="http://schemas.openxmlformats.org/officeDocument/2006/relationships/hyperlink" Target="http://www.nevo.co.il/case/20380982" TargetMode="External"/><Relationship Id="rId15" Type="http://schemas.openxmlformats.org/officeDocument/2006/relationships/hyperlink" Target="http://www.nevo.co.il/case/5859832" TargetMode="External"/><Relationship Id="rId16" Type="http://schemas.openxmlformats.org/officeDocument/2006/relationships/hyperlink" Target="http://www.nevo.co.il/case/6169916" TargetMode="External"/><Relationship Id="rId17" Type="http://schemas.openxmlformats.org/officeDocument/2006/relationships/hyperlink" Target="http://www.nevo.co.il/law/70301/452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jaCe1S" TargetMode="External"/><Relationship Id="rId20" Type="http://schemas.openxmlformats.org/officeDocument/2006/relationships/hyperlink" Target="http://www.nevo.co.il/advertisements/nevo-100.doc" TargetMode="External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2017-04-06T09:53:00Z</dcterms:created>
  <dc:creator> </dc:creator>
  <dc:description/>
  <cp:keywords/>
  <dc:language>en-IL</dc:language>
  <cp:lastModifiedBy>run</cp:lastModifiedBy>
  <dcterms:modified xsi:type="dcterms:W3CDTF">2017-04-06T09:53:00Z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רחמים רם אליה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ProcID=174;133;209&amp;PartA=227&amp;PartC=14</vt:lpwstr>
  </property>
  <property fmtid="{D5CDD505-2E9C-101B-9397-08002B2CF9AE}" pid="9" name="CASENOTES2">
    <vt:lpwstr>ProcID=133;209&amp;PartA=14021&amp;PartC=09</vt:lpwstr>
  </property>
  <property fmtid="{D5CDD505-2E9C-101B-9397-08002B2CF9AE}" pid="10" name="CASESLISTTMP1">
    <vt:lpwstr>10483460;20380982;5859832</vt:lpwstr>
  </property>
  <property fmtid="{D5CDD505-2E9C-101B-9397-08002B2CF9AE}" pid="11" name="CITY">
    <vt:lpwstr>רמ'</vt:lpwstr>
  </property>
  <property fmtid="{D5CDD505-2E9C-101B-9397-08002B2CF9AE}" pid="12" name="DATE">
    <vt:lpwstr>20151216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הישאם אבו שחאדה</vt:lpwstr>
  </property>
  <property fmtid="{D5CDD505-2E9C-101B-9397-08002B2CF9AE}" pid="16" name="LAWLISTTMP1">
    <vt:lpwstr>70301/413e:2;379;452:2;jaCe1S</vt:lpwstr>
  </property>
  <property fmtid="{D5CDD505-2E9C-101B-9397-08002B2CF9AE}" pid="17" name="LAWYER">
    <vt:lpwstr>איריס מוריץ;ראיס אבו סייף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35048</vt:lpwstr>
  </property>
  <property fmtid="{D5CDD505-2E9C-101B-9397-08002B2CF9AE}" pid="24" name="NEWPARTB">
    <vt:lpwstr>12</vt:lpwstr>
  </property>
  <property fmtid="{D5CDD505-2E9C-101B-9397-08002B2CF9AE}" pid="25" name="NEWPARTC">
    <vt:lpwstr>14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3</vt:lpwstr>
  </property>
  <property fmtid="{D5CDD505-2E9C-101B-9397-08002B2CF9AE}" pid="35" name="TYPE_ABS_DATE">
    <vt:lpwstr>380020151216</vt:lpwstr>
  </property>
  <property fmtid="{D5CDD505-2E9C-101B-9397-08002B2CF9AE}" pid="36" name="TYPE_N_DATE">
    <vt:lpwstr>38020151216</vt:lpwstr>
  </property>
  <property fmtid="{D5CDD505-2E9C-101B-9397-08002B2CF9AE}" pid="37" name="VOLUME">
    <vt:lpwstr/>
  </property>
  <property fmtid="{D5CDD505-2E9C-101B-9397-08002B2CF9AE}" pid="38" name="WORDNUMPAGES">
    <vt:lpwstr>5</vt:lpwstr>
  </property>
</Properties>
</file>