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3531-12-13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פלוני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b/>
          <w:bCs/>
          <w:spacing w:val="20"/>
        </w:rPr>
        <w:t>1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ab/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יליד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84</w:t>
      </w:r>
      <w:r>
        <w:rPr>
          <w:rFonts w:cs="Calibri" w:ascii="Calibri" w:hAnsi="Calibri"/>
          <w:spacing w:val="20"/>
          <w:rtl w:val="true"/>
        </w:rPr>
        <w:t xml:space="preserve">', </w:t>
      </w:r>
      <w:r>
        <w:rPr>
          <w:rFonts w:ascii="Calibri" w:hAnsi="Calibri" w:cs="Calibri"/>
          <w:spacing w:val="20"/>
          <w:rtl w:val="true"/>
        </w:rPr>
        <w:t>הורשע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שמיעת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ראיות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בעבירה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חבלה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בכוונה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מחמירה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ascii="Calibri" w:hAnsi="Calibri" w:cs="Calibri"/>
          <w:spacing w:val="20"/>
          <w:rtl w:val="true"/>
        </w:rPr>
        <w:t>לפי</w:t>
      </w:r>
      <w:r>
        <w:rPr>
          <w:rFonts w:ascii="Calibri" w:hAnsi="Calibri" w:cs="Calibri"/>
          <w:spacing w:val="20"/>
          <w:rtl w:val="true"/>
        </w:rPr>
        <w:t xml:space="preserve"> </w:t>
      </w:r>
      <w:hyperlink r:id="rId8">
        <w:r>
          <w:rPr>
            <w:rStyle w:val="Hyperlink"/>
            <w:rFonts w:ascii="Calibri" w:hAnsi="Calibri" w:cs="Calibri"/>
            <w:spacing w:val="20"/>
            <w:rtl w:val="true"/>
          </w:rPr>
          <w:t>סעיף</w:t>
        </w:r>
        <w:r>
          <w:rPr>
            <w:rStyle w:val="Hyperlink"/>
            <w:rFonts w:ascii="Calibri" w:hAnsi="Calibri" w:cs="Calibri"/>
            <w:spacing w:val="20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pacing w:val="20"/>
          </w:rPr>
          <w:t>329</w:t>
        </w:r>
        <w:r>
          <w:rPr>
            <w:rStyle w:val="Hyperlink"/>
            <w:rFonts w:cs="Calibri" w:ascii="Calibri" w:hAnsi="Calibri"/>
            <w:spacing w:val="20"/>
            <w:rtl w:val="true"/>
          </w:rPr>
          <w:t>(</w:t>
        </w:r>
        <w:r>
          <w:rPr>
            <w:rStyle w:val="Hyperlink"/>
            <w:rFonts w:ascii="Calibri" w:hAnsi="Calibri" w:cs="Calibri"/>
            <w:spacing w:val="20"/>
            <w:rtl w:val="true"/>
          </w:rPr>
          <w:t>א</w:t>
        </w:r>
        <w:r>
          <w:rPr>
            <w:rStyle w:val="Hyperlink"/>
            <w:rFonts w:cs="Calibri" w:ascii="Calibri" w:hAnsi="Calibri"/>
            <w:spacing w:val="20"/>
            <w:rtl w:val="true"/>
          </w:rPr>
          <w:t>)(</w:t>
        </w:r>
        <w:r>
          <w:rPr>
            <w:rStyle w:val="Hyperlink"/>
            <w:rFonts w:cs="Calibri" w:ascii="Calibri" w:hAnsi="Calibri"/>
            <w:spacing w:val="20"/>
          </w:rPr>
          <w:t>2</w:t>
        </w:r>
        <w:r>
          <w:rPr>
            <w:rStyle w:val="Hyperlink"/>
            <w:rFonts w:cs="Calibri" w:ascii="Calibri" w:hAnsi="Calibri"/>
            <w:spacing w:val="20"/>
            <w:rtl w:val="true"/>
          </w:rPr>
          <w:t>)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העונשין</w:t>
        </w:r>
      </w:hyperlink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התשל</w:t>
      </w:r>
      <w:r>
        <w:rPr>
          <w:rFonts w:cs="Calibri" w:ascii="Calibri" w:hAnsi="Calibri"/>
          <w:spacing w:val="20"/>
          <w:rtl w:val="true"/>
        </w:rPr>
        <w:t>"</w:t>
      </w:r>
      <w:r>
        <w:rPr>
          <w:rFonts w:ascii="Calibri" w:hAnsi="Calibri" w:cs="Calibri"/>
          <w:spacing w:val="20"/>
          <w:rtl w:val="true"/>
        </w:rPr>
        <w:t>ז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-</w:t>
      </w:r>
      <w:r>
        <w:rPr>
          <w:rFonts w:cs="Calibri" w:ascii="Calibri" w:hAnsi="Calibri"/>
          <w:spacing w:val="20"/>
        </w:rPr>
        <w:t>1977</w:t>
      </w:r>
      <w:r>
        <w:rPr>
          <w:rFonts w:cs="Calibri" w:ascii="Calibri" w:hAnsi="Calibri"/>
          <w:spacing w:val="20"/>
          <w:rtl w:val="true"/>
        </w:rPr>
        <w:t xml:space="preserve"> (</w:t>
      </w:r>
      <w:r>
        <w:rPr>
          <w:rFonts w:ascii="Calibri" w:hAnsi="Calibri" w:cs="Calibri"/>
          <w:spacing w:val="20"/>
          <w:rtl w:val="true"/>
        </w:rPr>
        <w:t>להלן</w:t>
      </w:r>
      <w:r>
        <w:rPr>
          <w:rFonts w:cs="Calibri" w:ascii="Calibri" w:hAnsi="Calibri"/>
          <w:spacing w:val="20"/>
          <w:rtl w:val="true"/>
        </w:rPr>
        <w:t xml:space="preserve">: </w:t>
      </w:r>
      <w:r>
        <w:rPr>
          <w:rFonts w:ascii="Calibri" w:hAnsi="Calibri" w:cs="Calibri"/>
          <w:spacing w:val="20"/>
          <w:rtl w:val="true"/>
        </w:rPr>
        <w:t>חוק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העונשין</w:t>
      </w:r>
      <w:r>
        <w:rPr>
          <w:rFonts w:cs="Calibri" w:ascii="Calibri" w:hAnsi="Calibri"/>
          <w:spacing w:val="20"/>
          <w:rtl w:val="true"/>
        </w:rPr>
        <w:t xml:space="preserve">),  </w:t>
      </w:r>
      <w:r>
        <w:rPr>
          <w:rFonts w:ascii="Calibri" w:hAnsi="Calibri" w:cs="Calibri"/>
          <w:spacing w:val="20"/>
          <w:rtl w:val="true"/>
        </w:rPr>
        <w:t>בעבירות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בנשק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נשיאה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והובלה</w:t>
      </w:r>
      <w:r>
        <w:rPr>
          <w:rFonts w:cs="Calibri" w:ascii="Calibri" w:hAnsi="Calibri"/>
          <w:spacing w:val="20"/>
          <w:rtl w:val="true"/>
        </w:rPr>
        <w:t xml:space="preserve">) - </w:t>
      </w:r>
      <w:r>
        <w:rPr>
          <w:rFonts w:ascii="Calibri" w:hAnsi="Calibri" w:cs="Calibri"/>
          <w:spacing w:val="20"/>
          <w:rtl w:val="true"/>
        </w:rPr>
        <w:t>לפי</w:t>
      </w:r>
      <w:r>
        <w:rPr>
          <w:rFonts w:ascii="Calibri" w:hAnsi="Calibri" w:cs="Calibri"/>
          <w:spacing w:val="20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spacing w:val="20"/>
            <w:rtl w:val="true"/>
          </w:rPr>
          <w:t>סעיף</w:t>
        </w:r>
        <w:r>
          <w:rPr>
            <w:rStyle w:val="Hyperlink"/>
            <w:rFonts w:ascii="Calibri" w:hAnsi="Calibri" w:cs="Calibri"/>
            <w:spacing w:val="20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pacing w:val="20"/>
          </w:rPr>
          <w:t>144</w:t>
        </w:r>
        <w:r>
          <w:rPr>
            <w:rStyle w:val="Hyperlink"/>
            <w:rFonts w:cs="Calibri" w:ascii="Calibri" w:hAnsi="Calibri"/>
            <w:spacing w:val="20"/>
            <w:rtl w:val="true"/>
          </w:rPr>
          <w:t>(</w:t>
        </w:r>
        <w:r>
          <w:rPr>
            <w:rStyle w:val="Hyperlink"/>
            <w:rFonts w:ascii="Calibri" w:hAnsi="Calibri" w:cs="Calibri"/>
            <w:spacing w:val="20"/>
            <w:rtl w:val="true"/>
          </w:rPr>
          <w:t>ב</w:t>
        </w:r>
        <w:r>
          <w:rPr>
            <w:rStyle w:val="Hyperlink"/>
            <w:rFonts w:cs="Calibri" w:ascii="Calibri" w:hAnsi="Calibri"/>
            <w:spacing w:val="20"/>
            <w:rtl w:val="true"/>
          </w:rPr>
          <w:t>)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לחוק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העונשין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זאת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שזוכה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מהפרת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הוראה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חוקית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ascii="Calibri" w:hAnsi="Calibri" w:cs="Calibri"/>
          <w:spacing w:val="20"/>
          <w:rtl w:val="true"/>
        </w:rPr>
        <w:t>לפי</w:t>
      </w:r>
      <w:r>
        <w:rPr>
          <w:rFonts w:ascii="Calibri" w:hAnsi="Calibri" w:cs="Calibri"/>
          <w:spacing w:val="20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spacing w:val="20"/>
            <w:rtl w:val="true"/>
          </w:rPr>
          <w:t>סעיף</w:t>
        </w:r>
        <w:r>
          <w:rPr>
            <w:rStyle w:val="Hyperlink"/>
            <w:rFonts w:ascii="Calibri" w:hAnsi="Calibri" w:cs="Calibri"/>
            <w:spacing w:val="20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pacing w:val="20"/>
          </w:rPr>
          <w:t>287</w:t>
        </w:r>
        <w:r>
          <w:rPr>
            <w:rStyle w:val="Hyperlink"/>
            <w:rFonts w:cs="Calibri" w:ascii="Calibri" w:hAnsi="Calibri"/>
            <w:spacing w:val="20"/>
            <w:rtl w:val="true"/>
          </w:rPr>
          <w:t>(</w:t>
        </w:r>
        <w:r>
          <w:rPr>
            <w:rStyle w:val="Hyperlink"/>
            <w:rFonts w:ascii="Calibri" w:hAnsi="Calibri" w:cs="Calibri"/>
            <w:spacing w:val="20"/>
            <w:rtl w:val="true"/>
          </w:rPr>
          <w:t>ב</w:t>
        </w:r>
        <w:r>
          <w:rPr>
            <w:rStyle w:val="Hyperlink"/>
            <w:rFonts w:cs="Calibri" w:ascii="Calibri" w:hAnsi="Calibri"/>
            <w:spacing w:val="20"/>
            <w:rtl w:val="true"/>
          </w:rPr>
          <w:t>)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העונשין</w:t>
        </w:r>
      </w:hyperlink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spacing w:val="20"/>
          <w:sz w:val="2"/>
          <w:szCs w:val="2"/>
        </w:rPr>
      </w:pPr>
      <w:r>
        <w:rPr>
          <w:rFonts w:cs="Calibri" w:ascii="Calibri" w:hAnsi="Calibri"/>
          <w:spacing w:val="20"/>
          <w:sz w:val="2"/>
          <w:szCs w:val="2"/>
          <w:rtl w:val="true"/>
        </w:rPr>
      </w:r>
    </w:p>
    <w:p>
      <w:pPr>
        <w:pStyle w:val="Normal"/>
        <w:spacing w:before="0" w:after="160"/>
        <w:ind w:firstLine="720" w:end="0"/>
        <w:jc w:val="both"/>
        <w:rPr>
          <w:rFonts w:ascii="Calibri" w:hAnsi="Calibri" w:cs="Calibri"/>
          <w:spacing w:val="20"/>
        </w:rPr>
      </w:pP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תמצית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העובדות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שנקבעו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בהכרעת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הדין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א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bookmarkStart w:id="7" w:name="ABSTRACT_START"/>
      <w:bookmarkEnd w:id="7"/>
      <w:r>
        <w:rPr>
          <w:rFonts w:ascii="Calibri" w:hAnsi="Calibri" w:cs="Calibri"/>
          <w:spacing w:val="20"/>
          <w:rtl w:val="true"/>
        </w:rPr>
        <w:t>ביום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30/6/13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הוציא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משפט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לענייני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משפחה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הגנה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האוסר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להיכנס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אלמוני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בכפר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</w:t>
      </w:r>
      <w:r>
        <w:rPr>
          <w:rFonts w:cs="Calibri" w:ascii="Calibri" w:hAnsi="Calibri"/>
          <w:spacing w:val="20"/>
          <w:rtl w:val="true"/>
        </w:rPr>
        <w:t>'</w:t>
      </w:r>
      <w:r>
        <w:rPr>
          <w:rFonts w:ascii="Calibri" w:hAnsi="Calibri" w:cs="Calibri"/>
          <w:spacing w:val="20"/>
          <w:rtl w:val="true"/>
        </w:rPr>
        <w:t>דידה</w:t>
      </w:r>
      <w:r>
        <w:rPr>
          <w:rFonts w:cs="Calibri" w:ascii="Calibri" w:hAnsi="Calibri"/>
          <w:spacing w:val="20"/>
          <w:rtl w:val="true"/>
        </w:rPr>
        <w:t>-</w:t>
      </w:r>
      <w:r>
        <w:rPr>
          <w:rFonts w:ascii="Calibri" w:hAnsi="Calibri" w:cs="Calibri"/>
          <w:spacing w:val="20"/>
          <w:rtl w:val="true"/>
        </w:rPr>
        <w:t>מכר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להימצא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בסביבתו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הקרובה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להלן</w:t>
      </w:r>
      <w:r>
        <w:rPr>
          <w:rFonts w:cs="Calibri" w:ascii="Calibri" w:hAnsi="Calibri"/>
          <w:spacing w:val="20"/>
          <w:rtl w:val="true"/>
        </w:rPr>
        <w:t xml:space="preserve">: </w:t>
      </w:r>
      <w:r>
        <w:rPr>
          <w:rFonts w:ascii="Calibri" w:hAnsi="Calibri" w:cs="Calibri"/>
          <w:spacing w:val="20"/>
          <w:rtl w:val="true"/>
        </w:rPr>
        <w:t>הבית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המשפחה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והכפר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בהתאמה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זאת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לבקשתו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להלן</w:t>
      </w:r>
      <w:r>
        <w:rPr>
          <w:rFonts w:cs="Calibri" w:ascii="Calibri" w:hAnsi="Calibri"/>
          <w:spacing w:val="20"/>
          <w:rtl w:val="true"/>
        </w:rPr>
        <w:t xml:space="preserve">: </w:t>
      </w:r>
      <w:r>
        <w:rPr>
          <w:rFonts w:ascii="Calibri" w:hAnsi="Calibri" w:cs="Calibri"/>
          <w:spacing w:val="20"/>
          <w:rtl w:val="true"/>
        </w:rPr>
        <w:t>האב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המתלונן</w:t>
      </w:r>
      <w:r>
        <w:rPr>
          <w:rFonts w:cs="Calibri" w:ascii="Calibri" w:hAnsi="Calibri"/>
          <w:spacing w:val="20"/>
          <w:rtl w:val="true"/>
        </w:rPr>
        <w:t xml:space="preserve">). </w:t>
      </w:r>
      <w:r>
        <w:rPr>
          <w:rFonts w:ascii="Calibri" w:hAnsi="Calibri" w:cs="Calibri"/>
          <w:spacing w:val="20"/>
          <w:rtl w:val="true"/>
        </w:rPr>
        <w:t>ביום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3/9/13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בוטל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ההגנה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עקב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התייצבות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הצדדים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לדיון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ובמקומו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הוצא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ביניים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איסור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הטרדה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הדדי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האוסר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התנהגות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אלימה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הטרדה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מאיימת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ומעקבים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הצדדים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קבוע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23/10/13</w:t>
      </w:r>
      <w:r>
        <w:rPr>
          <w:rFonts w:cs="Calibri" w:ascii="Calibri" w:hAnsi="Calibri"/>
          <w:spacing w:val="20"/>
          <w:rtl w:val="true"/>
        </w:rPr>
        <w:t xml:space="preserve"> </w:t>
      </w:r>
      <w:bookmarkStart w:id="8" w:name="ABSTRACT_END"/>
      <w:bookmarkEnd w:id="8"/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להלן</w:t>
      </w:r>
      <w:r>
        <w:rPr>
          <w:rFonts w:cs="Calibri" w:ascii="Calibri" w:hAnsi="Calibri"/>
          <w:spacing w:val="20"/>
          <w:rtl w:val="true"/>
        </w:rPr>
        <w:t xml:space="preserve">: </w:t>
      </w:r>
      <w:r>
        <w:rPr>
          <w:rFonts w:ascii="Calibri" w:hAnsi="Calibri" w:cs="Calibri"/>
          <w:spacing w:val="20"/>
          <w:rtl w:val="true"/>
        </w:rPr>
        <w:t>צו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ההטרדה</w:t>
      </w:r>
      <w:r>
        <w:rPr>
          <w:rFonts w:cs="Calibri" w:ascii="Calibri" w:hAnsi="Calibri"/>
          <w:spacing w:val="20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20"/>
          <w:sz w:val="2"/>
          <w:szCs w:val="2"/>
        </w:rPr>
      </w:pPr>
      <w:r>
        <w:rPr>
          <w:rFonts w:cs="Calibri" w:ascii="Calibri" w:hAnsi="Calibri"/>
          <w:spacing w:val="20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  <w:spacing w:val="20"/>
        </w:rPr>
      </w:pPr>
      <w:r>
        <w:rPr>
          <w:rFonts w:ascii="Calibri" w:hAnsi="Calibri" w:cs="Calibri"/>
          <w:b/>
          <w:b/>
          <w:bCs/>
          <w:spacing w:val="20"/>
          <w:rtl w:val="true"/>
        </w:rPr>
        <w:t>ב</w:t>
      </w:r>
      <w:r>
        <w:rPr>
          <w:rFonts w:cs="Calibri" w:ascii="Calibri" w:hAnsi="Calibri"/>
          <w:b/>
          <w:bCs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ביום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שבת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cs="Calibri" w:ascii="Calibri" w:hAnsi="Calibri"/>
          <w:spacing w:val="20"/>
        </w:rPr>
        <w:t>16/11/13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16:30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הגיע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לאזור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המשפחה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כשהוא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מצויד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באקדח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שסוגל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כדור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שבכוחו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להמית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להלן</w:t>
      </w:r>
      <w:r>
        <w:rPr>
          <w:rFonts w:cs="Calibri" w:ascii="Calibri" w:hAnsi="Calibri"/>
          <w:spacing w:val="20"/>
          <w:rtl w:val="true"/>
        </w:rPr>
        <w:t xml:space="preserve">: </w:t>
      </w:r>
      <w:r>
        <w:rPr>
          <w:rFonts w:ascii="Calibri" w:hAnsi="Calibri" w:cs="Calibri"/>
          <w:spacing w:val="20"/>
          <w:rtl w:val="true"/>
        </w:rPr>
        <w:t>האקדח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בתחמושת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ובזיקוק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לפניו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ר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(</w:t>
      </w:r>
      <w:r>
        <w:rPr>
          <w:rFonts w:ascii="Calibri" w:hAnsi="Calibri" w:cs="Calibri"/>
          <w:spacing w:val="20"/>
          <w:rtl w:val="true"/>
        </w:rPr>
        <w:t>להלן</w:t>
      </w:r>
      <w:r>
        <w:rPr>
          <w:rFonts w:cs="Calibri" w:ascii="Calibri" w:hAnsi="Calibri"/>
          <w:spacing w:val="20"/>
          <w:rtl w:val="true"/>
        </w:rPr>
        <w:t xml:space="preserve">: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ר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ניסה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להניאו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מלהתקדם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ואמר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עזוב</w:t>
      </w:r>
      <w:r>
        <w:rPr>
          <w:rFonts w:cs="Calibri" w:ascii="Calibri" w:hAnsi="Calibri"/>
          <w:b/>
          <w:bCs/>
          <w:spacing w:val="2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20"/>
          <w:rtl w:val="true"/>
        </w:rPr>
        <w:t>לך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אחורה</w:t>
      </w:r>
      <w:r>
        <w:rPr>
          <w:rFonts w:cs="Calibri" w:ascii="Calibri" w:hAnsi="Calibri"/>
          <w:spacing w:val="20"/>
          <w:rtl w:val="true"/>
        </w:rPr>
        <w:t xml:space="preserve">".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זרק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הזיקוק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שכנו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האב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ס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(</w:t>
      </w:r>
      <w:r>
        <w:rPr>
          <w:rFonts w:ascii="Calibri" w:hAnsi="Calibri" w:cs="Calibri"/>
          <w:spacing w:val="20"/>
          <w:rtl w:val="true"/>
        </w:rPr>
        <w:t>להלן</w:t>
      </w:r>
      <w:r>
        <w:rPr>
          <w:rFonts w:cs="Calibri" w:ascii="Calibri" w:hAnsi="Calibri"/>
          <w:spacing w:val="20"/>
          <w:rtl w:val="true"/>
        </w:rPr>
        <w:t xml:space="preserve">: </w:t>
      </w:r>
      <w:r>
        <w:rPr>
          <w:rFonts w:ascii="Calibri" w:hAnsi="Calibri" w:cs="Calibri"/>
          <w:spacing w:val="20"/>
          <w:rtl w:val="true"/>
        </w:rPr>
        <w:t>א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ס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הניחו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הזבל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צרור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יריות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באוויר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שער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הכניסה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המשפחה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החליף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מחסנית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נכנס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הביתה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עלה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במדרגות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הכניסה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יצא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התקוטטו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ר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ניסה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להפריד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ביניהם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ולמנוע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לעלות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ואילו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ובעט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למטה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ירד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לאזור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החניה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מתחת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למדרגות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והחל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שוב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הפעם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ר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שעמדו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המחבר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המדרגות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ונעו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ימינה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ושמאלה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במטרה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לחמוק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מהכדורים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האב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רצה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לזרוק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שולחן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ר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מנע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ממנו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אחרי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מספר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נפסק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הירי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עזב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המשפחה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חלף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ביתם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ע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(</w:t>
      </w:r>
      <w:r>
        <w:rPr>
          <w:rFonts w:ascii="Calibri" w:hAnsi="Calibri" w:cs="Calibri"/>
          <w:spacing w:val="20"/>
          <w:rtl w:val="true"/>
        </w:rPr>
        <w:t>להלן</w:t>
      </w:r>
      <w:r>
        <w:rPr>
          <w:rFonts w:cs="Calibri" w:ascii="Calibri" w:hAnsi="Calibri"/>
          <w:spacing w:val="20"/>
          <w:rtl w:val="true"/>
        </w:rPr>
        <w:t xml:space="preserve">: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ע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) </w:t>
      </w:r>
      <w:r>
        <w:rPr>
          <w:rFonts w:ascii="Calibri" w:hAnsi="Calibri" w:cs="Calibri"/>
          <w:spacing w:val="20"/>
          <w:rtl w:val="true"/>
        </w:rPr>
        <w:t>ו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ק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להלן</w:t>
      </w:r>
      <w:r>
        <w:rPr>
          <w:rFonts w:cs="Calibri" w:ascii="Calibri" w:hAnsi="Calibri"/>
          <w:spacing w:val="20"/>
          <w:rtl w:val="true"/>
        </w:rPr>
        <w:t xml:space="preserve">: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ק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כשהוא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מכניס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האקדח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למכנסיו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הולך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ומקלל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נשות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הכפר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ובהמשך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נפגש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ק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  <w:spacing w:val="20"/>
          <w:sz w:val="2"/>
          <w:szCs w:val="2"/>
        </w:rPr>
      </w:pPr>
      <w:r>
        <w:rPr>
          <w:rFonts w:cs="Calibri" w:ascii="Calibri" w:hAnsi="Calibri"/>
          <w:b/>
          <w:bCs/>
          <w:spacing w:val="20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ג</w:t>
      </w:r>
      <w:r>
        <w:rPr>
          <w:rFonts w:cs="Calibri" w:ascii="Calibri" w:hAnsi="Calibri"/>
          <w:b/>
          <w:bCs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במעשיו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ניסה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כדין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לחבול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ולפגוע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במתלוננים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באמצעות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האקדח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בכוונה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להטיל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נכות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לגרום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לחבלה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חמורה</w:t>
      </w:r>
      <w:r>
        <w:rPr>
          <w:rFonts w:cs="Calibri" w:ascii="Calibri" w:hAnsi="Calibri"/>
          <w:spacing w:val="20"/>
          <w:rtl w:val="true"/>
        </w:rPr>
        <w:t xml:space="preserve">; </w:t>
      </w:r>
      <w:r>
        <w:rPr>
          <w:rFonts w:ascii="Calibri" w:hAnsi="Calibri" w:cs="Calibri"/>
          <w:spacing w:val="20"/>
          <w:rtl w:val="true"/>
        </w:rPr>
        <w:t>כמו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נשא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והוביל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אקדח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ותחמושת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רשות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כדין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  <w:tab/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לעונש</w:t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  <w:spacing w:val="20"/>
        </w:rPr>
      </w:pPr>
      <w:r>
        <w:rPr>
          <w:rFonts w:cs="Calibri" w:ascii="Calibri" w:hAnsi="Calibri"/>
          <w:b/>
          <w:bCs/>
          <w:spacing w:val="20"/>
        </w:rPr>
        <w:t>2</w:t>
      </w:r>
      <w:r>
        <w:rPr>
          <w:rFonts w:cs="Calibri" w:ascii="Calibri" w:hAnsi="Calibri"/>
          <w:spacing w:val="20"/>
          <w:rtl w:val="true"/>
        </w:rPr>
        <w:t>.</w:t>
        <w:tab/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עבר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פלילי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20"/>
        </w:rPr>
      </w:pPr>
      <w:r>
        <w:rPr>
          <w:rFonts w:ascii="Calibri" w:hAnsi="Calibri" w:cs="Calibri"/>
          <w:spacing w:val="20"/>
          <w:rtl w:val="true"/>
        </w:rPr>
        <w:t>לנאשם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רישום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פלילי</w:t>
      </w:r>
      <w:r>
        <w:rPr>
          <w:rFonts w:ascii="Calibri" w:hAnsi="Calibri" w:cs="Calibri"/>
          <w:spacing w:val="20"/>
          <w:rtl w:val="true"/>
        </w:rPr>
        <w:t xml:space="preserve">  </w:t>
      </w:r>
      <w:r>
        <w:rPr>
          <w:rFonts w:ascii="Calibri" w:hAnsi="Calibri" w:cs="Calibri"/>
          <w:spacing w:val="20"/>
          <w:rtl w:val="true"/>
        </w:rPr>
        <w:t>המעיד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כך</w:t>
      </w:r>
      <w:r>
        <w:rPr>
          <w:rFonts w:ascii="Calibri" w:hAnsi="Calibri" w:cs="Calibri"/>
          <w:spacing w:val="20"/>
          <w:rtl w:val="true"/>
        </w:rPr>
        <w:t xml:space="preserve"> 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נפתחו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נגדו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שלושה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תיקי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חקירה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בגין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ישנות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היזק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לרכוש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במזיד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והפרעה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לשוטר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במילוי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תפקידו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משנת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02</w:t>
      </w:r>
      <w:r>
        <w:rPr>
          <w:rFonts w:cs="Calibri" w:ascii="Calibri" w:hAnsi="Calibri"/>
          <w:spacing w:val="20"/>
          <w:rtl w:val="true"/>
        </w:rPr>
        <w:t xml:space="preserve">/, </w:t>
      </w:r>
      <w:r>
        <w:rPr>
          <w:rFonts w:ascii="Calibri" w:hAnsi="Calibri" w:cs="Calibri"/>
          <w:spacing w:val="20"/>
          <w:rtl w:val="true"/>
        </w:rPr>
        <w:t>נדון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משפט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לנוער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הרשעה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בגין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התיקים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הנוספים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הורשע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משפט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השלום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בעכו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בשנת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04</w:t>
      </w:r>
      <w:r>
        <w:rPr>
          <w:rFonts w:cs="Calibri" w:ascii="Calibri" w:hAnsi="Calibri"/>
          <w:spacing w:val="20"/>
          <w:rtl w:val="true"/>
        </w:rPr>
        <w:t xml:space="preserve">', </w:t>
      </w:r>
      <w:r>
        <w:rPr>
          <w:rFonts w:ascii="Calibri" w:hAnsi="Calibri" w:cs="Calibri"/>
          <w:spacing w:val="20"/>
          <w:rtl w:val="true"/>
        </w:rPr>
        <w:t>בקשירת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לביצוע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פשע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בשתי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גניבות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רכב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גניבה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פירוק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חלקים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מרכב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ונידון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תנאי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בלבד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20"/>
          <w:sz w:val="2"/>
          <w:szCs w:val="2"/>
        </w:rPr>
      </w:pPr>
      <w:r>
        <w:rPr>
          <w:rFonts w:cs="Calibri" w:ascii="Calibri" w:hAnsi="Calibri"/>
          <w:spacing w:val="20"/>
          <w:sz w:val="2"/>
          <w:szCs w:val="2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spacing w:val="20"/>
        </w:rPr>
      </w:pPr>
      <w:r>
        <w:rPr>
          <w:rFonts w:cs="Calibri" w:ascii="Calibri" w:hAnsi="Calibri"/>
          <w:b/>
          <w:bCs/>
          <w:spacing w:val="20"/>
        </w:rPr>
        <w:t>3</w:t>
      </w:r>
      <w:r>
        <w:rPr>
          <w:rFonts w:cs="Calibri" w:ascii="Calibri" w:hAnsi="Calibri"/>
          <w:b/>
          <w:bCs/>
          <w:spacing w:val="20"/>
          <w:rtl w:val="true"/>
        </w:rPr>
        <w:t>.</w:t>
        <w:tab/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עדי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אופי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א</w:t>
      </w:r>
      <w:r>
        <w:rPr>
          <w:rFonts w:cs="Calibri" w:ascii="Calibri" w:hAnsi="Calibri"/>
          <w:b/>
          <w:bCs/>
          <w:spacing w:val="20"/>
          <w:rtl w:val="true"/>
        </w:rPr>
        <w:t xml:space="preserve">. </w:t>
      </w:r>
      <w:r>
        <w:rPr>
          <w:rFonts w:ascii="Calibri" w:hAnsi="Calibri" w:cs="Calibri"/>
          <w:b/>
          <w:b/>
          <w:bCs/>
          <w:spacing w:val="20"/>
          <w:rtl w:val="true"/>
        </w:rPr>
        <w:t>אביו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של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הנאשם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cs="Calibri" w:ascii="Calibri" w:hAnsi="Calibri"/>
          <w:b/>
          <w:bCs/>
          <w:spacing w:val="20"/>
          <w:rtl w:val="true"/>
        </w:rPr>
        <w:t xml:space="preserve">- </w:t>
      </w:r>
      <w:r>
        <w:rPr>
          <w:rFonts w:ascii="David" w:hAnsi="David"/>
          <w:spacing w:val="20"/>
          <w:rtl w:val="true"/>
        </w:rPr>
        <w:t>אביו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אשר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היה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תביעה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העיד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לטובת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בנו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במסגרת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הטיעון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לעונש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ביקש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רחמי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המשפט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והקלה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בעונשו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David" w:hAnsi="David"/>
          <w:spacing w:val="20"/>
          <w:rtl w:val="true"/>
        </w:rPr>
        <w:t>לדבריו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היה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בנו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בכורו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הכתף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הימנית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שלו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עזר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ותמך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בו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David" w:hAnsi="David"/>
          <w:spacing w:val="20"/>
          <w:rtl w:val="true"/>
        </w:rPr>
        <w:t>כן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מסר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קשה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ולילדיו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האחרים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לראות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שהנאשם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מזדקן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מול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עיניהם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ללא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אישה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וילדים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וכי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הוא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מפחד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שלא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יזכה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לראות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ילדיו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David" w:hAnsi="David"/>
          <w:spacing w:val="20"/>
          <w:rtl w:val="true"/>
        </w:rPr>
        <w:t>לאחר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שנשאל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לגבי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המניע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לסכסוך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הנסקר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בהרחבה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בהכרעת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הדין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ציין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לבנו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יש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ותהיה</w:t>
      </w:r>
      <w:r>
        <w:rPr>
          <w:rFonts w:ascii="David" w:hAnsi="David"/>
          <w:spacing w:val="20"/>
          <w:rtl w:val="true"/>
        </w:rPr>
        <w:t xml:space="preserve">  </w:t>
      </w:r>
      <w:r>
        <w:rPr>
          <w:rFonts w:ascii="David" w:hAnsi="David"/>
          <w:spacing w:val="20"/>
          <w:rtl w:val="true"/>
        </w:rPr>
        <w:t>אפשרות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לבנות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בביתו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David" w:hAnsi="David"/>
          <w:spacing w:val="20"/>
          <w:rtl w:val="true"/>
        </w:rPr>
        <w:t>לדבריו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היחסים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בינו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לבין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בנו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כיום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cs="David" w:ascii="David" w:hAnsi="David"/>
          <w:spacing w:val="20"/>
          <w:rtl w:val="true"/>
        </w:rPr>
        <w:t>"</w:t>
      </w:r>
      <w:r>
        <w:rPr>
          <w:rFonts w:ascii="David" w:hAnsi="David"/>
          <w:spacing w:val="20"/>
          <w:rtl w:val="true"/>
        </w:rPr>
        <w:t>בסדר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גמור</w:t>
      </w:r>
      <w:r>
        <w:rPr>
          <w:rFonts w:cs="David" w:ascii="David" w:hAnsi="David"/>
          <w:spacing w:val="20"/>
          <w:rtl w:val="true"/>
        </w:rPr>
        <w:t xml:space="preserve">", </w:t>
      </w:r>
      <w:r>
        <w:rPr>
          <w:rFonts w:ascii="David" w:hAnsi="David"/>
          <w:spacing w:val="20"/>
          <w:rtl w:val="true"/>
        </w:rPr>
        <w:t>בנו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מתקשר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אליו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אך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הוא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מנוע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מלבקר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אותו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וכי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הוא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מוכן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לחתום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על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כל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הבית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עכשיו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כאשר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צוין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בפניו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טוען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גם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היום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לחפותו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והעיד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אביו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ניסה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לסחוט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ממנו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כסף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השיב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cs="David" w:ascii="David" w:hAnsi="David"/>
          <w:b/>
          <w:bCs/>
          <w:spacing w:val="20"/>
          <w:rtl w:val="true"/>
        </w:rPr>
        <w:t>"</w:t>
      </w:r>
      <w:r>
        <w:rPr>
          <w:rFonts w:ascii="David" w:hAnsi="David"/>
          <w:b/>
          <w:b/>
          <w:bCs/>
          <w:spacing w:val="20"/>
          <w:rtl w:val="true"/>
        </w:rPr>
        <w:t>זה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סיפור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שהמשטרה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המציאה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לא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אני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ולא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הוא</w:t>
      </w:r>
      <w:r>
        <w:rPr>
          <w:rFonts w:cs="David" w:ascii="David" w:hAnsi="David"/>
          <w:b/>
          <w:bCs/>
          <w:spacing w:val="20"/>
          <w:rtl w:val="true"/>
        </w:rPr>
        <w:t>".</w:t>
      </w:r>
      <w:r>
        <w:rPr>
          <w:rFonts w:cs="David" w:ascii="David" w:hAnsi="David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לבעיה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השתיה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במסגרת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עדותו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מסר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חולה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צריך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לטפל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בבעיית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השתייה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אינו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שותה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מזה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נתון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במעצר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בהעידו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עצמו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אלכוהוליסט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ועתה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אדם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אחר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spacing w:val="20"/>
          <w:rtl w:val="true"/>
        </w:rPr>
        <w:t>ב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מ</w:t>
      </w:r>
      <w:r>
        <w:rPr>
          <w:rFonts w:cs="David" w:ascii="David" w:hAnsi="David"/>
          <w:b/>
          <w:bCs/>
          <w:spacing w:val="20"/>
          <w:rtl w:val="true"/>
        </w:rPr>
        <w:t>.</w:t>
      </w:r>
      <w:r>
        <w:rPr>
          <w:rFonts w:ascii="David" w:hAnsi="David"/>
          <w:b/>
          <w:b/>
          <w:bCs/>
          <w:spacing w:val="20"/>
          <w:rtl w:val="true"/>
        </w:rPr>
        <w:t>ר</w:t>
      </w:r>
      <w:r>
        <w:rPr>
          <w:rFonts w:cs="David" w:ascii="David" w:hAnsi="David"/>
          <w:b/>
          <w:bCs/>
          <w:spacing w:val="20"/>
          <w:rtl w:val="true"/>
        </w:rPr>
        <w:t>.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אחיו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הנאשם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–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</w:t>
      </w:r>
      <w:r>
        <w:rPr>
          <w:rFonts w:cs="David" w:ascii="David" w:hAnsi="David"/>
          <w:spacing w:val="20"/>
          <w:rtl w:val="true"/>
        </w:rPr>
        <w:t>.</w:t>
      </w:r>
      <w:r>
        <w:rPr>
          <w:rFonts w:ascii="David" w:hAnsi="David"/>
          <w:spacing w:val="20"/>
          <w:rtl w:val="true"/>
        </w:rPr>
        <w:t>ר</w:t>
      </w:r>
      <w:r>
        <w:rPr>
          <w:rFonts w:cs="David" w:ascii="David" w:hAnsi="David"/>
          <w:spacing w:val="20"/>
          <w:rtl w:val="true"/>
        </w:rPr>
        <w:t>.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עד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תביעה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שהוכרז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עוין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העיד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אף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הוא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לטובת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במסגרת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הטיעון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לעונש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וביקש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הקלה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בעונשו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David" w:hAnsi="David"/>
          <w:spacing w:val="20"/>
          <w:rtl w:val="true"/>
        </w:rPr>
        <w:t>לדבריו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היו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טעויות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וסכסוכים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אביו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לבנו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שניהם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למדו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מכך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היחסים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ביניהם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טובים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משהיו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דיברו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ופתרו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הסכסוך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David" w:hAnsi="David"/>
          <w:spacing w:val="20"/>
          <w:rtl w:val="true"/>
        </w:rPr>
        <w:t>הנאשם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נתן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</w:t>
      </w:r>
      <w:r>
        <w:rPr>
          <w:rFonts w:ascii="David" w:hAnsi="David"/>
          <w:spacing w:val="20"/>
          <w:rtl w:val="true"/>
        </w:rPr>
        <w:t>מ</w:t>
      </w:r>
      <w:r>
        <w:rPr>
          <w:rFonts w:cs="David" w:ascii="David" w:hAnsi="David"/>
          <w:spacing w:val="20"/>
          <w:rtl w:val="true"/>
        </w:rPr>
        <w:t>.</w:t>
      </w:r>
      <w:r>
        <w:rPr>
          <w:rFonts w:ascii="David" w:hAnsi="David"/>
          <w:spacing w:val="20"/>
          <w:rtl w:val="true"/>
        </w:rPr>
        <w:t>ר</w:t>
      </w:r>
      <w:r>
        <w:rPr>
          <w:rFonts w:cs="David" w:ascii="David" w:hAnsi="David"/>
          <w:spacing w:val="20"/>
          <w:rtl w:val="true"/>
        </w:rPr>
        <w:t>.</w:t>
      </w:r>
      <w:r>
        <w:rPr>
          <w:rFonts w:cs="David"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הקומה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התחתונה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הבית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והכסף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שקיבל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כפיצויים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עבור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תאונת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עבודה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שעבר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נשאר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לדבריו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שחרורו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עתיד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לעצמו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למדו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השני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pacing w:val="20"/>
          <w:sz w:val="18"/>
          <w:szCs w:val="18"/>
        </w:rPr>
      </w:pPr>
      <w:r>
        <w:rPr>
          <w:rFonts w:cs="Calibri" w:ascii="Calibri" w:hAnsi="Calibri"/>
          <w:spacing w:val="20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pacing w:val="20"/>
          <w:u w:val="single"/>
        </w:rPr>
      </w:pPr>
      <w:r>
        <w:rPr>
          <w:rFonts w:ascii="David" w:hAnsi="David"/>
          <w:b/>
          <w:b/>
          <w:bCs/>
          <w:spacing w:val="20"/>
          <w:rtl w:val="true"/>
        </w:rPr>
        <w:t>ג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פואד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בישתאוי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cs="David" w:ascii="David" w:hAnsi="David"/>
          <w:b/>
          <w:bCs/>
          <w:spacing w:val="20"/>
          <w:rtl w:val="true"/>
        </w:rPr>
        <w:t xml:space="preserve">- </w:t>
      </w:r>
      <w:r>
        <w:rPr>
          <w:rFonts w:ascii="David" w:hAnsi="David"/>
          <w:spacing w:val="20"/>
          <w:rtl w:val="true"/>
        </w:rPr>
        <w:t>פואד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העיד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הוא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ידידו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מזה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cs="David" w:ascii="David" w:hAnsi="David"/>
          <w:spacing w:val="20"/>
        </w:rPr>
        <w:t>14</w:t>
      </w:r>
      <w:r>
        <w:rPr>
          <w:rFonts w:cs="David"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שנים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David" w:hAnsi="David"/>
          <w:spacing w:val="20"/>
          <w:rtl w:val="true"/>
        </w:rPr>
        <w:t>לדבריו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הכירו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בעבודה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הוא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לימד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מקצוע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המסגרות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עבדו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ביחד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התקדם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מאז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הפך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קבל</w:t>
      </w:r>
      <w:r>
        <w:rPr>
          <w:rFonts w:ascii="David" w:hAnsi="David"/>
          <w:spacing w:val="20"/>
          <w:rtl w:val="true"/>
        </w:rPr>
        <w:t>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ופו</w:t>
      </w:r>
      <w:r>
        <w:rPr>
          <w:rFonts w:ascii="David" w:hAnsi="David"/>
          <w:spacing w:val="20"/>
          <w:rtl w:val="true"/>
        </w:rPr>
        <w:t>א</w:t>
      </w:r>
      <w:r>
        <w:rPr>
          <w:rFonts w:ascii="David" w:hAnsi="David"/>
          <w:spacing w:val="20"/>
          <w:rtl w:val="true"/>
        </w:rPr>
        <w:t>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עבד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אצלו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David" w:hAnsi="David"/>
          <w:spacing w:val="20"/>
          <w:rtl w:val="true"/>
        </w:rPr>
        <w:t>הוא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אף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היה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בעת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שעבר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תאונת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עבודה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לפני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שנים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רבות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David" w:hAnsi="David"/>
          <w:spacing w:val="20"/>
          <w:rtl w:val="true"/>
        </w:rPr>
        <w:t>הוא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העיד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הוא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אדם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חרוץ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חכם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עם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ראש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הכתפיים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יודע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לעבוד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אחראי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והתפלא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הבעיות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שיש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לו</w:t>
      </w:r>
      <w:r>
        <w:rPr>
          <w:rFonts w:cs="David" w:ascii="David" w:hAnsi="David"/>
          <w:spacing w:val="20"/>
          <w:rtl w:val="true"/>
        </w:rPr>
        <w:t>.</w:t>
      </w:r>
      <w:r>
        <w:rPr>
          <w:rFonts w:cs="David"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לדבריו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אינו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יודע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מהות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הסכסוך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לבין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אביו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למעט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קיומו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ואף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ידע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המעשים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שיוחסו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לנאשם</w:t>
      </w:r>
      <w:r>
        <w:rPr>
          <w:rFonts w:cs="David" w:ascii="David" w:hAnsi="David"/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pacing w:val="20"/>
          <w:u w:val="single"/>
        </w:rPr>
      </w:pPr>
      <w:r>
        <w:rPr>
          <w:rFonts w:cs="David" w:ascii="David" w:hAnsi="David"/>
          <w:b/>
          <w:bCs/>
          <w:spacing w:val="20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spacing w:val="20"/>
          <w:rtl w:val="true"/>
        </w:rPr>
        <w:t>ד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ה</w:t>
      </w:r>
      <w:r>
        <w:rPr>
          <w:rFonts w:cs="David" w:ascii="David" w:hAnsi="David"/>
          <w:b/>
          <w:bCs/>
          <w:spacing w:val="20"/>
          <w:rtl w:val="true"/>
        </w:rPr>
        <w:t>.</w:t>
      </w:r>
      <w:r>
        <w:rPr>
          <w:rFonts w:ascii="David" w:hAnsi="David"/>
          <w:b/>
          <w:b/>
          <w:bCs/>
          <w:spacing w:val="20"/>
          <w:rtl w:val="true"/>
        </w:rPr>
        <w:t>ר</w:t>
      </w:r>
      <w:r>
        <w:rPr>
          <w:rFonts w:cs="David" w:ascii="David" w:hAnsi="David"/>
          <w:b/>
          <w:bCs/>
          <w:spacing w:val="20"/>
          <w:rtl w:val="true"/>
        </w:rPr>
        <w:t>.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דודו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הנאשם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cs="David" w:ascii="David" w:hAnsi="David"/>
          <w:b/>
          <w:bCs/>
          <w:spacing w:val="20"/>
          <w:rtl w:val="true"/>
        </w:rPr>
        <w:t xml:space="preserve">- </w:t>
      </w:r>
      <w:r>
        <w:rPr>
          <w:rFonts w:ascii="David" w:hAnsi="David"/>
          <w:spacing w:val="20"/>
          <w:rtl w:val="true"/>
        </w:rPr>
        <w:t>האני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אשר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העיד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כעד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הגנה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מטעם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חזר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והעיד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במסגרת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הטיעון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לעונש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וביקש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רחמי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המשפט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David" w:hAnsi="David"/>
          <w:spacing w:val="20"/>
          <w:rtl w:val="true"/>
        </w:rPr>
        <w:t>לדבריו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הנאשם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בהיותו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הבן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הבכור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הושפע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מגירושי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הוריו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אך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הוא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בחור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טוב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עבד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ותמך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באחיו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הקטנים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ממנו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David" w:hAnsi="David"/>
          <w:spacing w:val="20"/>
          <w:rtl w:val="true"/>
        </w:rPr>
        <w:t>האני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מסר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המשפחה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מחכה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לשחרורו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כדי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לתמוך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על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מנת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שיקים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משפחה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ויצא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לדרך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חדשה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David" w:hAnsi="David"/>
          <w:spacing w:val="20"/>
          <w:rtl w:val="true"/>
        </w:rPr>
        <w:t>לדבריו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יש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ליד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אביו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ואביו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ישכור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בית</w:t>
      </w:r>
      <w:r>
        <w:rPr>
          <w:rFonts w:cs="David" w:ascii="David" w:hAnsi="David"/>
          <w:spacing w:val="2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pacing w:val="20"/>
        </w:rPr>
      </w:pPr>
      <w:r>
        <w:rPr>
          <w:rFonts w:cs="David" w:ascii="David" w:hAnsi="David"/>
          <w:spacing w:val="20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b/>
          <w:bCs/>
          <w:spacing w:val="20"/>
        </w:rPr>
        <w:t>4</w:t>
      </w:r>
      <w:r>
        <w:rPr>
          <w:rFonts w:cs="Calibri" w:ascii="Calibri" w:hAnsi="Calibri"/>
          <w:b/>
          <w:bCs/>
          <w:spacing w:val="20"/>
          <w:rtl w:val="true"/>
        </w:rPr>
        <w:t>.</w:t>
        <w:tab/>
      </w:r>
      <w:r>
        <w:rPr>
          <w:rFonts w:ascii="Calibri" w:hAnsi="Calibri" w:cs="Calibri"/>
          <w:spacing w:val="20"/>
          <w:rtl w:val="true"/>
        </w:rPr>
        <w:t>ההגנה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הגישה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מכתב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מיום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1/2/16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ארשיד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</w:t>
      </w:r>
      <w:r>
        <w:rPr>
          <w:rFonts w:cs="Calibri" w:ascii="Calibri" w:hAnsi="Calibri"/>
          <w:spacing w:val="20"/>
          <w:rtl w:val="true"/>
        </w:rPr>
        <w:t>'</w:t>
      </w:r>
      <w:r>
        <w:rPr>
          <w:rFonts w:ascii="Calibri" w:hAnsi="Calibri" w:cs="Calibri"/>
          <w:spacing w:val="20"/>
          <w:rtl w:val="true"/>
        </w:rPr>
        <w:t>אזי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סגן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מנהל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ספר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תיכון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אלבירוני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בו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כתב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מצוי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בקשר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קרוב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מזה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רבות</w:t>
      </w:r>
      <w:r>
        <w:rPr>
          <w:rFonts w:cs="Calibri" w:ascii="Calibri" w:hAnsi="Calibri"/>
          <w:b/>
          <w:bCs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מדובר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</w:t>
      </w:r>
      <w:r>
        <w:rPr>
          <w:rFonts w:cs="Calibri" w:ascii="Calibri" w:hAnsi="Calibri"/>
          <w:b/>
          <w:bCs/>
          <w:spacing w:val="20"/>
          <w:rtl w:val="true"/>
        </w:rPr>
        <w:t xml:space="preserve">"... </w:t>
      </w:r>
      <w:r>
        <w:rPr>
          <w:rFonts w:ascii="Calibri" w:hAnsi="Calibri" w:cs="Calibri"/>
          <w:b/>
          <w:b/>
          <w:bCs/>
          <w:spacing w:val="20"/>
          <w:rtl w:val="true"/>
        </w:rPr>
        <w:t>אדם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מסור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בעל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אחריות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מתפקד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טוב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מאוד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במשפחה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ולוקח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אחריות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על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אחיו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במיוחד</w:t>
      </w:r>
      <w:r>
        <w:rPr>
          <w:rFonts w:cs="Calibri" w:ascii="Calibri" w:hAnsi="Calibri"/>
          <w:b/>
          <w:bCs/>
          <w:spacing w:val="20"/>
          <w:rtl w:val="true"/>
        </w:rPr>
        <w:t xml:space="preserve">", </w:t>
      </w:r>
      <w:r>
        <w:rPr>
          <w:rFonts w:ascii="Calibri" w:hAnsi="Calibri" w:cs="Calibri"/>
          <w:spacing w:val="20"/>
          <w:rtl w:val="true"/>
        </w:rPr>
        <w:t>נוכח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גירושי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הוריו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עובד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ומפרנס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אחאיו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וידוע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כאדם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שקט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חברותי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ואהוב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המשפחה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המורחבת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  <w:spacing w:val="20"/>
        </w:rPr>
      </w:pPr>
      <w:r>
        <w:rPr>
          <w:rFonts w:cs="Calibri" w:ascii="Calibri" w:hAnsi="Calibri"/>
          <w:b/>
          <w:bCs/>
          <w:spacing w:val="20"/>
        </w:rPr>
        <w:t>5</w:t>
      </w:r>
      <w:r>
        <w:rPr>
          <w:rFonts w:cs="Calibri" w:ascii="Calibri" w:hAnsi="Calibri"/>
          <w:b/>
          <w:bCs/>
          <w:spacing w:val="20"/>
          <w:rtl w:val="true"/>
        </w:rPr>
        <w:t>.</w:t>
        <w:tab/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המאשימה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ב</w:t>
      </w:r>
      <w:r>
        <w:rPr>
          <w:rFonts w:cs="Calibri" w:ascii="Calibri" w:hAnsi="Calibri"/>
          <w:spacing w:val="20"/>
          <w:rtl w:val="true"/>
        </w:rPr>
        <w:t>"</w:t>
      </w:r>
      <w:r>
        <w:rPr>
          <w:rFonts w:ascii="Calibri" w:hAnsi="Calibri" w:cs="Calibri"/>
          <w:spacing w:val="20"/>
          <w:rtl w:val="true"/>
        </w:rPr>
        <w:t>כ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המאשימה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ביקש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להטיל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בפועל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ברף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העליון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העונש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ההולם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אותן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ביצע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הנע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לטענתו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4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</w:t>
      </w:r>
      <w:r>
        <w:rPr>
          <w:rFonts w:cs="Calibri" w:ascii="Calibri" w:hAnsi="Calibri"/>
          <w:spacing w:val="20"/>
          <w:rtl w:val="true"/>
        </w:rPr>
        <w:t>-</w:t>
      </w:r>
      <w:r>
        <w:rPr>
          <w:rFonts w:cs="Calibri" w:ascii="Calibri" w:hAnsi="Calibri"/>
          <w:spacing w:val="20"/>
        </w:rPr>
        <w:t>7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בפועל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תנאי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משמעותי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קנס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ופיצוי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הולם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למתלונן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א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</w:t>
      </w:r>
      <w:r>
        <w:rPr>
          <w:rFonts w:cs="Calibri" w:ascii="Calibri" w:hAnsi="Calibri"/>
          <w:spacing w:val="20"/>
          <w:rtl w:val="true"/>
        </w:rPr>
        <w:t>"</w:t>
      </w:r>
      <w:r>
        <w:rPr>
          <w:rFonts w:ascii="Calibri" w:hAnsi="Calibri" w:cs="Calibri"/>
          <w:spacing w:val="20"/>
          <w:rtl w:val="true"/>
        </w:rPr>
        <w:t>כ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המאשימה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ציין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בתיק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התאריכים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17/11/13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cs="Calibri" w:ascii="Calibri" w:hAnsi="Calibri"/>
          <w:spacing w:val="20"/>
        </w:rPr>
        <w:t>12/2/14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ומתאריך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8/5/15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היום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בתאריך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17/11/13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ושהה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ליום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12/2/14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אז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שוחרר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לחלופת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דודתו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בתנאי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בית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בתאריך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27/4/14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נתקבלה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בקשת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לשינוי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תנאי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שחרורו</w:t>
      </w:r>
      <w:r>
        <w:rPr>
          <w:rFonts w:cs="Calibri" w:ascii="Calibri" w:hAnsi="Calibri"/>
          <w:spacing w:val="20"/>
          <w:rtl w:val="true"/>
        </w:rPr>
        <w:t>,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בעכו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בתנאי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חלקי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בשעות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הערב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והלילה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השעות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18:00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08:00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כאשר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הותר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להסתובב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בתחומי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העיר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עכו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בליווי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המפקחים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שאושרו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ידי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בתאריך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24/12/14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התברר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תנאי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השחרור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ועזב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תחומי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ישראל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בתאריך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10/12/14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בתאריך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8/5/15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בביקורת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הגבולות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בנמל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התעופה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גוריון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ששב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ארצה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בדיון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שהתקיים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בתאריך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18/5/15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בבקשה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שהוגשה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מטעם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המאשימה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לעיון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חוזר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מעצרו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ההליכים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ב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כוח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המאשימה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טען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אמנם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פלילי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התנהגותו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במקרה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מעידה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אדם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מסוכן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וחסר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מעצורים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לצורך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ישוב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סכסוך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מנשק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באזור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מגורים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נמצאו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שכנים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משפחה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באור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יום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בגלוי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ומבלי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לעשות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ניסיון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להסתיר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פניו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דבר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המעיד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תעוזה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רבה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נרתע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מנוכחותם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האנשים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במקום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ובהמשך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קורבנות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במטרה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לגרום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חבלה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חמורה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חומרת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התבטאה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היתר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בכך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בוצע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באמצעות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נשק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שהוחזק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ידי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כדין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הסכנה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הנשקפת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משימוש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באקדח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וביצוע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אדם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ממרחק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קטן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יחסית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גבוהה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הדבר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היחיד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שהפסיק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ומנע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תוצאה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חמורה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וקשה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יותר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קטילה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התערבותו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האח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ר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מנע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להתקוטט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ולהמשיך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בעימות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ביניהם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ג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כוח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המאשימה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ציין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כמעט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הקריטריונים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הקבועים</w:t>
      </w:r>
      <w:r>
        <w:rPr>
          <w:rFonts w:ascii="Calibri" w:hAnsi="Calibri" w:cs="Calibri"/>
          <w:spacing w:val="20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spacing w:val="20"/>
            <w:rtl w:val="true"/>
          </w:rPr>
          <w:t>בסעיף</w:t>
        </w:r>
        <w:r>
          <w:rPr>
            <w:rStyle w:val="Hyperlink"/>
            <w:rFonts w:ascii="Calibri" w:hAnsi="Calibri" w:cs="Calibri"/>
            <w:spacing w:val="20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pacing w:val="20"/>
          </w:rPr>
          <w:t>40</w:t>
        </w:r>
        <w:r>
          <w:rPr>
            <w:rStyle w:val="Hyperlink"/>
            <w:rFonts w:ascii="Calibri" w:hAnsi="Calibri" w:cs="Calibri"/>
            <w:spacing w:val="20"/>
            <w:rtl w:val="true"/>
          </w:rPr>
          <w:t>ט</w:t>
        </w:r>
      </w:hyperlink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העונשין</w:t>
        </w:r>
      </w:hyperlink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התקיימו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הצד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החמור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בתיק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לתכנון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שקדם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לביצוע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העבירה</w:t>
      </w:r>
      <w:r>
        <w:rPr>
          <w:rFonts w:ascii="Calibri" w:hAnsi="Calibri" w:cs="Calibri"/>
          <w:spacing w:val="20"/>
          <w:rtl w:val="true"/>
        </w:rPr>
        <w:t xml:space="preserve"> –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הגיע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מצויד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באקדח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ובתחמושת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ובזיקוק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ובמהלך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שימוש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בטרם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פגש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;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ביצע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המעשים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בעצמו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תוך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יכולת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הפסול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במעשיו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המתלונן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; </w:t>
      </w:r>
      <w:r>
        <w:rPr>
          <w:rFonts w:ascii="Calibri" w:hAnsi="Calibri" w:cs="Calibri"/>
          <w:spacing w:val="20"/>
          <w:rtl w:val="true"/>
        </w:rPr>
        <w:t>לענין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הנזק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צפוי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להיגרם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מביצוע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העבירה</w:t>
      </w:r>
      <w:r>
        <w:rPr>
          <w:rFonts w:ascii="Calibri" w:hAnsi="Calibri" w:cs="Calibri"/>
          <w:spacing w:val="20"/>
          <w:rtl w:val="true"/>
        </w:rPr>
        <w:t xml:space="preserve"> – </w:t>
      </w:r>
      <w:r>
        <w:rPr>
          <w:rFonts w:ascii="Calibri" w:hAnsi="Calibri" w:cs="Calibri"/>
          <w:spacing w:val="20"/>
          <w:rtl w:val="true"/>
        </w:rPr>
        <w:t>מדובר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בנשק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ממרחק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מטרים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ספורים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מקורבנות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העבירה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ברור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שהסיכון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הנשקף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לנפגע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במקרה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יותר</w:t>
      </w:r>
      <w:r>
        <w:rPr>
          <w:rFonts w:cs="Calibri" w:ascii="Calibri" w:hAnsi="Calibri"/>
          <w:spacing w:val="20"/>
          <w:rtl w:val="true"/>
        </w:rPr>
        <w:t xml:space="preserve">; </w:t>
      </w:r>
      <w:r>
        <w:rPr>
          <w:rFonts w:ascii="Calibri" w:hAnsi="Calibri" w:cs="Calibri"/>
          <w:spacing w:val="20"/>
          <w:rtl w:val="true"/>
        </w:rPr>
        <w:t>לנאשם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במעשיו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היתה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הזדמנות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להמנע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להפסיקם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כן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בנסיבות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הענין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מתקיים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סייג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לאחריות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פלילית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קרבה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נטען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כך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ד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לדבריו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מדובר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במעשים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מתוכננים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ספונטני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שאינו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משקף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התנהגותו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נקט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התנהגות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עבריינית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במסגרת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הצמתים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להתנהגותו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ולאחריו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במהלך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חקירתו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במשטרה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במסגרת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ניהול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ההליך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הרשעתו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מעבר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לתכנון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ולהצטיידות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בנשק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וביצוע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בנסיבות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המתוארות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לעיל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מעצרו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ובמהלך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חקירתו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במשטרה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העלה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גרסת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אליבי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שקרית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לפיה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נכח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במקום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ומדובר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בעלילת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שווא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מצד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בהמשך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גרסתו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בהעלותו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טענות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שווא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שקריות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ויתר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המשפחה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טען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חולת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נפש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בניסיון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להטיל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דופי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בגרסתה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כך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תוך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טענות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שונות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בנוגע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למעורבותו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ונמנע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מלקחת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אחריות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מעשיו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ה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כוח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המאשימה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הדגיש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האקדח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באמצעותו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בוצעה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העבירה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נתפס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הוסגר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למשטרה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היום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חרף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הרשעתו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לטענתו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בסוג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הורשע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חייבת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להינתן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בכורה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לשיקולי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גמול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הרתעה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והגנה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הציבור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נולד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הצורך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בענישה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מחמירה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ו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ציין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הודה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במיוחס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לקח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אחריות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מעשיו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הכיר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בחומרתם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גם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הכרעת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משחזר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וטען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ביצע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שהורשע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חסך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מבני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המשפחה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המעמד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החקירה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הנגדית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להקל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כדרך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שמקלים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שמודה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חוסך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זמן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שיפוטי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יקר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ולוקח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אחריות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ואמיתית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מעשיו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ז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מאמץ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לתיקון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תוצאות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פיצה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המתלונן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הוכיח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התנהגות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חיובית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תרומה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לחברה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מצדו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ברח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לחו</w:t>
      </w:r>
      <w:r>
        <w:rPr>
          <w:rFonts w:cs="Calibri" w:ascii="Calibri" w:hAnsi="Calibri"/>
          <w:spacing w:val="20"/>
          <w:rtl w:val="true"/>
        </w:rPr>
        <w:t>"</w:t>
      </w:r>
      <w:r>
        <w:rPr>
          <w:rFonts w:ascii="Calibri" w:hAnsi="Calibri" w:cs="Calibri"/>
          <w:spacing w:val="20"/>
          <w:rtl w:val="true"/>
        </w:rPr>
        <w:t>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ניהול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התיק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אמנם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הוצא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נגדו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עיכוב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יציאה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מהארץ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מחלוקת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תנאי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שחרורו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וכיום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תיק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תלוי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ועומד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נגדו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חולטה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ערבות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בסך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6,000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cs="Times New Roman"/>
          <w:spacing w:val="20"/>
          <w:rtl w:val="true"/>
        </w:rPr>
        <w:t>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שהופקדה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בעניינו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20"/>
        </w:rPr>
      </w:pPr>
      <w:r>
        <w:rPr>
          <w:rFonts w:ascii="Calibri" w:hAnsi="Calibri" w:cs="Calibri"/>
          <w:b/>
          <w:b/>
          <w:bCs/>
          <w:spacing w:val="20"/>
          <w:rtl w:val="true"/>
        </w:rPr>
        <w:t>ח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לפיכך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ביקש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לקבוע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העונש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ההולם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החמורות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אותן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ביצע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4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</w:t>
      </w:r>
      <w:r>
        <w:rPr>
          <w:rFonts w:cs="Calibri" w:ascii="Calibri" w:hAnsi="Calibri"/>
          <w:spacing w:val="20"/>
          <w:rtl w:val="true"/>
        </w:rPr>
        <w:t>-</w:t>
      </w:r>
      <w:r>
        <w:rPr>
          <w:rFonts w:cs="Calibri" w:ascii="Calibri" w:hAnsi="Calibri"/>
          <w:spacing w:val="20"/>
        </w:rPr>
        <w:t>7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בפועל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ולהטיל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עונש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ברף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העליון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מנת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לשקף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חומרת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המעשים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וסלידתה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החברה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זאת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בנוסף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תנאי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משמעותי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קנס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ופיצוי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הולם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למתלונן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כאמור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לעיל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  <w:spacing w:val="20"/>
          <w:sz w:val="2"/>
          <w:szCs w:val="2"/>
        </w:rPr>
      </w:pPr>
      <w:r>
        <w:rPr>
          <w:rFonts w:cs="Calibri" w:ascii="Calibri" w:hAnsi="Calibri"/>
          <w:b/>
          <w:bCs/>
          <w:spacing w:val="20"/>
          <w:sz w:val="2"/>
          <w:szCs w:val="2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Fonts w:cs="Calibri" w:ascii="Calibri" w:hAnsi="Calibri"/>
          <w:b/>
          <w:bCs/>
          <w:spacing w:val="20"/>
        </w:rPr>
        <w:t>6</w:t>
      </w:r>
      <w:r>
        <w:rPr>
          <w:rFonts w:cs="Calibri" w:ascii="Calibri" w:hAnsi="Calibri"/>
          <w:b/>
          <w:bCs/>
          <w:spacing w:val="20"/>
          <w:rtl w:val="true"/>
        </w:rPr>
        <w:t>.</w:t>
        <w:tab/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ההגנה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הסנגור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ביקש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למצות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מנת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לאפשר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להשתקם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ולשקם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היחסים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spacing w:val="20"/>
        </w:rPr>
      </w:pPr>
      <w:r>
        <w:rPr>
          <w:b/>
          <w:b/>
          <w:bCs/>
          <w:spacing w:val="20"/>
          <w:rtl w:val="true"/>
        </w:rPr>
        <w:t>א</w:t>
      </w:r>
      <w:r>
        <w:rPr>
          <w:b/>
          <w:bCs/>
          <w:spacing w:val="20"/>
          <w:rtl w:val="true"/>
        </w:rPr>
        <w:t xml:space="preserve">. </w:t>
      </w:r>
      <w:r>
        <w:rPr>
          <w:spacing w:val="20"/>
          <w:rtl w:val="true"/>
        </w:rPr>
        <w:t>הסנגור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אשר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הבהיר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הטיעון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לעונש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הוא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בעקבות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קביעתו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בית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המשפט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הנאשם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ביצע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המיוחס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לו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ולא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בעקבות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האחריות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שהנאשם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לוקח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המעשה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נשוא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הכרעת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הדין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ביקש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לקבוע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מתחם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ענישה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שבין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</w:rPr>
        <w:t>12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ל</w:t>
      </w:r>
      <w:r>
        <w:rPr>
          <w:spacing w:val="20"/>
          <w:rtl w:val="true"/>
        </w:rPr>
        <w:t>-</w:t>
      </w:r>
      <w:r>
        <w:rPr>
          <w:spacing w:val="20"/>
        </w:rPr>
        <w:t>36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חודשי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מאסר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בפועל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בשילוב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ענישה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הצופה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פני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עתיד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pacing w:val="20"/>
          <w:sz w:val="16"/>
          <w:szCs w:val="16"/>
        </w:rPr>
      </w:pPr>
      <w:r>
        <w:rPr>
          <w:spacing w:val="20"/>
          <w:sz w:val="16"/>
          <w:szCs w:val="16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ב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הסנגור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ביקש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להתחשב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לקולא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בשיקולים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הנוגעים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לנסיבותיו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האישיות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למצבו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הבריאותי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ולהשפעה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הענישה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משפחתו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קל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וחומר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כשהם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נפגעי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במקרה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וטען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רלוונטיים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קביעת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הענישה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ההולם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לטענתו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שהעונש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חמור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יותר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לשקם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היחסים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ומדובר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ביחסים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מדרגה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ראשונה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טען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הסנגור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קלות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העונש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מהווה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אינטרס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המשפחה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האינטרס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הציבורי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ותקופת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נוספת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בעוכריה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המשפחה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שהעידו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האופי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לדעתו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פוטנציאל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שיקומי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גבוה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והשתת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עונש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לתקופה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ממושכת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תפגע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בפוטנציאל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ביקש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להתחשב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בתסכול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שחש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כתוצאה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מעומק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הסכסוך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בגינו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הורחק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מהמשפחה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קביעת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הענישה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לגבי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נשוא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כתב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האישום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פגש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בקשר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עמה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רבות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ושמע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גזל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ביתה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וגירש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אותה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ממנו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כלפיה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שמע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בנוסף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מעוניין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בקשר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זאת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חרף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המאמצים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שעשה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כדי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לאחד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המשפחה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בהיותו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הבן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הבכור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ג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לטענתו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תכנן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הגעתו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האב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והחלטתו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היתה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ספונטנית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כיסה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ראשו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כפפות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ולפי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שיחות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הטלפון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ניתן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לראות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רצה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לפתור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המחלוקת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ביניהם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אולם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נענה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לשיטתו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גם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לחבלה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בכוונה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מחמירה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קדם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תכנון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הגיע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בכוונה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לפגוע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באביו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מספר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יריות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באוויר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בטרם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נכנס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לחצר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ובכך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הודיע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הגיע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למקום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גם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יצא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בקומה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השנייה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והתקרב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לנאשם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האקדח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בידו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הזמן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ובנקל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יכול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לפגוע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כן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הדבר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מלמד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לטענתו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ההרשעה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בעבירת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החבלה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בכוונה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מחמירה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מבוססת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נסיבות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וחזקת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הכוונה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גיבש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כוונה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קונקרטית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לפגוע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באביו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הדגיש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הנוסף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בוצע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שהאב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הכה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במדרגות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תוך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מכוון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המכות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לרגלו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הנכה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ביקש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הסנגור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להתחשב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בכך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נגרמה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חבלה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פגיעה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פיזית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כלשהי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מהשוהים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בקרבת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מקום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נגרם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נזק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לרכוש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ד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התייצב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באופן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עצמאי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בתחנת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המשטרה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17/11/13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ונעצר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למשך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כשלושה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חודשים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מכן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הורחק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לטבריה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ושוחרר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באיזוק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אלקטרוני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בהמשך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האיזוק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האלקטרוני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נותר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בתנאים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מגבילים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משמעותיים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בתחילת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15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נעצר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שוב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לתום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ההליכים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בעניינו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לטענתו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שוהה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מזה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12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חודשים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ובתנאים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מגבילים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מאז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האירוע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ידוע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שתנאי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משמעותית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מתנאי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מסווג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כאסיר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אלמ</w:t>
      </w:r>
      <w:r>
        <w:rPr>
          <w:rFonts w:cs="Calibri" w:ascii="Calibri" w:hAnsi="Calibri"/>
          <w:spacing w:val="20"/>
          <w:rtl w:val="true"/>
        </w:rPr>
        <w:t>"</w:t>
      </w:r>
      <w:r>
        <w:rPr>
          <w:rFonts w:ascii="Calibri" w:hAnsi="Calibri" w:cs="Calibri"/>
          <w:spacing w:val="20"/>
          <w:rtl w:val="true"/>
        </w:rPr>
        <w:t>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מבני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משפחתו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יכול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לבקר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אותו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ה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ניהל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ההליך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תום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זוכה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מעבירת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החזקת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הפגז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נטען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שמדובר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בחומר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נפיץ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המסוגל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להרוג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אדם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וכן</w:t>
      </w:r>
      <w:r>
        <w:rPr>
          <w:rFonts w:ascii="Calibri" w:hAnsi="Calibri" w:cs="Calibri"/>
          <w:spacing w:val="20"/>
          <w:rtl w:val="true"/>
        </w:rPr>
        <w:t xml:space="preserve">  </w:t>
      </w:r>
      <w:r>
        <w:rPr>
          <w:rFonts w:ascii="Calibri" w:hAnsi="Calibri" w:cs="Calibri"/>
          <w:spacing w:val="20"/>
          <w:rtl w:val="true"/>
        </w:rPr>
        <w:t>מעבירה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הוראה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חוקית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משכך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לזקוף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לחובתו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ניהול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ההליך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במהלך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שמיעת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הראיות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נחשפו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כשלים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ומחדלים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קשורים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לחקירת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צריך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להשפיע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העונש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להשית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עליו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החוקר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תיעד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במחשב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מתלונן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ואין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מזכר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דיווח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טען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ישנם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הרבה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דברים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תועדו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ו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עברו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הפלילי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אינו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מכביד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ואינו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רלוונטי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לתיק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מדובר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שנעשו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יותר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-</w:t>
      </w:r>
      <w:r>
        <w:rPr>
          <w:rFonts w:cs="Calibri" w:ascii="Calibri" w:hAnsi="Calibri"/>
          <w:spacing w:val="20"/>
        </w:rPr>
        <w:t>12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צעיר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בהרבה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לנאשם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הרשעות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אלימות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בנשק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והוא</w:t>
      </w:r>
      <w:r>
        <w:rPr>
          <w:rFonts w:ascii="Calibri" w:hAnsi="Calibri" w:cs="Calibri"/>
          <w:spacing w:val="20"/>
          <w:rtl w:val="true"/>
        </w:rPr>
        <w:t xml:space="preserve">  </w:t>
      </w:r>
      <w:r>
        <w:rPr>
          <w:rFonts w:ascii="Calibri" w:hAnsi="Calibri" w:cs="Calibri"/>
          <w:spacing w:val="20"/>
          <w:rtl w:val="true"/>
        </w:rPr>
        <w:t>ניהל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נורמטיביים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האירוע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לכן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לייחס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הפלילי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חשיבות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מכיוון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שהתיישן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נוכח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ילדותו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הקשה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דמות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יציבה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ונורמטיבית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הורה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ריצה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מעולם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עונש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בפועל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והנזק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מחשיפה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לעבריינות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הכלא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גדול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ז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בשנת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09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תאונת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עבודה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קשה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נותרה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נכות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כעולה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ממסמכים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שהוגשו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ויכולתו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להתפרנס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הוגבלה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בטרם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הרשעתו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להניח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יקבל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טיפול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רפואי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הכלא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הפרוצדורה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לקבלתו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יותר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מוגבלת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וגם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השהייה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מאחורי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סורג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ובריח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לאדם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נכה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מורכבת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וקשה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יותר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לאדם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בריא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מצבו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הבריאותי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הקשה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ישב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במשך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תקופה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ממושכת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בקור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העז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והדבר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גרם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סבל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רב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הסנגור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ציין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בקנדה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במשך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חמישה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חודשים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התאונה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ויכולתו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לקיים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עצמו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מקצבה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ביטוח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לאומי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מהפיצויים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שקיבל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לעבוד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בעבודת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כפיים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תוך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דואג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לעצמו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ולאחיו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העביר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כסף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לאביו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למרות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התגורר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בבית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שחרורו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קושי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למצוא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עיסוק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בהיותו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ממוצא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ערבי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וגם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נוכח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הרשעתו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בהחזקת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נשק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לפיכך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תיפגע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תעסוקתו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באופן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משמעותי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ח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המתלוננים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ascii="Calibri" w:hAnsi="Calibri" w:cs="Calibri"/>
          <w:spacing w:val="20"/>
          <w:rtl w:val="true"/>
        </w:rPr>
        <w:t>האב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ר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-  </w:t>
      </w:r>
      <w:r>
        <w:rPr>
          <w:rFonts w:ascii="Calibri" w:hAnsi="Calibri" w:cs="Calibri"/>
          <w:spacing w:val="20"/>
          <w:rtl w:val="true"/>
        </w:rPr>
        <w:t>פונים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ומבקשים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התחשבות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ולכן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לתת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משקל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משמעותי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לעמדת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נפגעי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במקרה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ר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התחתן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ונולד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ילד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יכול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נוכח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באירועים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ציין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ניהול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התיק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נהרגו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שלושה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מבני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משפחתו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בפיצוץ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בלון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הגז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בעכו</w:t>
      </w:r>
      <w:r>
        <w:rPr>
          <w:rFonts w:cs="Calibri" w:ascii="Calibri" w:hAnsi="Calibri"/>
          <w:spacing w:val="20"/>
          <w:rtl w:val="true"/>
        </w:rPr>
        <w:t xml:space="preserve">.                                                                                                  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ט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 </w:t>
      </w:r>
      <w:r>
        <w:rPr>
          <w:rFonts w:ascii="Calibri" w:hAnsi="Calibri" w:cs="Calibri"/>
          <w:spacing w:val="20"/>
          <w:rtl w:val="true"/>
        </w:rPr>
        <w:t>הסנגור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לפסיקה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בתמיכה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למתחם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הענישה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הנטען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ידו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וביקש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לסטות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ממתחם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הענישה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במקרה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הפוטנציאל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השיקומי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ומשיקולי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צדק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ולהסתפק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בתקופת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מעצרו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לחילופין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לקזז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תקופת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מהעונש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שיושת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לאור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האמור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לעיל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ביקש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הסנגור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לאמץ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טענות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ההגנה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לגבי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המתחם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והעונש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הראוי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להשית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ולהסתפק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בענישה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הצופה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עתיד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  <w:spacing w:val="20"/>
        </w:rPr>
      </w:pPr>
      <w:r>
        <w:rPr>
          <w:rFonts w:cs="Calibri" w:ascii="Calibri" w:hAnsi="Calibri"/>
          <w:b/>
          <w:bCs/>
          <w:spacing w:val="20"/>
        </w:rPr>
        <w:t>7</w:t>
      </w:r>
      <w:r>
        <w:rPr>
          <w:rFonts w:cs="Calibri" w:ascii="Calibri" w:hAnsi="Calibri"/>
          <w:b/>
          <w:bCs/>
          <w:spacing w:val="20"/>
          <w:rtl w:val="true"/>
        </w:rPr>
        <w:t>.</w:t>
        <w:tab/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הנאשם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spacing w:val="20"/>
          <w:rtl w:val="true"/>
        </w:rPr>
        <w:t>הנאשם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ביקש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רחמי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המשפט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וביקש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להתחשב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במצבו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הנוכחי</w:t>
      </w:r>
      <w:r>
        <w:rPr>
          <w:rFonts w:cs="David" w:ascii="David" w:hAnsi="David"/>
          <w:spacing w:val="2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pacing w:val="20"/>
          <w:sz w:val="20"/>
          <w:szCs w:val="20"/>
        </w:rPr>
      </w:pPr>
      <w:r>
        <w:rPr>
          <w:rFonts w:ascii="David" w:hAnsi="David"/>
          <w:spacing w:val="20"/>
          <w:rtl w:val="true"/>
        </w:rPr>
        <w:t>לדבריו</w:t>
      </w:r>
      <w:r>
        <w:rPr>
          <w:rFonts w:cs="David" w:ascii="David" w:hAnsi="David"/>
          <w:spacing w:val="20"/>
          <w:rtl w:val="true"/>
        </w:rPr>
        <w:t>, "</w:t>
      </w:r>
      <w:r>
        <w:rPr>
          <w:rFonts w:ascii="David" w:hAnsi="David"/>
          <w:b/>
          <w:b/>
          <w:bCs/>
          <w:spacing w:val="20"/>
          <w:rtl w:val="true"/>
        </w:rPr>
        <w:t>דבר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ראשון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אני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מתנצל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על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הרגע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בו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הגעתי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לבית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רציתי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לפתור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את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הסכסוך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באותו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זמן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אני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חושב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שהגעתי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למסקנה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שאנחנו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סולחים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אחד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לשני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ואני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סולח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להם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אני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חושב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שמשפחה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לא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בוחרים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אני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בחיים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שלי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לא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חשבתי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לפגוע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במשפחה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לא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בדרך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המחשבה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ולא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בדרך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פיזית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אבל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אני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תמיד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עומד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ואעמוד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מאחוריהם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אני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מתכוון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למשפחה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שלי</w:t>
      </w:r>
      <w:r>
        <w:rPr>
          <w:rFonts w:cs="David" w:ascii="David" w:hAnsi="David"/>
          <w:b/>
          <w:bCs/>
          <w:spacing w:val="20"/>
          <w:rtl w:val="true"/>
        </w:rPr>
        <w:t>...".</w:t>
      </w:r>
      <w:r>
        <w:rPr>
          <w:rFonts w:cs="David" w:ascii="David" w:hAnsi="David"/>
          <w:spacing w:val="20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spacing w:val="20"/>
          <w:rtl w:val="true"/>
        </w:rPr>
        <w:t>הוא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סיפר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בתקופת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מעצרו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השניה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בבית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מעצר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קישון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מיום</w:t>
      </w:r>
      <w:r>
        <w:rPr>
          <w:rFonts w:ascii="David" w:hAnsi="David"/>
          <w:spacing w:val="20"/>
          <w:rtl w:val="true"/>
        </w:rPr>
        <w:t xml:space="preserve">  </w:t>
      </w:r>
      <w:r>
        <w:rPr>
          <w:rFonts w:cs="David" w:ascii="David" w:hAnsi="David"/>
          <w:spacing w:val="20"/>
        </w:rPr>
        <w:t>28/6/15</w:t>
      </w:r>
      <w:r>
        <w:rPr>
          <w:rFonts w:cs="David"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התקבל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cs="David" w:ascii="David" w:hAnsi="David"/>
          <w:spacing w:val="20"/>
          <w:rtl w:val="true"/>
        </w:rPr>
        <w:t>"</w:t>
      </w:r>
      <w:r>
        <w:rPr>
          <w:rFonts w:ascii="David" w:hAnsi="David"/>
          <w:b/>
          <w:b/>
          <w:bCs/>
          <w:spacing w:val="20"/>
          <w:rtl w:val="true"/>
        </w:rPr>
        <w:t>לתפקיד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תומך</w:t>
      </w:r>
      <w:r>
        <w:rPr>
          <w:rFonts w:cs="David" w:ascii="David" w:hAnsi="David"/>
          <w:spacing w:val="20"/>
          <w:rtl w:val="true"/>
        </w:rPr>
        <w:t>...</w:t>
      </w:r>
      <w:r>
        <w:rPr>
          <w:rFonts w:ascii="David" w:hAnsi="David"/>
          <w:b/>
          <w:b/>
          <w:bCs/>
          <w:spacing w:val="20"/>
          <w:rtl w:val="true"/>
        </w:rPr>
        <w:t>נהייתי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תומך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במשך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חמישה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חודשים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אחרי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זה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הודחתי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מתפקידי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לתקופה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צינון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אחרי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חודש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החזירו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אותי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עוד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הפעם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לתפקיד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פלוס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אסיר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עבודה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אני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מתפקד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באגף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cs="David" w:ascii="David" w:hAnsi="David"/>
          <w:b/>
          <w:bCs/>
          <w:spacing w:val="20"/>
        </w:rPr>
        <w:t>2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אגף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מעברים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מחלק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להם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מים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אוכל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שתיה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קרה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מפנה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זבל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עובד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בניקיון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האגף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וגם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כתומך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מסייע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לאנשים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מוגבלים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גם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פיזית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וגם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נפשית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אני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גם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נכה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וקצת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קשה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לי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אבל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בכל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זאת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התגברתי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על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זה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גם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כשהייתי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עובד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בחוץ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היה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קשה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ברגל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מבחינת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הכאב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אבל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בכל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זאת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הייתי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עובד</w:t>
      </w:r>
      <w:r>
        <w:rPr>
          <w:rFonts w:cs="David" w:ascii="David" w:hAnsi="David"/>
          <w:spacing w:val="20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pacing w:val="20"/>
        </w:rPr>
      </w:pPr>
      <w:r>
        <w:rPr>
          <w:rFonts w:cs="David" w:ascii="David" w:hAnsi="David"/>
          <w:spacing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spacing w:val="20"/>
          <w:rtl w:val="true"/>
        </w:rPr>
        <w:t>לדבריו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בעתיד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יעסוק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במסגרות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בה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צבר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נסיון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וידע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יעבוד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ביושר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וירוויח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ביושר</w:t>
      </w:r>
      <w:r>
        <w:rPr>
          <w:rFonts w:cs="David" w:ascii="David" w:hAnsi="David"/>
          <w:spacing w:val="20"/>
          <w:rtl w:val="true"/>
        </w:rPr>
        <w:t xml:space="preserve">. </w:t>
      </w:r>
      <w:r>
        <w:rPr>
          <w:rFonts w:ascii="David" w:hAnsi="David"/>
          <w:spacing w:val="20"/>
          <w:rtl w:val="true"/>
        </w:rPr>
        <w:t>הוא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אמר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cs="David" w:ascii="David" w:hAnsi="David"/>
          <w:spacing w:val="20"/>
          <w:rtl w:val="true"/>
        </w:rPr>
        <w:t>"</w:t>
      </w:r>
      <w:r>
        <w:rPr>
          <w:rFonts w:ascii="David" w:hAnsi="David"/>
          <w:b/>
          <w:b/>
          <w:bCs/>
          <w:spacing w:val="20"/>
          <w:rtl w:val="true"/>
        </w:rPr>
        <w:t>בחיים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שלי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לא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הסתבכתי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עם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כנופיות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ולא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היו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מחשבות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עברייניות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לגנוב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או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להתגלגל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לסמים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הפוטנציאל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היה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גדול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אבל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העדפתי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להיות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ישר</w:t>
      </w:r>
      <w:r>
        <w:rPr>
          <w:rFonts w:cs="David" w:ascii="David" w:hAnsi="David"/>
          <w:spacing w:val="20"/>
          <w:rtl w:val="true"/>
        </w:rPr>
        <w:t xml:space="preserve">". </w:t>
      </w:r>
      <w:r>
        <w:rPr>
          <w:rFonts w:ascii="David" w:hAnsi="David"/>
          <w:spacing w:val="20"/>
          <w:rtl w:val="true"/>
        </w:rPr>
        <w:t>משנשאל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לגבי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הרשעותיו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אמר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cs="David" w:ascii="David" w:hAnsi="David"/>
          <w:spacing w:val="20"/>
          <w:rtl w:val="true"/>
        </w:rPr>
        <w:t>"</w:t>
      </w:r>
      <w:r>
        <w:rPr>
          <w:rFonts w:ascii="David" w:hAnsi="David"/>
          <w:b/>
          <w:b/>
          <w:bCs/>
          <w:spacing w:val="20"/>
          <w:rtl w:val="true"/>
        </w:rPr>
        <w:t>בקשר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לעבירות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שעברתי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בעבר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גניבת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רכבים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ופירוק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אחד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וקשירת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קשר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הייתי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בן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cs="David" w:ascii="David" w:hAnsi="David"/>
          <w:b/>
          <w:bCs/>
          <w:spacing w:val="20"/>
        </w:rPr>
        <w:t>18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אלה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כתבי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אישום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שהייתי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מודה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בהם</w:t>
      </w:r>
      <w:r>
        <w:rPr>
          <w:rFonts w:cs="David" w:ascii="David" w:hAnsi="David"/>
          <w:b/>
          <w:bCs/>
          <w:spacing w:val="20"/>
          <w:rtl w:val="true"/>
        </w:rPr>
        <w:t xml:space="preserve">, </w:t>
      </w:r>
      <w:r>
        <w:rPr>
          <w:rFonts w:ascii="David" w:hAnsi="David"/>
          <w:b/>
          <w:b/>
          <w:bCs/>
          <w:spacing w:val="20"/>
          <w:rtl w:val="true"/>
        </w:rPr>
        <w:t>לא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היה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עורך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דין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ולא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היה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לי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ייצוג</w:t>
      </w:r>
      <w:r>
        <w:rPr>
          <w:rFonts w:cs="David" w:ascii="David" w:hAnsi="David"/>
          <w:b/>
          <w:bCs/>
          <w:spacing w:val="20"/>
          <w:rtl w:val="true"/>
        </w:rPr>
        <w:t xml:space="preserve">. </w:t>
      </w:r>
      <w:r>
        <w:rPr>
          <w:rFonts w:ascii="David" w:hAnsi="David"/>
          <w:b/>
          <w:b/>
          <w:bCs/>
          <w:spacing w:val="20"/>
          <w:rtl w:val="true"/>
        </w:rPr>
        <w:t>אני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זוכר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את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המשפט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ההוא</w:t>
      </w:r>
      <w:r>
        <w:rPr>
          <w:rFonts w:cs="David" w:ascii="David" w:hAnsi="David"/>
          <w:b/>
          <w:bCs/>
          <w:spacing w:val="20"/>
          <w:rtl w:val="true"/>
        </w:rPr>
        <w:t>"</w:t>
      </w:r>
      <w:r>
        <w:rPr>
          <w:rFonts w:cs="David" w:ascii="David" w:hAnsi="David"/>
          <w:spacing w:val="20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spacing w:val="20"/>
          <w:sz w:val="20"/>
          <w:szCs w:val="20"/>
        </w:rPr>
      </w:pPr>
      <w:r>
        <w:rPr>
          <w:rFonts w:cs="Calibri" w:ascii="Calibri" w:hAnsi="Calibri"/>
          <w:spacing w:val="20"/>
          <w:sz w:val="20"/>
          <w:szCs w:val="20"/>
          <w:rtl w:val="true"/>
        </w:rPr>
      </w:r>
    </w:p>
    <w:p>
      <w:pPr>
        <w:pStyle w:val="Normal"/>
        <w:spacing w:lineRule="auto" w:line="257" w:before="0" w:after="160"/>
        <w:ind w:firstLine="720" w:end="0"/>
        <w:jc w:val="start"/>
        <w:rPr>
          <w:rFonts w:ascii="Calibri" w:hAnsi="Calibri" w:cs="Calibri"/>
          <w:b/>
          <w:bCs/>
          <w:spacing w:val="20"/>
        </w:rPr>
      </w:pP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  <w:spacing w:val="20"/>
          <w:lang w:eastAsia="he-IL"/>
        </w:rPr>
        <w:t>8</w:t>
      </w:r>
      <w:r>
        <w:rPr>
          <w:rFonts w:cs="Arial" w:ascii="Arial" w:hAnsi="Arial"/>
          <w:b/>
          <w:bCs/>
          <w:spacing w:val="20"/>
          <w:rtl w:val="true"/>
          <w:lang w:eastAsia="he-IL"/>
        </w:rPr>
        <w:t>.</w:t>
      </w:r>
      <w:r>
        <w:rPr>
          <w:rFonts w:cs="Arial" w:ascii="Arial" w:hAnsi="Arial"/>
          <w:spacing w:val="20"/>
          <w:rtl w:val="true"/>
          <w:lang w:eastAsia="he-IL"/>
        </w:rPr>
        <w:tab/>
      </w:r>
      <w:r>
        <w:rPr>
          <w:rFonts w:ascii="Arial" w:hAnsi="Arial" w:cs="Arial"/>
          <w:spacing w:val="20"/>
          <w:rtl w:val="true"/>
          <w:lang w:eastAsia="he-IL"/>
        </w:rPr>
        <w:t>רבות נכתב על הקשיים בגזירת הדין</w:t>
      </w:r>
      <w:r>
        <w:rPr>
          <w:rFonts w:cs="Arial" w:ascii="Arial" w:hAnsi="Arial"/>
          <w:spacing w:val="20"/>
          <w:rtl w:val="true"/>
          <w:lang w:eastAsia="he-IL"/>
        </w:rPr>
        <w:t xml:space="preserve">, </w:t>
      </w:r>
      <w:r>
        <w:rPr>
          <w:rFonts w:ascii="Arial" w:hAnsi="Arial" w:cs="Arial"/>
          <w:spacing w:val="20"/>
          <w:rtl w:val="true"/>
          <w:lang w:eastAsia="he-IL"/>
        </w:rPr>
        <w:t>בעיקר כאשר עסקינן באנשים אשר ביצעו עבירות חמורות המסכנות את בטחון הציבור</w:t>
      </w:r>
      <w:r>
        <w:rPr>
          <w:rFonts w:cs="Arial" w:ascii="Arial" w:hAnsi="Arial"/>
          <w:spacing w:val="20"/>
          <w:rtl w:val="true"/>
          <w:lang w:eastAsia="he-IL"/>
        </w:rPr>
        <w:t>. (</w:t>
      </w:r>
      <w:r>
        <w:rPr>
          <w:rFonts w:ascii="Arial" w:hAnsi="Arial" w:cs="Arial"/>
          <w:spacing w:val="20"/>
          <w:rtl w:val="true"/>
          <w:lang w:eastAsia="he-IL"/>
        </w:rPr>
        <w:t xml:space="preserve">לעניין זה ראו </w:t>
      </w:r>
      <w:hyperlink r:id="rId15"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  <w:lang w:eastAsia="he-IL"/>
          </w:rPr>
          <w:t>ע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lang w:eastAsia="he-IL"/>
          </w:rPr>
          <w:t>344/81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  <w:lang w:eastAsia="he-IL"/>
          </w:rPr>
          <w:t>מ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  <w:lang w:eastAsia="he-IL"/>
          </w:rPr>
          <w:t>י נ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  <w:lang w:eastAsia="he-IL"/>
          </w:rPr>
          <w:t xml:space="preserve">' 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  <w:lang w:eastAsia="he-IL"/>
          </w:rPr>
          <w:t>סגל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  <w:lang w:eastAsia="he-IL"/>
          </w:rPr>
          <w:t xml:space="preserve">, 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  <w:lang w:eastAsia="he-IL"/>
          </w:rPr>
          <w:t>פ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  <w:lang w:eastAsia="he-IL"/>
          </w:rPr>
          <w:t>ד לה</w:t>
        </w:r>
      </w:hyperlink>
      <w:r>
        <w:rPr>
          <w:rFonts w:ascii="Arial" w:hAnsi="Arial" w:cs="Arial"/>
          <w:spacing w:val="20"/>
          <w:rtl w:val="true"/>
          <w:lang w:eastAsia="he-IL"/>
        </w:rPr>
        <w:t xml:space="preserve"> </w:t>
      </w:r>
      <w:r>
        <w:rPr>
          <w:rFonts w:cs="Arial" w:ascii="Arial" w:hAnsi="Arial"/>
          <w:spacing w:val="20"/>
          <w:rtl w:val="true"/>
          <w:lang w:eastAsia="he-IL"/>
        </w:rPr>
        <w:t>(</w:t>
      </w:r>
      <w:r>
        <w:rPr>
          <w:rFonts w:cs="Arial" w:ascii="Arial" w:hAnsi="Arial"/>
          <w:spacing w:val="20"/>
          <w:lang w:eastAsia="he-IL"/>
        </w:rPr>
        <w:t>4</w:t>
      </w:r>
      <w:r>
        <w:rPr>
          <w:rFonts w:cs="Arial" w:ascii="Arial" w:hAnsi="Arial"/>
          <w:spacing w:val="20"/>
          <w:rtl w:val="true"/>
          <w:lang w:eastAsia="he-IL"/>
        </w:rPr>
        <w:t xml:space="preserve">), </w:t>
      </w:r>
      <w:r>
        <w:rPr>
          <w:rFonts w:cs="Arial" w:ascii="Arial" w:hAnsi="Arial"/>
          <w:spacing w:val="20"/>
          <w:lang w:eastAsia="he-IL"/>
        </w:rPr>
        <w:t>313</w:t>
      </w:r>
      <w:r>
        <w:rPr>
          <w:rFonts w:cs="Arial" w:ascii="Arial" w:hAnsi="Arial"/>
          <w:spacing w:val="20"/>
          <w:rtl w:val="true"/>
          <w:lang w:eastAsia="he-IL"/>
        </w:rPr>
        <w:t xml:space="preserve">, </w:t>
      </w:r>
      <w:r>
        <w:rPr>
          <w:rFonts w:ascii="Arial" w:hAnsi="Arial" w:cs="Arial"/>
          <w:spacing w:val="20"/>
          <w:rtl w:val="true"/>
          <w:lang w:eastAsia="he-IL"/>
        </w:rPr>
        <w:t>מפי כב</w:t>
      </w:r>
      <w:r>
        <w:rPr>
          <w:rFonts w:cs="Arial" w:ascii="Arial" w:hAnsi="Arial"/>
          <w:spacing w:val="20"/>
          <w:rtl w:val="true"/>
          <w:lang w:eastAsia="he-IL"/>
        </w:rPr>
        <w:t xml:space="preserve">' </w:t>
      </w:r>
      <w:r>
        <w:rPr>
          <w:rFonts w:ascii="Arial" w:hAnsi="Arial" w:cs="Arial"/>
          <w:spacing w:val="20"/>
          <w:rtl w:val="true"/>
          <w:lang w:eastAsia="he-IL"/>
        </w:rPr>
        <w:t>הנשיא שמגר</w:t>
      </w:r>
      <w:r>
        <w:rPr>
          <w:spacing w:val="20"/>
          <w:rtl w:val="true"/>
          <w:lang w:eastAsia="he-IL"/>
        </w:rPr>
        <w:t xml:space="preserve">; </w:t>
      </w:r>
      <w:hyperlink r:id="rId16"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20"/>
            <w:u w:val="single"/>
            <w:lang w:eastAsia="he-IL"/>
          </w:rPr>
          <w:t>2163/05</w:t>
        </w:r>
      </w:hyperlink>
      <w:r>
        <w:rPr>
          <w:spacing w:val="20"/>
          <w:rtl w:val="true"/>
          <w:lang w:eastAsia="he-IL"/>
        </w:rPr>
        <w:t xml:space="preserve"> </w:t>
      </w:r>
      <w:r>
        <w:rPr>
          <w:b/>
          <w:b/>
          <w:bCs/>
          <w:spacing w:val="20"/>
          <w:rtl w:val="true"/>
          <w:lang w:eastAsia="he-IL"/>
        </w:rPr>
        <w:t>דג</w:t>
      </w:r>
      <w:r>
        <w:rPr>
          <w:b/>
          <w:bCs/>
          <w:spacing w:val="20"/>
          <w:rtl w:val="true"/>
          <w:lang w:eastAsia="he-IL"/>
        </w:rPr>
        <w:t>'</w:t>
      </w:r>
      <w:r>
        <w:rPr>
          <w:b/>
          <w:b/>
          <w:bCs/>
          <w:spacing w:val="20"/>
          <w:rtl w:val="true"/>
          <w:lang w:eastAsia="he-IL"/>
        </w:rPr>
        <w:t>מיל</w:t>
      </w:r>
      <w:r>
        <w:rPr>
          <w:rFonts w:cs="Times New Roman"/>
          <w:b/>
          <w:b/>
          <w:bCs/>
          <w:spacing w:val="20"/>
          <w:rtl w:val="true"/>
          <w:lang w:eastAsia="he-IL"/>
        </w:rPr>
        <w:t xml:space="preserve"> </w:t>
      </w:r>
      <w:r>
        <w:rPr>
          <w:b/>
          <w:b/>
          <w:bCs/>
          <w:spacing w:val="20"/>
          <w:rtl w:val="true"/>
          <w:lang w:eastAsia="he-IL"/>
        </w:rPr>
        <w:t>אלייב</w:t>
      </w:r>
      <w:r>
        <w:rPr>
          <w:rFonts w:cs="Times New Roman"/>
          <w:b/>
          <w:b/>
          <w:bCs/>
          <w:spacing w:val="20"/>
          <w:rtl w:val="true"/>
          <w:lang w:eastAsia="he-IL"/>
        </w:rPr>
        <w:t xml:space="preserve"> </w:t>
      </w:r>
      <w:r>
        <w:rPr>
          <w:b/>
          <w:b/>
          <w:bCs/>
          <w:spacing w:val="20"/>
          <w:rtl w:val="true"/>
          <w:lang w:eastAsia="he-IL"/>
        </w:rPr>
        <w:t>נ</w:t>
      </w:r>
      <w:r>
        <w:rPr>
          <w:b/>
          <w:bCs/>
          <w:spacing w:val="20"/>
          <w:rtl w:val="true"/>
          <w:lang w:eastAsia="he-IL"/>
        </w:rPr>
        <w:t xml:space="preserve">' </w:t>
      </w:r>
      <w:r>
        <w:rPr>
          <w:b/>
          <w:b/>
          <w:bCs/>
          <w:spacing w:val="20"/>
          <w:rtl w:val="true"/>
          <w:lang w:eastAsia="he-IL"/>
        </w:rPr>
        <w:t>מ</w:t>
      </w:r>
      <w:r>
        <w:rPr>
          <w:b/>
          <w:bCs/>
          <w:spacing w:val="20"/>
          <w:rtl w:val="true"/>
          <w:lang w:eastAsia="he-IL"/>
        </w:rPr>
        <w:t>"</w:t>
      </w:r>
      <w:r>
        <w:rPr>
          <w:b/>
          <w:b/>
          <w:bCs/>
          <w:spacing w:val="20"/>
          <w:rtl w:val="true"/>
          <w:lang w:eastAsia="he-IL"/>
        </w:rPr>
        <w:t>י</w:t>
      </w:r>
      <w:r>
        <w:rPr>
          <w:rFonts w:cs="Times New Roman"/>
          <w:spacing w:val="20"/>
          <w:rtl w:val="true"/>
          <w:lang w:eastAsia="he-IL"/>
        </w:rPr>
        <w:t xml:space="preserve"> </w:t>
      </w:r>
      <w:r>
        <w:rPr>
          <w:spacing w:val="20"/>
          <w:rtl w:val="true"/>
          <w:lang w:eastAsia="he-IL"/>
        </w:rPr>
        <w:t>(</w:t>
      </w:r>
      <w:r>
        <w:rPr>
          <w:spacing w:val="20"/>
          <w:lang w:eastAsia="he-IL"/>
        </w:rPr>
        <w:t>12/12/05</w:t>
      </w:r>
      <w:r>
        <w:rPr>
          <w:spacing w:val="20"/>
          <w:rtl w:val="true"/>
          <w:lang w:eastAsia="he-IL"/>
        </w:rPr>
        <w:t xml:space="preserve">), </w:t>
      </w:r>
      <w:r>
        <w:rPr>
          <w:rFonts w:ascii="Arial" w:hAnsi="Arial" w:cs="Arial"/>
          <w:spacing w:val="20"/>
          <w:rtl w:val="true"/>
          <w:lang w:eastAsia="he-IL"/>
        </w:rPr>
        <w:t>מפי כב</w:t>
      </w:r>
      <w:r>
        <w:rPr>
          <w:rFonts w:cs="Arial" w:ascii="Arial" w:hAnsi="Arial"/>
          <w:spacing w:val="20"/>
          <w:rtl w:val="true"/>
          <w:lang w:eastAsia="he-IL"/>
        </w:rPr>
        <w:t xml:space="preserve">' </w:t>
      </w:r>
      <w:r>
        <w:rPr>
          <w:rFonts w:ascii="Arial" w:hAnsi="Arial" w:cs="Arial"/>
          <w:spacing w:val="20"/>
          <w:rtl w:val="true"/>
          <w:lang w:eastAsia="he-IL"/>
        </w:rPr>
        <w:t>הש</w:t>
      </w:r>
      <w:r>
        <w:rPr>
          <w:rFonts w:cs="Arial" w:ascii="Arial" w:hAnsi="Arial"/>
          <w:spacing w:val="20"/>
          <w:rtl w:val="true"/>
          <w:lang w:eastAsia="he-IL"/>
        </w:rPr>
        <w:t xml:space="preserve">' </w:t>
      </w:r>
      <w:r>
        <w:rPr>
          <w:rFonts w:ascii="Arial" w:hAnsi="Arial" w:cs="Arial"/>
          <w:spacing w:val="20"/>
          <w:rtl w:val="true"/>
          <w:lang w:eastAsia="he-IL"/>
        </w:rPr>
        <w:t>רובינשטיין</w:t>
      </w:r>
      <w:r>
        <w:rPr>
          <w:rFonts w:cs="Arial" w:ascii="Arial" w:hAnsi="Arial"/>
          <w:spacing w:val="20"/>
          <w:rtl w:val="true"/>
          <w:lang w:eastAsia="he-IL"/>
        </w:rPr>
        <w:t xml:space="preserve">, </w:t>
      </w:r>
      <w:r>
        <w:rPr>
          <w:rFonts w:ascii="Arial" w:hAnsi="Arial" w:cs="Arial"/>
          <w:spacing w:val="20"/>
          <w:rtl w:val="true"/>
          <w:lang w:eastAsia="he-IL"/>
        </w:rPr>
        <w:t>ועוד</w:t>
      </w:r>
      <w:r>
        <w:rPr>
          <w:rFonts w:cs="Arial" w:ascii="Arial" w:hAnsi="Arial"/>
          <w:spacing w:val="20"/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pacing w:val="20"/>
          <w:sz w:val="16"/>
          <w:szCs w:val="16"/>
          <w:lang w:eastAsia="he-IL"/>
        </w:rPr>
      </w:pPr>
      <w:r>
        <w:rPr>
          <w:rFonts w:cs="Arial" w:ascii="Arial" w:hAnsi="Arial"/>
          <w:spacing w:val="20"/>
          <w:sz w:val="16"/>
          <w:szCs w:val="16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pacing w:val="20"/>
        </w:rPr>
      </w:pPr>
      <w:r>
        <w:rPr>
          <w:b/>
          <w:bCs/>
          <w:spacing w:val="20"/>
          <w:rtl w:val="true"/>
        </w:rPr>
        <w:tab/>
      </w:r>
      <w:r>
        <w:rPr>
          <w:rFonts w:ascii="Arial" w:hAnsi="Arial" w:cs="Arial"/>
          <w:spacing w:val="20"/>
          <w:rtl w:val="true"/>
          <w:lang w:eastAsia="he-IL"/>
        </w:rPr>
        <w:t xml:space="preserve">הענישה מושפעת בכללותה משיקולי גמול והרתעה </w:t>
      </w:r>
      <w:r>
        <w:rPr>
          <w:rFonts w:cs="Arial" w:ascii="Arial" w:hAnsi="Arial"/>
          <w:spacing w:val="20"/>
          <w:rtl w:val="true"/>
          <w:lang w:eastAsia="he-IL"/>
        </w:rPr>
        <w:t>(</w:t>
      </w:r>
      <w:r>
        <w:rPr>
          <w:rFonts w:ascii="Arial" w:hAnsi="Arial" w:cs="Arial"/>
          <w:spacing w:val="20"/>
          <w:rtl w:val="true"/>
          <w:lang w:eastAsia="he-IL"/>
        </w:rPr>
        <w:t>אם כי קרנה של ההרתעה ירדה אחרונה בעקבות מחקרים רבים שנעשו</w:t>
      </w:r>
      <w:r>
        <w:rPr>
          <w:rFonts w:cs="Arial" w:ascii="Arial" w:hAnsi="Arial"/>
          <w:spacing w:val="20"/>
          <w:rtl w:val="true"/>
          <w:lang w:eastAsia="he-IL"/>
        </w:rPr>
        <w:t xml:space="preserve">); </w:t>
      </w:r>
      <w:r>
        <w:rPr>
          <w:rFonts w:ascii="Arial" w:hAnsi="Arial" w:cs="Arial"/>
          <w:spacing w:val="20"/>
          <w:rtl w:val="true"/>
          <w:lang w:eastAsia="he-IL"/>
        </w:rPr>
        <w:t>מנסיבות ביצוע העבירות וחומרתן</w:t>
      </w:r>
      <w:r>
        <w:rPr>
          <w:rFonts w:cs="Arial" w:ascii="Arial" w:hAnsi="Arial"/>
          <w:spacing w:val="20"/>
          <w:rtl w:val="true"/>
          <w:lang w:eastAsia="he-IL"/>
        </w:rPr>
        <w:t xml:space="preserve">, </w:t>
      </w:r>
      <w:r>
        <w:rPr>
          <w:rFonts w:ascii="Arial" w:hAnsi="Arial" w:cs="Arial"/>
          <w:spacing w:val="20"/>
          <w:rtl w:val="true"/>
          <w:lang w:eastAsia="he-IL"/>
        </w:rPr>
        <w:t>נפיצותן ותדירות ביצוען</w:t>
      </w:r>
      <w:r>
        <w:rPr>
          <w:rFonts w:cs="Arial" w:ascii="Arial" w:hAnsi="Arial"/>
          <w:spacing w:val="20"/>
          <w:rtl w:val="true"/>
          <w:lang w:eastAsia="he-IL"/>
        </w:rPr>
        <w:t xml:space="preserve">, </w:t>
      </w:r>
      <w:r>
        <w:rPr>
          <w:rFonts w:ascii="Arial" w:hAnsi="Arial" w:cs="Arial"/>
          <w:spacing w:val="20"/>
          <w:rtl w:val="true"/>
          <w:lang w:eastAsia="he-IL"/>
        </w:rPr>
        <w:t>השפעתן על כלל הציבור וההשלכות היכולות להיגרם מהן</w:t>
      </w:r>
      <w:r>
        <w:rPr>
          <w:rFonts w:cs="Arial" w:ascii="Arial" w:hAnsi="Arial"/>
          <w:spacing w:val="20"/>
          <w:rtl w:val="true"/>
          <w:lang w:eastAsia="he-IL"/>
        </w:rPr>
        <w:t xml:space="preserve">, </w:t>
      </w:r>
      <w:r>
        <w:rPr>
          <w:rFonts w:ascii="Arial" w:hAnsi="Arial" w:cs="Arial"/>
          <w:spacing w:val="20"/>
          <w:rtl w:val="true"/>
          <w:lang w:eastAsia="he-IL"/>
        </w:rPr>
        <w:t>כגון הפגיעה בביטחון הציבור ומידתה</w:t>
      </w:r>
      <w:r>
        <w:rPr>
          <w:rFonts w:cs="Arial" w:ascii="Arial" w:hAnsi="Arial"/>
          <w:spacing w:val="20"/>
          <w:rtl w:val="true"/>
          <w:lang w:eastAsia="he-IL"/>
        </w:rPr>
        <w:t xml:space="preserve">, </w:t>
      </w:r>
      <w:r>
        <w:rPr>
          <w:rFonts w:ascii="Arial" w:hAnsi="Arial" w:cs="Arial"/>
          <w:spacing w:val="20"/>
          <w:rtl w:val="true"/>
          <w:lang w:eastAsia="he-IL"/>
        </w:rPr>
        <w:t>החשש והפחד שמעשים אלה נוטעים בלב אדם מן הישוב</w:t>
      </w:r>
      <w:r>
        <w:rPr>
          <w:rFonts w:cs="Arial" w:ascii="Arial" w:hAnsi="Arial"/>
          <w:spacing w:val="20"/>
          <w:rtl w:val="true"/>
          <w:lang w:eastAsia="he-IL"/>
        </w:rPr>
        <w:t xml:space="preserve">; </w:t>
      </w:r>
      <w:r>
        <w:rPr>
          <w:rFonts w:ascii="Arial" w:hAnsi="Arial" w:cs="Arial"/>
          <w:spacing w:val="20"/>
          <w:rtl w:val="true"/>
          <w:lang w:eastAsia="he-IL"/>
        </w:rPr>
        <w:t>עוד היא מושפעת מהנסיבות האישיות של מבצעי העבירות</w:t>
      </w:r>
      <w:r>
        <w:rPr>
          <w:rFonts w:cs="Arial" w:ascii="Arial" w:hAnsi="Arial"/>
          <w:spacing w:val="20"/>
          <w:rtl w:val="true"/>
          <w:lang w:eastAsia="he-IL"/>
        </w:rPr>
        <w:t xml:space="preserve">, </w:t>
      </w:r>
      <w:r>
        <w:rPr>
          <w:rFonts w:ascii="Arial" w:hAnsi="Arial" w:cs="Arial"/>
          <w:spacing w:val="20"/>
          <w:rtl w:val="true"/>
          <w:lang w:eastAsia="he-IL"/>
        </w:rPr>
        <w:t>גילם</w:t>
      </w:r>
      <w:r>
        <w:rPr>
          <w:rFonts w:cs="Arial" w:ascii="Arial" w:hAnsi="Arial"/>
          <w:spacing w:val="20"/>
          <w:rtl w:val="true"/>
          <w:lang w:eastAsia="he-IL"/>
        </w:rPr>
        <w:t xml:space="preserve">, </w:t>
      </w:r>
      <w:r>
        <w:rPr>
          <w:rFonts w:ascii="Arial" w:hAnsi="Arial" w:cs="Arial"/>
          <w:spacing w:val="20"/>
          <w:rtl w:val="true"/>
          <w:lang w:eastAsia="he-IL"/>
        </w:rPr>
        <w:t>עברם הפלילי</w:t>
      </w:r>
      <w:r>
        <w:rPr>
          <w:rFonts w:cs="Arial" w:ascii="Arial" w:hAnsi="Arial"/>
          <w:spacing w:val="20"/>
          <w:rtl w:val="true"/>
          <w:lang w:eastAsia="he-IL"/>
        </w:rPr>
        <w:t xml:space="preserve">, </w:t>
      </w:r>
      <w:r>
        <w:rPr>
          <w:rFonts w:ascii="Arial" w:hAnsi="Arial" w:cs="Arial"/>
          <w:spacing w:val="20"/>
          <w:rtl w:val="true"/>
          <w:lang w:eastAsia="he-IL"/>
        </w:rPr>
        <w:t>ושיקולי שיקום</w:t>
      </w:r>
      <w:r>
        <w:rPr>
          <w:rFonts w:cs="Arial" w:ascii="Arial" w:hAnsi="Arial"/>
          <w:spacing w:val="20"/>
          <w:rtl w:val="true"/>
          <w:lang w:eastAsia="he-IL"/>
        </w:rPr>
        <w:t xml:space="preserve">, </w:t>
      </w:r>
      <w:r>
        <w:rPr>
          <w:rFonts w:ascii="Arial" w:hAnsi="Arial" w:cs="Arial"/>
          <w:spacing w:val="20"/>
          <w:rtl w:val="true"/>
          <w:lang w:eastAsia="he-IL"/>
        </w:rPr>
        <w:t>ובכל מקרה ומקרה מוטלת על בית המשפט החובה לערוך את האיזון בין האינטרסים השונים</w:t>
      </w:r>
      <w:r>
        <w:rPr>
          <w:rFonts w:cs="Arial" w:ascii="Arial" w:hAnsi="Arial"/>
          <w:spacing w:val="20"/>
          <w:rtl w:val="true"/>
          <w:lang w:eastAsia="he-IL"/>
        </w:rPr>
        <w:t>. (</w:t>
      </w:r>
      <w:r>
        <w:rPr>
          <w:spacing w:val="20"/>
          <w:rtl w:val="true"/>
          <w:lang w:eastAsia="he-IL"/>
        </w:rPr>
        <w:t>ראו</w:t>
      </w:r>
      <w:r>
        <w:rPr>
          <w:rFonts w:cs="Times New Roman"/>
          <w:spacing w:val="20"/>
          <w:rtl w:val="true"/>
          <w:lang w:eastAsia="he-IL"/>
        </w:rPr>
        <w:t xml:space="preserve"> </w:t>
      </w:r>
      <w:r>
        <w:rPr>
          <w:spacing w:val="20"/>
          <w:rtl w:val="true"/>
          <w:lang w:eastAsia="he-IL"/>
        </w:rPr>
        <w:t>לעניין</w:t>
      </w:r>
      <w:r>
        <w:rPr>
          <w:rFonts w:cs="Times New Roman"/>
          <w:spacing w:val="20"/>
          <w:rtl w:val="true"/>
          <w:lang w:eastAsia="he-IL"/>
        </w:rPr>
        <w:t xml:space="preserve"> </w:t>
      </w:r>
      <w:r>
        <w:rPr>
          <w:spacing w:val="20"/>
          <w:rtl w:val="true"/>
          <w:lang w:eastAsia="he-IL"/>
        </w:rPr>
        <w:t>זה</w:t>
      </w:r>
      <w:r>
        <w:rPr>
          <w:rFonts w:cs="Times New Roman"/>
          <w:spacing w:val="20"/>
          <w:rtl w:val="true"/>
          <w:lang w:eastAsia="he-IL"/>
        </w:rPr>
        <w:t xml:space="preserve"> </w:t>
      </w:r>
      <w:r>
        <w:rPr>
          <w:spacing w:val="20"/>
          <w:rtl w:val="true"/>
          <w:lang w:eastAsia="he-IL"/>
        </w:rPr>
        <w:t>גם</w:t>
      </w:r>
      <w:r>
        <w:rPr>
          <w:rFonts w:cs="Times New Roman"/>
          <w:spacing w:val="20"/>
          <w:rtl w:val="true"/>
          <w:lang w:eastAsia="he-IL"/>
        </w:rPr>
        <w:t xml:space="preserve"> </w:t>
      </w:r>
      <w:hyperlink r:id="rId17"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20"/>
            <w:u w:val="single"/>
            <w:lang w:eastAsia="he-IL"/>
          </w:rPr>
          <w:t>4890/01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מ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י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נ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 xml:space="preserve">' 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פלוני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 xml:space="preserve">, 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ד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נו</w:t>
        </w:r>
      </w:hyperlink>
      <w:r>
        <w:rPr>
          <w:rFonts w:cs="Times New Roman"/>
          <w:spacing w:val="20"/>
          <w:rtl w:val="true"/>
          <w:lang w:eastAsia="he-IL"/>
        </w:rPr>
        <w:t xml:space="preserve"> </w:t>
      </w:r>
      <w:r>
        <w:rPr>
          <w:spacing w:val="20"/>
          <w:rtl w:val="true"/>
          <w:lang w:eastAsia="he-IL"/>
        </w:rPr>
        <w:t>(</w:t>
      </w:r>
      <w:r>
        <w:rPr>
          <w:spacing w:val="20"/>
          <w:lang w:eastAsia="he-IL"/>
        </w:rPr>
        <w:t>1</w:t>
      </w:r>
      <w:r>
        <w:rPr>
          <w:spacing w:val="20"/>
          <w:rtl w:val="true"/>
          <w:lang w:eastAsia="he-IL"/>
        </w:rPr>
        <w:t xml:space="preserve">), </w:t>
      </w:r>
      <w:r>
        <w:rPr>
          <w:spacing w:val="20"/>
          <w:lang w:eastAsia="he-IL"/>
        </w:rPr>
        <w:t>594</w:t>
      </w:r>
      <w:r>
        <w:rPr>
          <w:spacing w:val="20"/>
          <w:rtl w:val="true"/>
          <w:lang w:eastAsia="he-IL"/>
        </w:rPr>
        <w:t xml:space="preserve">, </w:t>
      </w:r>
      <w:r>
        <w:rPr>
          <w:spacing w:val="20"/>
          <w:rtl w:val="true"/>
          <w:lang w:eastAsia="he-IL"/>
        </w:rPr>
        <w:t>מפי</w:t>
      </w:r>
      <w:r>
        <w:rPr>
          <w:rFonts w:cs="Times New Roman"/>
          <w:spacing w:val="20"/>
          <w:rtl w:val="true"/>
          <w:lang w:eastAsia="he-IL"/>
        </w:rPr>
        <w:t xml:space="preserve"> </w:t>
      </w:r>
      <w:r>
        <w:rPr>
          <w:spacing w:val="20"/>
          <w:rtl w:val="true"/>
          <w:lang w:eastAsia="he-IL"/>
        </w:rPr>
        <w:t>כב</w:t>
      </w:r>
      <w:r>
        <w:rPr>
          <w:spacing w:val="20"/>
          <w:rtl w:val="true"/>
          <w:lang w:eastAsia="he-IL"/>
        </w:rPr>
        <w:t xml:space="preserve">' </w:t>
      </w:r>
      <w:r>
        <w:rPr>
          <w:spacing w:val="20"/>
          <w:rtl w:val="true"/>
          <w:lang w:eastAsia="he-IL"/>
        </w:rPr>
        <w:t>הנשיאה</w:t>
      </w:r>
      <w:r>
        <w:rPr>
          <w:rFonts w:cs="Times New Roman"/>
          <w:spacing w:val="20"/>
          <w:rtl w:val="true"/>
          <w:lang w:eastAsia="he-IL"/>
        </w:rPr>
        <w:t xml:space="preserve"> </w:t>
      </w:r>
      <w:r>
        <w:rPr>
          <w:spacing w:val="20"/>
          <w:rtl w:val="true"/>
          <w:lang w:eastAsia="he-IL"/>
        </w:rPr>
        <w:t>ביניש</w:t>
      </w:r>
      <w:r>
        <w:rPr>
          <w:spacing w:val="20"/>
          <w:rtl w:val="true"/>
          <w:lang w:eastAsia="he-IL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pacing w:val="20"/>
          <w:sz w:val="18"/>
          <w:szCs w:val="18"/>
        </w:rPr>
      </w:pPr>
      <w:r>
        <w:rPr>
          <w:rFonts w:cs="Calibri" w:ascii="Calibri" w:hAnsi="Calibri"/>
          <w:b/>
          <w:bCs/>
          <w:spacing w:val="20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spacing w:val="20"/>
        </w:rPr>
      </w:pPr>
      <w:r>
        <w:rPr>
          <w:spacing w:val="20"/>
          <w:rtl w:val="true"/>
        </w:rPr>
        <w:t>העיקרון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המנחה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בגזירת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עונשו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נאשם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הוא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קיומו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יחס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הולם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בין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חומרת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העבירה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בנסיבותיה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ומידת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אשמו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הנאשם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לבין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סוג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העונש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המוטל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עליו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ומידתו</w:t>
      </w:r>
      <w:r>
        <w:rPr>
          <w:spacing w:val="20"/>
          <w:rtl w:val="true"/>
        </w:rPr>
        <w:t xml:space="preserve">; </w:t>
      </w:r>
      <w:r>
        <w:rPr>
          <w:spacing w:val="20"/>
          <w:rtl w:val="true"/>
        </w:rPr>
        <w:t>השיקולים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לבחינת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מתחם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העונש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ההולם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למעשה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העבירה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הם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הערך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החברתי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שנפגע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מביצוע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העבירה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ומידת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הפגיעה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בו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מדיניות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הענישה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הנהוגה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ונסיבות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הקשורות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בביצוע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העבירה</w:t>
      </w:r>
      <w:r>
        <w:rPr>
          <w:spacing w:val="20"/>
          <w:rtl w:val="true"/>
        </w:rPr>
        <w:t xml:space="preserve">. </w:t>
      </w:r>
      <w:r>
        <w:rPr>
          <w:spacing w:val="20"/>
          <w:rtl w:val="true"/>
        </w:rPr>
        <w:t>כן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ניתן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לשקול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נסיבות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נוספות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הקשורות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בביצוע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העבירה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לשם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קביעת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מתחם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העונש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ההולם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ונסיבות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נוספות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שאינן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קשורות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בביצוע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העבירה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לשם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גזירת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העונש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המתאים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לנאשם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הספציפי</w:t>
      </w:r>
      <w:r>
        <w:rPr>
          <w:spacing w:val="2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spacing w:val="20"/>
          <w:sz w:val="10"/>
          <w:szCs w:val="10"/>
        </w:rPr>
      </w:pPr>
      <w:r>
        <w:rPr>
          <w:rFonts w:cs="Times New Roman"/>
          <w:spacing w:val="20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spacing w:val="20"/>
          <w:sz w:val="6"/>
          <w:szCs w:val="6"/>
        </w:rPr>
      </w:pPr>
      <w:r>
        <w:rPr>
          <w:rFonts w:cs="Times New Roman"/>
          <w:spacing w:val="20"/>
          <w:sz w:val="6"/>
          <w:szCs w:val="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pacing w:val="20"/>
          <w:rtl w:val="true"/>
        </w:rPr>
        <w:t>הפסיקה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פירשה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עקרון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ההלימה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 xml:space="preserve">- </w:t>
      </w:r>
      <w:r>
        <w:rPr>
          <w:spacing w:val="20"/>
          <w:rtl w:val="true"/>
        </w:rPr>
        <w:t>יחס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הולם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בין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החומרה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מעשה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העבירה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ואשם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הנאשם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לבין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חומרת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העונש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שיושת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עליו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 xml:space="preserve">- </w:t>
      </w:r>
      <w:r>
        <w:rPr>
          <w:spacing w:val="20"/>
          <w:rtl w:val="true"/>
        </w:rPr>
        <w:t>כמבטא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"</w:t>
      </w:r>
      <w:r>
        <w:rPr>
          <w:spacing w:val="20"/>
          <w:rtl w:val="true"/>
        </w:rPr>
        <w:t>עקרון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הגמול</w:t>
      </w:r>
      <w:r>
        <w:rPr>
          <w:spacing w:val="20"/>
          <w:rtl w:val="true"/>
        </w:rPr>
        <w:t>". (</w:t>
      </w:r>
      <w:r>
        <w:rPr>
          <w:rFonts w:ascii="Arial" w:hAnsi="Arial" w:cs="Arial"/>
          <w:spacing w:val="20"/>
          <w:rtl w:val="true"/>
        </w:rPr>
        <w:t>ראו לעניין זה דברי כב</w:t>
      </w:r>
      <w:r>
        <w:rPr>
          <w:rFonts w:cs="Arial" w:ascii="Arial" w:hAnsi="Arial"/>
          <w:spacing w:val="20"/>
          <w:rtl w:val="true"/>
        </w:rPr>
        <w:t xml:space="preserve">' </w:t>
      </w:r>
      <w:r>
        <w:rPr>
          <w:rFonts w:ascii="Arial" w:hAnsi="Arial" w:cs="Arial"/>
          <w:spacing w:val="20"/>
          <w:rtl w:val="true"/>
        </w:rPr>
        <w:t>הש</w:t>
      </w:r>
      <w:r>
        <w:rPr>
          <w:rFonts w:cs="Arial" w:ascii="Arial" w:hAnsi="Arial"/>
          <w:spacing w:val="20"/>
          <w:rtl w:val="true"/>
        </w:rPr>
        <w:t xml:space="preserve">' </w:t>
      </w:r>
      <w:r>
        <w:rPr>
          <w:rFonts w:ascii="Arial" w:hAnsi="Arial" w:cs="Arial"/>
          <w:spacing w:val="20"/>
          <w:rtl w:val="true"/>
        </w:rPr>
        <w:t>רובינשטיין ב</w:t>
      </w:r>
      <w:hyperlink r:id="rId18"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</w:rPr>
          <w:t>1523/10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</w:rPr>
          <w:t>פלונית נ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</w:rPr>
          <w:t xml:space="preserve">י 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</w:rPr>
          <w:t>18/4/12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</w:rPr>
          <w:t xml:space="preserve">), 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</w:rPr>
          <w:t>וכן ע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</w:rPr>
          <w:t>156/80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</w:rPr>
          <w:t>כוכבי בנימין נ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0"/>
            <w:u w:val="single"/>
            <w:rtl w:val="true"/>
          </w:rPr>
          <w:t>ד לה</w:t>
        </w:r>
      </w:hyperlink>
      <w:r>
        <w:rPr>
          <w:rFonts w:cs="Arial" w:ascii="Arial" w:hAnsi="Arial"/>
          <w:spacing w:val="20"/>
          <w:rtl w:val="true"/>
        </w:rPr>
        <w:t>(</w:t>
      </w:r>
      <w:r>
        <w:rPr>
          <w:rFonts w:cs="Arial" w:ascii="Arial" w:hAnsi="Arial"/>
          <w:spacing w:val="20"/>
        </w:rPr>
        <w:t>4</w:t>
      </w:r>
      <w:r>
        <w:rPr>
          <w:rFonts w:cs="Arial" w:ascii="Arial" w:hAnsi="Arial"/>
          <w:spacing w:val="20"/>
          <w:rtl w:val="true"/>
        </w:rPr>
        <w:t xml:space="preserve">) </w:t>
      </w:r>
      <w:r>
        <w:rPr>
          <w:rFonts w:cs="Arial" w:ascii="Arial" w:hAnsi="Arial"/>
          <w:spacing w:val="20"/>
        </w:rPr>
        <w:t>744</w:t>
      </w:r>
      <w:r>
        <w:rPr>
          <w:rFonts w:cs="Arial" w:ascii="Arial" w:hAnsi="Arial"/>
          <w:spacing w:val="20"/>
          <w:rtl w:val="true"/>
        </w:rPr>
        <w:t xml:space="preserve">, </w:t>
      </w:r>
      <w:r>
        <w:rPr>
          <w:rFonts w:ascii="Arial" w:hAnsi="Arial" w:cs="Arial"/>
          <w:spacing w:val="20"/>
          <w:rtl w:val="true"/>
        </w:rPr>
        <w:t>מפי כב</w:t>
      </w:r>
      <w:r>
        <w:rPr>
          <w:rFonts w:cs="Arial" w:ascii="Arial" w:hAnsi="Arial"/>
          <w:spacing w:val="20"/>
          <w:rtl w:val="true"/>
        </w:rPr>
        <w:t xml:space="preserve">' </w:t>
      </w:r>
      <w:r>
        <w:rPr>
          <w:rFonts w:ascii="Arial" w:hAnsi="Arial" w:cs="Arial"/>
          <w:spacing w:val="20"/>
          <w:rtl w:val="true"/>
        </w:rPr>
        <w:t>הש</w:t>
      </w:r>
      <w:r>
        <w:rPr>
          <w:rFonts w:cs="Arial" w:ascii="Arial" w:hAnsi="Arial"/>
          <w:spacing w:val="20"/>
          <w:rtl w:val="true"/>
        </w:rPr>
        <w:t xml:space="preserve">' </w:t>
      </w:r>
      <w:r>
        <w:rPr>
          <w:rFonts w:ascii="Arial" w:hAnsi="Arial" w:cs="Arial"/>
          <w:spacing w:val="20"/>
          <w:rtl w:val="true"/>
        </w:rPr>
        <w:t>אלון</w:t>
      </w:r>
      <w:r>
        <w:rPr>
          <w:spacing w:val="20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spacing w:val="20"/>
          <w:sz w:val="10"/>
          <w:szCs w:val="10"/>
        </w:rPr>
      </w:pPr>
      <w:r>
        <w:rPr>
          <w:rFonts w:cs="Times New Roman"/>
          <w:spacing w:val="20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spacing w:val="20"/>
          <w:sz w:val="6"/>
          <w:szCs w:val="6"/>
        </w:rPr>
      </w:pPr>
      <w:r>
        <w:rPr>
          <w:rFonts w:cs="Times New Roman"/>
          <w:spacing w:val="20"/>
          <w:sz w:val="6"/>
          <w:szCs w:val="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spacing w:val="20"/>
          <w:sz w:val="6"/>
          <w:szCs w:val="6"/>
        </w:rPr>
      </w:pPr>
      <w:r>
        <w:rPr>
          <w:rFonts w:cs="Times New Roman"/>
          <w:spacing w:val="20"/>
          <w:sz w:val="6"/>
          <w:szCs w:val="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pacing w:val="20"/>
        </w:rPr>
      </w:pPr>
      <w:r>
        <w:rPr>
          <w:b/>
          <w:bCs/>
          <w:spacing w:val="20"/>
        </w:rPr>
        <w:t>9</w:t>
      </w:r>
      <w:r>
        <w:rPr>
          <w:b/>
          <w:bCs/>
          <w:spacing w:val="20"/>
          <w:rtl w:val="true"/>
        </w:rPr>
        <w:t>.</w:t>
      </w:r>
      <w:r>
        <w:rPr>
          <w:spacing w:val="20"/>
          <w:rtl w:val="true"/>
        </w:rPr>
        <w:tab/>
      </w:r>
      <w:r>
        <w:rPr>
          <w:b/>
          <w:b/>
          <w:bCs/>
          <w:spacing w:val="20"/>
          <w:u w:val="single"/>
          <w:rtl w:val="true"/>
        </w:rPr>
        <w:t>חומרת</w:t>
      </w:r>
      <w:r>
        <w:rPr>
          <w:rFonts w:cs="Times New Roman"/>
          <w:b/>
          <w:b/>
          <w:bCs/>
          <w:spacing w:val="20"/>
          <w:u w:val="single"/>
          <w:rtl w:val="true"/>
        </w:rPr>
        <w:t xml:space="preserve"> </w:t>
      </w:r>
      <w:r>
        <w:rPr>
          <w:b/>
          <w:b/>
          <w:bCs/>
          <w:spacing w:val="20"/>
          <w:u w:val="single"/>
          <w:rtl w:val="true"/>
        </w:rPr>
        <w:t>העבירות</w:t>
      </w:r>
      <w:r>
        <w:rPr>
          <w:rFonts w:cs="Times New Roman"/>
          <w:b/>
          <w:b/>
          <w:bCs/>
          <w:spacing w:val="20"/>
          <w:u w:val="single"/>
          <w:rtl w:val="true"/>
        </w:rPr>
        <w:t xml:space="preserve"> </w:t>
      </w:r>
      <w:r>
        <w:rPr>
          <w:b/>
          <w:b/>
          <w:bCs/>
          <w:spacing w:val="20"/>
          <w:u w:val="single"/>
          <w:rtl w:val="true"/>
        </w:rPr>
        <w:t>והערכים</w:t>
      </w:r>
      <w:r>
        <w:rPr>
          <w:rFonts w:cs="Times New Roman"/>
          <w:b/>
          <w:b/>
          <w:bCs/>
          <w:spacing w:val="20"/>
          <w:u w:val="single"/>
          <w:rtl w:val="true"/>
        </w:rPr>
        <w:t xml:space="preserve"> </w:t>
      </w:r>
      <w:r>
        <w:rPr>
          <w:b/>
          <w:b/>
          <w:bCs/>
          <w:spacing w:val="20"/>
          <w:u w:val="single"/>
          <w:rtl w:val="true"/>
        </w:rPr>
        <w:t>החברתיים</w:t>
      </w:r>
      <w:r>
        <w:rPr>
          <w:rFonts w:cs="Times New Roman"/>
          <w:b/>
          <w:b/>
          <w:bCs/>
          <w:spacing w:val="20"/>
          <w:u w:val="single"/>
          <w:rtl w:val="true"/>
        </w:rPr>
        <w:t xml:space="preserve"> </w:t>
      </w:r>
      <w:r>
        <w:rPr>
          <w:b/>
          <w:b/>
          <w:bCs/>
          <w:spacing w:val="20"/>
          <w:u w:val="single"/>
          <w:rtl w:val="true"/>
        </w:rPr>
        <w:t>שנפגעו</w:t>
      </w:r>
      <w:r>
        <w:rPr>
          <w:rFonts w:cs="Times New Roman"/>
          <w:b/>
          <w:b/>
          <w:bCs/>
          <w:spacing w:val="20"/>
          <w:u w:val="single"/>
          <w:rtl w:val="true"/>
        </w:rPr>
        <w:t xml:space="preserve"> </w:t>
      </w:r>
      <w:r>
        <w:rPr>
          <w:b/>
          <w:b/>
          <w:bCs/>
          <w:spacing w:val="20"/>
          <w:u w:val="single"/>
          <w:rtl w:val="true"/>
        </w:rPr>
        <w:t>מביצוען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pacing w:val="20"/>
          <w:rtl w:val="true"/>
        </w:rPr>
        <w:t>אין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צורך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להכביר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מילים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אודות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מעשיו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החמורים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והקשים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הנאשם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אשר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הגיע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לבית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המשפחה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כאשר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הוא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מצויד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באקדח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בקליבר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</w:rPr>
        <w:t>9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מ</w:t>
      </w:r>
      <w:r>
        <w:rPr>
          <w:spacing w:val="20"/>
          <w:rtl w:val="true"/>
        </w:rPr>
        <w:t>"</w:t>
      </w:r>
      <w:r>
        <w:rPr>
          <w:spacing w:val="20"/>
          <w:rtl w:val="true"/>
        </w:rPr>
        <w:t>מ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שתי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מחסניות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וזיקוק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  <w:rtl w:val="true"/>
        </w:rPr>
        <w:t>לגביו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הורשע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משלא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הוכח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מדובר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בנשק</w:t>
      </w:r>
      <w:r>
        <w:rPr>
          <w:spacing w:val="20"/>
          <w:rtl w:val="true"/>
        </w:rPr>
        <w:t xml:space="preserve">), </w:t>
      </w:r>
      <w:r>
        <w:rPr>
          <w:spacing w:val="20"/>
          <w:rtl w:val="true"/>
        </w:rPr>
        <w:t>ולאחר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שירה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צרור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ראשון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באויר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ליד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שער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הכניסה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המשפחה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החליף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מחסנית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נכנס</w:t>
      </w:r>
      <w:r>
        <w:rPr>
          <w:rFonts w:cs="Times New Roman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הביתה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עלה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במדרגות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הכניסה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יצא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התקוטטו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ר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ניסה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להפריד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ביניהם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ולמנוע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לעלות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ואילו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ובעט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למטה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ירד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לאזור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החניה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מתחת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למדרגות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והחל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שוב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צרור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כדורים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שני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לעבר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אביו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ואחיו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העומדים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בתוך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הבית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על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גשר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המדרגות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במרחק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מטרים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ספורים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בלבד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ממנו</w:t>
      </w:r>
      <w:r>
        <w:rPr>
          <w:spacing w:val="20"/>
          <w:rtl w:val="true"/>
        </w:rPr>
        <w:t xml:space="preserve">. </w:t>
      </w:r>
      <w:r>
        <w:rPr>
          <w:spacing w:val="20"/>
          <w:rtl w:val="true"/>
        </w:rPr>
        <w:t>רק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בנס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הסתיים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האירוע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בפציעתם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מהשניים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בקטילת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חיי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אדם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ואין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מדובר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במטבע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לשון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בלבד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pacing w:val="20"/>
          <w:rtl w:val="true"/>
        </w:rPr>
        <w:t>חומרה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יתירה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יש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לראות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בכך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שהנאשם</w:t>
      </w:r>
      <w:r>
        <w:rPr>
          <w:rFonts w:cs="Times New Roman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שימוש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בנשק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שהוחזק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ידו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כדין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צורך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להרחיב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הדיבור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פוטנציאל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הסיכון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הגלום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בשימוש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באקדח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וביצוע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אדם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מטווח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יחסית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ירי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כדורים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רבים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אדם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ממרחק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מטרים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ספורים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2</w:t>
      </w:r>
      <w:r>
        <w:rPr>
          <w:rFonts w:cs="Calibri" w:ascii="Calibri" w:hAnsi="Calibri"/>
          <w:spacing w:val="20"/>
          <w:rtl w:val="true"/>
        </w:rPr>
        <w:t xml:space="preserve"> - </w:t>
      </w:r>
      <w:r>
        <w:rPr>
          <w:rFonts w:cs="Calibri" w:ascii="Calibri" w:hAnsi="Calibri"/>
          <w:spacing w:val="20"/>
        </w:rPr>
        <w:t>4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 xml:space="preserve">') </w:t>
      </w:r>
      <w:r>
        <w:rPr>
          <w:rFonts w:ascii="Calibri" w:hAnsi="Calibri" w:cs="Calibri"/>
          <w:spacing w:val="20"/>
          <w:rtl w:val="true"/>
        </w:rPr>
        <w:t>מלמד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כוונתו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לגרום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חבלה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חמורה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ולפחות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להטיל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במטרות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הנעות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בפניו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נסיבותיו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האירוע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אינן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מתיישבות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בלשון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המעטה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נסיונו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הסנגור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ליחס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למעשיו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מאפיינים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ספונטניות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שעה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הגיע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כאמור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עמו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מסוכסך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כשהוא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מצוייד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בנשק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ובתחמושת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לנסיונו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ascii="Calibri" w:hAnsi="Calibri" w:cs="Calibri"/>
          <w:spacing w:val="20"/>
          <w:rtl w:val="true"/>
        </w:rPr>
        <w:t>ר</w:t>
      </w:r>
      <w:r>
        <w:rPr>
          <w:rFonts w:cs="Calibri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למנוע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מלהתחיל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האלים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צרור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כדורים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ראשון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באוויר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בטרם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נכנס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הבית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בטרם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פגש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כפי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שנקבע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בהכרעת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לגבי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טענתו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לריב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למצוא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פתרון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שכוונה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מיוחדת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יכולה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להתגבש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למעשה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ממש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מקל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וחומר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הגיע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למקום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מצויד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באקדח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ותחמושת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והדברים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אינם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מפחיתים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מחומרת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מעשהו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אין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בעובדה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עטה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פריטי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הסוואה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כדי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ללמד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ספונטני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שעה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הגיע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למקום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נושא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אקדח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כדין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ביודעו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הגיש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בקשות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חוזרות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ונשנות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להרחקתו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pacing w:val="20"/>
          <w:sz w:val="16"/>
          <w:szCs w:val="16"/>
        </w:rPr>
      </w:pPr>
      <w:r>
        <w:rPr>
          <w:rFonts w:cs="Calibri" w:ascii="Calibri" w:hAnsi="Calibri"/>
          <w:spacing w:val="20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pacing w:val="20"/>
        </w:rPr>
      </w:pP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למותר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לציין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עצמו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מפר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הרחקה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שהוצא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לבקשת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אך בהעדר הוכחה להמצאת ההחלטה של בית המשפט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אשר ביטל החלטה זו ונתן החלטה חלופית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זוכה הנאשם מעבירה זו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התנהלותו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לאורך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ascii="Calibri" w:hAnsi="Calibri" w:cs="Calibri"/>
          <w:spacing w:val="20"/>
          <w:rtl w:val="true"/>
        </w:rPr>
        <w:t>הסיכון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ומהפוטנציאל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ההרסני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הטמון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במעשיו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 xml:space="preserve">-  </w:t>
      </w:r>
      <w:r>
        <w:rPr>
          <w:rFonts w:ascii="Calibri" w:hAnsi="Calibri" w:cs="Calibri"/>
          <w:spacing w:val="20"/>
          <w:rtl w:val="true"/>
        </w:rPr>
        <w:t>התאפיינו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בתעוזה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רבה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ובהעדר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מורא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מפני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החוק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והיא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מלמדת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מסוכנותו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הרבה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לציבור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</w:rPr>
        <w:t>10</w:t>
      </w:r>
      <w:r>
        <w:rPr>
          <w:b/>
          <w:bCs/>
          <w:spacing w:val="20"/>
          <w:rtl w:val="true"/>
        </w:rPr>
        <w:t>.</w:t>
        <w:tab/>
      </w:r>
      <w:r>
        <w:rPr>
          <w:rFonts w:ascii="Calibri" w:hAnsi="Calibri" w:cs="Calibri"/>
          <w:spacing w:val="20"/>
          <w:rtl w:val="true"/>
        </w:rPr>
        <w:t>תופעת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האלימות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הקשה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שימוש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בנשק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וקר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כדרך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לפתרון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מחלוקות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וסכסוכים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הפכה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למרבה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הצער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חזון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נפרץ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במקומותינו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קיים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אינטרס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ציבורי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מובהק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לשרש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התופעה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וראוי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יתרום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תרומתו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למלחמה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בדרך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הטלת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עונשי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ממושכים</w:t>
      </w:r>
      <w:r>
        <w:rPr>
          <w:rFonts w:cs="Calibri" w:ascii="Calibri" w:hAnsi="Calibri"/>
          <w:spacing w:val="20"/>
          <w:rtl w:val="true"/>
        </w:rPr>
        <w:t>. (</w:t>
      </w:r>
      <w:hyperlink r:id="rId19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2292/08</w:t>
        </w:r>
      </w:hyperlink>
      <w:r>
        <w:rPr>
          <w:rFonts w:cs="Calibri" w:ascii="Calibri" w:hAnsi="Calibri"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הייב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22/6/98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מצא</w:t>
      </w:r>
      <w:r>
        <w:rPr>
          <w:rFonts w:cs="Calibri" w:ascii="Calibri" w:hAnsi="Calibri"/>
          <w:spacing w:val="20"/>
          <w:rtl w:val="true"/>
        </w:rPr>
        <w:t xml:space="preserve">; </w:t>
      </w:r>
      <w:hyperlink r:id="rId20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10866/03</w:t>
        </w:r>
      </w:hyperlink>
      <w:r>
        <w:rPr>
          <w:rFonts w:cs="Calibri" w:ascii="Calibri" w:hAnsi="Calibri"/>
          <w:b/>
          <w:bCs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מ</w:t>
      </w:r>
      <w:r>
        <w:rPr>
          <w:rFonts w:cs="Calibri" w:ascii="Calibri" w:hAnsi="Calibri"/>
          <w:b/>
          <w:bCs/>
          <w:spacing w:val="20"/>
          <w:rtl w:val="true"/>
          <w:lang w:eastAsia="he-IL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נ</w:t>
      </w:r>
      <w:r>
        <w:rPr>
          <w:rFonts w:cs="Calibri" w:ascii="Calibri" w:hAnsi="Calibri"/>
          <w:b/>
          <w:bCs/>
          <w:spacing w:val="20"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סלאימה</w:t>
      </w:r>
      <w:r>
        <w:rPr>
          <w:rFonts w:ascii="Calibri" w:hAnsi="Calibri" w:cs="Calibri"/>
          <w:spacing w:val="20"/>
          <w:rtl w:val="true"/>
          <w:lang w:eastAsia="he-IL"/>
        </w:rPr>
        <w:t xml:space="preserve"> </w:t>
      </w:r>
      <w:r>
        <w:rPr>
          <w:rFonts w:cs="Calibri" w:ascii="Calibri" w:hAnsi="Calibri"/>
          <w:spacing w:val="20"/>
          <w:rtl w:val="true"/>
          <w:lang w:eastAsia="he-IL"/>
        </w:rPr>
        <w:t>(</w:t>
      </w:r>
      <w:r>
        <w:rPr>
          <w:rFonts w:cs="Calibri" w:ascii="Calibri" w:hAnsi="Calibri"/>
          <w:spacing w:val="20"/>
          <w:lang w:eastAsia="he-IL"/>
        </w:rPr>
        <w:t>5/7/04</w:t>
      </w:r>
      <w:r>
        <w:rPr>
          <w:rFonts w:cs="Calibri" w:ascii="Calibri" w:hAnsi="Calibri"/>
          <w:spacing w:val="20"/>
          <w:rtl w:val="true"/>
          <w:lang w:eastAsia="he-IL"/>
        </w:rPr>
        <w:t xml:space="preserve">), </w:t>
      </w:r>
      <w:r>
        <w:rPr>
          <w:rFonts w:ascii="Calibri" w:hAnsi="Calibri" w:cs="Calibri"/>
          <w:spacing w:val="20"/>
          <w:rtl w:val="true"/>
          <w:lang w:eastAsia="he-IL"/>
        </w:rPr>
        <w:t>מפי</w:t>
      </w:r>
      <w:r>
        <w:rPr>
          <w:rFonts w:ascii="Calibri" w:hAnsi="Calibri" w:cs="Calibri"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spacing w:val="20"/>
          <w:rtl w:val="true"/>
          <w:lang w:eastAsia="he-IL"/>
        </w:rPr>
        <w:t>כב</w:t>
      </w:r>
      <w:r>
        <w:rPr>
          <w:rFonts w:cs="Calibri" w:ascii="Calibri" w:hAnsi="Calibri"/>
          <w:spacing w:val="20"/>
          <w:rtl w:val="true"/>
          <w:lang w:eastAsia="he-IL"/>
        </w:rPr>
        <w:t xml:space="preserve">' </w:t>
      </w:r>
      <w:r>
        <w:rPr>
          <w:rFonts w:ascii="Calibri" w:hAnsi="Calibri" w:cs="Calibri"/>
          <w:spacing w:val="20"/>
          <w:rtl w:val="true"/>
          <w:lang w:eastAsia="he-IL"/>
        </w:rPr>
        <w:t>הש</w:t>
      </w:r>
      <w:r>
        <w:rPr>
          <w:rFonts w:cs="Calibri" w:ascii="Calibri" w:hAnsi="Calibri"/>
          <w:spacing w:val="20"/>
          <w:rtl w:val="true"/>
          <w:lang w:eastAsia="he-IL"/>
        </w:rPr>
        <w:t xml:space="preserve">' </w:t>
      </w:r>
      <w:r>
        <w:rPr>
          <w:rFonts w:ascii="Calibri" w:hAnsi="Calibri" w:cs="Calibri"/>
          <w:spacing w:val="20"/>
          <w:rtl w:val="true"/>
          <w:lang w:eastAsia="he-IL"/>
        </w:rPr>
        <w:t>ג</w:t>
      </w:r>
      <w:r>
        <w:rPr>
          <w:rFonts w:cs="Calibri" w:ascii="Calibri" w:hAnsi="Calibri"/>
          <w:spacing w:val="20"/>
          <w:rtl w:val="true"/>
          <w:lang w:eastAsia="he-IL"/>
        </w:rPr>
        <w:t>'</w:t>
      </w:r>
      <w:r>
        <w:rPr>
          <w:rFonts w:ascii="Calibri" w:hAnsi="Calibri" w:cs="Calibri"/>
          <w:spacing w:val="20"/>
          <w:rtl w:val="true"/>
          <w:lang w:eastAsia="he-IL"/>
        </w:rPr>
        <w:t>ובראן</w:t>
      </w:r>
      <w:r>
        <w:rPr>
          <w:rFonts w:cs="Calibri" w:ascii="Calibri" w:hAnsi="Calibri"/>
          <w:spacing w:val="20"/>
          <w:rtl w:val="true"/>
          <w:lang w:eastAsia="he-IL"/>
        </w:rPr>
        <w:t xml:space="preserve">; </w:t>
      </w:r>
      <w:hyperlink r:id="rId21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lang w:eastAsia="he-IL"/>
          </w:rPr>
          <w:t>3720/04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  <w:lang w:eastAsia="he-IL"/>
          </w:rPr>
          <w:t xml:space="preserve"> </w:t>
        </w:r>
      </w:hyperlink>
      <w:r>
        <w:rPr>
          <w:rFonts w:cs="Calibri" w:ascii="Calibri" w:hAnsi="Calibri"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מ</w:t>
      </w:r>
      <w:r>
        <w:rPr>
          <w:rFonts w:cs="Calibri" w:ascii="Calibri" w:hAnsi="Calibri"/>
          <w:b/>
          <w:bCs/>
          <w:spacing w:val="20"/>
          <w:rtl w:val="true"/>
          <w:lang w:eastAsia="he-IL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זחאיקה</w:t>
      </w:r>
      <w:r>
        <w:rPr>
          <w:rFonts w:ascii="Calibri" w:hAnsi="Calibri" w:cs="Calibri"/>
          <w:spacing w:val="20"/>
          <w:rtl w:val="true"/>
          <w:lang w:eastAsia="he-IL"/>
        </w:rPr>
        <w:t xml:space="preserve"> </w:t>
      </w:r>
      <w:r>
        <w:rPr>
          <w:rFonts w:cs="Calibri" w:ascii="Calibri" w:hAnsi="Calibri"/>
          <w:spacing w:val="20"/>
          <w:rtl w:val="true"/>
          <w:lang w:eastAsia="he-IL"/>
        </w:rPr>
        <w:t>(</w:t>
      </w:r>
      <w:r>
        <w:rPr>
          <w:rFonts w:cs="Calibri" w:ascii="Calibri" w:hAnsi="Calibri"/>
          <w:spacing w:val="20"/>
          <w:lang w:eastAsia="he-IL"/>
        </w:rPr>
        <w:t>3/11/04</w:t>
      </w:r>
      <w:r>
        <w:rPr>
          <w:rFonts w:cs="Calibri" w:ascii="Calibri" w:hAnsi="Calibri"/>
          <w:spacing w:val="20"/>
          <w:rtl w:val="true"/>
          <w:lang w:eastAsia="he-IL"/>
        </w:rPr>
        <w:t xml:space="preserve">), </w:t>
      </w:r>
      <w:r>
        <w:rPr>
          <w:rFonts w:ascii="Calibri" w:hAnsi="Calibri" w:cs="Calibri"/>
          <w:spacing w:val="20"/>
          <w:rtl w:val="true"/>
          <w:lang w:eastAsia="he-IL"/>
        </w:rPr>
        <w:t>מפי</w:t>
      </w:r>
      <w:r>
        <w:rPr>
          <w:rFonts w:ascii="Calibri" w:hAnsi="Calibri" w:cs="Calibri"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spacing w:val="20"/>
          <w:rtl w:val="true"/>
          <w:lang w:eastAsia="he-IL"/>
        </w:rPr>
        <w:t>הש</w:t>
      </w:r>
      <w:r>
        <w:rPr>
          <w:rFonts w:cs="Calibri" w:ascii="Calibri" w:hAnsi="Calibri"/>
          <w:spacing w:val="20"/>
          <w:rtl w:val="true"/>
          <w:lang w:eastAsia="he-IL"/>
        </w:rPr>
        <w:t xml:space="preserve">' </w:t>
      </w:r>
      <w:r>
        <w:rPr>
          <w:rFonts w:ascii="Calibri" w:hAnsi="Calibri" w:cs="Calibri"/>
          <w:spacing w:val="20"/>
          <w:rtl w:val="true"/>
          <w:lang w:eastAsia="he-IL"/>
        </w:rPr>
        <w:t>חשין</w:t>
      </w:r>
      <w:r>
        <w:rPr>
          <w:rFonts w:cs="Calibri" w:ascii="Calibri" w:hAnsi="Calibri"/>
          <w:spacing w:val="20"/>
          <w:rtl w:val="true"/>
          <w:lang w:eastAsia="he-IL"/>
        </w:rPr>
        <w:t xml:space="preserve">; </w:t>
      </w:r>
      <w:hyperlink r:id="rId22"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20"/>
            <w:u w:val="single"/>
            <w:lang w:eastAsia="he-IL"/>
          </w:rPr>
          <w:t>4173/07</w:t>
        </w:r>
      </w:hyperlink>
      <w:r>
        <w:rPr>
          <w:rFonts w:cs="Calibri" w:ascii="Calibri" w:hAnsi="Calibri"/>
          <w:b/>
          <w:bCs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פלוני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נ</w:t>
      </w:r>
      <w:r>
        <w:rPr>
          <w:rFonts w:cs="Calibri" w:ascii="Calibri" w:hAnsi="Calibri"/>
          <w:b/>
          <w:bCs/>
          <w:spacing w:val="20"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מ</w:t>
      </w:r>
      <w:r>
        <w:rPr>
          <w:rFonts w:cs="Calibri" w:ascii="Calibri" w:hAnsi="Calibri"/>
          <w:b/>
          <w:bCs/>
          <w:spacing w:val="20"/>
          <w:rtl w:val="true"/>
          <w:lang w:eastAsia="he-IL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י</w:t>
      </w:r>
      <w:r>
        <w:rPr>
          <w:rFonts w:ascii="Calibri" w:hAnsi="Calibri" w:cs="Calibri"/>
          <w:spacing w:val="20"/>
          <w:rtl w:val="true"/>
          <w:lang w:eastAsia="he-IL"/>
        </w:rPr>
        <w:t xml:space="preserve"> </w:t>
      </w:r>
      <w:r>
        <w:rPr>
          <w:rFonts w:cs="Calibri" w:ascii="Calibri" w:hAnsi="Calibri"/>
          <w:spacing w:val="20"/>
          <w:rtl w:val="true"/>
          <w:lang w:eastAsia="he-IL"/>
        </w:rPr>
        <w:t>(</w:t>
      </w:r>
      <w:r>
        <w:rPr>
          <w:rFonts w:cs="Calibri" w:ascii="Calibri" w:hAnsi="Calibri"/>
          <w:spacing w:val="20"/>
          <w:lang w:eastAsia="he-IL"/>
        </w:rPr>
        <w:t>16/8/07</w:t>
      </w:r>
      <w:r>
        <w:rPr>
          <w:rFonts w:cs="Calibri" w:ascii="Calibri" w:hAnsi="Calibri"/>
          <w:spacing w:val="20"/>
          <w:rtl w:val="true"/>
          <w:lang w:eastAsia="he-IL"/>
        </w:rPr>
        <w:t xml:space="preserve">), </w:t>
      </w:r>
      <w:r>
        <w:rPr>
          <w:rFonts w:ascii="Calibri" w:hAnsi="Calibri" w:cs="Calibri"/>
          <w:spacing w:val="20"/>
          <w:rtl w:val="true"/>
          <w:lang w:eastAsia="he-IL"/>
        </w:rPr>
        <w:t>מפי</w:t>
      </w:r>
      <w:r>
        <w:rPr>
          <w:rFonts w:ascii="Calibri" w:hAnsi="Calibri" w:cs="Calibri"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spacing w:val="20"/>
          <w:rtl w:val="true"/>
          <w:lang w:eastAsia="he-IL"/>
        </w:rPr>
        <w:t>כב</w:t>
      </w:r>
      <w:r>
        <w:rPr>
          <w:rFonts w:cs="Calibri" w:ascii="Calibri" w:hAnsi="Calibri"/>
          <w:spacing w:val="20"/>
          <w:rtl w:val="true"/>
          <w:lang w:eastAsia="he-IL"/>
        </w:rPr>
        <w:t xml:space="preserve">' </w:t>
      </w:r>
      <w:r>
        <w:rPr>
          <w:rFonts w:ascii="Calibri" w:hAnsi="Calibri" w:cs="Calibri"/>
          <w:spacing w:val="20"/>
          <w:rtl w:val="true"/>
          <w:lang w:eastAsia="he-IL"/>
        </w:rPr>
        <w:t>הש</w:t>
      </w:r>
      <w:r>
        <w:rPr>
          <w:rFonts w:cs="Calibri" w:ascii="Calibri" w:hAnsi="Calibri"/>
          <w:spacing w:val="20"/>
          <w:rtl w:val="true"/>
          <w:lang w:eastAsia="he-IL"/>
        </w:rPr>
        <w:t xml:space="preserve">' </w:t>
      </w:r>
      <w:r>
        <w:rPr>
          <w:rFonts w:ascii="Calibri" w:hAnsi="Calibri" w:cs="Calibri"/>
          <w:spacing w:val="20"/>
          <w:rtl w:val="true"/>
          <w:lang w:eastAsia="he-IL"/>
        </w:rPr>
        <w:t>ארבל</w:t>
      </w:r>
      <w:r>
        <w:rPr>
          <w:rFonts w:cs="Calibri" w:ascii="Calibri" w:hAnsi="Calibri"/>
          <w:spacing w:val="20"/>
          <w:rtl w:val="true"/>
          <w:lang w:eastAsia="he-IL"/>
        </w:rPr>
        <w:t xml:space="preserve">; </w:t>
      </w:r>
      <w:hyperlink r:id="rId23"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20"/>
            <w:u w:val="single"/>
            <w:lang w:eastAsia="he-IL"/>
          </w:rPr>
          <w:t>4257/07</w:t>
        </w:r>
      </w:hyperlink>
      <w:r>
        <w:rPr>
          <w:rFonts w:cs="Calibri" w:ascii="Calibri" w:hAnsi="Calibri"/>
          <w:b/>
          <w:bCs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פלוני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נ</w:t>
      </w:r>
      <w:r>
        <w:rPr>
          <w:rFonts w:cs="Calibri" w:ascii="Calibri" w:hAnsi="Calibri"/>
          <w:b/>
          <w:bCs/>
          <w:spacing w:val="20"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מ</w:t>
      </w:r>
      <w:r>
        <w:rPr>
          <w:rFonts w:cs="Calibri" w:ascii="Calibri" w:hAnsi="Calibri"/>
          <w:b/>
          <w:bCs/>
          <w:spacing w:val="20"/>
          <w:rtl w:val="true"/>
          <w:lang w:eastAsia="he-IL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 xml:space="preserve"> </w:t>
      </w:r>
      <w:r>
        <w:rPr>
          <w:rFonts w:cs="Calibri" w:ascii="Calibri" w:hAnsi="Calibri"/>
          <w:spacing w:val="20"/>
          <w:rtl w:val="true"/>
          <w:lang w:eastAsia="he-IL"/>
        </w:rPr>
        <w:t>(</w:t>
      </w:r>
      <w:r>
        <w:rPr>
          <w:rFonts w:cs="Calibri" w:ascii="Calibri" w:hAnsi="Calibri"/>
          <w:spacing w:val="20"/>
          <w:lang w:eastAsia="he-IL"/>
        </w:rPr>
        <w:t>5/3/08</w:t>
      </w:r>
      <w:r>
        <w:rPr>
          <w:rFonts w:cs="Calibri" w:ascii="Calibri" w:hAnsi="Calibri"/>
          <w:spacing w:val="20"/>
          <w:rtl w:val="true"/>
          <w:lang w:eastAsia="he-IL"/>
        </w:rPr>
        <w:t xml:space="preserve">), </w:t>
      </w:r>
      <w:r>
        <w:rPr>
          <w:rFonts w:ascii="Calibri" w:hAnsi="Calibri" w:cs="Calibri"/>
          <w:spacing w:val="20"/>
          <w:rtl w:val="true"/>
          <w:lang w:eastAsia="he-IL"/>
        </w:rPr>
        <w:t>מפי</w:t>
      </w:r>
      <w:r>
        <w:rPr>
          <w:rFonts w:ascii="Calibri" w:hAnsi="Calibri" w:cs="Calibri"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spacing w:val="20"/>
          <w:rtl w:val="true"/>
          <w:lang w:eastAsia="he-IL"/>
        </w:rPr>
        <w:t>כב</w:t>
      </w:r>
      <w:r>
        <w:rPr>
          <w:rFonts w:cs="Calibri" w:ascii="Calibri" w:hAnsi="Calibri"/>
          <w:spacing w:val="20"/>
          <w:rtl w:val="true"/>
          <w:lang w:eastAsia="he-IL"/>
        </w:rPr>
        <w:t xml:space="preserve">' </w:t>
      </w:r>
      <w:r>
        <w:rPr>
          <w:rFonts w:ascii="Calibri" w:hAnsi="Calibri" w:cs="Calibri"/>
          <w:spacing w:val="20"/>
          <w:rtl w:val="true"/>
          <w:lang w:eastAsia="he-IL"/>
        </w:rPr>
        <w:t>הש</w:t>
      </w:r>
      <w:r>
        <w:rPr>
          <w:rFonts w:cs="Calibri" w:ascii="Calibri" w:hAnsi="Calibri"/>
          <w:spacing w:val="20"/>
          <w:rtl w:val="true"/>
          <w:lang w:eastAsia="he-IL"/>
        </w:rPr>
        <w:t xml:space="preserve">' </w:t>
      </w:r>
      <w:r>
        <w:rPr>
          <w:rFonts w:ascii="Calibri" w:hAnsi="Calibri" w:cs="Calibri"/>
          <w:spacing w:val="20"/>
          <w:rtl w:val="true"/>
          <w:lang w:eastAsia="he-IL"/>
        </w:rPr>
        <w:t>מלצר</w:t>
      </w:r>
      <w:r>
        <w:rPr>
          <w:rFonts w:cs="Calibri" w:ascii="Calibri" w:hAnsi="Calibri"/>
          <w:spacing w:val="20"/>
          <w:rtl w:val="true"/>
          <w:lang w:eastAsia="he-IL"/>
        </w:rPr>
        <w:t xml:space="preserve">; </w:t>
      </w:r>
      <w:hyperlink r:id="rId24"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20"/>
            <w:u w:val="single"/>
            <w:lang w:eastAsia="he-IL"/>
          </w:rPr>
          <w:t>3863/09</w:t>
        </w:r>
      </w:hyperlink>
      <w:r>
        <w:rPr>
          <w:rFonts w:cs="Calibri" w:ascii="Calibri" w:hAnsi="Calibri"/>
          <w:b/>
          <w:bCs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מ</w:t>
      </w:r>
      <w:r>
        <w:rPr>
          <w:rFonts w:cs="Calibri" w:ascii="Calibri" w:hAnsi="Calibri"/>
          <w:b/>
          <w:bCs/>
          <w:spacing w:val="20"/>
          <w:rtl w:val="true"/>
          <w:lang w:eastAsia="he-IL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נ</w:t>
      </w:r>
      <w:r>
        <w:rPr>
          <w:rFonts w:cs="Calibri" w:ascii="Calibri" w:hAnsi="Calibri"/>
          <w:b/>
          <w:bCs/>
          <w:spacing w:val="20"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>חסן</w:t>
      </w:r>
      <w:r>
        <w:rPr>
          <w:rFonts w:ascii="Calibri" w:hAnsi="Calibri" w:cs="Calibri"/>
          <w:b/>
          <w:b/>
          <w:bCs/>
          <w:spacing w:val="20"/>
          <w:rtl w:val="true"/>
          <w:lang w:eastAsia="he-IL"/>
        </w:rPr>
        <w:t xml:space="preserve"> </w:t>
      </w:r>
      <w:r>
        <w:rPr>
          <w:rFonts w:cs="Calibri" w:ascii="Calibri" w:hAnsi="Calibri"/>
          <w:spacing w:val="20"/>
          <w:rtl w:val="true"/>
          <w:lang w:eastAsia="he-IL"/>
        </w:rPr>
        <w:t>(</w:t>
      </w:r>
      <w:r>
        <w:rPr>
          <w:rFonts w:cs="Calibri" w:ascii="Calibri" w:hAnsi="Calibri"/>
          <w:spacing w:val="20"/>
          <w:lang w:eastAsia="he-IL"/>
        </w:rPr>
        <w:t>10/11/09</w:t>
      </w:r>
      <w:r>
        <w:rPr>
          <w:rFonts w:cs="Calibri" w:ascii="Calibri" w:hAnsi="Calibri"/>
          <w:spacing w:val="20"/>
          <w:rtl w:val="true"/>
          <w:lang w:eastAsia="he-IL"/>
        </w:rPr>
        <w:t xml:space="preserve">), </w:t>
      </w:r>
      <w:r>
        <w:rPr>
          <w:rFonts w:ascii="Calibri" w:hAnsi="Calibri" w:cs="Calibri"/>
          <w:spacing w:val="20"/>
          <w:rtl w:val="true"/>
          <w:lang w:eastAsia="he-IL"/>
        </w:rPr>
        <w:t>מפי</w:t>
      </w:r>
      <w:r>
        <w:rPr>
          <w:rFonts w:ascii="Calibri" w:hAnsi="Calibri" w:cs="Calibri"/>
          <w:spacing w:val="20"/>
          <w:rtl w:val="true"/>
          <w:lang w:eastAsia="he-IL"/>
        </w:rPr>
        <w:t xml:space="preserve"> </w:t>
      </w:r>
      <w:r>
        <w:rPr>
          <w:rFonts w:ascii="Calibri" w:hAnsi="Calibri" w:cs="Calibri"/>
          <w:spacing w:val="20"/>
          <w:rtl w:val="true"/>
          <w:lang w:eastAsia="he-IL"/>
        </w:rPr>
        <w:t>כב</w:t>
      </w:r>
      <w:r>
        <w:rPr>
          <w:rFonts w:cs="Calibri" w:ascii="Calibri" w:hAnsi="Calibri"/>
          <w:spacing w:val="20"/>
          <w:rtl w:val="true"/>
          <w:lang w:eastAsia="he-IL"/>
        </w:rPr>
        <w:t xml:space="preserve">' </w:t>
      </w:r>
      <w:r>
        <w:rPr>
          <w:rFonts w:ascii="Calibri" w:hAnsi="Calibri" w:cs="Calibri"/>
          <w:spacing w:val="20"/>
          <w:rtl w:val="true"/>
          <w:lang w:eastAsia="he-IL"/>
        </w:rPr>
        <w:t>הש</w:t>
      </w:r>
      <w:r>
        <w:rPr>
          <w:rFonts w:cs="Calibri" w:ascii="Calibri" w:hAnsi="Calibri"/>
          <w:spacing w:val="20"/>
          <w:rtl w:val="true"/>
          <w:lang w:eastAsia="he-IL"/>
        </w:rPr>
        <w:t xml:space="preserve">' </w:t>
      </w:r>
      <w:r>
        <w:rPr>
          <w:rFonts w:ascii="Calibri" w:hAnsi="Calibri" w:cs="Calibri"/>
          <w:spacing w:val="20"/>
          <w:rtl w:val="true"/>
          <w:lang w:eastAsia="he-IL"/>
        </w:rPr>
        <w:t>דנציגר</w:t>
      </w:r>
      <w:r>
        <w:rPr>
          <w:rFonts w:cs="Calibri" w:ascii="Calibri" w:hAnsi="Calibri"/>
          <w:spacing w:val="20"/>
          <w:rtl w:val="true"/>
          <w:lang w:eastAsia="he-IL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pacing w:val="20"/>
          <w:sz w:val="14"/>
          <w:szCs w:val="14"/>
        </w:rPr>
      </w:pPr>
      <w:r>
        <w:rPr>
          <w:rFonts w:cs="Calibri" w:ascii="Calibri" w:hAnsi="Calibri"/>
          <w:spacing w:val="20"/>
          <w:sz w:val="14"/>
          <w:szCs w:val="14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1440" w:end="0"/>
        <w:jc w:val="both"/>
        <w:rPr/>
      </w:pPr>
      <w:r>
        <w:rPr>
          <w:rFonts w:cs="Calibri" w:ascii="Calibri" w:hAnsi="Calibri"/>
          <w:spacing w:val="20"/>
          <w:rtl w:val="true"/>
        </w:rPr>
        <w:t>"</w:t>
      </w:r>
      <w:r>
        <w:rPr>
          <w:rFonts w:cs="Miriam" w:ascii="Calibri" w:hAnsi="Calibri"/>
          <w:spacing w:val="20"/>
          <w:rtl w:val="true"/>
        </w:rPr>
        <w:t>...</w:t>
      </w:r>
      <w:r>
        <w:rPr>
          <w:rFonts w:ascii="Calibri" w:hAnsi="Calibri" w:cs="Miriam"/>
          <w:spacing w:val="20"/>
          <w:rtl w:val="true"/>
        </w:rPr>
        <w:t>האינטרס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הציבורי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מחייב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כי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הזלזול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בחיי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אדם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הבא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לידי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ביטוי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בקלות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מוצא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עצמו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אדם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קורבן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למעשי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אלימות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העלולים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להותירו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נכה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ואף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להביא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למותו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תגובה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חריפה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מצד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כל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גורמי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האכיפה</w:t>
      </w:r>
      <w:r>
        <w:rPr>
          <w:rFonts w:cs="Miriam" w:ascii="Calibri" w:hAnsi="Calibri"/>
          <w:spacing w:val="20"/>
          <w:rtl w:val="true"/>
        </w:rPr>
        <w:t xml:space="preserve">... </w:t>
      </w:r>
      <w:r>
        <w:rPr>
          <w:rFonts w:ascii="Calibri" w:hAnsi="Calibri" w:cs="Miriam"/>
          <w:spacing w:val="20"/>
          <w:rtl w:val="true"/>
        </w:rPr>
        <w:t>השמירה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שלמות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גופו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אדם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וחייו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היא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מהחשובות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והמרכזיות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שבתכליות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העומדות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בבסיס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החוק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הפלילי</w:t>
      </w:r>
      <w:r>
        <w:rPr>
          <w:rFonts w:cs="Arial" w:ascii="Calibri" w:hAnsi="Calibri"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>"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hyperlink r:id="rId25">
        <w:r>
          <w:rPr>
            <w:rStyle w:val="Hyperlink"/>
            <w:color w:val="0000FF"/>
            <w:spacing w:val="20"/>
            <w:u w:val="single"/>
            <w:rtl w:val="true"/>
          </w:rPr>
          <w:t>בש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2453/05</w:t>
        </w:r>
      </w:hyperlink>
      <w:r>
        <w:rPr>
          <w:rFonts w:cs="Calibri" w:ascii="Calibri" w:hAnsi="Calibri"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חטיב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28/3/05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ארבל</w:t>
      </w:r>
      <w:r>
        <w:rPr>
          <w:rFonts w:cs="Calibri" w:ascii="Calibri" w:hAnsi="Calibri"/>
          <w:spacing w:val="20"/>
          <w:rtl w:val="true"/>
        </w:rPr>
        <w:t xml:space="preserve">). </w:t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/>
      </w:pPr>
      <w:r>
        <w:rPr>
          <w:rFonts w:cs="Arial" w:ascii="Calibri" w:hAnsi="Calibri"/>
          <w:spacing w:val="20"/>
          <w:rtl w:val="true"/>
        </w:rPr>
        <w:tab/>
      </w:r>
      <w:r>
        <w:rPr>
          <w:rFonts w:ascii="Calibri" w:hAnsi="Calibri" w:cs="Calibri"/>
          <w:spacing w:val="20"/>
          <w:rtl w:val="true"/>
        </w:rPr>
        <w:t>וכן</w:t>
      </w:r>
      <w:r>
        <w:rPr>
          <w:rFonts w:cs="Calibri" w:ascii="Calibri" w:hAnsi="Calibri"/>
          <w:spacing w:val="20"/>
          <w:rtl w:val="true"/>
        </w:rPr>
        <w:t xml:space="preserve">: </w:t>
      </w:r>
    </w:p>
    <w:p>
      <w:pPr>
        <w:pStyle w:val="Normal"/>
        <w:shd w:fill="FFFFFF" w:val="clear"/>
        <w:spacing w:lineRule="auto" w:line="360" w:before="0" w:after="160"/>
        <w:ind w:start="1440" w:end="0"/>
        <w:jc w:val="both"/>
        <w:rPr/>
      </w:pPr>
      <w:r>
        <w:rPr>
          <w:rFonts w:cs="Arial" w:ascii="Calibri" w:hAnsi="Calibri"/>
          <w:spacing w:val="20"/>
          <w:rtl w:val="true"/>
        </w:rPr>
        <w:t>"</w:t>
      </w:r>
      <w:r>
        <w:rPr>
          <w:rFonts w:ascii="Calibri" w:hAnsi="Calibri" w:cs="Miriam"/>
          <w:spacing w:val="20"/>
          <w:rtl w:val="true"/>
        </w:rPr>
        <w:t>תופעה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נוראה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זו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פשתה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בחברתנו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היתה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כמחלה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ממארת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וחובה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היא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המוטלת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עלינו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על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בית</w:t>
      </w:r>
      <w:r>
        <w:rPr>
          <w:rFonts w:cs="Miriam" w:ascii="Calibri" w:hAnsi="Calibri"/>
          <w:spacing w:val="20"/>
          <w:rtl w:val="true"/>
        </w:rPr>
        <w:t>-</w:t>
      </w:r>
      <w:r>
        <w:rPr>
          <w:rFonts w:ascii="Calibri" w:hAnsi="Calibri" w:cs="Miriam"/>
          <w:spacing w:val="20"/>
          <w:rtl w:val="true"/>
        </w:rPr>
        <w:t>המשפט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להעלות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תרומתו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למלחמה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קשה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זו</w:t>
      </w:r>
      <w:r>
        <w:rPr>
          <w:rFonts w:cs="Miriam" w:ascii="Calibri" w:hAnsi="Calibri"/>
          <w:spacing w:val="20"/>
          <w:rtl w:val="true"/>
        </w:rPr>
        <w:t xml:space="preserve">. </w:t>
      </w:r>
      <w:r>
        <w:rPr>
          <w:rFonts w:ascii="Calibri" w:hAnsi="Calibri" w:cs="Miriam"/>
          <w:spacing w:val="20"/>
          <w:rtl w:val="true"/>
        </w:rPr>
        <w:t>מלחמה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היא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שאסור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לעשות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ויתורים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שאם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נוותר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ונסלח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תתגבר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התופעה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ותלך</w:t>
      </w:r>
      <w:r>
        <w:rPr>
          <w:rFonts w:cs="Miriam" w:ascii="Calibri" w:hAnsi="Calibri"/>
          <w:spacing w:val="20"/>
          <w:rtl w:val="true"/>
        </w:rPr>
        <w:t xml:space="preserve">. </w:t>
      </w:r>
      <w:r>
        <w:rPr>
          <w:rFonts w:ascii="Calibri" w:hAnsi="Calibri" w:cs="Miriam"/>
          <w:spacing w:val="20"/>
          <w:rtl w:val="true"/>
        </w:rPr>
        <w:t>חברתנו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הפכה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להיות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חברה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אלימה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ותרומתו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בית</w:t>
      </w:r>
      <w:r>
        <w:rPr>
          <w:rFonts w:cs="Miriam" w:ascii="Calibri" w:hAnsi="Calibri"/>
          <w:spacing w:val="20"/>
          <w:rtl w:val="true"/>
        </w:rPr>
        <w:t>-</w:t>
      </w:r>
      <w:r>
        <w:rPr>
          <w:rFonts w:ascii="Calibri" w:hAnsi="Calibri" w:cs="Miriam"/>
          <w:spacing w:val="20"/>
          <w:rtl w:val="true"/>
        </w:rPr>
        <w:t>המשפט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למלחמה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באלימות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היא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בהטלת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עונשים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ראויים</w:t>
      </w:r>
      <w:r>
        <w:rPr>
          <w:rFonts w:cs="Miriam" w:ascii="Calibri" w:hAnsi="Calibri"/>
          <w:spacing w:val="20"/>
          <w:rtl w:val="true"/>
        </w:rPr>
        <w:t xml:space="preserve">. </w:t>
      </w:r>
      <w:r>
        <w:rPr>
          <w:rFonts w:ascii="Calibri" w:hAnsi="Calibri" w:cs="Miriam"/>
          <w:spacing w:val="20"/>
          <w:rtl w:val="true"/>
        </w:rPr>
        <w:t>בבואנו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לגזור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עונשים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עבריינים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כמשיב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שלפנינו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שומה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עלינו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לשוות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נגד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עינינו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רק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המשיב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ואת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צורכי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שיקומו</w:t>
      </w:r>
      <w:r>
        <w:rPr>
          <w:rFonts w:cs="Miriam" w:ascii="Calibri" w:hAnsi="Calibri"/>
          <w:spacing w:val="20"/>
          <w:rtl w:val="true"/>
        </w:rPr>
        <w:t xml:space="preserve">; </w:t>
      </w:r>
      <w:r>
        <w:rPr>
          <w:rFonts w:ascii="Calibri" w:hAnsi="Calibri" w:cs="Miriam"/>
          <w:spacing w:val="20"/>
          <w:rtl w:val="true"/>
        </w:rPr>
        <w:t>לא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רק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משפחתו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הסובלת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מעשיו</w:t>
      </w:r>
      <w:r>
        <w:rPr>
          <w:rFonts w:cs="Miriam" w:ascii="Calibri" w:hAnsi="Calibri"/>
          <w:spacing w:val="20"/>
          <w:rtl w:val="true"/>
        </w:rPr>
        <w:t xml:space="preserve">; </w:t>
      </w:r>
      <w:r>
        <w:rPr>
          <w:rFonts w:ascii="Calibri" w:hAnsi="Calibri" w:cs="Miriam"/>
          <w:spacing w:val="20"/>
          <w:rtl w:val="true"/>
        </w:rPr>
        <w:t>אלא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גם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הנפגעים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ממעשיו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המשיב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ואת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הנפגעים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ממעשים</w:t>
      </w:r>
      <w:r>
        <w:rPr>
          <w:rFonts w:cs="Miriam" w:ascii="Calibri" w:hAnsi="Calibri"/>
          <w:spacing w:val="20"/>
          <w:rtl w:val="true"/>
        </w:rPr>
        <w:t>-</w:t>
      </w:r>
      <w:r>
        <w:rPr>
          <w:rFonts w:ascii="Calibri" w:hAnsi="Calibri" w:cs="Miriam"/>
          <w:spacing w:val="20"/>
          <w:rtl w:val="true"/>
        </w:rPr>
        <w:t>בכוח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שייעשו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נגיב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בחומרה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מעשים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כמעשה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המשיב</w:t>
      </w:r>
      <w:r>
        <w:rPr>
          <w:rFonts w:cs="Miriam" w:ascii="Calibri" w:hAnsi="Calibri"/>
          <w:spacing w:val="20"/>
          <w:rtl w:val="true"/>
        </w:rPr>
        <w:t xml:space="preserve">" </w:t>
      </w:r>
      <w:r>
        <w:rPr>
          <w:rFonts w:cs="Arial" w:ascii="Calibri" w:hAnsi="Calibri"/>
          <w:spacing w:val="20"/>
          <w:rtl w:val="true"/>
        </w:rPr>
        <w:t>(</w:t>
      </w:r>
      <w:hyperlink r:id="rId26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5753/04</w:t>
        </w:r>
      </w:hyperlink>
      <w:r>
        <w:rPr>
          <w:rFonts w:cs="Calibri" w:ascii="Calibri" w:hAnsi="Calibri"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רייכמן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7/2/05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השופטים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חשין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גרוניס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כתוארו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אז</w:t>
      </w:r>
      <w:r>
        <w:rPr>
          <w:rFonts w:cs="Calibri" w:ascii="Calibri" w:hAnsi="Calibri"/>
          <w:spacing w:val="20"/>
          <w:rtl w:val="true"/>
        </w:rPr>
        <w:t xml:space="preserve">) </w:t>
      </w:r>
      <w:r>
        <w:rPr>
          <w:rFonts w:ascii="Calibri" w:hAnsi="Calibri" w:cs="Calibri"/>
          <w:spacing w:val="20"/>
          <w:rtl w:val="true"/>
        </w:rPr>
        <w:t>ונאור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כתוארה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אז</w:t>
      </w:r>
      <w:r>
        <w:rPr>
          <w:rFonts w:cs="Calibri" w:ascii="Calibri" w:hAnsi="Calibri"/>
          <w:spacing w:val="20"/>
          <w:rtl w:val="true"/>
        </w:rPr>
        <w:t xml:space="preserve">)).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  <w:spacing w:val="20"/>
          <w:sz w:val="6"/>
          <w:szCs w:val="6"/>
        </w:rPr>
      </w:pPr>
      <w:r>
        <w:rPr>
          <w:rFonts w:cs="Calibri" w:ascii="Calibri" w:hAnsi="Calibri"/>
          <w:b/>
          <w:bCs/>
          <w:spacing w:val="20"/>
          <w:sz w:val="6"/>
          <w:szCs w:val="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spacing w:val="20"/>
          <w:rtl w:val="true"/>
        </w:rPr>
        <w:t>ב</w:t>
      </w:r>
      <w:r>
        <w:rPr>
          <w:b/>
          <w:bCs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החוק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והפסיקה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יחסו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הנשק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חומרה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מיוחדת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נוכח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ההשלכות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האסון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ופוטנציאל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הסיכון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הגלום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בהן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נפסק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זמינותו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נשק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ורב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עוצמה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פוטנציאל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להסלמה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אלימות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מסוגים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שונים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מחייבת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ביטוי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עונשי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הולם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והחמרה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ברמת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הענישה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לגבי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החומרה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בביצוען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נשק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נפסק</w:t>
      </w:r>
      <w:r>
        <w:rPr>
          <w:rFonts w:cs="Calibri" w:ascii="Calibri" w:hAnsi="Calibri"/>
          <w:spacing w:val="20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pacing w:val="20"/>
          <w:sz w:val="14"/>
          <w:szCs w:val="14"/>
        </w:rPr>
      </w:pPr>
      <w:r>
        <w:rPr>
          <w:rFonts w:cs="Calibri" w:ascii="Calibri" w:hAnsi="Calibri"/>
          <w:spacing w:val="20"/>
          <w:sz w:val="14"/>
          <w:szCs w:val="14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/>
      </w:pPr>
      <w:r>
        <w:rPr>
          <w:rFonts w:cs="Miriam"/>
          <w:spacing w:val="10"/>
          <w:rtl w:val="true"/>
        </w:rPr>
        <w:t>"</w:t>
      </w:r>
      <w:r>
        <w:rPr>
          <w:rFonts w:cs="Miriam"/>
          <w:spacing w:val="10"/>
          <w:rtl w:val="true"/>
        </w:rPr>
        <w:t>בית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משפט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זה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חזר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לא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אחת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הסכנה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הרבה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הטמונה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בעבירות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"</w:t>
      </w:r>
      <w:r>
        <w:rPr>
          <w:rFonts w:ascii="Arial TUR;Arial" w:hAnsi="Arial TUR;Arial" w:cs="Miriam"/>
          <w:spacing w:val="10"/>
          <w:rtl w:val="true"/>
        </w:rPr>
        <w:t>בעיקר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שעבירות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מקימות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פוטנציאל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להסלמה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עבריינית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ויוצרות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סיכון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וחמור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לשלום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וביטחונו</w:t>
      </w:r>
      <w:r>
        <w:rPr>
          <w:rFonts w:cs="Miriam" w:ascii="Arial TUR;Arial" w:hAnsi="Arial TUR;Arial"/>
          <w:spacing w:val="10"/>
          <w:rtl w:val="true"/>
        </w:rPr>
        <w:t>" (</w:t>
      </w:r>
      <w:hyperlink r:id="rId27">
        <w:r>
          <w:rPr>
            <w:rStyle w:val="Hyperlink"/>
            <w:rFonts w:ascii="Arial TUR;Arial" w:hAnsi="Arial TUR;Arial"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 w:ascii="Arial TUR;Arial" w:hAnsi="Arial TUR;Aria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Arial TUR;Arial" w:hAnsi="Arial TUR;Arial"/>
            <w:color w:val="0000FF"/>
            <w:spacing w:val="10"/>
            <w:u w:val="single"/>
          </w:rPr>
          <w:t>3156/11</w:t>
        </w:r>
      </w:hyperlink>
      <w:r>
        <w:rPr>
          <w:rFonts w:cs="Miriam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זראיעה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</w:t>
      </w:r>
      <w:r>
        <w:rPr>
          <w:rFonts w:cs="Miriam" w:ascii="Arial TUR;Arial" w:hAnsi="Arial TUR;Arial"/>
          <w:spacing w:val="10"/>
          <w:rtl w:val="true"/>
        </w:rPr>
        <w:t xml:space="preserve">' </w:t>
      </w:r>
      <w:r>
        <w:rPr>
          <w:rFonts w:ascii="Arial TUR;Arial" w:hAnsi="Arial TUR;Arial" w:cs="Miriam"/>
          <w:spacing w:val="10"/>
          <w:rtl w:val="true"/>
        </w:rPr>
        <w:t>מדינת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ישראל</w:t>
      </w:r>
      <w:r>
        <w:rPr>
          <w:rFonts w:cs="Miriam"/>
          <w:spacing w:val="10"/>
          <w:rtl w:val="true"/>
        </w:rPr>
        <w:t xml:space="preserve">, </w:t>
      </w:r>
      <w:r>
        <w:rPr>
          <w:rFonts w:cs="Miriam"/>
          <w:spacing w:val="20"/>
          <w:rtl w:val="true"/>
        </w:rPr>
        <w:t>[</w:t>
      </w:r>
      <w:r>
        <w:rPr>
          <w:rFonts w:cs="Miriam"/>
          <w:spacing w:val="20"/>
          <w:rtl w:val="true"/>
        </w:rPr>
        <w:t>פורסם</w:t>
      </w:r>
      <w:r>
        <w:rPr>
          <w:rFonts w:cs="Times New Roman"/>
          <w:spacing w:val="20"/>
          <w:rtl w:val="true"/>
        </w:rPr>
        <w:t xml:space="preserve"> </w:t>
      </w:r>
      <w:r>
        <w:rPr>
          <w:rFonts w:cs="Miriam"/>
          <w:spacing w:val="20"/>
          <w:rtl w:val="true"/>
        </w:rPr>
        <w:t>בנבו</w:t>
      </w:r>
      <w:r>
        <w:rPr>
          <w:rFonts w:cs="Miriam"/>
          <w:spacing w:val="20"/>
          <w:rtl w:val="true"/>
        </w:rPr>
        <w:t xml:space="preserve">] </w:t>
      </w:r>
      <w:r>
        <w:rPr>
          <w:rFonts w:cs="Miriam"/>
          <w:spacing w:val="10"/>
          <w:rtl w:val="true"/>
        </w:rPr>
        <w:t>פסקה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</w:rPr>
        <w:t>5</w:t>
      </w:r>
      <w:r>
        <w:rPr>
          <w:rFonts w:cs="Miriam"/>
          <w:spacing w:val="10"/>
          <w:rtl w:val="true"/>
        </w:rPr>
        <w:t xml:space="preserve"> </w:t>
      </w:r>
      <w:r>
        <w:rPr>
          <w:rFonts w:cs="Miriam" w:ascii="Arial TUR;Arial" w:hAnsi="Arial TUR;Arial"/>
          <w:spacing w:val="10"/>
          <w:rtl w:val="true"/>
        </w:rPr>
        <w:t>(</w:t>
      </w:r>
      <w:r>
        <w:rPr>
          <w:rFonts w:cs="Miriam" w:ascii="Arial TUR;Arial" w:hAnsi="Arial TUR;Arial"/>
          <w:spacing w:val="10"/>
        </w:rPr>
        <w:t>21.02.2012</w:t>
      </w:r>
      <w:r>
        <w:rPr>
          <w:rFonts w:cs="Miriam" w:ascii="Arial TUR;Arial" w:hAnsi="Arial TUR;Arial"/>
          <w:spacing w:val="10"/>
          <w:rtl w:val="true"/>
        </w:rPr>
        <w:t xml:space="preserve">)). </w:t>
      </w:r>
      <w:r>
        <w:rPr>
          <w:rFonts w:cs="Miriam"/>
          <w:spacing w:val="10"/>
          <w:rtl w:val="true"/>
        </w:rPr>
        <w:t>בהתאם</w:t>
      </w:r>
      <w:r>
        <w:rPr>
          <w:rFonts w:cs="Miriam"/>
          <w:spacing w:val="10"/>
          <w:rtl w:val="true"/>
        </w:rPr>
        <w:t xml:space="preserve">, </w:t>
      </w:r>
      <w:r>
        <w:rPr>
          <w:rFonts w:cs="Miriam"/>
          <w:spacing w:val="10"/>
          <w:rtl w:val="true"/>
        </w:rPr>
        <w:t>מדיניות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הענישה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הנהוגה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בעבירות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אלה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היא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מדיניות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ענישה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מחמירה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המחייבת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בדרך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הטלת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הרשעתו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cs="Miriam" w:ascii="Arial TUR;Arial" w:hAnsi="Arial TUR;Arial"/>
          <w:spacing w:val="10"/>
          <w:rtl w:val="true"/>
        </w:rPr>
        <w:t>(</w:t>
      </w:r>
      <w:hyperlink r:id="rId28">
        <w:r>
          <w:rPr>
            <w:rStyle w:val="Hyperlink"/>
            <w:rFonts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10"/>
            <w:u w:val="single"/>
          </w:rPr>
          <w:t>2006/12</w:t>
        </w:r>
      </w:hyperlink>
      <w:r>
        <w:rPr>
          <w:rFonts w:cs="Miriam"/>
          <w:spacing w:val="10"/>
          <w:rtl w:val="true"/>
        </w:rPr>
        <w:t xml:space="preserve"> </w:t>
      </w:r>
      <w:r>
        <w:rPr>
          <w:rFonts w:cs="Miriam"/>
          <w:spacing w:val="20"/>
          <w:rtl w:val="true"/>
        </w:rPr>
        <w:t>מדינת</w:t>
      </w:r>
      <w:r>
        <w:rPr>
          <w:rFonts w:cs="Times New Roman"/>
          <w:spacing w:val="20"/>
          <w:rtl w:val="true"/>
        </w:rPr>
        <w:t xml:space="preserve"> </w:t>
      </w:r>
      <w:r>
        <w:rPr>
          <w:rFonts w:cs="Miriam"/>
          <w:spacing w:val="20"/>
          <w:rtl w:val="true"/>
        </w:rPr>
        <w:t>ישראל</w:t>
      </w:r>
      <w:r>
        <w:rPr>
          <w:rFonts w:cs="Times New Roman"/>
          <w:spacing w:val="20"/>
          <w:rtl w:val="true"/>
        </w:rPr>
        <w:t xml:space="preserve"> </w:t>
      </w:r>
      <w:r>
        <w:rPr>
          <w:rFonts w:cs="Miriam"/>
          <w:spacing w:val="20"/>
          <w:rtl w:val="true"/>
        </w:rPr>
        <w:t>נ</w:t>
      </w:r>
      <w:r>
        <w:rPr>
          <w:rFonts w:cs="Miriam"/>
          <w:spacing w:val="20"/>
          <w:rtl w:val="true"/>
        </w:rPr>
        <w:t xml:space="preserve">' </w:t>
      </w:r>
      <w:r>
        <w:rPr>
          <w:rFonts w:cs="Miriam"/>
          <w:spacing w:val="20"/>
          <w:rtl w:val="true"/>
        </w:rPr>
        <w:t>אסדי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20"/>
          <w:rtl w:val="true"/>
        </w:rPr>
        <w:t>[</w:t>
      </w:r>
      <w:r>
        <w:rPr>
          <w:rFonts w:cs="Miriam"/>
          <w:spacing w:val="20"/>
          <w:rtl w:val="true"/>
        </w:rPr>
        <w:t>פורסם</w:t>
      </w:r>
      <w:r>
        <w:rPr>
          <w:rFonts w:cs="Times New Roman"/>
          <w:spacing w:val="20"/>
          <w:rtl w:val="true"/>
        </w:rPr>
        <w:t xml:space="preserve"> </w:t>
      </w:r>
      <w:r>
        <w:rPr>
          <w:rFonts w:cs="Miriam"/>
          <w:spacing w:val="20"/>
          <w:rtl w:val="true"/>
        </w:rPr>
        <w:t>בנבו</w:t>
      </w:r>
      <w:r>
        <w:rPr>
          <w:rFonts w:cs="Miriam"/>
          <w:spacing w:val="20"/>
          <w:rtl w:val="true"/>
        </w:rPr>
        <w:t xml:space="preserve">] </w:t>
      </w:r>
      <w:r>
        <w:rPr>
          <w:rFonts w:cs="Miriam" w:ascii="Arial TUR;Arial" w:hAnsi="Arial TUR;Arial"/>
          <w:spacing w:val="10"/>
          <w:rtl w:val="true"/>
        </w:rPr>
        <w:t>(</w:t>
      </w:r>
      <w:r>
        <w:rPr>
          <w:rFonts w:cs="Miriam" w:ascii="Arial TUR;Arial" w:hAnsi="Arial TUR;Arial"/>
          <w:spacing w:val="10"/>
        </w:rPr>
        <w:t>28.3.2012</w:t>
      </w:r>
      <w:r>
        <w:rPr>
          <w:rFonts w:cs="Miriam" w:ascii="Arial TUR;Arial" w:hAnsi="Arial TUR;Arial"/>
          <w:spacing w:val="10"/>
          <w:rtl w:val="true"/>
        </w:rPr>
        <w:t>), (</w:t>
      </w:r>
      <w:r>
        <w:rPr>
          <w:rFonts w:ascii="Arial TUR;Arial" w:hAnsi="Arial TUR;Arial" w:cs="Miriam"/>
          <w:spacing w:val="10"/>
          <w:rtl w:val="true"/>
        </w:rPr>
        <w:t>להלן</w:t>
      </w:r>
      <w:r>
        <w:rPr>
          <w:rFonts w:cs="Miriam" w:ascii="Arial TUR;Arial" w:hAnsi="Arial TUR;Arial"/>
          <w:spacing w:val="10"/>
          <w:rtl w:val="true"/>
        </w:rPr>
        <w:t xml:space="preserve">: </w:t>
      </w:r>
      <w:r>
        <w:rPr>
          <w:rFonts w:ascii="Arial TUR;Arial" w:hAnsi="Arial TUR;Arial" w:cs="Miriam"/>
          <w:spacing w:val="10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cs="Miriam"/>
          <w:spacing w:val="20"/>
          <w:rtl w:val="true"/>
        </w:rPr>
        <w:t>אסדי</w:t>
      </w:r>
      <w:r>
        <w:rPr>
          <w:rFonts w:cs="Miriam"/>
          <w:spacing w:val="10"/>
          <w:rtl w:val="true"/>
        </w:rPr>
        <w:t>)</w:t>
      </w:r>
      <w:r>
        <w:rPr>
          <w:rFonts w:cs="Miriam" w:ascii="Arial TUR;Arial" w:hAnsi="Arial TUR;Arial"/>
          <w:spacing w:val="10"/>
          <w:rtl w:val="true"/>
        </w:rPr>
        <w:t xml:space="preserve">; </w:t>
      </w:r>
      <w:hyperlink r:id="rId29">
        <w:r>
          <w:rPr>
            <w:rStyle w:val="Hyperlink"/>
            <w:rFonts w:ascii="Arial TUR;Arial" w:hAnsi="Arial TUR;Arial"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 w:ascii="Arial TUR;Arial" w:hAnsi="Arial TUR;Aria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Arial TUR;Arial" w:hAnsi="Arial TUR;Arial"/>
            <w:color w:val="0000FF"/>
            <w:spacing w:val="10"/>
            <w:u w:val="single"/>
          </w:rPr>
          <w:t>7502/12</w:t>
        </w:r>
      </w:hyperlink>
      <w:r>
        <w:rPr>
          <w:rFonts w:cs="Miriam" w:ascii="Arial TUR;Arial" w:hAnsi="Arial TUR;Arial"/>
          <w:spacing w:val="10"/>
          <w:rtl w:val="true"/>
        </w:rPr>
        <w:t xml:space="preserve"> </w:t>
      </w:r>
      <w:r>
        <w:rPr>
          <w:rFonts w:cs="Miriam"/>
          <w:spacing w:val="20"/>
          <w:rtl w:val="true"/>
        </w:rPr>
        <w:t>כוויס</w:t>
      </w:r>
      <w:r>
        <w:rPr>
          <w:rFonts w:cs="Times New Roman"/>
          <w:spacing w:val="20"/>
          <w:rtl w:val="true"/>
        </w:rPr>
        <w:t xml:space="preserve"> </w:t>
      </w:r>
      <w:r>
        <w:rPr>
          <w:rFonts w:cs="Miriam"/>
          <w:spacing w:val="20"/>
          <w:rtl w:val="true"/>
        </w:rPr>
        <w:t>נ</w:t>
      </w:r>
      <w:r>
        <w:rPr>
          <w:rFonts w:cs="Miriam"/>
          <w:spacing w:val="20"/>
          <w:rtl w:val="true"/>
        </w:rPr>
        <w:t xml:space="preserve">' </w:t>
      </w:r>
      <w:r>
        <w:rPr>
          <w:rFonts w:cs="Miriam"/>
          <w:spacing w:val="20"/>
          <w:rtl w:val="true"/>
        </w:rPr>
        <w:t>מדינת</w:t>
      </w:r>
      <w:r>
        <w:rPr>
          <w:rFonts w:cs="Times New Roman"/>
          <w:spacing w:val="20"/>
          <w:rtl w:val="true"/>
        </w:rPr>
        <w:t xml:space="preserve"> </w:t>
      </w:r>
      <w:r>
        <w:rPr>
          <w:rFonts w:cs="Miriam"/>
          <w:spacing w:val="20"/>
          <w:rtl w:val="true"/>
        </w:rPr>
        <w:t>ישראל</w:t>
      </w:r>
      <w:r>
        <w:rPr>
          <w:rFonts w:cs="Miriam"/>
          <w:spacing w:val="10"/>
          <w:rtl w:val="true"/>
        </w:rPr>
        <w:t xml:space="preserve">, </w:t>
      </w:r>
      <w:r>
        <w:rPr>
          <w:rFonts w:cs="Miriam"/>
          <w:spacing w:val="20"/>
          <w:rtl w:val="true"/>
        </w:rPr>
        <w:t>[</w:t>
      </w:r>
      <w:r>
        <w:rPr>
          <w:rFonts w:cs="Miriam"/>
          <w:spacing w:val="20"/>
          <w:rtl w:val="true"/>
        </w:rPr>
        <w:t>פורסם</w:t>
      </w:r>
      <w:r>
        <w:rPr>
          <w:rFonts w:cs="Times New Roman"/>
          <w:spacing w:val="20"/>
          <w:rtl w:val="true"/>
        </w:rPr>
        <w:t xml:space="preserve"> </w:t>
      </w:r>
      <w:r>
        <w:rPr>
          <w:rFonts w:cs="Miriam"/>
          <w:spacing w:val="20"/>
          <w:rtl w:val="true"/>
        </w:rPr>
        <w:t>בנבו</w:t>
      </w:r>
      <w:r>
        <w:rPr>
          <w:rFonts w:cs="Miriam"/>
          <w:spacing w:val="20"/>
          <w:rtl w:val="true"/>
        </w:rPr>
        <w:t xml:space="preserve">] </w:t>
      </w:r>
      <w:r>
        <w:rPr>
          <w:rFonts w:cs="Miriam"/>
          <w:spacing w:val="10"/>
          <w:rtl w:val="true"/>
        </w:rPr>
        <w:t>פסקה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</w:rPr>
        <w:t>6</w:t>
      </w:r>
      <w:r>
        <w:rPr>
          <w:rFonts w:cs="Miriam"/>
          <w:spacing w:val="10"/>
          <w:rtl w:val="true"/>
        </w:rPr>
        <w:t xml:space="preserve"> </w:t>
      </w:r>
      <w:r>
        <w:rPr>
          <w:rFonts w:cs="Miriam" w:ascii="Arial TUR;Arial" w:hAnsi="Arial TUR;Arial"/>
          <w:spacing w:val="10"/>
          <w:rtl w:val="true"/>
        </w:rPr>
        <w:t>(</w:t>
      </w:r>
      <w:r>
        <w:rPr>
          <w:rFonts w:cs="Miriam" w:ascii="Arial TUR;Arial" w:hAnsi="Arial TUR;Arial"/>
          <w:spacing w:val="10"/>
        </w:rPr>
        <w:t>25.6.2013</w:t>
      </w:r>
      <w:r>
        <w:rPr>
          <w:rFonts w:cs="Miriam" w:ascii="Arial TUR;Arial" w:hAnsi="Arial TUR;Arial"/>
          <w:spacing w:val="10"/>
          <w:rtl w:val="true"/>
        </w:rPr>
        <w:t xml:space="preserve">)). </w:t>
      </w:r>
      <w:r>
        <w:rPr>
          <w:rFonts w:ascii="Arial TUR;Arial" w:hAnsi="Arial TUR;Arial" w:cs="Miriam"/>
          <w:spacing w:val="10"/>
          <w:rtl w:val="true"/>
        </w:rPr>
        <w:t>בענייננו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חמורים</w:t>
      </w:r>
      <w:r>
        <w:rPr>
          <w:rFonts w:cs="Miriam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Miriam"/>
          <w:spacing w:val="10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באקדח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החזיק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כדין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בלב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שכונות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מגורים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שאיים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המתלונן</w:t>
      </w:r>
      <w:r>
        <w:rPr>
          <w:rFonts w:cs="Miriam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Miriam"/>
          <w:spacing w:val="10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באירוע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הירי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נגרם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נזק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להפחית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מחומרת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המעשה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החומרה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שבעבירות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מתבטאת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במה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שעלול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להתרחש</w:t>
      </w:r>
      <w:r>
        <w:rPr>
          <w:rFonts w:cs="Miriam" w:ascii="Arial TUR;Arial" w:hAnsi="Arial TUR;Arial"/>
          <w:spacing w:val="10"/>
          <w:rtl w:val="true"/>
        </w:rPr>
        <w:t xml:space="preserve">... </w:t>
      </w:r>
      <w:r>
        <w:rPr>
          <w:rFonts w:ascii="Arial TUR;Arial" w:hAnsi="Arial TUR;Arial" w:cs="Miriam"/>
          <w:spacing w:val="10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להשלים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באזור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מגורים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סכסוך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אישי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כעס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שחש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המתלונן</w:t>
      </w:r>
      <w:r>
        <w:rPr>
          <w:rFonts w:cs="Miriam" w:ascii="Arial TUR;Arial" w:hAnsi="Arial TUR;Arial"/>
          <w:spacing w:val="10"/>
          <w:rtl w:val="true"/>
        </w:rPr>
        <w:t xml:space="preserve">...". </w:t>
      </w:r>
      <w:r>
        <w:rPr>
          <w:rFonts w:cs="Miriam" w:ascii="Calibri" w:hAnsi="Calibri"/>
          <w:spacing w:val="20"/>
          <w:rtl w:val="true"/>
        </w:rPr>
        <w:t>(</w:t>
      </w:r>
      <w:hyperlink r:id="rId30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6989/13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חנא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פרח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25/2/14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זילברטל</w:t>
      </w:r>
      <w:r>
        <w:rPr>
          <w:rFonts w:cs="Calibri" w:ascii="Calibri" w:hAnsi="Calibri"/>
          <w:spacing w:val="20"/>
          <w:rtl w:val="true"/>
        </w:rPr>
        <w:t xml:space="preserve">).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>
          <w:rFonts w:ascii="Calibri" w:hAnsi="Calibri" w:cs="Calibri"/>
          <w:spacing w:val="20"/>
          <w:sz w:val="18"/>
          <w:szCs w:val="18"/>
        </w:rPr>
      </w:pPr>
      <w:r>
        <w:rPr>
          <w:rFonts w:cs="Calibri" w:ascii="Calibri" w:hAnsi="Calibri"/>
          <w:spacing w:val="20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pacing w:val="20"/>
          <w:sz w:val="22"/>
        </w:rPr>
      </w:pPr>
      <w:r>
        <w:rPr>
          <w:rFonts w:ascii="Calibri" w:hAnsi="Calibri" w:cs="Calibri"/>
          <w:spacing w:val="20"/>
          <w:sz w:val="22"/>
          <w:sz w:val="22"/>
          <w:rtl w:val="true"/>
        </w:rPr>
        <w:t>וכן</w:t>
      </w:r>
      <w:r>
        <w:rPr>
          <w:rFonts w:cs="Calibri" w:ascii="Calibri" w:hAnsi="Calibri"/>
          <w:spacing w:val="20"/>
          <w:sz w:val="22"/>
          <w:rtl w:val="true"/>
        </w:rPr>
        <w:t>:</w:t>
      </w:r>
    </w:p>
    <w:p>
      <w:pPr>
        <w:pStyle w:val="Normal"/>
        <w:shd w:fill="FFFFFF" w:val="clear"/>
        <w:spacing w:lineRule="auto" w:line="360" w:before="0" w:after="160"/>
        <w:ind w:start="1440" w:end="0"/>
        <w:jc w:val="both"/>
        <w:rPr/>
      </w:pPr>
      <w:r>
        <w:rPr>
          <w:rFonts w:cs="Miriam" w:ascii="Calibri" w:hAnsi="Calibri"/>
          <w:spacing w:val="20"/>
          <w:rtl w:val="true"/>
        </w:rPr>
        <w:t>"</w:t>
      </w:r>
      <w:r>
        <w:rPr>
          <w:rFonts w:ascii="Calibri" w:hAnsi="Calibri" w:cs="Miriam"/>
          <w:spacing w:val="20"/>
          <w:rtl w:val="true"/>
        </w:rPr>
        <w:t>חומרתה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עבירת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החזקת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נשק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מקורה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בכך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שעבירה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זאת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אינה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נעשית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לרוב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אלא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כדי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לאפשר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ביצוען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עבירות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אחרות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שמעצם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טבעו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הנשק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כרוכות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באלימות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בהפחדה</w:t>
      </w:r>
      <w:r>
        <w:rPr>
          <w:rFonts w:cs="Miriam" w:ascii="Calibri" w:hAnsi="Calibri"/>
          <w:spacing w:val="20"/>
          <w:rtl w:val="true"/>
        </w:rPr>
        <w:t xml:space="preserve">. </w:t>
      </w:r>
      <w:r>
        <w:rPr>
          <w:rFonts w:ascii="Calibri" w:hAnsi="Calibri" w:cs="Miriam"/>
          <w:spacing w:val="20"/>
          <w:rtl w:val="true"/>
        </w:rPr>
        <w:t>כשעסקינן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במי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שהעולם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הפלילי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אינו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זר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להם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 xml:space="preserve">- </w:t>
      </w:r>
      <w:r>
        <w:rPr>
          <w:rFonts w:ascii="Calibri" w:hAnsi="Calibri" w:cs="Miriam"/>
          <w:spacing w:val="20"/>
          <w:rtl w:val="true"/>
        </w:rPr>
        <w:t>כמו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כמה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המעורבים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בערעור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שלפנינו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 xml:space="preserve">- </w:t>
      </w:r>
      <w:r>
        <w:rPr>
          <w:rFonts w:ascii="Calibri" w:hAnsi="Calibri" w:cs="Miriam"/>
          <w:spacing w:val="20"/>
          <w:rtl w:val="true"/>
        </w:rPr>
        <w:t>ובנשק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משתיק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קול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המוחבא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במקום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>"</w:t>
      </w:r>
      <w:r>
        <w:rPr>
          <w:rFonts w:ascii="Calibri" w:hAnsi="Calibri" w:cs="Miriam"/>
          <w:spacing w:val="20"/>
          <w:rtl w:val="true"/>
        </w:rPr>
        <w:t>בלתי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טבעי</w:t>
      </w:r>
      <w:r>
        <w:rPr>
          <w:rFonts w:cs="Miriam" w:ascii="Calibri" w:hAnsi="Calibri"/>
          <w:spacing w:val="20"/>
          <w:rtl w:val="true"/>
        </w:rPr>
        <w:t xml:space="preserve">", </w:t>
      </w:r>
      <w:r>
        <w:rPr>
          <w:rFonts w:ascii="Calibri" w:hAnsi="Calibri" w:cs="Miriam"/>
          <w:spacing w:val="20"/>
          <w:rtl w:val="true"/>
        </w:rPr>
        <w:t>מקבלים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הדברים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משנה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תוקף</w:t>
      </w:r>
      <w:r>
        <w:rPr>
          <w:rFonts w:cs="Miriam" w:ascii="Calibri" w:hAnsi="Calibri"/>
          <w:spacing w:val="20"/>
          <w:rtl w:val="true"/>
        </w:rPr>
        <w:t xml:space="preserve">. </w:t>
      </w:r>
      <w:r>
        <w:rPr>
          <w:rFonts w:ascii="Calibri" w:hAnsi="Calibri" w:cs="Miriam"/>
          <w:spacing w:val="20"/>
          <w:rtl w:val="true"/>
        </w:rPr>
        <w:t>כפי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שציינה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חברתי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הנשיאה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ד</w:t>
      </w:r>
      <w:r>
        <w:rPr>
          <w:rFonts w:cs="Miriam" w:ascii="Calibri" w:hAnsi="Calibri"/>
          <w:spacing w:val="20"/>
          <w:rtl w:val="true"/>
        </w:rPr>
        <w:t xml:space="preserve">' </w:t>
      </w:r>
      <w:r>
        <w:rPr>
          <w:rFonts w:ascii="Calibri" w:hAnsi="Calibri" w:cs="Miriam"/>
          <w:spacing w:val="20"/>
          <w:rtl w:val="true"/>
        </w:rPr>
        <w:t>ביניש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המציאות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השוררת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בארץ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המתבטאת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בזמינותו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נשק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חם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ורב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עוצמה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שיש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עמו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פוטנציאל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להסלמת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האלימות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העבריינית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מחייבת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מתן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ביטוי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עונשי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הולם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והחמרה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ברמת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הענישה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>(</w:t>
      </w:r>
      <w:r>
        <w:rPr>
          <w:rFonts w:ascii="Calibri" w:hAnsi="Calibri" w:cs="Miriam"/>
          <w:spacing w:val="20"/>
          <w:rtl w:val="true"/>
        </w:rPr>
        <w:t>ראו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/>
          <w:spacing w:val="20"/>
          <w:rtl w:val="true"/>
        </w:rPr>
        <w:t>ע</w:t>
      </w:r>
      <w:r>
        <w:rPr>
          <w:rFonts w:cs="Miriam"/>
          <w:spacing w:val="20"/>
          <w:rtl w:val="true"/>
        </w:rPr>
        <w:t>"</w:t>
      </w:r>
      <w:r>
        <w:rPr>
          <w:rFonts w:cs="Miriam"/>
          <w:spacing w:val="20"/>
          <w:rtl w:val="true"/>
        </w:rPr>
        <w:t>פ</w:t>
      </w:r>
      <w:r>
        <w:rPr>
          <w:rFonts w:cs="Times New Roman"/>
          <w:spacing w:val="20"/>
          <w:rtl w:val="true"/>
        </w:rPr>
        <w:t xml:space="preserve"> </w:t>
      </w:r>
      <w:hyperlink r:id="rId31">
        <w:r>
          <w:rPr>
            <w:rStyle w:val="Hyperlink"/>
            <w:rFonts w:cs="Miriam"/>
            <w:color w:val="0000FF"/>
            <w:spacing w:val="20"/>
            <w:u w:val="single"/>
          </w:rPr>
          <w:t>1332/04</w:t>
        </w:r>
        <w:r>
          <w:rPr>
            <w:rStyle w:val="Hyperlink"/>
            <w:rFonts w:cs="Miriam"/>
            <w:color w:val="0000FF"/>
            <w:spacing w:val="20"/>
            <w:u w:val="single"/>
            <w:rtl w:val="true"/>
          </w:rPr>
          <w:t xml:space="preserve"> </w:t>
        </w:r>
      </w:hyperlink>
      <w:r>
        <w:rPr>
          <w:rFonts w:cs="Miriam" w:ascii="Calibri" w:hAnsi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מדינת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ישראל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</w:t>
      </w:r>
      <w:r>
        <w:rPr>
          <w:rFonts w:cs="Miriam" w:ascii="Calibri" w:hAnsi="Calibri"/>
          <w:spacing w:val="20"/>
          <w:rtl w:val="true"/>
        </w:rPr>
        <w:t xml:space="preserve">' </w:t>
      </w:r>
      <w:r>
        <w:rPr>
          <w:rFonts w:ascii="Calibri" w:hAnsi="Calibri" w:cs="Miriam"/>
          <w:spacing w:val="20"/>
          <w:rtl w:val="true"/>
        </w:rPr>
        <w:t>פס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סעיף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</w:rPr>
        <w:t>4</w:t>
      </w:r>
      <w:r>
        <w:rPr>
          <w:rFonts w:cs="Miriam" w:ascii="Calibri" w:hAnsi="Calibri"/>
          <w:spacing w:val="20"/>
          <w:rtl w:val="true"/>
        </w:rPr>
        <w:t xml:space="preserve"> ([</w:t>
      </w:r>
      <w:r>
        <w:rPr>
          <w:rFonts w:ascii="Calibri" w:hAnsi="Calibri" w:cs="Miriam"/>
          <w:spacing w:val="20"/>
          <w:rtl w:val="true"/>
        </w:rPr>
        <w:t>פורסם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בנבו</w:t>
      </w:r>
      <w:r>
        <w:rPr>
          <w:rFonts w:cs="Miriam" w:ascii="Calibri" w:hAnsi="Calibri"/>
          <w:spacing w:val="20"/>
          <w:rtl w:val="true"/>
        </w:rPr>
        <w:t xml:space="preserve">], </w:t>
      </w:r>
      <w:r>
        <w:rPr>
          <w:rFonts w:cs="Miriam" w:ascii="Calibri" w:hAnsi="Calibri"/>
          <w:spacing w:val="20"/>
        </w:rPr>
        <w:t>19.4.04</w:t>
      </w:r>
      <w:r>
        <w:rPr>
          <w:rFonts w:cs="Miriam" w:ascii="Calibri" w:hAnsi="Calibri"/>
          <w:spacing w:val="20"/>
          <w:rtl w:val="true"/>
        </w:rPr>
        <w:t xml:space="preserve">)). </w:t>
      </w:r>
      <w:r>
        <w:rPr>
          <w:rFonts w:ascii="Calibri" w:hAnsi="Calibri" w:cs="Miriam"/>
          <w:spacing w:val="20"/>
          <w:rtl w:val="true"/>
        </w:rPr>
        <w:t>יש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לעשות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כן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עוד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בטרם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ייעשה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באקדח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שימוש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קטלני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באמצעות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הרחקת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המחזיק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החברה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לפרק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זמן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והעברת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מסר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מרתיע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באמצעות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עונש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מאסר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ממשי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לריצוי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בפועל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>(</w:t>
      </w:r>
      <w:r>
        <w:rPr>
          <w:rFonts w:ascii="Calibri" w:hAnsi="Calibri" w:cs="Miriam"/>
          <w:spacing w:val="20"/>
          <w:rtl w:val="true"/>
        </w:rPr>
        <w:t>ראו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למשל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hyperlink r:id="rId32">
        <w:r>
          <w:rPr>
            <w:rStyle w:val="Hyperlink"/>
            <w:rFonts w:cs="Miriam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20"/>
            <w:u w:val="single"/>
          </w:rPr>
          <w:t>3361/08</w:t>
        </w:r>
      </w:hyperlink>
      <w:r>
        <w:rPr>
          <w:rFonts w:cs="Miriam" w:ascii="Calibri" w:hAnsi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ליבוביץ</w:t>
      </w:r>
      <w:r>
        <w:rPr>
          <w:rFonts w:cs="Miriam" w:ascii="Calibri" w:hAnsi="Calibri"/>
          <w:spacing w:val="20"/>
          <w:rtl w:val="true"/>
        </w:rPr>
        <w:t xml:space="preserve">' </w:t>
      </w:r>
      <w:r>
        <w:rPr>
          <w:rFonts w:ascii="Calibri" w:hAnsi="Calibri" w:cs="Miriam"/>
          <w:spacing w:val="20"/>
          <w:rtl w:val="true"/>
        </w:rPr>
        <w:t>נ</w:t>
      </w:r>
      <w:r>
        <w:rPr>
          <w:rFonts w:cs="Miriam" w:ascii="Calibri" w:hAnsi="Calibri"/>
          <w:spacing w:val="20"/>
          <w:rtl w:val="true"/>
        </w:rPr>
        <w:t xml:space="preserve">' </w:t>
      </w:r>
      <w:r>
        <w:rPr>
          <w:rFonts w:ascii="Calibri" w:hAnsi="Calibri" w:cs="Miriam"/>
          <w:spacing w:val="20"/>
          <w:rtl w:val="true"/>
        </w:rPr>
        <w:t>מדינת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ישראל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>([</w:t>
      </w:r>
      <w:r>
        <w:rPr>
          <w:rFonts w:ascii="Calibri" w:hAnsi="Calibri" w:cs="Miriam"/>
          <w:spacing w:val="20"/>
          <w:rtl w:val="true"/>
        </w:rPr>
        <w:t>פורסם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בנבו</w:t>
      </w:r>
      <w:r>
        <w:rPr>
          <w:rFonts w:cs="Miriam" w:ascii="Calibri" w:hAnsi="Calibri"/>
          <w:spacing w:val="20"/>
          <w:rtl w:val="true"/>
        </w:rPr>
        <w:t xml:space="preserve">], </w:t>
      </w:r>
      <w:r>
        <w:rPr>
          <w:rFonts w:cs="Miriam" w:ascii="Calibri" w:hAnsi="Calibri"/>
          <w:spacing w:val="20"/>
        </w:rPr>
        <w:t>27.7.08</w:t>
      </w:r>
      <w:r>
        <w:rPr>
          <w:rFonts w:cs="Miriam" w:ascii="Calibri" w:hAnsi="Calibri"/>
          <w:spacing w:val="20"/>
          <w:rtl w:val="true"/>
        </w:rPr>
        <w:t>) (</w:t>
      </w:r>
      <w:r>
        <w:rPr>
          <w:rFonts w:ascii="Calibri" w:hAnsi="Calibri" w:cs="Miriam"/>
          <w:spacing w:val="20"/>
          <w:rtl w:val="true"/>
        </w:rPr>
        <w:t>להלן</w:t>
      </w:r>
      <w:r>
        <w:rPr>
          <w:rFonts w:cs="Miriam" w:ascii="Calibri" w:hAnsi="Calibri"/>
          <w:spacing w:val="20"/>
          <w:rtl w:val="true"/>
        </w:rPr>
        <w:t xml:space="preserve">: </w:t>
      </w:r>
      <w:r>
        <w:rPr>
          <w:rFonts w:ascii="Calibri" w:hAnsi="Calibri" w:cs="Miriam"/>
          <w:spacing w:val="20"/>
          <w:rtl w:val="true"/>
        </w:rPr>
        <w:t>עניין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ליבוביץ</w:t>
      </w:r>
      <w:r>
        <w:rPr>
          <w:rFonts w:cs="Miriam" w:ascii="Calibri" w:hAnsi="Calibri"/>
          <w:spacing w:val="20"/>
          <w:rtl w:val="true"/>
        </w:rPr>
        <w:t xml:space="preserve">'); </w:t>
      </w:r>
      <w:hyperlink r:id="rId33">
        <w:r>
          <w:rPr>
            <w:rStyle w:val="Hyperlink"/>
            <w:rFonts w:cs="Miriam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20"/>
            <w:u w:val="single"/>
          </w:rPr>
          <w:t>5220/09</w:t>
        </w:r>
      </w:hyperlink>
      <w:r>
        <w:rPr>
          <w:rFonts w:cs="Miriam" w:ascii="Calibri" w:hAnsi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עוואודה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</w:t>
      </w:r>
      <w:r>
        <w:rPr>
          <w:rFonts w:cs="Miriam" w:ascii="Calibri" w:hAnsi="Calibri"/>
          <w:spacing w:val="20"/>
          <w:rtl w:val="true"/>
        </w:rPr>
        <w:t xml:space="preserve">' </w:t>
      </w:r>
      <w:r>
        <w:rPr>
          <w:rFonts w:ascii="Calibri" w:hAnsi="Calibri" w:cs="Miriam"/>
          <w:spacing w:val="20"/>
          <w:rtl w:val="true"/>
        </w:rPr>
        <w:t>מדינת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ישראל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>([</w:t>
      </w:r>
      <w:r>
        <w:rPr>
          <w:rFonts w:ascii="Calibri" w:hAnsi="Calibri" w:cs="Miriam"/>
          <w:spacing w:val="20"/>
          <w:rtl w:val="true"/>
        </w:rPr>
        <w:t>פורסם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בנבו</w:t>
      </w:r>
      <w:r>
        <w:rPr>
          <w:rFonts w:cs="Miriam" w:ascii="Calibri" w:hAnsi="Calibri"/>
          <w:spacing w:val="20"/>
          <w:rtl w:val="true"/>
        </w:rPr>
        <w:t xml:space="preserve">], </w:t>
      </w:r>
      <w:r>
        <w:rPr>
          <w:rFonts w:cs="Miriam" w:ascii="Calibri" w:hAnsi="Calibri"/>
          <w:spacing w:val="20"/>
        </w:rPr>
        <w:t>30.12.09</w:t>
      </w:r>
      <w:r>
        <w:rPr>
          <w:rFonts w:cs="Miriam" w:ascii="Calibri" w:hAnsi="Calibri"/>
          <w:spacing w:val="20"/>
          <w:rtl w:val="true"/>
        </w:rPr>
        <w:t>))"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cs="Arial TUR;Arial" w:ascii="Arial TUR;Arial" w:hAnsi="Arial TUR;Arial"/>
          <w:spacing w:val="10"/>
          <w:rtl w:val="true"/>
        </w:rPr>
        <w:t>(</w:t>
      </w:r>
      <w:hyperlink r:id="rId34">
        <w:r>
          <w:rPr>
            <w:rStyle w:val="Hyperlink"/>
            <w:rFonts w:ascii="Arial TUR;Arial" w:hAnsi="Arial TUR;Arial" w:cs="Arial TUR;Aria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u w:val="single"/>
          </w:rPr>
          <w:t>8416/09</w:t>
        </w:r>
      </w:hyperlink>
      <w:r>
        <w:rPr>
          <w:rFonts w:cs="Calibri" w:ascii="Calibri" w:hAnsi="Calibri"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חרבוש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ואח</w:t>
      </w:r>
      <w:r>
        <w:rPr>
          <w:rFonts w:cs="Calibri" w:ascii="Calibri" w:hAnsi="Calibri"/>
          <w:b/>
          <w:bCs/>
          <w:spacing w:val="20"/>
          <w:rtl w:val="true"/>
        </w:rPr>
        <w:t>'</w:t>
      </w:r>
      <w:r>
        <w:rPr>
          <w:rFonts w:cs="Calibri" w:ascii="Calibri" w:hAnsi="Calibri"/>
          <w:spacing w:val="20"/>
          <w:rtl w:val="true"/>
        </w:rPr>
        <w:t xml:space="preserve"> (</w:t>
      </w:r>
      <w:r>
        <w:rPr>
          <w:rFonts w:cs="Calibri" w:ascii="Calibri" w:hAnsi="Calibri"/>
          <w:spacing w:val="20"/>
        </w:rPr>
        <w:t>9/6/10</w:t>
      </w:r>
      <w:r>
        <w:rPr>
          <w:rFonts w:cs="Calibri" w:ascii="Calibri" w:hAnsi="Calibri"/>
          <w:spacing w:val="20"/>
          <w:rtl w:val="true"/>
        </w:rPr>
        <w:t>),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פוגלמן</w:t>
      </w:r>
      <w:r>
        <w:rPr>
          <w:rFonts w:cs="Calibri" w:ascii="Calibri" w:hAnsi="Calibri"/>
          <w:spacing w:val="20"/>
          <w:rtl w:val="true"/>
        </w:rPr>
        <w:t xml:space="preserve">; </w:t>
      </w:r>
      <w:r>
        <w:rPr>
          <w:rFonts w:ascii="Calibri" w:hAnsi="Calibri" w:cs="Calibri"/>
          <w:spacing w:val="20"/>
          <w:rtl w:val="true"/>
        </w:rPr>
        <w:t>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ראו</w:t>
      </w:r>
      <w:r>
        <w:rPr>
          <w:rFonts w:ascii="Calibri" w:hAnsi="Calibri" w:cs="Calibri"/>
          <w:spacing w:val="20"/>
          <w:rtl w:val="true"/>
        </w:rPr>
        <w:t xml:space="preserve"> </w:t>
      </w:r>
      <w:hyperlink r:id="rId35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6671/06</w:t>
        </w:r>
      </w:hyperlink>
      <w:r>
        <w:rPr>
          <w:rFonts w:cs="Calibri" w:ascii="Calibri" w:hAnsi="Calibri"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מאדי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סרור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14/12/06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לוי</w:t>
      </w:r>
      <w:r>
        <w:rPr>
          <w:rFonts w:cs="Calibri" w:ascii="Calibri" w:hAnsi="Calibri"/>
          <w:spacing w:val="20"/>
          <w:rtl w:val="true"/>
        </w:rPr>
        <w:t xml:space="preserve">; </w:t>
      </w:r>
      <w:hyperlink r:id="rId36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7955/06</w:t>
        </w:r>
      </w:hyperlink>
      <w:r>
        <w:rPr>
          <w:rFonts w:cs="Calibri" w:ascii="Calibri" w:hAnsi="Calibri"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מיסור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כרכור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1/1/07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מרזל</w:t>
      </w:r>
      <w:r>
        <w:rPr>
          <w:rFonts w:cs="Calibri" w:ascii="Calibri" w:hAnsi="Calibri"/>
          <w:spacing w:val="20"/>
          <w:rtl w:val="true"/>
        </w:rPr>
        <w:t xml:space="preserve">; </w:t>
      </w:r>
      <w:hyperlink r:id="rId37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761/07</w:t>
        </w:r>
      </w:hyperlink>
      <w:r>
        <w:rPr>
          <w:rFonts w:cs="Calibri" w:ascii="Calibri" w:hAnsi="Calibri"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אדרי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22/2/07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לוי</w:t>
      </w:r>
      <w:r>
        <w:rPr>
          <w:rFonts w:cs="Calibri" w:ascii="Calibri" w:hAnsi="Calibri"/>
          <w:spacing w:val="20"/>
          <w:rtl w:val="true"/>
        </w:rPr>
        <w:t xml:space="preserve">; </w:t>
      </w:r>
      <w:hyperlink r:id="rId38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2944/09</w:t>
        </w:r>
      </w:hyperlink>
      <w:r>
        <w:rPr>
          <w:rFonts w:cs="Calibri" w:ascii="Calibri" w:hAnsi="Calibri"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אכרם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אבו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מועמר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9/12/09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לוי</w:t>
      </w:r>
      <w:r>
        <w:rPr>
          <w:rFonts w:cs="Calibri" w:ascii="Calibri" w:hAnsi="Calibri"/>
          <w:spacing w:val="20"/>
          <w:rtl w:val="true"/>
        </w:rPr>
        <w:t xml:space="preserve">; </w:t>
      </w:r>
      <w:r>
        <w:rPr>
          <w:rFonts w:ascii="Calibri" w:hAnsi="Calibri" w:cs="Calibri"/>
          <w:spacing w:val="20"/>
          <w:rtl w:val="true"/>
        </w:rPr>
        <w:t>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ראו</w:t>
      </w:r>
      <w:r>
        <w:rPr>
          <w:rFonts w:ascii="Calibri" w:hAnsi="Calibri" w:cs="Calibri"/>
          <w:spacing w:val="20"/>
          <w:rtl w:val="true"/>
        </w:rPr>
        <w:t xml:space="preserve"> </w:t>
      </w:r>
      <w:hyperlink r:id="rId39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9543/93</w:t>
        </w:r>
      </w:hyperlink>
      <w:r>
        <w:rPr>
          <w:rFonts w:cs="Calibri" w:ascii="Calibri" w:hAnsi="Calibri"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בילאל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רחאל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19/1/10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השופט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רובינשטיין</w:t>
      </w:r>
      <w:r>
        <w:rPr>
          <w:rFonts w:cs="Calibri" w:ascii="Calibri" w:hAnsi="Calibri"/>
          <w:spacing w:val="20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pacing w:val="20"/>
        </w:rPr>
      </w:pPr>
      <w:r>
        <w:rPr>
          <w:rFonts w:ascii="Calibri" w:hAnsi="Calibri" w:cs="Calibri"/>
          <w:spacing w:val="20"/>
          <w:rtl w:val="true"/>
          <w:lang w:val="en-IL" w:eastAsia="en-IL"/>
        </w:rPr>
        <w:t>רבות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נכתב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אודות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פוטנציאל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הסיכון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הגלום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בעבירות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בנשק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Calibri"/>
          <w:spacing w:val="20"/>
          <w:rtl w:val="true"/>
          <w:lang w:val="en-IL" w:eastAsia="en-IL"/>
        </w:rPr>
        <w:t>ועל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הצורך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בהחמרת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הענישה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 </w:t>
      </w:r>
      <w:r>
        <w:rPr>
          <w:rFonts w:ascii="Calibri" w:hAnsi="Calibri" w:cs="Calibri"/>
          <w:spacing w:val="20"/>
          <w:rtl w:val="true"/>
          <w:lang w:val="en-IL" w:eastAsia="en-IL"/>
        </w:rPr>
        <w:t>בעבירות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של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החזקה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Calibri"/>
          <w:spacing w:val="20"/>
          <w:rtl w:val="true"/>
          <w:lang w:val="en-IL" w:eastAsia="en-IL"/>
        </w:rPr>
        <w:t>נשיאה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ושימוש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בנשק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חם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מסוגים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שונים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. </w:t>
      </w:r>
      <w:r>
        <w:rPr>
          <w:rFonts w:ascii="Calibri" w:hAnsi="Calibri" w:cs="Calibri"/>
          <w:spacing w:val="20"/>
          <w:rtl w:val="true"/>
          <w:lang w:val="en-IL" w:eastAsia="en-IL"/>
        </w:rPr>
        <w:t>בית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המשפט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העליון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חזר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וציין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את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זמינותו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של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הנשק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החם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Calibri"/>
          <w:spacing w:val="20"/>
          <w:rtl w:val="true"/>
          <w:lang w:val="en-IL" w:eastAsia="en-IL"/>
        </w:rPr>
        <w:t>הקלות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הבלתי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נסבלת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בה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נעשה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בו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שימוש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Calibri"/>
          <w:spacing w:val="20"/>
          <w:rtl w:val="true"/>
          <w:lang w:val="en-IL" w:eastAsia="en-IL"/>
        </w:rPr>
        <w:t>אפילו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בעקבות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סכסוכים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קלי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ערך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cs="Calibri" w:ascii="Calibri" w:hAnsi="Calibri"/>
          <w:spacing w:val="20"/>
          <w:rtl w:val="true"/>
          <w:lang w:val="en-IL" w:eastAsia="en-IL"/>
        </w:rPr>
        <w:t>("</w:t>
      </w:r>
      <w:r>
        <w:rPr>
          <w:rFonts w:ascii="Calibri" w:hAnsi="Calibri" w:cs="Calibri"/>
          <w:spacing w:val="20"/>
          <w:rtl w:val="true"/>
          <w:lang w:val="en-IL" w:eastAsia="en-IL"/>
        </w:rPr>
        <w:t>סכסוכי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זוטא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"), </w:t>
      </w:r>
      <w:r>
        <w:rPr>
          <w:rFonts w:ascii="Calibri" w:hAnsi="Calibri" w:cs="Calibri"/>
          <w:spacing w:val="20"/>
          <w:rtl w:val="true"/>
          <w:lang w:val="en-IL" w:eastAsia="en-IL"/>
        </w:rPr>
        <w:t>ואת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חובתו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של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בית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המשפט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לתרום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חלקו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להרתעה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ומניעה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של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תופעה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נלוזה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זו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. </w:t>
      </w:r>
      <w:r>
        <w:rPr>
          <w:rFonts w:cs="Arial TUR;Arial" w:ascii="Arial TUR;Arial" w:hAnsi="Arial TUR;Arial"/>
          <w:spacing w:val="10"/>
          <w:rtl w:val="true"/>
          <w:lang w:val="en-IL" w:eastAsia="en-IL"/>
        </w:rPr>
        <w:t xml:space="preserve"> </w:t>
      </w:r>
    </w:p>
    <w:p>
      <w:pPr>
        <w:pStyle w:val="Normal"/>
        <w:shd w:fill="FFFFFF" w:val="clear"/>
        <w:spacing w:lineRule="auto" w:line="360" w:before="280" w:after="280"/>
        <w:ind w:start="1440" w:end="0"/>
        <w:jc w:val="both"/>
        <w:rPr/>
      </w:pPr>
      <w:r>
        <w:rPr>
          <w:rFonts w:cs="Miriam" w:ascii="Calibri" w:hAnsi="Calibri"/>
          <w:spacing w:val="20"/>
          <w:rtl w:val="true"/>
          <w:lang w:val="en-IL" w:eastAsia="en-IL"/>
        </w:rPr>
        <w:t>"</w:t>
      </w:r>
      <w:r>
        <w:rPr>
          <w:rFonts w:ascii="Calibri" w:hAnsi="Calibri" w:cs="Miriam"/>
          <w:spacing w:val="20"/>
          <w:rtl w:val="true"/>
          <w:lang w:val="en-IL" w:eastAsia="en-IL"/>
        </w:rPr>
        <w:t>מן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הראוי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שיהיה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בעונש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כדי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להרתיע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מנפיצות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התופעה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העבריינית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של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החזקה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Miriam"/>
          <w:spacing w:val="20"/>
          <w:rtl w:val="true"/>
          <w:lang w:val="en-IL" w:eastAsia="en-IL"/>
        </w:rPr>
        <w:t>נשיאה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ושימוש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בנשק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חם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מסוגים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שונים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. </w:t>
      </w:r>
      <w:r>
        <w:rPr>
          <w:rFonts w:ascii="Calibri" w:hAnsi="Calibri" w:cs="Miriam"/>
          <w:spacing w:val="20"/>
          <w:rtl w:val="true"/>
          <w:lang w:val="en-IL" w:eastAsia="en-IL"/>
        </w:rPr>
        <w:t>גם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אם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נכון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הדבר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כי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עד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כה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רמת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הענישה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בעבירות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של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החזקת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נשק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אינה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גבוהה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Miriam"/>
          <w:spacing w:val="20"/>
          <w:rtl w:val="true"/>
          <w:lang w:val="en-IL" w:eastAsia="en-IL"/>
        </w:rPr>
        <w:t>הרי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שהמציאות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השוררת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היום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בארץ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- </w:t>
      </w:r>
      <w:r>
        <w:rPr>
          <w:rFonts w:ascii="Calibri" w:hAnsi="Calibri" w:cs="Miriam"/>
          <w:spacing w:val="20"/>
          <w:rtl w:val="true"/>
          <w:lang w:val="en-IL" w:eastAsia="en-IL"/>
        </w:rPr>
        <w:t>זמינותו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של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נשק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חם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ורב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עוצמה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שיש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עמו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פוטנציאל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להסלמה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באלימות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העבריינית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והאידיאולוגית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כאחד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- </w:t>
      </w:r>
      <w:r>
        <w:rPr>
          <w:rFonts w:ascii="Calibri" w:hAnsi="Calibri" w:cs="Miriam"/>
          <w:spacing w:val="20"/>
          <w:rtl w:val="true"/>
          <w:lang w:val="en-IL" w:eastAsia="en-IL"/>
        </w:rPr>
        <w:t>מחייבים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מתן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ביטוי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עונשי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הולם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והחמרה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ברמת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הענישה</w:t>
      </w:r>
      <w:r>
        <w:rPr>
          <w:rFonts w:cs="Miriam" w:ascii="Calibri" w:hAnsi="Calibri"/>
          <w:spacing w:val="20"/>
          <w:rtl w:val="true"/>
          <w:lang w:val="en-IL" w:eastAsia="en-IL"/>
        </w:rPr>
        <w:t>".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 </w:t>
      </w:r>
      <w:r>
        <w:rPr>
          <w:rFonts w:cs="Calibri" w:ascii="Calibri" w:hAnsi="Calibri"/>
          <w:spacing w:val="20"/>
          <w:rtl w:val="true"/>
          <w:lang w:val="en-IL" w:eastAsia="en-IL"/>
        </w:rPr>
        <w:t>(</w:t>
      </w:r>
      <w:r>
        <w:rPr>
          <w:rFonts w:ascii="Calibri" w:hAnsi="Calibri" w:cs="Calibri"/>
          <w:spacing w:val="20"/>
          <w:rtl w:val="true"/>
          <w:lang w:val="en-IL" w:eastAsia="en-IL"/>
        </w:rPr>
        <w:t>ע</w:t>
      </w:r>
      <w:r>
        <w:rPr>
          <w:rFonts w:cs="Calibri" w:ascii="Calibri" w:hAnsi="Calibri"/>
          <w:spacing w:val="20"/>
          <w:rtl w:val="true"/>
          <w:lang w:val="en-IL" w:eastAsia="en-IL"/>
        </w:rPr>
        <w:t>"</w:t>
      </w:r>
      <w:r>
        <w:rPr>
          <w:rFonts w:ascii="Calibri" w:hAnsi="Calibri" w:cs="Calibri"/>
          <w:spacing w:val="20"/>
          <w:rtl w:val="true"/>
          <w:lang w:val="en-IL" w:eastAsia="en-IL"/>
        </w:rPr>
        <w:t>פ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hyperlink r:id="rId40">
        <w:r>
          <w:rPr>
            <w:rStyle w:val="Hyperlink"/>
            <w:rFonts w:cs="Calibri" w:ascii="Calibri" w:hAnsi="Calibri"/>
            <w:color w:val="0000FF"/>
            <w:spacing w:val="20"/>
            <w:u w:val="single"/>
            <w:lang w:val="en-IL" w:eastAsia="en-IL"/>
          </w:rPr>
          <w:t>1332/04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  <w:lang w:val="en-IL" w:eastAsia="en-IL"/>
          </w:rPr>
          <w:t xml:space="preserve">  </w:t>
        </w:r>
      </w:hyperlink>
      <w:r>
        <w:rPr>
          <w:rFonts w:cs="Calibri" w:ascii="Calibri" w:hAnsi="Calibri"/>
          <w:b/>
          <w:bCs/>
          <w:color w:val="000000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b/>
          <w:b/>
          <w:bCs/>
          <w:color w:val="000000"/>
          <w:spacing w:val="20"/>
          <w:rtl w:val="true"/>
          <w:lang w:val="en-IL" w:eastAsia="en-IL"/>
        </w:rPr>
        <w:t>מ</w:t>
      </w:r>
      <w:r>
        <w:rPr>
          <w:rFonts w:cs="Calibri" w:ascii="Calibri" w:hAnsi="Calibri"/>
          <w:b/>
          <w:bCs/>
          <w:color w:val="000000"/>
          <w:spacing w:val="20"/>
          <w:rtl w:val="true"/>
          <w:lang w:val="en-IL" w:eastAsia="en-IL"/>
        </w:rPr>
        <w:t>"</w:t>
      </w:r>
      <w:r>
        <w:rPr>
          <w:rFonts w:ascii="Calibri" w:hAnsi="Calibri" w:cs="Calibri"/>
          <w:b/>
          <w:b/>
          <w:bCs/>
          <w:color w:val="000000"/>
          <w:spacing w:val="20"/>
          <w:rtl w:val="true"/>
          <w:lang w:val="en-IL" w:eastAsia="en-IL"/>
        </w:rPr>
        <w:t>י</w:t>
      </w:r>
      <w:r>
        <w:rPr>
          <w:rFonts w:ascii="Calibri" w:hAnsi="Calibri" w:cs="Calibri"/>
          <w:b/>
          <w:b/>
          <w:bCs/>
          <w:color w:val="000000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b/>
          <w:b/>
          <w:bCs/>
          <w:color w:val="000000"/>
          <w:spacing w:val="20"/>
          <w:rtl w:val="true"/>
          <w:lang w:val="en-IL" w:eastAsia="en-IL"/>
        </w:rPr>
        <w:t>נ</w:t>
      </w:r>
      <w:r>
        <w:rPr>
          <w:rFonts w:cs="Calibri" w:ascii="Calibri" w:hAnsi="Calibri"/>
          <w:b/>
          <w:bCs/>
          <w:color w:val="000000"/>
          <w:spacing w:val="20"/>
          <w:rtl w:val="true"/>
          <w:lang w:val="en-IL" w:eastAsia="en-IL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spacing w:val="20"/>
          <w:rtl w:val="true"/>
          <w:lang w:val="en-IL" w:eastAsia="en-IL"/>
        </w:rPr>
        <w:t>פס</w:t>
      </w:r>
      <w:r>
        <w:rPr>
          <w:rFonts w:cs="Calibri" w:ascii="Calibri" w:hAnsi="Calibri"/>
          <w:color w:val="000000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Calibri"/>
          <w:color w:val="000000"/>
          <w:spacing w:val="20"/>
          <w:rtl w:val="true"/>
          <w:lang w:val="en-IL" w:eastAsia="en-IL"/>
        </w:rPr>
        <w:t>פ</w:t>
      </w:r>
      <w:r>
        <w:rPr>
          <w:rFonts w:cs="Calibri" w:ascii="Calibri" w:hAnsi="Calibri"/>
          <w:color w:val="000000"/>
          <w:spacing w:val="20"/>
          <w:rtl w:val="true"/>
          <w:lang w:val="en-IL" w:eastAsia="en-IL"/>
        </w:rPr>
        <w:t>"</w:t>
      </w:r>
      <w:r>
        <w:rPr>
          <w:rFonts w:ascii="Calibri" w:hAnsi="Calibri" w:cs="Calibri"/>
          <w:color w:val="000000"/>
          <w:spacing w:val="20"/>
          <w:rtl w:val="true"/>
          <w:lang w:val="en-IL" w:eastAsia="en-IL"/>
        </w:rPr>
        <w:t>ד</w:t>
      </w:r>
      <w:r>
        <w:rPr>
          <w:rFonts w:ascii="Calibri" w:hAnsi="Calibri" w:cs="Calibri"/>
          <w:color w:val="000000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color w:val="000000"/>
          <w:spacing w:val="20"/>
          <w:rtl w:val="true"/>
          <w:lang w:val="en-IL" w:eastAsia="en-IL"/>
        </w:rPr>
        <w:t>נח</w:t>
      </w:r>
      <w:r>
        <w:rPr>
          <w:rFonts w:cs="Calibri" w:ascii="Calibri" w:hAnsi="Calibri"/>
          <w:spacing w:val="20"/>
          <w:rtl w:val="true"/>
          <w:lang w:val="en-IL" w:eastAsia="en-IL"/>
        </w:rPr>
        <w:t>(</w:t>
      </w:r>
      <w:r>
        <w:rPr>
          <w:rFonts w:cs="Calibri" w:ascii="Calibri" w:hAnsi="Calibri"/>
          <w:spacing w:val="20"/>
          <w:lang w:val="en-IL" w:eastAsia="en-IL"/>
        </w:rPr>
        <w:t>5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) </w:t>
      </w:r>
      <w:r>
        <w:rPr>
          <w:rFonts w:cs="Calibri" w:ascii="Calibri" w:hAnsi="Calibri"/>
          <w:spacing w:val="20"/>
          <w:lang w:val="en-IL" w:eastAsia="en-IL"/>
        </w:rPr>
        <w:t>541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>' (</w:t>
      </w:r>
      <w:r>
        <w:rPr>
          <w:rFonts w:ascii="Calibri" w:hAnsi="Calibri" w:cs="Calibri"/>
          <w:spacing w:val="20"/>
          <w:rtl w:val="true"/>
        </w:rPr>
        <w:t>כתוארה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אז</w:t>
      </w:r>
      <w:r>
        <w:rPr>
          <w:rFonts w:cs="Calibri" w:ascii="Calibri" w:hAnsi="Calibri"/>
          <w:spacing w:val="20"/>
          <w:rtl w:val="true"/>
        </w:rPr>
        <w:t xml:space="preserve">) </w:t>
      </w:r>
      <w:r>
        <w:rPr>
          <w:rFonts w:ascii="Calibri" w:hAnsi="Calibri" w:cs="Calibri"/>
          <w:spacing w:val="20"/>
          <w:rtl w:val="true"/>
        </w:rPr>
        <w:t>ביניש</w:t>
      </w:r>
      <w:r>
        <w:rPr>
          <w:rFonts w:cs="Calibri" w:ascii="Calibri" w:hAnsi="Calibri"/>
          <w:spacing w:val="20"/>
          <w:rtl w:val="true"/>
        </w:rPr>
        <w:t xml:space="preserve">; </w:t>
      </w:r>
      <w:r>
        <w:rPr>
          <w:rFonts w:ascii="Calibri" w:hAnsi="Calibri" w:cs="Calibri"/>
          <w:spacing w:val="20"/>
          <w:rtl w:val="true"/>
        </w:rPr>
        <w:t>ראו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גם</w:t>
      </w:r>
      <w:r>
        <w:rPr>
          <w:rFonts w:ascii="Calibri" w:hAnsi="Calibri" w:cs="Calibri"/>
          <w:spacing w:val="20"/>
          <w:rtl w:val="true"/>
        </w:rPr>
        <w:t xml:space="preserve"> </w:t>
      </w:r>
      <w:hyperlink r:id="rId41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10376/05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ברהוב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17/5/06</w:t>
      </w:r>
      <w:r>
        <w:rPr>
          <w:rFonts w:cs="Calibri" w:ascii="Calibri" w:hAnsi="Calibri"/>
          <w:spacing w:val="20"/>
          <w:rtl w:val="true"/>
        </w:rPr>
        <w:t xml:space="preserve">), 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ג</w:t>
      </w:r>
      <w:r>
        <w:rPr>
          <w:rFonts w:cs="Calibri" w:ascii="Calibri" w:hAnsi="Calibri"/>
          <w:spacing w:val="20"/>
          <w:rtl w:val="true"/>
        </w:rPr>
        <w:t>'</w:t>
      </w:r>
      <w:r>
        <w:rPr>
          <w:rFonts w:ascii="Calibri" w:hAnsi="Calibri" w:cs="Calibri"/>
          <w:spacing w:val="20"/>
          <w:rtl w:val="true"/>
        </w:rPr>
        <w:t>ובראן</w:t>
      </w:r>
      <w:r>
        <w:rPr>
          <w:rFonts w:cs="Calibri" w:ascii="Calibri" w:hAnsi="Calibri"/>
          <w:spacing w:val="20"/>
          <w:rtl w:val="true"/>
        </w:rPr>
        <w:t xml:space="preserve">). </w:t>
      </w:r>
    </w:p>
    <w:p>
      <w:pPr>
        <w:pStyle w:val="Normal"/>
        <w:shd w:fill="FFFFFF" w:val="clear"/>
        <w:spacing w:lineRule="auto" w:line="360" w:before="0" w:after="160"/>
        <w:ind w:start="720" w:end="0"/>
        <w:jc w:val="both"/>
        <w:rPr>
          <w:rFonts w:ascii="Calibri" w:hAnsi="Calibri" w:cs="Calibri"/>
          <w:spacing w:val="20"/>
        </w:rPr>
      </w:pPr>
      <w:r>
        <w:rPr>
          <w:rFonts w:ascii="Calibri" w:hAnsi="Calibri" w:cs="Calibri"/>
          <w:spacing w:val="20"/>
          <w:rtl w:val="true"/>
          <w:lang w:val="en-IL" w:eastAsia="en-IL"/>
        </w:rPr>
        <w:t>ראו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גם</w:t>
      </w:r>
      <w:r>
        <w:rPr>
          <w:rFonts w:cs="Calibri" w:ascii="Calibri" w:hAnsi="Calibri"/>
          <w:spacing w:val="20"/>
          <w:rtl w:val="true"/>
          <w:lang w:val="en-IL" w:eastAsia="en-IL"/>
        </w:rPr>
        <w:t>:</w:t>
      </w:r>
    </w:p>
    <w:p>
      <w:pPr>
        <w:pStyle w:val="Normal"/>
        <w:shd w:fill="FFFFFF" w:val="clear"/>
        <w:spacing w:lineRule="auto" w:line="360" w:before="0" w:after="160"/>
        <w:ind w:start="1440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  <w:lang w:val="en-IL" w:eastAsia="en-IL"/>
        </w:rPr>
        <w:t>"</w:t>
      </w:r>
      <w:r>
        <w:rPr>
          <w:rFonts w:ascii="Calibri" w:hAnsi="Calibri" w:cs="Miriam"/>
          <w:spacing w:val="20"/>
          <w:rtl w:val="true"/>
          <w:lang w:val="en-IL" w:eastAsia="en-IL"/>
        </w:rPr>
        <w:t>אכן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Miriam"/>
          <w:spacing w:val="20"/>
          <w:rtl w:val="true"/>
          <w:lang w:val="en-IL" w:eastAsia="en-IL"/>
        </w:rPr>
        <w:t>המערערים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עשו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שימוש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בנשק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חם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Miriam"/>
          <w:spacing w:val="20"/>
          <w:rtl w:val="true"/>
          <w:lang w:val="en-IL" w:eastAsia="en-IL"/>
        </w:rPr>
        <w:t>בלב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אזור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מגורים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Miriam"/>
          <w:spacing w:val="20"/>
          <w:rtl w:val="true"/>
          <w:lang w:val="en-IL" w:eastAsia="en-IL"/>
        </w:rPr>
        <w:t>בדרך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אשר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הפכה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Miriam"/>
          <w:spacing w:val="20"/>
          <w:rtl w:val="true"/>
          <w:lang w:val="en-IL" w:eastAsia="en-IL"/>
        </w:rPr>
        <w:t>כפי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שציין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בית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המשפט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קמא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Miriam"/>
          <w:spacing w:val="20"/>
          <w:rtl w:val="true"/>
          <w:lang w:val="en-IL" w:eastAsia="en-IL"/>
        </w:rPr>
        <w:t>מקובלת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ליישוב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סכסוכים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בחלק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מן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החברה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מדובר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. </w:t>
      </w:r>
      <w:r>
        <w:rPr>
          <w:rFonts w:ascii="Calibri" w:hAnsi="Calibri" w:cs="Miriam"/>
          <w:spacing w:val="20"/>
          <w:rtl w:val="true"/>
          <w:lang w:val="en-IL" w:eastAsia="en-IL"/>
        </w:rPr>
        <w:t>דומה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כי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אין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מנוס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מהכבדת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היד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Miriam"/>
          <w:spacing w:val="20"/>
          <w:rtl w:val="true"/>
          <w:lang w:val="en-IL" w:eastAsia="en-IL"/>
        </w:rPr>
        <w:t>ותוך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נקיטת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מדיניות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ענישה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מחמירה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בכגון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דא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Miriam"/>
          <w:spacing w:val="20"/>
          <w:rtl w:val="true"/>
          <w:lang w:val="en-IL" w:eastAsia="en-IL"/>
        </w:rPr>
        <w:t>הכוללת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תקופה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משמעותית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של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מאסר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מאחורי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סורג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ובריח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Miriam"/>
          <w:spacing w:val="20"/>
          <w:rtl w:val="true"/>
          <w:lang w:val="en-IL" w:eastAsia="en-IL"/>
        </w:rPr>
        <w:t>גם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לאנשים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בעלי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רקע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נורמטיבי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- </w:t>
      </w:r>
      <w:r>
        <w:rPr>
          <w:rFonts w:ascii="Calibri" w:hAnsi="Calibri" w:cs="Miriam"/>
          <w:spacing w:val="20"/>
          <w:rtl w:val="true"/>
          <w:lang w:val="en-IL" w:eastAsia="en-IL"/>
        </w:rPr>
        <w:t>כמו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המערערים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שלפנינו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. </w:t>
      </w:r>
      <w:r>
        <w:rPr>
          <w:rFonts w:ascii="Calibri" w:hAnsi="Calibri" w:cs="Miriam"/>
          <w:spacing w:val="20"/>
          <w:rtl w:val="true"/>
          <w:lang w:val="en-IL" w:eastAsia="en-IL"/>
        </w:rPr>
        <w:t>ראוי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שייצא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הקול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במקומות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המתאימים</w:t>
      </w:r>
      <w:r>
        <w:rPr>
          <w:rFonts w:cs="Miriam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ascii="Calibri" w:hAnsi="Calibri" w:cs="Miriam"/>
          <w:spacing w:val="20"/>
          <w:rtl w:val="true"/>
          <w:lang w:val="en-IL" w:eastAsia="en-IL"/>
        </w:rPr>
        <w:t>כי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דינו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של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העושה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שימוש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בנשק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שלא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כדין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עלול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להיגזר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לתקופת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מאסר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של</w:t>
      </w:r>
      <w:r>
        <w:rPr>
          <w:rFonts w:ascii="Calibri" w:hAnsi="Calibri" w:eastAsia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Miriam"/>
          <w:spacing w:val="20"/>
          <w:rtl w:val="true"/>
          <w:lang w:val="en-IL" w:eastAsia="en-IL"/>
        </w:rPr>
        <w:t>ממש</w:t>
      </w:r>
      <w:r>
        <w:rPr>
          <w:rFonts w:cs="Calibri" w:ascii="Calibri" w:hAnsi="Calibri"/>
          <w:b/>
          <w:bCs/>
          <w:spacing w:val="20"/>
          <w:rtl w:val="true"/>
          <w:lang w:val="en-IL" w:eastAsia="en-IL"/>
        </w:rPr>
        <w:t xml:space="preserve">". </w:t>
      </w:r>
      <w:r>
        <w:rPr>
          <w:rFonts w:cs="Calibri" w:ascii="Calibri" w:hAnsi="Calibri"/>
          <w:spacing w:val="20"/>
          <w:rtl w:val="true"/>
          <w:lang w:val="en-IL" w:eastAsia="en-IL"/>
        </w:rPr>
        <w:t>(</w:t>
      </w:r>
      <w:hyperlink r:id="rId42">
        <w:r>
          <w:rPr>
            <w:rStyle w:val="Hyperlink"/>
            <w:color w:val="0000FF"/>
            <w:spacing w:val="20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spacing w:val="20"/>
            <w:u w:val="single"/>
            <w:lang w:val="en-IL" w:eastAsia="en-IL"/>
          </w:rPr>
          <w:t>1676/08</w:t>
        </w:r>
      </w:hyperlink>
      <w:r>
        <w:rPr>
          <w:rFonts w:cs="Calibri" w:ascii="Calibri" w:hAnsi="Calibri"/>
          <w:spacing w:val="20"/>
          <w:rtl w:val="true"/>
          <w:lang w:val="en-IL" w:eastAsia="en-IL"/>
        </w:rPr>
        <w:t xml:space="preserve">, </w:t>
      </w:r>
      <w:r>
        <w:rPr>
          <w:rFonts w:cs="Calibri" w:ascii="Calibri" w:hAnsi="Calibri"/>
          <w:spacing w:val="20"/>
          <w:lang w:val="en-IL" w:eastAsia="en-IL"/>
        </w:rPr>
        <w:t>2148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val="en-IL" w:eastAsia="en-IL"/>
        </w:rPr>
        <w:t>אבו</w:t>
      </w:r>
      <w:r>
        <w:rPr>
          <w:rFonts w:ascii="Calibri" w:hAnsi="Calibri" w:cs="Calibri"/>
          <w:b/>
          <w:b/>
          <w:bCs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val="en-IL" w:eastAsia="en-IL"/>
        </w:rPr>
        <w:t>האני</w:t>
      </w:r>
      <w:r>
        <w:rPr>
          <w:rFonts w:ascii="Calibri" w:hAnsi="Calibri" w:cs="Calibri"/>
          <w:b/>
          <w:b/>
          <w:bCs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val="en-IL" w:eastAsia="en-IL"/>
        </w:rPr>
        <w:t>נ</w:t>
      </w:r>
      <w:r>
        <w:rPr>
          <w:rFonts w:cs="Calibri" w:ascii="Calibri" w:hAnsi="Calibri"/>
          <w:b/>
          <w:bCs/>
          <w:spacing w:val="20"/>
          <w:rtl w:val="true"/>
          <w:lang w:val="en-IL" w:eastAsia="en-IL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  <w:lang w:val="en-IL" w:eastAsia="en-IL"/>
        </w:rPr>
        <w:t>מ</w:t>
      </w:r>
      <w:r>
        <w:rPr>
          <w:rFonts w:cs="Calibri" w:ascii="Calibri" w:hAnsi="Calibri"/>
          <w:b/>
          <w:bCs/>
          <w:spacing w:val="20"/>
          <w:rtl w:val="true"/>
          <w:lang w:val="en-IL" w:eastAsia="en-IL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  <w:lang w:val="en-IL" w:eastAsia="en-IL"/>
        </w:rPr>
        <w:t>י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cs="Calibri" w:ascii="Calibri" w:hAnsi="Calibri"/>
          <w:spacing w:val="20"/>
          <w:rtl w:val="true"/>
          <w:lang w:val="en-IL" w:eastAsia="en-IL"/>
        </w:rPr>
        <w:t>(</w:t>
      </w:r>
      <w:r>
        <w:rPr>
          <w:rFonts w:cs="Calibri" w:ascii="Calibri" w:hAnsi="Calibri"/>
          <w:spacing w:val="20"/>
          <w:lang w:val="en-IL" w:eastAsia="en-IL"/>
        </w:rPr>
        <w:t>1/6/09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), </w:t>
      </w:r>
      <w:r>
        <w:rPr>
          <w:rFonts w:ascii="Calibri" w:hAnsi="Calibri" w:cs="Calibri"/>
          <w:spacing w:val="20"/>
          <w:rtl w:val="true"/>
          <w:lang w:val="en-IL" w:eastAsia="en-IL"/>
        </w:rPr>
        <w:t>מפי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כב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' </w:t>
      </w:r>
      <w:r>
        <w:rPr>
          <w:rFonts w:ascii="Calibri" w:hAnsi="Calibri" w:cs="Calibri"/>
          <w:spacing w:val="20"/>
          <w:rtl w:val="true"/>
          <w:lang w:val="en-IL" w:eastAsia="en-IL"/>
        </w:rPr>
        <w:t>הש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' </w:t>
      </w:r>
      <w:r>
        <w:rPr>
          <w:rFonts w:ascii="Calibri" w:hAnsi="Calibri" w:cs="Calibri"/>
          <w:spacing w:val="20"/>
          <w:rtl w:val="true"/>
          <w:lang w:val="en-IL" w:eastAsia="en-IL"/>
        </w:rPr>
        <w:t>רובינשטיין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; </w:t>
      </w:r>
      <w:r>
        <w:rPr>
          <w:rFonts w:ascii="Calibri" w:hAnsi="Calibri" w:cs="Calibri"/>
          <w:spacing w:val="20"/>
          <w:rtl w:val="true"/>
          <w:lang w:val="en-IL" w:eastAsia="en-IL"/>
        </w:rPr>
        <w:t>כן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ראו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hyperlink r:id="rId43">
        <w:r>
          <w:rPr>
            <w:rStyle w:val="Hyperlink"/>
            <w:color w:val="0000FF"/>
            <w:spacing w:val="20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spacing w:val="20"/>
            <w:u w:val="single"/>
            <w:lang w:val="en-IL" w:eastAsia="en-IL"/>
          </w:rPr>
          <w:t>371/08</w:t>
        </w:r>
      </w:hyperlink>
      <w:r>
        <w:rPr>
          <w:rFonts w:cs="Calibri" w:ascii="Calibri" w:hAnsi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val="en-IL" w:eastAsia="en-IL"/>
        </w:rPr>
        <w:t>מ</w:t>
      </w:r>
      <w:r>
        <w:rPr>
          <w:rFonts w:cs="Calibri" w:ascii="Calibri" w:hAnsi="Calibri"/>
          <w:b/>
          <w:bCs/>
          <w:spacing w:val="20"/>
          <w:rtl w:val="true"/>
          <w:lang w:val="en-IL" w:eastAsia="en-IL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  <w:lang w:val="en-IL" w:eastAsia="en-IL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  <w:lang w:val="en-IL" w:eastAsia="en-IL"/>
        </w:rPr>
        <w:t>נ</w:t>
      </w:r>
      <w:r>
        <w:rPr>
          <w:rFonts w:cs="Calibri" w:ascii="Calibri" w:hAnsi="Calibri"/>
          <w:b/>
          <w:bCs/>
          <w:spacing w:val="20"/>
          <w:rtl w:val="true"/>
          <w:lang w:val="en-IL" w:eastAsia="en-IL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  <w:lang w:val="en-IL" w:eastAsia="en-IL"/>
        </w:rPr>
        <w:t>ביטאו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cs="Calibri" w:ascii="Calibri" w:hAnsi="Calibri"/>
          <w:spacing w:val="20"/>
          <w:rtl w:val="true"/>
          <w:lang w:val="en-IL" w:eastAsia="en-IL"/>
        </w:rPr>
        <w:t>(</w:t>
      </w:r>
      <w:r>
        <w:rPr>
          <w:rFonts w:cs="Calibri" w:ascii="Calibri" w:hAnsi="Calibri"/>
          <w:spacing w:val="20"/>
          <w:lang w:val="en-IL" w:eastAsia="en-IL"/>
        </w:rPr>
        <w:t>27/10/08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), </w:t>
      </w:r>
      <w:r>
        <w:rPr>
          <w:rFonts w:ascii="Calibri" w:hAnsi="Calibri" w:cs="Calibri"/>
          <w:spacing w:val="20"/>
          <w:rtl w:val="true"/>
          <w:lang w:val="en-IL" w:eastAsia="en-IL"/>
        </w:rPr>
        <w:t>מפי</w:t>
      </w:r>
      <w:r>
        <w:rPr>
          <w:rFonts w:ascii="Calibri" w:hAnsi="Calibri" w:cs="Calibri"/>
          <w:spacing w:val="20"/>
          <w:rtl w:val="true"/>
          <w:lang w:val="en-IL" w:eastAsia="en-IL"/>
        </w:rPr>
        <w:t xml:space="preserve"> </w:t>
      </w:r>
      <w:r>
        <w:rPr>
          <w:rFonts w:ascii="Calibri" w:hAnsi="Calibri" w:cs="Calibri"/>
          <w:spacing w:val="20"/>
          <w:rtl w:val="true"/>
          <w:lang w:val="en-IL" w:eastAsia="en-IL"/>
        </w:rPr>
        <w:t>כב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' </w:t>
      </w:r>
      <w:r>
        <w:rPr>
          <w:rFonts w:ascii="Calibri" w:hAnsi="Calibri" w:cs="Calibri"/>
          <w:spacing w:val="20"/>
          <w:rtl w:val="true"/>
          <w:lang w:val="en-IL" w:eastAsia="en-IL"/>
        </w:rPr>
        <w:t>הש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' </w:t>
      </w:r>
      <w:r>
        <w:rPr>
          <w:rFonts w:ascii="Calibri" w:hAnsi="Calibri" w:cs="Calibri"/>
          <w:spacing w:val="20"/>
          <w:rtl w:val="true"/>
          <w:lang w:val="en-IL" w:eastAsia="en-IL"/>
        </w:rPr>
        <w:t>ארבל</w:t>
      </w:r>
      <w:r>
        <w:rPr>
          <w:rFonts w:cs="Calibri" w:ascii="Calibri" w:hAnsi="Calibri"/>
          <w:spacing w:val="20"/>
          <w:rtl w:val="true"/>
          <w:lang w:val="en-IL" w:eastAsia="en-IL"/>
        </w:rPr>
        <w:t xml:space="preserve">).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spacing w:val="20"/>
          <w:sz w:val="2"/>
          <w:szCs w:val="2"/>
          <w:u w:val="single"/>
        </w:rPr>
      </w:pPr>
      <w:r>
        <w:rPr>
          <w:rFonts w:cs="Calibri" w:ascii="Calibri" w:hAnsi="Calibri"/>
          <w:spacing w:val="20"/>
          <w:sz w:val="2"/>
          <w:szCs w:val="2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720" w:end="0"/>
        <w:jc w:val="both"/>
        <w:rPr/>
      </w:pPr>
      <w:r>
        <w:rPr>
          <w:b/>
          <w:b/>
          <w:bCs/>
          <w:spacing w:val="20"/>
          <w:rtl w:val="true"/>
        </w:rPr>
        <w:t>ג</w:t>
      </w:r>
      <w:r>
        <w:rPr>
          <w:b/>
          <w:bCs/>
          <w:spacing w:val="20"/>
          <w:rtl w:val="true"/>
        </w:rPr>
        <w:t>.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הערכים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החברתיים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שנפגעו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כתוצאה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ממעשיו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הנאשם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שלומם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ביטחונם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בריאותם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שלמות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גופם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קדושת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החיים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ערך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הביטחון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במרחב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האישי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וקניינם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המתלונן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ובני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משפחתו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וכן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השוהים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בקרבת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מקום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לרבות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הדיירים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המתגוררים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בסמיכות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לביתו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המתלונן</w:t>
      </w:r>
      <w:r>
        <w:rPr>
          <w:spacing w:val="20"/>
          <w:rtl w:val="true"/>
        </w:rPr>
        <w:t xml:space="preserve">. </w:t>
      </w:r>
      <w:r>
        <w:rPr>
          <w:spacing w:val="20"/>
          <w:rtl w:val="true"/>
        </w:rPr>
        <w:t>לא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בכדי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העניק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המחוקק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לערכים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אלה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מעמד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מיוחד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בחוק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יסוד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כבוד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האדם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וחירותו</w:t>
      </w:r>
      <w:r>
        <w:rPr>
          <w:spacing w:val="20"/>
          <w:rtl w:val="true"/>
        </w:rPr>
        <w:t xml:space="preserve">. </w:t>
      </w:r>
      <w:r>
        <w:rPr>
          <w:spacing w:val="20"/>
          <w:rtl w:val="true"/>
        </w:rPr>
        <w:t>כאמור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רק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בנס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נפגע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איש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כתוצאה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ממעשיו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החמורים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הנאשם</w:t>
      </w:r>
      <w:r>
        <w:rPr>
          <w:spacing w:val="20"/>
          <w:rtl w:val="true"/>
        </w:rPr>
        <w:t xml:space="preserve">.   </w:t>
      </w:r>
    </w:p>
    <w:p>
      <w:pPr>
        <w:pStyle w:val="Normal"/>
        <w:shd w:fill="FFFFFF" w:val="clear"/>
        <w:spacing w:lineRule="auto" w:line="360" w:before="0" w:after="160"/>
        <w:ind w:start="720" w:end="0"/>
        <w:jc w:val="both"/>
        <w:rPr>
          <w:rFonts w:ascii="Calibri" w:hAnsi="Calibri" w:cs="Calibri"/>
          <w:spacing w:val="20"/>
        </w:rPr>
      </w:pPr>
      <w:r>
        <w:rPr>
          <w:spacing w:val="20"/>
          <w:rtl w:val="true"/>
        </w:rPr>
        <w:t>נוכח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מעשיו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החמורים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הנאשם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ראוי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הוא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לתגובה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עונשית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הולמת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בדמות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מאסר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בפועל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לתקופה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ממושכת</w:t>
      </w:r>
      <w:r>
        <w:rPr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pacing w:val="20"/>
          <w:sz w:val="20"/>
          <w:szCs w:val="20"/>
        </w:rPr>
      </w:pPr>
      <w:r>
        <w:rPr>
          <w:rFonts w:cs="Calibri" w:ascii="Calibri" w:hAnsi="Calibri"/>
          <w:spacing w:val="20"/>
          <w:sz w:val="20"/>
          <w:szCs w:val="20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b/>
          <w:bCs/>
          <w:spacing w:val="20"/>
        </w:rPr>
      </w:pPr>
      <w:r>
        <w:rPr>
          <w:rFonts w:cs="Calibri" w:ascii="Calibri" w:hAnsi="Calibri"/>
          <w:b/>
          <w:bCs/>
          <w:spacing w:val="20"/>
        </w:rPr>
        <w:t>11</w:t>
      </w:r>
      <w:r>
        <w:rPr>
          <w:rFonts w:cs="Calibri" w:ascii="Calibri" w:hAnsi="Calibri"/>
          <w:b/>
          <w:bCs/>
          <w:spacing w:val="20"/>
          <w:rtl w:val="true"/>
        </w:rPr>
        <w:t>.</w:t>
        <w:tab/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הענישה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spacing w:val="20"/>
          <w:rtl w:val="true"/>
        </w:rPr>
        <w:t>א</w:t>
      </w:r>
      <w:r>
        <w:rPr>
          <w:b/>
          <w:bCs/>
          <w:spacing w:val="20"/>
          <w:rtl w:val="true"/>
        </w:rPr>
        <w:t>.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באי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כח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הצדדים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הביאו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בפני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בית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המשפט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פסיקה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בעבירות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דומות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ובה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קשת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רחבה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עונשים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זה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בכה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וזה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בכה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spacing w:val="20"/>
          <w:rtl w:val="true"/>
        </w:rPr>
        <w:t>המאשימה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אשר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עתרה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כאמור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לקביעת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מתחם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ענישה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הנע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בין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</w:rPr>
        <w:t>4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ל</w:t>
      </w:r>
      <w:r>
        <w:rPr>
          <w:spacing w:val="20"/>
          <w:rtl w:val="true"/>
        </w:rPr>
        <w:t xml:space="preserve">- </w:t>
      </w:r>
      <w:r>
        <w:rPr>
          <w:spacing w:val="20"/>
        </w:rPr>
        <w:t>7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שנות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מאסר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הפנתה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לפסקי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דין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בהם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נגזרו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בעבירות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חבלה</w:t>
      </w:r>
      <w:r>
        <w:rPr>
          <w:rFonts w:cs="Times New Roman"/>
          <w:spacing w:val="20"/>
          <w:rtl w:val="true"/>
        </w:rPr>
        <w:t xml:space="preserve">  </w:t>
      </w:r>
      <w:r>
        <w:rPr>
          <w:spacing w:val="20"/>
          <w:rtl w:val="true"/>
        </w:rPr>
        <w:t>בכוונה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מחמירה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חבלה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חמורה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בנסיבות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מחמירות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חבלה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חמורה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עונשים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בטווח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שבין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</w:rPr>
        <w:t>3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ל</w:t>
      </w:r>
      <w:r>
        <w:rPr>
          <w:spacing w:val="20"/>
          <w:rtl w:val="true"/>
        </w:rPr>
        <w:t xml:space="preserve">- </w:t>
      </w:r>
      <w:r>
        <w:rPr>
          <w:spacing w:val="20"/>
        </w:rPr>
        <w:t>7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שנות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מאסר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  <w:rtl w:val="true"/>
        </w:rPr>
        <w:t>ראו</w:t>
      </w:r>
      <w:r>
        <w:rPr>
          <w:rFonts w:cs="Times New Roman"/>
          <w:spacing w:val="20"/>
          <w:rtl w:val="true"/>
        </w:rPr>
        <w:t xml:space="preserve"> </w:t>
      </w:r>
      <w:hyperlink r:id="rId44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6296/11</w:t>
        </w:r>
      </w:hyperlink>
      <w:r>
        <w:rPr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מ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b/>
          <w:bCs/>
          <w:spacing w:val="20"/>
          <w:rtl w:val="true"/>
        </w:rPr>
        <w:t xml:space="preserve">' </w:t>
      </w:r>
      <w:r>
        <w:rPr>
          <w:b/>
          <w:b/>
          <w:bCs/>
          <w:spacing w:val="20"/>
          <w:rtl w:val="true"/>
        </w:rPr>
        <w:t>אגבאריה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</w:rPr>
        <w:t>13/11/12</w:t>
      </w:r>
      <w:r>
        <w:rPr>
          <w:spacing w:val="20"/>
          <w:rtl w:val="true"/>
        </w:rPr>
        <w:t xml:space="preserve">), </w:t>
      </w:r>
      <w:r>
        <w:rPr>
          <w:spacing w:val="20"/>
          <w:rtl w:val="true"/>
        </w:rPr>
        <w:t>מפי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כב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הש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הנדל</w:t>
      </w:r>
      <w:r>
        <w:rPr>
          <w:spacing w:val="20"/>
          <w:rtl w:val="true"/>
        </w:rPr>
        <w:t xml:space="preserve">; </w:t>
      </w:r>
      <w:hyperlink r:id="rId45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6141/11</w:t>
        </w:r>
      </w:hyperlink>
      <w:r>
        <w:rPr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מ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נ</w:t>
      </w:r>
      <w:r>
        <w:rPr>
          <w:b/>
          <w:bCs/>
          <w:spacing w:val="20"/>
          <w:rtl w:val="true"/>
        </w:rPr>
        <w:t xml:space="preserve">' </w:t>
      </w:r>
      <w:r>
        <w:rPr>
          <w:b/>
          <w:b/>
          <w:bCs/>
          <w:spacing w:val="20"/>
          <w:rtl w:val="true"/>
        </w:rPr>
        <w:t>פלוני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</w:rPr>
        <w:t>5/7/12</w:t>
      </w:r>
      <w:r>
        <w:rPr>
          <w:spacing w:val="20"/>
          <w:rtl w:val="true"/>
        </w:rPr>
        <w:t xml:space="preserve">), </w:t>
      </w:r>
      <w:r>
        <w:rPr>
          <w:spacing w:val="20"/>
          <w:rtl w:val="true"/>
        </w:rPr>
        <w:t>מפי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כב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הש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חיות</w:t>
      </w:r>
      <w:r>
        <w:rPr>
          <w:spacing w:val="20"/>
          <w:rtl w:val="true"/>
        </w:rPr>
        <w:t xml:space="preserve">; </w:t>
      </w:r>
      <w:hyperlink r:id="rId46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10580/08</w:t>
        </w:r>
      </w:hyperlink>
      <w:r>
        <w:rPr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אמר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נ</w:t>
      </w:r>
      <w:r>
        <w:rPr>
          <w:b/>
          <w:bCs/>
          <w:spacing w:val="20"/>
          <w:rtl w:val="true"/>
        </w:rPr>
        <w:t xml:space="preserve">' </w:t>
      </w:r>
      <w:r>
        <w:rPr>
          <w:b/>
          <w:b/>
          <w:bCs/>
          <w:spacing w:val="20"/>
          <w:rtl w:val="true"/>
        </w:rPr>
        <w:t>מ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</w:rPr>
        <w:t>22/5/06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מפי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כב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הש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לוי</w:t>
      </w:r>
      <w:r>
        <w:rPr>
          <w:spacing w:val="20"/>
          <w:rtl w:val="true"/>
        </w:rPr>
        <w:t xml:space="preserve">; </w:t>
      </w:r>
      <w:hyperlink r:id="rId47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3924/05</w:t>
        </w:r>
      </w:hyperlink>
      <w:r>
        <w:rPr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צאג</w:t>
      </w:r>
      <w:r>
        <w:rPr>
          <w:b/>
          <w:bCs/>
          <w:spacing w:val="20"/>
          <w:rtl w:val="true"/>
        </w:rPr>
        <w:t>'</w:t>
      </w:r>
      <w:r>
        <w:rPr>
          <w:b/>
          <w:b/>
          <w:bCs/>
          <w:spacing w:val="20"/>
          <w:rtl w:val="true"/>
        </w:rPr>
        <w:t>יה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נ</w:t>
      </w:r>
      <w:r>
        <w:rPr>
          <w:b/>
          <w:bCs/>
          <w:spacing w:val="20"/>
          <w:rtl w:val="true"/>
        </w:rPr>
        <w:t xml:space="preserve">' </w:t>
      </w:r>
      <w:r>
        <w:rPr>
          <w:b/>
          <w:b/>
          <w:bCs/>
          <w:spacing w:val="20"/>
          <w:rtl w:val="true"/>
        </w:rPr>
        <w:t>מ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</w:rPr>
        <w:t>22/5/06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מפי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כב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הש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רובינשטיין</w:t>
      </w:r>
      <w:r>
        <w:rPr>
          <w:spacing w:val="20"/>
          <w:rtl w:val="true"/>
        </w:rPr>
        <w:t>;</w:t>
      </w:r>
      <w:hyperlink r:id="rId48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2909/04</w:t>
        </w:r>
      </w:hyperlink>
      <w:r>
        <w:rPr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סדון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נ</w:t>
      </w:r>
      <w:r>
        <w:rPr>
          <w:b/>
          <w:bCs/>
          <w:spacing w:val="20"/>
          <w:rtl w:val="true"/>
        </w:rPr>
        <w:t xml:space="preserve">' </w:t>
      </w:r>
      <w:r>
        <w:rPr>
          <w:b/>
          <w:b/>
          <w:bCs/>
          <w:spacing w:val="20"/>
          <w:rtl w:val="true"/>
        </w:rPr>
        <w:t>מ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</w:rPr>
        <w:t>14/2/05</w:t>
      </w:r>
      <w:r>
        <w:rPr>
          <w:spacing w:val="20"/>
          <w:rtl w:val="true"/>
        </w:rPr>
        <w:t xml:space="preserve">), </w:t>
      </w:r>
      <w:r>
        <w:rPr>
          <w:spacing w:val="20"/>
          <w:rtl w:val="true"/>
        </w:rPr>
        <w:t>מפי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כב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הש</w:t>
      </w:r>
      <w:r>
        <w:rPr>
          <w:spacing w:val="20"/>
          <w:rtl w:val="true"/>
        </w:rPr>
        <w:t>' (</w:t>
      </w:r>
      <w:r>
        <w:rPr>
          <w:spacing w:val="20"/>
          <w:rtl w:val="true"/>
        </w:rPr>
        <w:t>כתוארה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דאז</w:t>
      </w:r>
      <w:r>
        <w:rPr>
          <w:spacing w:val="20"/>
          <w:rtl w:val="true"/>
        </w:rPr>
        <w:t xml:space="preserve">) </w:t>
      </w:r>
      <w:r>
        <w:rPr>
          <w:spacing w:val="20"/>
          <w:rtl w:val="true"/>
        </w:rPr>
        <w:t>נאור</w:t>
      </w:r>
      <w:r>
        <w:rPr>
          <w:spacing w:val="20"/>
          <w:rtl w:val="true"/>
        </w:rPr>
        <w:t xml:space="preserve">; </w:t>
      </w:r>
      <w:hyperlink r:id="rId49">
        <w:r>
          <w:rPr>
            <w:rStyle w:val="Hyperlink"/>
            <w:color w:val="0000FF"/>
            <w:spacing w:val="20"/>
            <w:u w:val="single"/>
            <w:rtl w:val="true"/>
          </w:rPr>
          <w:t>ת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  <w:rtl w:val="true"/>
          </w:rPr>
          <w:t>(</w:t>
        </w:r>
        <w:r>
          <w:rPr>
            <w:rStyle w:val="Hyperlink"/>
            <w:color w:val="0000FF"/>
            <w:spacing w:val="20"/>
            <w:u w:val="single"/>
            <w:rtl w:val="true"/>
          </w:rPr>
          <w:t>חי</w:t>
        </w:r>
        <w:r>
          <w:rPr>
            <w:rStyle w:val="Hyperlink"/>
            <w:color w:val="0000FF"/>
            <w:spacing w:val="20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pacing w:val="20"/>
            <w:u w:val="single"/>
          </w:rPr>
          <w:t>3639-11-14</w:t>
        </w:r>
      </w:hyperlink>
      <w:r>
        <w:rPr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מ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נ</w:t>
      </w:r>
      <w:r>
        <w:rPr>
          <w:b/>
          <w:bCs/>
          <w:spacing w:val="20"/>
          <w:rtl w:val="true"/>
        </w:rPr>
        <w:t xml:space="preserve">' </w:t>
      </w:r>
      <w:r>
        <w:rPr>
          <w:b/>
          <w:b/>
          <w:bCs/>
          <w:spacing w:val="20"/>
          <w:rtl w:val="true"/>
        </w:rPr>
        <w:t>חסארמה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</w:rPr>
        <w:t>19/5/15</w:t>
      </w:r>
      <w:r>
        <w:rPr>
          <w:spacing w:val="20"/>
          <w:rtl w:val="true"/>
        </w:rPr>
        <w:t xml:space="preserve">), </w:t>
      </w:r>
      <w:r>
        <w:rPr>
          <w:spacing w:val="20"/>
          <w:rtl w:val="true"/>
        </w:rPr>
        <w:t>מפי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כב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הש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ליפשיץ</w:t>
      </w:r>
      <w:r>
        <w:rPr>
          <w:b/>
          <w:bCs/>
          <w:spacing w:val="20"/>
          <w:rtl w:val="true"/>
        </w:rPr>
        <w:t>;</w:t>
      </w:r>
      <w:r>
        <w:rPr>
          <w:spacing w:val="20"/>
          <w:rtl w:val="true"/>
        </w:rPr>
        <w:t xml:space="preserve"> </w:t>
      </w:r>
      <w:hyperlink r:id="rId50">
        <w:r>
          <w:rPr>
            <w:rStyle w:val="Hyperlink"/>
            <w:color w:val="0000FF"/>
            <w:spacing w:val="20"/>
            <w:u w:val="single"/>
            <w:rtl w:val="true"/>
          </w:rPr>
          <w:t>ת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  <w:rtl w:val="true"/>
          </w:rPr>
          <w:t>(</w:t>
        </w:r>
        <w:r>
          <w:rPr>
            <w:rStyle w:val="Hyperlink"/>
            <w:color w:val="0000FF"/>
            <w:spacing w:val="20"/>
            <w:u w:val="single"/>
            <w:rtl w:val="true"/>
          </w:rPr>
          <w:t>ב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ש</w:t>
        </w:r>
        <w:r>
          <w:rPr>
            <w:rStyle w:val="Hyperlink"/>
            <w:color w:val="0000FF"/>
            <w:spacing w:val="20"/>
            <w:u w:val="single"/>
            <w:rtl w:val="true"/>
          </w:rPr>
          <w:t xml:space="preserve">) </w:t>
        </w:r>
        <w:r>
          <w:rPr>
            <w:rStyle w:val="Hyperlink"/>
            <w:color w:val="0000FF"/>
            <w:spacing w:val="20"/>
            <w:u w:val="single"/>
          </w:rPr>
          <w:t>28139-10-13</w:t>
        </w:r>
      </w:hyperlink>
      <w:r>
        <w:rPr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מ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נ</w:t>
      </w:r>
      <w:r>
        <w:rPr>
          <w:b/>
          <w:bCs/>
          <w:spacing w:val="20"/>
          <w:rtl w:val="true"/>
        </w:rPr>
        <w:t xml:space="preserve">' </w:t>
      </w:r>
      <w:r>
        <w:rPr>
          <w:b/>
          <w:b/>
          <w:bCs/>
          <w:spacing w:val="20"/>
          <w:rtl w:val="true"/>
        </w:rPr>
        <w:t>באסל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אבו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אעמר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</w:rPr>
        <w:t>18/1/15</w:t>
      </w:r>
      <w:r>
        <w:rPr>
          <w:spacing w:val="20"/>
          <w:rtl w:val="true"/>
        </w:rPr>
        <w:t xml:space="preserve">), </w:t>
      </w:r>
      <w:r>
        <w:rPr>
          <w:spacing w:val="20"/>
          <w:rtl w:val="true"/>
        </w:rPr>
        <w:t>מפי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כב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הש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אינפלד</w:t>
      </w:r>
      <w:r>
        <w:rPr>
          <w:spacing w:val="20"/>
          <w:rtl w:val="true"/>
        </w:rPr>
        <w:t xml:space="preserve">; </w:t>
      </w:r>
      <w:r>
        <w:rPr>
          <w:spacing w:val="20"/>
          <w:rtl w:val="true"/>
        </w:rPr>
        <w:t>ת</w:t>
      </w:r>
      <w:r>
        <w:rPr>
          <w:spacing w:val="20"/>
          <w:rtl w:val="true"/>
        </w:rPr>
        <w:t>"</w:t>
      </w:r>
      <w:r>
        <w:rPr>
          <w:spacing w:val="20"/>
          <w:rtl w:val="true"/>
        </w:rPr>
        <w:t>פ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  <w:rtl w:val="true"/>
        </w:rPr>
        <w:t>מרכז</w:t>
      </w:r>
      <w:r>
        <w:rPr>
          <w:spacing w:val="20"/>
          <w:rtl w:val="true"/>
        </w:rPr>
        <w:t xml:space="preserve">) </w:t>
      </w:r>
      <w:hyperlink r:id="rId51">
        <w:r>
          <w:rPr>
            <w:rStyle w:val="Hyperlink"/>
            <w:color w:val="0000FF"/>
            <w:spacing w:val="20"/>
            <w:u w:val="single"/>
          </w:rPr>
          <w:t>99244-09-11</w:t>
        </w:r>
        <w:r>
          <w:rPr>
            <w:rStyle w:val="Hyperlink"/>
            <w:color w:val="0000FF"/>
            <w:spacing w:val="20"/>
            <w:u w:val="single"/>
            <w:rtl w:val="true"/>
          </w:rPr>
          <w:t xml:space="preserve"> </w:t>
        </w:r>
      </w:hyperlink>
      <w:r>
        <w:rPr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מ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נ</w:t>
      </w:r>
      <w:r>
        <w:rPr>
          <w:b/>
          <w:bCs/>
          <w:spacing w:val="20"/>
          <w:rtl w:val="true"/>
        </w:rPr>
        <w:t xml:space="preserve">' </w:t>
      </w:r>
      <w:r>
        <w:rPr>
          <w:b/>
          <w:b/>
          <w:bCs/>
          <w:spacing w:val="20"/>
          <w:rtl w:val="true"/>
        </w:rPr>
        <w:t>נאסר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</w:rPr>
        <w:t>17/12/12</w:t>
      </w:r>
      <w:r>
        <w:rPr>
          <w:spacing w:val="20"/>
          <w:rtl w:val="true"/>
        </w:rPr>
        <w:t xml:space="preserve">), </w:t>
      </w:r>
      <w:r>
        <w:rPr>
          <w:spacing w:val="20"/>
          <w:rtl w:val="true"/>
        </w:rPr>
        <w:t>מפי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כב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הש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ריג</w:t>
      </w:r>
      <w:r>
        <w:rPr>
          <w:spacing w:val="20"/>
          <w:rtl w:val="true"/>
        </w:rPr>
        <w:t>'</w:t>
      </w:r>
      <w:r>
        <w:rPr>
          <w:spacing w:val="20"/>
          <w:rtl w:val="true"/>
        </w:rPr>
        <w:t>יניאנו</w:t>
      </w:r>
      <w:r>
        <w:rPr>
          <w:spacing w:val="20"/>
          <w:rtl w:val="true"/>
        </w:rPr>
        <w:t xml:space="preserve">; </w:t>
      </w:r>
      <w:r>
        <w:rPr>
          <w:spacing w:val="20"/>
          <w:rtl w:val="true"/>
        </w:rPr>
        <w:t>ת</w:t>
      </w:r>
      <w:r>
        <w:rPr>
          <w:spacing w:val="20"/>
          <w:rtl w:val="true"/>
        </w:rPr>
        <w:t>"</w:t>
      </w:r>
      <w:r>
        <w:rPr>
          <w:spacing w:val="20"/>
          <w:rtl w:val="true"/>
        </w:rPr>
        <w:t>פ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  <w:rtl w:val="true"/>
        </w:rPr>
        <w:t>חי</w:t>
      </w:r>
      <w:r>
        <w:rPr>
          <w:spacing w:val="20"/>
          <w:rtl w:val="true"/>
        </w:rPr>
        <w:t xml:space="preserve">') </w:t>
      </w:r>
      <w:r>
        <w:rPr>
          <w:spacing w:val="20"/>
        </w:rPr>
        <w:t>51546-16-11</w:t>
      </w:r>
      <w:r>
        <w:rPr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מ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נ</w:t>
      </w:r>
      <w:r>
        <w:rPr>
          <w:b/>
          <w:bCs/>
          <w:spacing w:val="20"/>
          <w:rtl w:val="true"/>
        </w:rPr>
        <w:t xml:space="preserve">' </w:t>
      </w:r>
      <w:r>
        <w:rPr>
          <w:b/>
          <w:b/>
          <w:bCs/>
          <w:spacing w:val="20"/>
          <w:rtl w:val="true"/>
        </w:rPr>
        <w:t>חאלד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</w:rPr>
        <w:t>28/5/12</w:t>
      </w:r>
      <w:r>
        <w:rPr>
          <w:spacing w:val="20"/>
          <w:rtl w:val="true"/>
        </w:rPr>
        <w:t xml:space="preserve">), </w:t>
      </w:r>
      <w:r>
        <w:rPr>
          <w:spacing w:val="20"/>
          <w:rtl w:val="true"/>
        </w:rPr>
        <w:t>מפי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כב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הש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גרשון</w:t>
      </w:r>
      <w:r>
        <w:rPr>
          <w:spacing w:val="20"/>
          <w:rtl w:val="true"/>
        </w:rPr>
        <w:t xml:space="preserve">; </w:t>
      </w:r>
      <w:r>
        <w:rPr>
          <w:spacing w:val="20"/>
          <w:rtl w:val="true"/>
        </w:rPr>
        <w:t>ועוד</w:t>
      </w:r>
      <w:r>
        <w:rPr>
          <w:spacing w:val="20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spacing w:val="20"/>
          <w:sz w:val="2"/>
          <w:szCs w:val="2"/>
        </w:rPr>
      </w:pPr>
      <w:r>
        <w:rPr>
          <w:spacing w:val="20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ההגנה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כזכור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טענה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למתחם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ענישה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12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cs="Calibri" w:ascii="Calibri" w:hAnsi="Calibri"/>
          <w:spacing w:val="20"/>
        </w:rPr>
        <w:t>36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חודשי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בפועל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הפנתה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לפסקי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נגזרו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דומות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עונשים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בטווח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חודשי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לריצוי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בעבודות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cs="Calibri" w:ascii="Calibri" w:hAnsi="Calibri"/>
          <w:spacing w:val="20"/>
        </w:rPr>
        <w:t>18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חודשי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בפועל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ראו</w:t>
      </w:r>
      <w:r>
        <w:rPr>
          <w:rFonts w:ascii="Calibri" w:hAnsi="Calibri" w:cs="Calibri"/>
          <w:spacing w:val="20"/>
          <w:rtl w:val="true"/>
        </w:rPr>
        <w:t xml:space="preserve"> </w:t>
      </w:r>
      <w:hyperlink r:id="rId52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2938/08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אגבריה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27/10/08</w:t>
      </w:r>
      <w:r>
        <w:rPr>
          <w:rFonts w:cs="Calibri" w:ascii="Calibri" w:hAnsi="Calibri"/>
          <w:spacing w:val="20"/>
          <w:rtl w:val="true"/>
        </w:rPr>
        <w:t xml:space="preserve">), </w:t>
      </w:r>
      <w:hyperlink r:id="rId53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5207/05</w:t>
        </w:r>
      </w:hyperlink>
      <w:r>
        <w:rPr>
          <w:rFonts w:cs="Calibri" w:ascii="Calibri" w:hAnsi="Calibri"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אלג</w:t>
      </w:r>
      <w:r>
        <w:rPr>
          <w:rFonts w:cs="Calibri" w:ascii="Calibri" w:hAnsi="Calibri"/>
          <w:b/>
          <w:bCs/>
          <w:spacing w:val="20"/>
          <w:rtl w:val="true"/>
        </w:rPr>
        <w:t>'</w:t>
      </w:r>
      <w:r>
        <w:rPr>
          <w:rFonts w:ascii="Calibri" w:hAnsi="Calibri" w:cs="Calibri"/>
          <w:b/>
          <w:b/>
          <w:bCs/>
          <w:spacing w:val="20"/>
          <w:rtl w:val="true"/>
        </w:rPr>
        <w:t>ילאווי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3/11/05</w:t>
      </w:r>
      <w:r>
        <w:rPr>
          <w:rFonts w:cs="Calibri" w:ascii="Calibri" w:hAnsi="Calibri"/>
          <w:spacing w:val="20"/>
          <w:rtl w:val="true"/>
        </w:rPr>
        <w:t xml:space="preserve">), </w:t>
      </w:r>
      <w:hyperlink r:id="rId54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7126/04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גדיר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27/6/05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ע</w:t>
      </w:r>
      <w:r>
        <w:rPr>
          <w:rFonts w:cs="Calibri" w:ascii="Calibri" w:hAnsi="Calibri"/>
          <w:spacing w:val="20"/>
          <w:rtl w:val="true"/>
        </w:rPr>
        <w:t>"</w:t>
      </w:r>
      <w:r>
        <w:rPr>
          <w:rFonts w:ascii="Calibri" w:hAnsi="Calibri" w:cs="Calibri"/>
          <w:spacing w:val="20"/>
          <w:rtl w:val="true"/>
        </w:rPr>
        <w:t>פ</w:t>
      </w:r>
      <w:r>
        <w:rPr>
          <w:rFonts w:ascii="Calibri" w:hAnsi="Calibri" w:cs="Calibri"/>
          <w:spacing w:val="20"/>
          <w:rtl w:val="true"/>
        </w:rPr>
        <w:t xml:space="preserve"> </w:t>
      </w:r>
      <w:hyperlink r:id="rId55"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2130/04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חזיזה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13/9/04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ארבעתם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לוי</w:t>
      </w:r>
      <w:r>
        <w:rPr>
          <w:rFonts w:cs="Calibri" w:ascii="Calibri" w:hAnsi="Calibri"/>
          <w:spacing w:val="20"/>
          <w:rtl w:val="true"/>
        </w:rPr>
        <w:t xml:space="preserve">; </w:t>
      </w:r>
      <w:hyperlink r:id="rId56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4472/03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סקר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4/8/03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>' (</w:t>
      </w:r>
      <w:r>
        <w:rPr>
          <w:rFonts w:ascii="Calibri" w:hAnsi="Calibri" w:cs="Calibri"/>
          <w:spacing w:val="20"/>
          <w:rtl w:val="true"/>
        </w:rPr>
        <w:t>כתוארו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דאז</w:t>
      </w:r>
      <w:r>
        <w:rPr>
          <w:rFonts w:cs="Calibri" w:ascii="Calibri" w:hAnsi="Calibri"/>
          <w:spacing w:val="20"/>
          <w:rtl w:val="true"/>
        </w:rPr>
        <w:t xml:space="preserve">) </w:t>
      </w:r>
      <w:r>
        <w:rPr>
          <w:rFonts w:ascii="Calibri" w:hAnsi="Calibri" w:cs="Calibri"/>
          <w:spacing w:val="20"/>
          <w:rtl w:val="true"/>
        </w:rPr>
        <w:t>גרוניס</w:t>
      </w:r>
      <w:r>
        <w:rPr>
          <w:rFonts w:cs="Calibri" w:ascii="Calibri" w:hAnsi="Calibri"/>
          <w:spacing w:val="20"/>
          <w:rtl w:val="true"/>
        </w:rPr>
        <w:t xml:space="preserve">; </w:t>
      </w:r>
      <w:hyperlink r:id="rId57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ם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21600-09-10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מורדוך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24/3/13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נועם</w:t>
      </w:r>
      <w:r>
        <w:rPr>
          <w:rFonts w:cs="Calibri" w:ascii="Calibri" w:hAnsi="Calibri"/>
          <w:spacing w:val="20"/>
          <w:rtl w:val="true"/>
        </w:rPr>
        <w:t xml:space="preserve">; </w:t>
      </w:r>
      <w:hyperlink r:id="rId58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8221/04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אלסנע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11/9/05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ברקאי</w:t>
      </w:r>
      <w:r>
        <w:rPr>
          <w:rFonts w:cs="Calibri" w:ascii="Calibri" w:hAnsi="Calibri"/>
          <w:spacing w:val="20"/>
          <w:rtl w:val="true"/>
        </w:rPr>
        <w:t xml:space="preserve">; </w:t>
      </w:r>
      <w:hyperlink r:id="rId59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8366/05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אבלקיעאן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16/4/08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אבידע</w:t>
      </w:r>
      <w:r>
        <w:rPr>
          <w:rFonts w:cs="Calibri" w:ascii="Calibri" w:hAnsi="Calibri"/>
          <w:spacing w:val="20"/>
          <w:rtl w:val="true"/>
        </w:rPr>
        <w:t xml:space="preserve">; </w:t>
      </w:r>
      <w:r>
        <w:rPr>
          <w:rFonts w:ascii="Calibri" w:hAnsi="Calibri" w:cs="Calibri"/>
          <w:spacing w:val="20"/>
          <w:rtl w:val="true"/>
        </w:rPr>
        <w:t>ת</w:t>
      </w:r>
      <w:r>
        <w:rPr>
          <w:rFonts w:cs="Calibri" w:ascii="Calibri" w:hAnsi="Calibri"/>
          <w:spacing w:val="20"/>
          <w:rtl w:val="true"/>
        </w:rPr>
        <w:t>"</w:t>
      </w:r>
      <w:r>
        <w:rPr>
          <w:rFonts w:ascii="Calibri" w:hAnsi="Calibri" w:cs="Calibri"/>
          <w:spacing w:val="20"/>
          <w:rtl w:val="true"/>
        </w:rPr>
        <w:t>פ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נצ</w:t>
      </w:r>
      <w:r>
        <w:rPr>
          <w:rFonts w:cs="Calibri" w:ascii="Calibri" w:hAnsi="Calibri"/>
          <w:spacing w:val="20"/>
          <w:rtl w:val="true"/>
        </w:rPr>
        <w:t xml:space="preserve">') </w:t>
      </w:r>
      <w:hyperlink r:id="rId60"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1083/06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בוחניק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27/5/07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ארבל</w:t>
      </w:r>
      <w:r>
        <w:rPr>
          <w:rFonts w:cs="Calibri" w:ascii="Calibri" w:hAnsi="Calibri"/>
          <w:spacing w:val="20"/>
          <w:rtl w:val="true"/>
        </w:rPr>
        <w:t xml:space="preserve">; </w:t>
      </w:r>
      <w:hyperlink r:id="rId61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274/02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אבו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חוסין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30/1/05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גרשון</w:t>
      </w:r>
      <w:r>
        <w:rPr>
          <w:rFonts w:cs="Calibri" w:ascii="Calibri" w:hAnsi="Calibri"/>
          <w:spacing w:val="20"/>
          <w:rtl w:val="true"/>
        </w:rPr>
        <w:t xml:space="preserve">; </w:t>
      </w:r>
      <w:hyperlink r:id="rId62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ם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318/04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חמידאן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cs="Calibri" w:ascii="Calibri" w:hAnsi="Calibri"/>
          <w:b/>
          <w:bCs/>
          <w:spacing w:val="20"/>
          <w:rtl w:val="true"/>
        </w:rPr>
        <w:t>(</w:t>
      </w:r>
      <w:r>
        <w:rPr>
          <w:rFonts w:ascii="Calibri" w:hAnsi="Calibri" w:cs="Calibri"/>
          <w:b/>
          <w:b/>
          <w:bCs/>
          <w:spacing w:val="20"/>
          <w:rtl w:val="true"/>
        </w:rPr>
        <w:t>מלאחי</w:t>
      </w:r>
      <w:r>
        <w:rPr>
          <w:rFonts w:cs="Calibri" w:ascii="Calibri" w:hAnsi="Calibri"/>
          <w:b/>
          <w:bCs/>
          <w:spacing w:val="20"/>
          <w:rtl w:val="true"/>
        </w:rPr>
        <w:t>)</w:t>
      </w:r>
      <w:r>
        <w:rPr>
          <w:rFonts w:cs="Calibri" w:ascii="Calibri" w:hAnsi="Calibri"/>
          <w:spacing w:val="20"/>
          <w:rtl w:val="true"/>
        </w:rPr>
        <w:t xml:space="preserve"> (</w:t>
      </w:r>
      <w:r>
        <w:rPr>
          <w:rFonts w:cs="Calibri" w:ascii="Calibri" w:hAnsi="Calibri"/>
          <w:spacing w:val="20"/>
        </w:rPr>
        <w:t>6/1/05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שידלובסקי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ascii="Calibri" w:hAnsi="Calibri" w:cs="Calibri"/>
          <w:spacing w:val="20"/>
          <w:rtl w:val="true"/>
        </w:rPr>
        <w:t>אור</w:t>
      </w:r>
      <w:r>
        <w:rPr>
          <w:rFonts w:cs="Calibri" w:ascii="Calibri" w:hAnsi="Calibri"/>
          <w:spacing w:val="20"/>
          <w:rtl w:val="true"/>
        </w:rPr>
        <w:t xml:space="preserve">; </w:t>
      </w:r>
      <w:hyperlink r:id="rId63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40036/03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חאג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יחיא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28/10/04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כספי</w:t>
      </w:r>
      <w:r>
        <w:rPr>
          <w:rFonts w:cs="Calibri" w:ascii="Calibri" w:hAnsi="Calibri"/>
          <w:spacing w:val="20"/>
          <w:rtl w:val="true"/>
        </w:rPr>
        <w:t xml:space="preserve">; </w:t>
      </w:r>
      <w:r>
        <w:rPr>
          <w:rFonts w:ascii="Calibri" w:hAnsi="Calibri" w:cs="Calibri"/>
          <w:spacing w:val="20"/>
          <w:rtl w:val="true"/>
        </w:rPr>
        <w:t>ת</w:t>
      </w:r>
      <w:r>
        <w:rPr>
          <w:rFonts w:cs="Calibri" w:ascii="Calibri" w:hAnsi="Calibri"/>
          <w:spacing w:val="20"/>
          <w:rtl w:val="true"/>
        </w:rPr>
        <w:t>"</w:t>
      </w:r>
      <w:r>
        <w:rPr>
          <w:rFonts w:ascii="Calibri" w:hAnsi="Calibri" w:cs="Calibri"/>
          <w:spacing w:val="20"/>
          <w:rtl w:val="true"/>
        </w:rPr>
        <w:t>פ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ת</w:t>
      </w:r>
      <w:r>
        <w:rPr>
          <w:rFonts w:cs="Calibri" w:ascii="Calibri" w:hAnsi="Calibri"/>
          <w:spacing w:val="20"/>
          <w:rtl w:val="true"/>
        </w:rPr>
        <w:t>"</w:t>
      </w:r>
      <w:r>
        <w:rPr>
          <w:rFonts w:ascii="Calibri" w:hAnsi="Calibri" w:cs="Calibri"/>
          <w:spacing w:val="20"/>
          <w:rtl w:val="true"/>
        </w:rPr>
        <w:t>א</w:t>
      </w:r>
      <w:r>
        <w:rPr>
          <w:rFonts w:cs="Calibri" w:ascii="Calibri" w:hAnsi="Calibri"/>
          <w:spacing w:val="20"/>
          <w:rtl w:val="true"/>
        </w:rPr>
        <w:t xml:space="preserve">) </w:t>
      </w:r>
      <w:hyperlink r:id="rId64"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1050/05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נועם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אבי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21/11/05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טימין</w:t>
      </w:r>
      <w:r>
        <w:rPr>
          <w:rFonts w:cs="Calibri" w:ascii="Calibri" w:hAnsi="Calibri"/>
          <w:spacing w:val="20"/>
          <w:rtl w:val="true"/>
        </w:rPr>
        <w:t xml:space="preserve">; </w:t>
      </w:r>
      <w:r>
        <w:rPr>
          <w:rFonts w:ascii="Calibri" w:hAnsi="Calibri" w:cs="Calibri"/>
          <w:spacing w:val="20"/>
          <w:rtl w:val="true"/>
        </w:rPr>
        <w:t>ת</w:t>
      </w:r>
      <w:r>
        <w:rPr>
          <w:rFonts w:cs="Calibri" w:ascii="Calibri" w:hAnsi="Calibri"/>
          <w:spacing w:val="20"/>
          <w:rtl w:val="true"/>
        </w:rPr>
        <w:t>"</w:t>
      </w:r>
      <w:r>
        <w:rPr>
          <w:rFonts w:ascii="Calibri" w:hAnsi="Calibri" w:cs="Calibri"/>
          <w:spacing w:val="20"/>
          <w:rtl w:val="true"/>
        </w:rPr>
        <w:t>פ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נצ</w:t>
      </w:r>
      <w:r>
        <w:rPr>
          <w:rFonts w:cs="Calibri" w:ascii="Calibri" w:hAnsi="Calibri"/>
          <w:spacing w:val="20"/>
          <w:rtl w:val="true"/>
        </w:rPr>
        <w:t xml:space="preserve">') </w:t>
      </w:r>
      <w:hyperlink r:id="rId65"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1025/01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סלימאן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4/3/02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מוניץ</w:t>
      </w:r>
      <w:r>
        <w:rPr>
          <w:rFonts w:cs="Calibri" w:ascii="Calibri" w:hAnsi="Calibri"/>
          <w:spacing w:val="20"/>
          <w:rtl w:val="true"/>
        </w:rPr>
        <w:t xml:space="preserve">; </w:t>
      </w:r>
      <w:hyperlink r:id="rId66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ם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279/99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צלאח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12/3/00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עדיאל</w:t>
      </w:r>
      <w:r>
        <w:rPr>
          <w:rFonts w:cs="Calibri" w:ascii="Calibri" w:hAnsi="Calibri"/>
          <w:spacing w:val="20"/>
          <w:rtl w:val="true"/>
        </w:rPr>
        <w:t xml:space="preserve">; </w:t>
      </w:r>
      <w:r>
        <w:rPr>
          <w:rFonts w:ascii="Calibri" w:hAnsi="Calibri" w:cs="Calibri"/>
          <w:spacing w:val="20"/>
          <w:rtl w:val="true"/>
        </w:rPr>
        <w:t>ועוד</w:t>
      </w:r>
      <w:r>
        <w:rPr>
          <w:rFonts w:cs="Calibri" w:ascii="Calibri" w:hAnsi="Calibri"/>
          <w:spacing w:val="20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20"/>
          <w:sz w:val="6"/>
          <w:szCs w:val="6"/>
        </w:rPr>
      </w:pPr>
      <w:r>
        <w:rPr>
          <w:rFonts w:cs="Calibri" w:ascii="Calibri" w:hAnsi="Calibri"/>
          <w:spacing w:val="20"/>
          <w:sz w:val="6"/>
          <w:szCs w:val="6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  <w:spacing w:val="20"/>
        </w:rPr>
      </w:pPr>
      <w:r>
        <w:rPr>
          <w:rFonts w:ascii="David" w:hAnsi="David"/>
          <w:b/>
          <w:b/>
          <w:bCs/>
          <w:spacing w:val="20"/>
          <w:rtl w:val="true"/>
        </w:rPr>
        <w:t>ב</w:t>
      </w:r>
      <w:r>
        <w:rPr>
          <w:rFonts w:cs="David" w:ascii="David" w:hAnsi="David"/>
          <w:b/>
          <w:bCs/>
          <w:spacing w:val="20"/>
          <w:rtl w:val="true"/>
        </w:rPr>
        <w:t>.</w:t>
      </w:r>
      <w:r>
        <w:rPr>
          <w:rFonts w:cs="David"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העונש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הקבוע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בצידה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עבירת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החבלה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בכוונה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מחמירה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הינו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מאסר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cs="David" w:ascii="David" w:hAnsi="David"/>
          <w:spacing w:val="20"/>
        </w:rPr>
        <w:t>20</w:t>
      </w:r>
      <w:r>
        <w:rPr>
          <w:rFonts w:cs="David"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שנה</w:t>
      </w:r>
      <w:r>
        <w:rPr>
          <w:rFonts w:cs="David" w:ascii="David" w:hAnsi="David"/>
          <w:spacing w:val="20"/>
          <w:rtl w:val="true"/>
        </w:rPr>
        <w:t xml:space="preserve">; </w:t>
      </w:r>
      <w:r>
        <w:rPr>
          <w:rFonts w:ascii="David" w:hAnsi="David"/>
          <w:spacing w:val="20"/>
          <w:rtl w:val="true"/>
        </w:rPr>
        <w:t>העונש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הקבוע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בצד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עבירות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בנשק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cs="David" w:ascii="David" w:hAnsi="David"/>
          <w:spacing w:val="20"/>
          <w:rtl w:val="true"/>
        </w:rPr>
        <w:t>(</w:t>
      </w:r>
      <w:r>
        <w:rPr>
          <w:rFonts w:ascii="David" w:hAnsi="David"/>
          <w:spacing w:val="20"/>
          <w:rtl w:val="true"/>
        </w:rPr>
        <w:t>נשיאה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והובלה</w:t>
      </w:r>
      <w:r>
        <w:rPr>
          <w:rFonts w:cs="David" w:ascii="David" w:hAnsi="David"/>
          <w:spacing w:val="20"/>
          <w:rtl w:val="true"/>
        </w:rPr>
        <w:t xml:space="preserve">) </w:t>
      </w:r>
      <w:r>
        <w:rPr>
          <w:rFonts w:ascii="David" w:hAnsi="David"/>
          <w:spacing w:val="20"/>
          <w:rtl w:val="true"/>
        </w:rPr>
        <w:t>הינו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cs="David" w:ascii="David" w:hAnsi="David"/>
          <w:spacing w:val="20"/>
        </w:rPr>
        <w:t>10</w:t>
      </w:r>
      <w:r>
        <w:rPr>
          <w:rFonts w:cs="David"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שנות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מאסר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cs="David" w:ascii="David" w:hAnsi="David"/>
          <w:spacing w:val="20"/>
          <w:rtl w:val="true"/>
        </w:rPr>
        <w:t>(</w:t>
      </w:r>
      <w:hyperlink r:id="rId67">
        <w:r>
          <w:rPr>
            <w:rStyle w:val="Hyperlink"/>
            <w:rFonts w:ascii="David" w:hAnsi="David"/>
            <w:spacing w:val="20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pacing w:val="20"/>
          </w:rPr>
          <w:t>144</w:t>
        </w:r>
        <w:r>
          <w:rPr>
            <w:rStyle w:val="Hyperlink"/>
            <w:rFonts w:cs="David" w:ascii="David" w:hAnsi="David"/>
            <w:spacing w:val="20"/>
            <w:rtl w:val="true"/>
          </w:rPr>
          <w:t>(</w:t>
        </w:r>
        <w:r>
          <w:rPr>
            <w:rStyle w:val="Hyperlink"/>
            <w:rFonts w:ascii="David" w:hAnsi="David"/>
            <w:spacing w:val="20"/>
            <w:rtl w:val="true"/>
          </w:rPr>
          <w:t>ב</w:t>
        </w:r>
        <w:r>
          <w:rPr>
            <w:rStyle w:val="Hyperlink"/>
            <w:rFonts w:cs="David" w:ascii="David" w:hAnsi="David"/>
            <w:spacing w:val="20"/>
            <w:rtl w:val="true"/>
          </w:rPr>
          <w:t>)</w:t>
        </w:r>
      </w:hyperlink>
      <w:r>
        <w:rPr>
          <w:rFonts w:cs="David"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רישא</w:t>
      </w:r>
      <w:r>
        <w:rPr>
          <w:rFonts w:cs="David" w:ascii="David" w:hAnsi="David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ו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cs="Calibri" w:ascii="Calibri" w:hAnsi="Calibri"/>
          <w:spacing w:val="20"/>
        </w:rPr>
        <w:t>3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בגין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נשיאת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אביזר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תחמושת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hyperlink r:id="rId68">
        <w:r>
          <w:rPr>
            <w:rStyle w:val="Hyperlink"/>
            <w:spacing w:val="20"/>
            <w:rtl w:val="true"/>
          </w:rPr>
          <w:t>סעיף</w:t>
        </w:r>
        <w:r>
          <w:rPr>
            <w:rStyle w:val="Hyperlink"/>
            <w:rFonts w:cs="Times New Roman"/>
            <w:spacing w:val="20"/>
            <w:rtl w:val="true"/>
          </w:rPr>
          <w:t xml:space="preserve"> </w:t>
        </w:r>
        <w:r>
          <w:rPr>
            <w:rStyle w:val="Hyperlink"/>
            <w:spacing w:val="20"/>
          </w:rPr>
          <w:t>144</w:t>
        </w:r>
        <w:r>
          <w:rPr>
            <w:rStyle w:val="Hyperlink"/>
            <w:spacing w:val="20"/>
            <w:rtl w:val="true"/>
          </w:rPr>
          <w:t>(</w:t>
        </w:r>
        <w:r>
          <w:rPr>
            <w:rStyle w:val="Hyperlink"/>
            <w:spacing w:val="20"/>
            <w:rtl w:val="true"/>
          </w:rPr>
          <w:t>ב</w:t>
        </w:r>
        <w:r>
          <w:rPr>
            <w:rStyle w:val="Hyperlink"/>
            <w:spacing w:val="20"/>
            <w:rtl w:val="true"/>
          </w:rPr>
          <w:t>)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סיפא</w:t>
      </w:r>
      <w:r>
        <w:rPr>
          <w:rFonts w:cs="Calibri" w:ascii="Calibri" w:hAnsi="Calibri"/>
          <w:spacing w:val="20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spacing w:val="20"/>
          <w:rtl w:val="true"/>
        </w:rPr>
        <w:t>לענין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האופן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לקביעתו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מתחם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הענישה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והאבחנה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בין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מתחם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הענישה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לבין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הענישה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הנוהגת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המהווה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רק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אחד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הפרמטרים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לקביעתו</w:t>
      </w:r>
      <w:r>
        <w:rPr>
          <w:rFonts w:cs="David" w:ascii="David" w:hAnsi="David"/>
          <w:spacing w:val="20"/>
          <w:rtl w:val="true"/>
        </w:rPr>
        <w:t xml:space="preserve">, </w:t>
      </w:r>
      <w:r>
        <w:rPr>
          <w:rFonts w:ascii="David" w:hAnsi="David"/>
          <w:spacing w:val="20"/>
          <w:rtl w:val="true"/>
        </w:rPr>
        <w:t>ראו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דבריה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של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כב</w:t>
      </w:r>
      <w:r>
        <w:rPr>
          <w:rFonts w:cs="David" w:ascii="David" w:hAnsi="David"/>
          <w:spacing w:val="20"/>
          <w:rtl w:val="true"/>
        </w:rPr>
        <w:t xml:space="preserve">' </w:t>
      </w:r>
      <w:r>
        <w:rPr>
          <w:rFonts w:ascii="David" w:hAnsi="David"/>
          <w:spacing w:val="20"/>
          <w:rtl w:val="true"/>
        </w:rPr>
        <w:t>הש</w:t>
      </w:r>
      <w:r>
        <w:rPr>
          <w:rFonts w:cs="David" w:ascii="David" w:hAnsi="David"/>
          <w:spacing w:val="20"/>
          <w:rtl w:val="true"/>
        </w:rPr>
        <w:t xml:space="preserve">' </w:t>
      </w:r>
      <w:r>
        <w:rPr>
          <w:rFonts w:ascii="David" w:hAnsi="David"/>
          <w:spacing w:val="20"/>
          <w:rtl w:val="true"/>
        </w:rPr>
        <w:t>ארבל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ascii="David" w:hAnsi="David"/>
          <w:spacing w:val="20"/>
          <w:rtl w:val="true"/>
        </w:rPr>
        <w:t>ב</w:t>
      </w:r>
      <w:hyperlink r:id="rId69">
        <w:r>
          <w:rPr>
            <w:rStyle w:val="Hyperlink"/>
            <w:rFonts w:ascii="David" w:hAnsi="David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2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20"/>
            <w:u w:val="single"/>
          </w:rPr>
          <w:t>1323/13</w:t>
        </w:r>
      </w:hyperlink>
      <w:r>
        <w:rPr>
          <w:rFonts w:cs="David" w:ascii="David" w:hAnsi="David"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חסן</w:t>
      </w:r>
      <w:r>
        <w:rPr>
          <w:rFonts w:ascii="David" w:hAnsi="David"/>
          <w:b/>
          <w:b/>
          <w:bCs/>
          <w:spacing w:val="20"/>
          <w:rtl w:val="true"/>
        </w:rPr>
        <w:t xml:space="preserve"> </w:t>
      </w:r>
      <w:r>
        <w:rPr>
          <w:rFonts w:ascii="David" w:hAnsi="David"/>
          <w:b/>
          <w:b/>
          <w:bCs/>
          <w:spacing w:val="20"/>
          <w:rtl w:val="true"/>
        </w:rPr>
        <w:t>נ</w:t>
      </w:r>
      <w:r>
        <w:rPr>
          <w:rFonts w:cs="David" w:ascii="David" w:hAnsi="David"/>
          <w:b/>
          <w:bCs/>
          <w:spacing w:val="20"/>
          <w:rtl w:val="true"/>
        </w:rPr>
        <w:t xml:space="preserve">' </w:t>
      </w:r>
      <w:r>
        <w:rPr>
          <w:rFonts w:ascii="David" w:hAnsi="David"/>
          <w:b/>
          <w:b/>
          <w:bCs/>
          <w:spacing w:val="20"/>
          <w:rtl w:val="true"/>
        </w:rPr>
        <w:t>מ</w:t>
      </w:r>
      <w:r>
        <w:rPr>
          <w:rFonts w:cs="David" w:ascii="David" w:hAnsi="David"/>
          <w:b/>
          <w:bCs/>
          <w:spacing w:val="20"/>
          <w:rtl w:val="true"/>
        </w:rPr>
        <w:t>"</w:t>
      </w:r>
      <w:r>
        <w:rPr>
          <w:rFonts w:ascii="David" w:hAnsi="David"/>
          <w:b/>
          <w:b/>
          <w:bCs/>
          <w:spacing w:val="20"/>
          <w:rtl w:val="true"/>
        </w:rPr>
        <w:t>י</w:t>
      </w:r>
      <w:r>
        <w:rPr>
          <w:rFonts w:ascii="David" w:hAnsi="David"/>
          <w:spacing w:val="20"/>
          <w:rtl w:val="true"/>
        </w:rPr>
        <w:t xml:space="preserve"> </w:t>
      </w:r>
      <w:r>
        <w:rPr>
          <w:rFonts w:cs="David" w:ascii="David" w:hAnsi="David"/>
          <w:spacing w:val="20"/>
          <w:rtl w:val="true"/>
        </w:rPr>
        <w:t>(</w:t>
      </w:r>
      <w:r>
        <w:rPr>
          <w:rFonts w:cs="David" w:ascii="David" w:hAnsi="David"/>
          <w:spacing w:val="20"/>
        </w:rPr>
        <w:t>5/6/13</w:t>
      </w:r>
      <w:r>
        <w:rPr>
          <w:rFonts w:cs="David" w:ascii="David" w:hAnsi="David"/>
          <w:spacing w:val="20"/>
          <w:rtl w:val="true"/>
        </w:rPr>
        <w:t xml:space="preserve">). </w:t>
      </w:r>
    </w:p>
    <w:p>
      <w:pPr>
        <w:pStyle w:val="Normal"/>
        <w:shd w:fill="FFFFFF" w:val="clear"/>
        <w:spacing w:lineRule="auto" w:line="360" w:before="0" w:after="160"/>
        <w:ind w:start="720" w:end="0"/>
        <w:jc w:val="both"/>
        <w:rPr>
          <w:rFonts w:ascii="Calibri" w:hAnsi="Calibri" w:cs="Calibri"/>
          <w:spacing w:val="20"/>
        </w:rPr>
      </w:pPr>
      <w:r>
        <w:rPr>
          <w:rFonts w:ascii="Calibri" w:hAnsi="Calibri" w:cs="Calibri"/>
          <w:spacing w:val="20"/>
          <w:rtl w:val="true"/>
        </w:rPr>
        <w:t>ב</w:t>
      </w:r>
      <w:hyperlink r:id="rId70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8012/04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מתאני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16/11/05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הדגישו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חשין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גרוניס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כתוארו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דאז</w:t>
      </w:r>
      <w:r>
        <w:rPr>
          <w:rFonts w:cs="Calibri" w:ascii="Calibri" w:hAnsi="Calibri"/>
          <w:spacing w:val="20"/>
          <w:rtl w:val="true"/>
        </w:rPr>
        <w:t xml:space="preserve">) </w:t>
      </w:r>
      <w:r>
        <w:rPr>
          <w:rFonts w:ascii="Calibri" w:hAnsi="Calibri" w:cs="Calibri"/>
          <w:spacing w:val="20"/>
          <w:rtl w:val="true"/>
        </w:rPr>
        <w:t>וג</w:t>
      </w:r>
      <w:r>
        <w:rPr>
          <w:rFonts w:cs="Calibri" w:ascii="Calibri" w:hAnsi="Calibri"/>
          <w:spacing w:val="20"/>
          <w:rtl w:val="true"/>
        </w:rPr>
        <w:t>'</w:t>
      </w:r>
      <w:r>
        <w:rPr>
          <w:rFonts w:ascii="Calibri" w:hAnsi="Calibri" w:cs="Calibri"/>
          <w:spacing w:val="20"/>
          <w:rtl w:val="true"/>
        </w:rPr>
        <w:t>ובראן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 </w:t>
      </w:r>
      <w:r>
        <w:rPr>
          <w:rFonts w:ascii="Calibri" w:hAnsi="Calibri" w:cs="Calibri"/>
          <w:spacing w:val="20"/>
          <w:rtl w:val="true"/>
        </w:rPr>
        <w:t>הצורך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להחמיר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שמבצע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הנשק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אפילו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צעיר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שאורח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חייו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נורמטיבי</w:t>
      </w:r>
      <w:r>
        <w:rPr>
          <w:rFonts w:cs="Calibri" w:ascii="Calibri" w:hAnsi="Calibri"/>
          <w:spacing w:val="20"/>
          <w:rtl w:val="true"/>
        </w:rPr>
        <w:t xml:space="preserve">: </w:t>
      </w:r>
    </w:p>
    <w:p>
      <w:pPr>
        <w:pStyle w:val="Normal"/>
        <w:shd w:fill="FFFFFF" w:val="clear"/>
        <w:spacing w:lineRule="auto" w:line="360" w:before="280" w:after="280"/>
        <w:ind w:firstLine="60" w:start="1440" w:end="0"/>
        <w:jc w:val="both"/>
        <w:rPr/>
      </w:pPr>
      <w:r>
        <w:rPr>
          <w:rFonts w:cs="Miriam" w:ascii="Calibri" w:hAnsi="Calibri"/>
          <w:spacing w:val="20"/>
          <w:rtl w:val="true"/>
        </w:rPr>
        <w:t xml:space="preserve">"... </w:t>
      </w:r>
      <w:r>
        <w:rPr>
          <w:rFonts w:ascii="Calibri" w:hAnsi="Calibri" w:cs="Miriam"/>
          <w:spacing w:val="20"/>
          <w:rtl w:val="true"/>
        </w:rPr>
        <w:t>הגיעה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השעה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להעלות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רף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הענישה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בעבירות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נשק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>(</w:t>
      </w:r>
      <w:r>
        <w:rPr>
          <w:rFonts w:ascii="Calibri" w:hAnsi="Calibri" w:cs="Miriam"/>
          <w:spacing w:val="20"/>
          <w:rtl w:val="true"/>
        </w:rPr>
        <w:t>ראו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hyperlink r:id="rId71">
        <w:r>
          <w:rPr>
            <w:rStyle w:val="Hyperlink"/>
            <w:rFonts w:cs="Miriam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20"/>
            <w:u w:val="single"/>
          </w:rPr>
          <w:t>4831/03</w:t>
        </w:r>
      </w:hyperlink>
      <w:r>
        <w:rPr>
          <w:rFonts w:cs="Miriam" w:ascii="Calibri" w:hAnsi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אבו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באכר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</w:t>
      </w:r>
      <w:r>
        <w:rPr>
          <w:rFonts w:cs="Miriam" w:ascii="Calibri" w:hAnsi="Calibri"/>
          <w:spacing w:val="20"/>
          <w:rtl w:val="true"/>
        </w:rPr>
        <w:t xml:space="preserve">' </w:t>
      </w:r>
      <w:r>
        <w:rPr>
          <w:rFonts w:ascii="Calibri" w:hAnsi="Calibri" w:cs="Miriam"/>
          <w:spacing w:val="20"/>
          <w:rtl w:val="true"/>
        </w:rPr>
        <w:t>מדינת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ישראל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  <w:rtl w:val="true"/>
        </w:rPr>
        <w:t>(</w:t>
      </w:r>
      <w:r>
        <w:rPr>
          <w:rFonts w:ascii="Calibri" w:hAnsi="Calibri" w:cs="Miriam"/>
          <w:spacing w:val="20"/>
          <w:rtl w:val="true"/>
        </w:rPr>
        <w:t>לא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פורסם</w:t>
      </w:r>
      <w:r>
        <w:rPr>
          <w:rFonts w:cs="Miriam" w:ascii="Calibri" w:hAnsi="Calibri"/>
          <w:spacing w:val="20"/>
          <w:rtl w:val="true"/>
        </w:rPr>
        <w:t xml:space="preserve">)). </w:t>
      </w:r>
      <w:r>
        <w:rPr>
          <w:rFonts w:ascii="Calibri" w:hAnsi="Calibri" w:cs="Miriam"/>
          <w:spacing w:val="20"/>
          <w:rtl w:val="true"/>
        </w:rPr>
        <w:t>יש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לקוות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שענישה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מחמירה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בתחום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זה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תרתיע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אלה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הסוחרים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בנשק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מובילים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נשק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ומבצעים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עבירות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דומות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בקשר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לכלי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נשק</w:t>
      </w:r>
      <w:r>
        <w:rPr>
          <w:rFonts w:cs="Miriam" w:ascii="Calibri" w:hAnsi="Calibri"/>
          <w:spacing w:val="20"/>
          <w:rtl w:val="true"/>
        </w:rPr>
        <w:t xml:space="preserve">. </w:t>
      </w:r>
      <w:r>
        <w:rPr>
          <w:rFonts w:ascii="Calibri" w:hAnsi="Calibri" w:cs="Miriam"/>
          <w:spacing w:val="20"/>
          <w:rtl w:val="true"/>
        </w:rPr>
        <w:t>המערער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הינו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אמנם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צעיר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cs="Miriam" w:ascii="Calibri" w:hAnsi="Calibri"/>
          <w:spacing w:val="20"/>
        </w:rPr>
        <w:t>25</w:t>
      </w:r>
      <w:r>
        <w:rPr>
          <w:rFonts w:cs="Miriam" w:ascii="Calibri" w:hAnsi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שנים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ללא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עבר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פלילי</w:t>
      </w:r>
      <w:r>
        <w:rPr>
          <w:rFonts w:cs="Miriam" w:ascii="Calibri" w:hAnsi="Calibri"/>
          <w:spacing w:val="20"/>
          <w:rtl w:val="true"/>
        </w:rPr>
        <w:t xml:space="preserve">, </w:t>
      </w:r>
      <w:r>
        <w:rPr>
          <w:rFonts w:ascii="Calibri" w:hAnsi="Calibri" w:cs="Miriam"/>
          <w:spacing w:val="20"/>
          <w:rtl w:val="true"/>
        </w:rPr>
        <w:t>אך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כאשר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עסקינן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בעבירות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כה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חמורות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ומסוכנות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יש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ליתן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משקל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עודף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לאינטרס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הציבורי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על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פני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נתוניו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האישיים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של</w:t>
      </w:r>
      <w:r>
        <w:rPr>
          <w:rFonts w:ascii="Calibri" w:hAnsi="Calibri" w:eastAsia="Calibri" w:cs="Calibri"/>
          <w:spacing w:val="20"/>
          <w:rtl w:val="true"/>
        </w:rPr>
        <w:t xml:space="preserve"> </w:t>
      </w:r>
      <w:r>
        <w:rPr>
          <w:rFonts w:ascii="Calibri" w:hAnsi="Calibri" w:cs="Miriam"/>
          <w:spacing w:val="20"/>
          <w:rtl w:val="true"/>
        </w:rPr>
        <w:t>הנאשם</w:t>
      </w:r>
      <w:r>
        <w:rPr>
          <w:rFonts w:cs="Miriam" w:ascii="Calibri" w:hAnsi="Calibri"/>
          <w:spacing w:val="20"/>
          <w:rtl w:val="true"/>
        </w:rPr>
        <w:t xml:space="preserve">".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בנסיבות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העניין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נוכח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חומרת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שביצע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הצטיידותו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מבעוד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מועד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באקדח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ובתחמושת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אותם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נשא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דין</w:t>
      </w:r>
      <w:r>
        <w:rPr>
          <w:rFonts w:cs="Calibri" w:ascii="Calibri" w:hAnsi="Calibri"/>
          <w:spacing w:val="20"/>
          <w:rtl w:val="true"/>
        </w:rPr>
        <w:t xml:space="preserve">,  </w:t>
      </w:r>
      <w:r>
        <w:rPr>
          <w:rFonts w:ascii="Calibri" w:hAnsi="Calibri" w:cs="Calibri"/>
          <w:spacing w:val="20"/>
          <w:rtl w:val="true"/>
        </w:rPr>
        <w:t>ועשיית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שימוש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בנשק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ascii="Calibri" w:hAnsi="Calibri" w:cs="Calibri"/>
          <w:spacing w:val="20"/>
          <w:rtl w:val="true"/>
        </w:rPr>
        <w:t>יריית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שני</w:t>
      </w:r>
      <w:r>
        <w:rPr>
          <w:rFonts w:ascii="Calibri" w:hAnsi="Calibri" w:cs="Calibri"/>
          <w:spacing w:val="20"/>
          <w:rtl w:val="true"/>
        </w:rPr>
        <w:t xml:space="preserve">  </w:t>
      </w:r>
      <w:r>
        <w:rPr>
          <w:rFonts w:ascii="Calibri" w:hAnsi="Calibri" w:cs="Calibri"/>
          <w:spacing w:val="20"/>
          <w:rtl w:val="true"/>
        </w:rPr>
        <w:t>צרורות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כדורים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 xml:space="preserve">הירי </w:t>
      </w:r>
      <w:r>
        <w:rPr>
          <w:rFonts w:ascii="Calibri" w:hAnsi="Calibri" w:cs="Calibri"/>
          <w:spacing w:val="20"/>
          <w:rtl w:val="true"/>
        </w:rPr>
        <w:t>השני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בוצע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משפחתו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</w:t>
      </w:r>
      <w:r>
        <w:rPr>
          <w:rFonts w:ascii="Calibri" w:hAnsi="Calibri" w:cs="Calibri"/>
          <w:spacing w:val="20"/>
          <w:rtl w:val="true"/>
        </w:rPr>
        <w:t xml:space="preserve">תוך מתחם </w:t>
      </w:r>
      <w:r>
        <w:rPr>
          <w:rFonts w:ascii="Calibri" w:hAnsi="Calibri" w:cs="Calibri"/>
          <w:spacing w:val="20"/>
          <w:rtl w:val="true"/>
        </w:rPr>
        <w:t>ביתם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ממרחק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קצר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כמפורט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לעיל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ascii="Calibri" w:hAnsi="Calibri" w:cs="Calibri"/>
          <w:spacing w:val="20"/>
          <w:rtl w:val="true"/>
        </w:rPr>
        <w:t>נסיבות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ביצוע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העבירות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הערכים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החברתיים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שנפגעו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בעטיין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וחומרת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הפגיעה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מדיניות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הענישה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הנוהגת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סבורני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העונש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הראוי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במקרה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הנדון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לגבי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מכלול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המעשים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שבוצעו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נע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בטווח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4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cs="Calibri" w:ascii="Calibri" w:hAnsi="Calibri"/>
          <w:spacing w:val="20"/>
        </w:rPr>
        <w:t>8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spacing w:val="20"/>
          <w:sz w:val="8"/>
          <w:szCs w:val="8"/>
          <w:u w:val="single"/>
        </w:rPr>
      </w:pPr>
      <w:r>
        <w:rPr>
          <w:rFonts w:cs="Calibri" w:ascii="Calibri" w:hAnsi="Calibri"/>
          <w:spacing w:val="20"/>
          <w:sz w:val="8"/>
          <w:szCs w:val="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spacing w:val="20"/>
        </w:rPr>
        <w:t>12</w:t>
      </w:r>
      <w:r>
        <w:rPr>
          <w:spacing w:val="20"/>
          <w:rtl w:val="true"/>
        </w:rPr>
        <w:t>.</w:t>
        <w:tab/>
      </w:r>
      <w:r>
        <w:rPr>
          <w:spacing w:val="20"/>
          <w:rtl w:val="true"/>
        </w:rPr>
        <w:t>על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אף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האמור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לעיל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יש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לזכור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הענישה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היא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לעולם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אינדיבידואלית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ובית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המשפט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ישקול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גם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שיקולים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הנוגעים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לנסיבותיו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האישיות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הנאשם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גילו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עברו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לקיחת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אחריות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ידו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חרטתו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שיתוף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הפעולה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רשויות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אכיפת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החוק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מאמציו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לתיקון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תוצאות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העבירה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ולפיצוי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הנזק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שנגרם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בגינה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חלוף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הזמן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מעת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ביצוע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העבירה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וכן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השפעת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הענישה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עליו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ועל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משפחתו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לרבות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שיקומו</w:t>
      </w:r>
      <w:r>
        <w:rPr>
          <w:spacing w:val="20"/>
          <w:rtl w:val="true"/>
        </w:rPr>
        <w:t>. (</w:t>
      </w:r>
      <w:hyperlink r:id="rId72">
        <w:r>
          <w:rPr>
            <w:rStyle w:val="Hyperlink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</w:rPr>
          <w:t>10444/06</w:t>
        </w:r>
      </w:hyperlink>
      <w:r>
        <w:rPr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עיני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נ</w:t>
      </w:r>
      <w:r>
        <w:rPr>
          <w:b/>
          <w:bCs/>
          <w:spacing w:val="20"/>
          <w:rtl w:val="true"/>
        </w:rPr>
        <w:t xml:space="preserve">' </w:t>
      </w:r>
      <w:r>
        <w:rPr>
          <w:b/>
          <w:b/>
          <w:bCs/>
          <w:spacing w:val="20"/>
          <w:rtl w:val="true"/>
        </w:rPr>
        <w:t>מ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(</w:t>
      </w:r>
      <w:r>
        <w:rPr>
          <w:spacing w:val="20"/>
        </w:rPr>
        <w:t>25/4/07</w:t>
      </w:r>
      <w:r>
        <w:rPr>
          <w:spacing w:val="20"/>
          <w:rtl w:val="true"/>
        </w:rPr>
        <w:t xml:space="preserve">), </w:t>
      </w:r>
      <w:r>
        <w:rPr>
          <w:spacing w:val="20"/>
          <w:rtl w:val="true"/>
        </w:rPr>
        <w:t>מפי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כב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הש</w:t>
      </w:r>
      <w:r>
        <w:rPr>
          <w:spacing w:val="20"/>
          <w:rtl w:val="true"/>
        </w:rPr>
        <w:t xml:space="preserve">' </w:t>
      </w:r>
      <w:r>
        <w:rPr>
          <w:spacing w:val="20"/>
          <w:rtl w:val="true"/>
        </w:rPr>
        <w:t>ארבל</w:t>
      </w:r>
      <w:r>
        <w:rPr>
          <w:spacing w:val="20"/>
          <w:rtl w:val="true"/>
        </w:rPr>
        <w:t xml:space="preserve">; </w:t>
      </w:r>
      <w:r>
        <w:rPr>
          <w:spacing w:val="20"/>
          <w:rtl w:val="true"/>
        </w:rPr>
        <w:t>ע</w:t>
      </w:r>
      <w:r>
        <w:rPr>
          <w:spacing w:val="20"/>
          <w:rtl w:val="true"/>
        </w:rPr>
        <w:t>"</w:t>
      </w:r>
      <w:r>
        <w:rPr>
          <w:spacing w:val="20"/>
          <w:rtl w:val="true"/>
        </w:rPr>
        <w:t>פ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</w:rPr>
        <w:t>4980/01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הנ</w:t>
      </w:r>
      <w:r>
        <w:rPr>
          <w:spacing w:val="20"/>
          <w:rtl w:val="true"/>
        </w:rPr>
        <w:t>"</w:t>
      </w:r>
      <w:r>
        <w:rPr>
          <w:spacing w:val="20"/>
          <w:rtl w:val="true"/>
        </w:rPr>
        <w:t>ל</w:t>
      </w:r>
      <w:r>
        <w:rPr>
          <w:spacing w:val="20"/>
          <w:rtl w:val="true"/>
        </w:rPr>
        <w:t xml:space="preserve">; </w:t>
      </w:r>
      <w:r>
        <w:rPr>
          <w:spacing w:val="20"/>
          <w:rtl w:val="true"/>
        </w:rPr>
        <w:t>וכן</w:t>
      </w:r>
      <w:r>
        <w:rPr>
          <w:rFonts w:cs="Times New Roman"/>
          <w:spacing w:val="20"/>
          <w:rtl w:val="true"/>
        </w:rPr>
        <w:t xml:space="preserve"> </w:t>
      </w:r>
      <w:hyperlink r:id="rId73">
        <w:r>
          <w:rPr>
            <w:rStyle w:val="Hyperlink"/>
            <w:spacing w:val="20"/>
            <w:rtl w:val="true"/>
          </w:rPr>
          <w:t>סעיף</w:t>
        </w:r>
        <w:r>
          <w:rPr>
            <w:rStyle w:val="Hyperlink"/>
            <w:rFonts w:cs="Times New Roman"/>
            <w:spacing w:val="20"/>
            <w:rtl w:val="true"/>
          </w:rPr>
          <w:t xml:space="preserve"> </w:t>
        </w:r>
        <w:r>
          <w:rPr>
            <w:rStyle w:val="Hyperlink"/>
            <w:spacing w:val="20"/>
          </w:rPr>
          <w:t>40</w:t>
        </w:r>
        <w:r>
          <w:rPr>
            <w:rStyle w:val="Hyperlink"/>
            <w:spacing w:val="20"/>
            <w:rtl w:val="true"/>
          </w:rPr>
          <w:t>יא</w:t>
        </w:r>
      </w:hyperlink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</w:t>
      </w:r>
      <w:hyperlink r:id="rId74">
        <w:r>
          <w:rPr>
            <w:rStyle w:val="Hyperlink"/>
            <w:color w:val="0000FF"/>
            <w:spacing w:val="20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0"/>
            <w:u w:val="single"/>
            <w:rtl w:val="true"/>
          </w:rPr>
          <w:t>העונשין</w:t>
        </w:r>
      </w:hyperlink>
      <w:r>
        <w:rPr>
          <w:spacing w:val="20"/>
          <w:rtl w:val="true"/>
        </w:rPr>
        <w:t>).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spacing w:val="20"/>
          <w:sz w:val="10"/>
          <w:szCs w:val="10"/>
          <w:u w:val="single"/>
        </w:rPr>
      </w:pPr>
      <w:r>
        <w:rPr>
          <w:rFonts w:cs="Calibri" w:ascii="Calibri" w:hAnsi="Calibri"/>
          <w:b/>
          <w:bCs/>
          <w:spacing w:val="20"/>
          <w:sz w:val="10"/>
          <w:szCs w:val="10"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spacing w:val="20"/>
          <w:rtl w:val="true"/>
        </w:rPr>
        <w:tab/>
      </w:r>
      <w:r>
        <w:rPr>
          <w:rFonts w:ascii="Calibri" w:hAnsi="Calibri" w:cs="Calibri"/>
          <w:b/>
          <w:b/>
          <w:bCs/>
          <w:spacing w:val="20"/>
          <w:rtl w:val="true"/>
        </w:rPr>
        <w:t>א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לקולא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רואה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לקחת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בחשבון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נסיבותיו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האישיות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לידי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ביטוי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בהכרעת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משנטל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בשנות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העשרים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אחריות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אלכוהוליסט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בעבר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עבד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ותרם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לפרנסתם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ואחאיו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הקטנים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שההורים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התגרשו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והילדים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נותרו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בביתם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האב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דאג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ועזר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לאחאיו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הצעירים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ממנו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תאונת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העבודה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שאירעה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בשנת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09</w:t>
      </w:r>
      <w:r>
        <w:rPr>
          <w:rFonts w:cs="Calibri" w:ascii="Calibri" w:hAnsi="Calibri"/>
          <w:spacing w:val="20"/>
          <w:rtl w:val="true"/>
        </w:rPr>
        <w:t xml:space="preserve">'. </w:t>
      </w:r>
      <w:r>
        <w:rPr>
          <w:rFonts w:ascii="Calibri" w:hAnsi="Calibri" w:cs="Calibri"/>
          <w:spacing w:val="20"/>
          <w:rtl w:val="true"/>
        </w:rPr>
        <w:t>הסכסוך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החל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בשנת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11</w:t>
      </w:r>
      <w:r>
        <w:rPr>
          <w:rFonts w:cs="Calibri" w:ascii="Calibri" w:hAnsi="Calibri"/>
          <w:spacing w:val="20"/>
          <w:rtl w:val="true"/>
        </w:rPr>
        <w:t xml:space="preserve">', </w:t>
      </w:r>
      <w:r>
        <w:rPr>
          <w:rFonts w:ascii="Calibri" w:hAnsi="Calibri" w:cs="Calibri"/>
          <w:spacing w:val="20"/>
          <w:rtl w:val="true"/>
        </w:rPr>
        <w:t>אז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ההליכים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ביניהם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צווי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ההגנה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תלונות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הדדיות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ועוד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כמפורט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בהרחבה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בהכרעת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ואיני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רואה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לחזור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הדברים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רואה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לקחת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בחשבון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הנכות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סובל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כתוצאה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מתאונה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בעבודה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אולם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לזכור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נכותו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מנעה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מלשאת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ולהוביל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נשק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ותחמושת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ומלבצע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בצרורות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משפחתו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וכן לעבוד במקצועו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spacing w:val="20"/>
          <w:rtl w:val="true"/>
        </w:rPr>
        <w:tab/>
      </w:r>
      <w:r>
        <w:rPr>
          <w:rFonts w:ascii="Calibri" w:hAnsi="Calibri" w:cs="Calibri"/>
          <w:b/>
          <w:b/>
          <w:bCs/>
          <w:spacing w:val="20"/>
          <w:rtl w:val="true"/>
        </w:rPr>
        <w:t>ב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נורמטיביים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לכאורה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למעט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הסתבכות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בגיל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צעיר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כעולה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מגיליון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הרישום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הפלילי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כמפורט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לעיל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ולהלן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זאת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במסגרת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התיק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הטיעון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לעונש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מכור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לאלכוהול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השתייה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עמדה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בבסיס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הסתבכותו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b/>
          <w:bCs/>
          <w:spacing w:val="20"/>
          <w:rtl w:val="true"/>
        </w:rPr>
        <w:tab/>
      </w:r>
      <w:r>
        <w:rPr>
          <w:rFonts w:ascii="Calibri" w:hAnsi="Calibri" w:cs="Calibri"/>
          <w:b/>
          <w:b/>
          <w:bCs/>
          <w:spacing w:val="20"/>
          <w:rtl w:val="true"/>
        </w:rPr>
        <w:t>ג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ניתן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להתעלם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מהתנהלותו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ההליך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הפלילי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בכדי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ציין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החוקר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הודיע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בחיוך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שאיש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מעדי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הראיה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הרבים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שמסרו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גרסאות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במשטרה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יעיד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נגדו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העדים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למעט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ואשתו</w:t>
      </w:r>
      <w:r>
        <w:rPr>
          <w:rFonts w:ascii="Calibri" w:hAnsi="Calibri" w:cs="Calibri"/>
          <w:spacing w:val="20"/>
          <w:rtl w:val="true"/>
        </w:rPr>
        <w:t xml:space="preserve"> – </w:t>
      </w:r>
      <w:r>
        <w:rPr>
          <w:rFonts w:ascii="Calibri" w:hAnsi="Calibri" w:cs="Calibri"/>
          <w:spacing w:val="20"/>
          <w:rtl w:val="true"/>
        </w:rPr>
        <w:t>אמו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החורגת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– </w:t>
      </w:r>
      <w:r>
        <w:rPr>
          <w:rFonts w:ascii="Calibri" w:hAnsi="Calibri" w:cs="Calibri"/>
          <w:spacing w:val="20"/>
          <w:rtl w:val="true"/>
        </w:rPr>
        <w:t>היו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עוינים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וחזרו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מאמרותיהם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במשטרה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וחלק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משמעותי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הובא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בצוי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הבאה</w:t>
      </w:r>
      <w:r>
        <w:rPr>
          <w:rFonts w:cs="Calibri" w:ascii="Calibri" w:hAnsi="Calibri"/>
          <w:spacing w:val="20"/>
          <w:rtl w:val="true"/>
        </w:rPr>
        <w:t>. (</w:t>
      </w:r>
      <w:r>
        <w:rPr>
          <w:rFonts w:ascii="Calibri" w:hAnsi="Calibri" w:cs="Calibri"/>
          <w:spacing w:val="20"/>
          <w:rtl w:val="true"/>
        </w:rPr>
        <w:t>עמ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cs="Calibri" w:ascii="Calibri" w:hAnsi="Calibri"/>
          <w:spacing w:val="20"/>
        </w:rPr>
        <w:t>71</w:t>
      </w:r>
      <w:r>
        <w:rPr>
          <w:rFonts w:cs="Calibri" w:ascii="Calibri" w:hAnsi="Calibri"/>
          <w:spacing w:val="20"/>
          <w:rtl w:val="true"/>
        </w:rPr>
        <w:t xml:space="preserve"> – </w:t>
      </w:r>
      <w:r>
        <w:rPr>
          <w:rFonts w:cs="Calibri" w:ascii="Calibri" w:hAnsi="Calibri"/>
          <w:spacing w:val="20"/>
        </w:rPr>
        <w:t>72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לפרוט</w:t>
      </w:r>
      <w:r>
        <w:rPr>
          <w:rFonts w:cs="Calibri" w:ascii="Calibri" w:hAnsi="Calibri"/>
          <w:spacing w:val="20"/>
          <w:rtl w:val="true"/>
        </w:rPr>
        <w:t xml:space="preserve">'). </w:t>
      </w:r>
      <w:r>
        <w:rPr>
          <w:rFonts w:ascii="Calibri" w:hAnsi="Calibri" w:cs="Calibri"/>
          <w:spacing w:val="20"/>
          <w:rtl w:val="true"/>
        </w:rPr>
        <w:t>לפיכך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הסכים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הינו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לדחות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מנת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שהעדים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שהובאו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בצוי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הבאה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יעידו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צורך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להביאם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נוספת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b/>
          <w:bCs/>
          <w:spacing w:val="20"/>
          <w:rtl w:val="true"/>
        </w:rPr>
        <w:tab/>
      </w:r>
      <w:r>
        <w:rPr>
          <w:rFonts w:ascii="Calibri" w:hAnsi="Calibri" w:cs="Calibri"/>
          <w:b/>
          <w:b/>
          <w:bCs/>
          <w:spacing w:val="20"/>
          <w:rtl w:val="true"/>
        </w:rPr>
        <w:t>ד</w:t>
      </w:r>
      <w:r>
        <w:rPr>
          <w:rFonts w:cs="Calibri" w:ascii="Calibri" w:hAnsi="Calibri"/>
          <w:b/>
          <w:bCs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תנאי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השחרור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הסתלק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לקנדה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נעצר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לדבריו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הגיעו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למשך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תקופה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ארוכה</w:t>
      </w:r>
      <w:r>
        <w:rPr>
          <w:rFonts w:cs="Calibri" w:ascii="Calibri" w:hAnsi="Calibri"/>
          <w:b/>
          <w:bCs/>
          <w:spacing w:val="20"/>
          <w:rtl w:val="true"/>
        </w:rPr>
        <w:t xml:space="preserve">.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עמ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cs="Calibri" w:ascii="Calibri" w:hAnsi="Calibri"/>
          <w:spacing w:val="20"/>
        </w:rPr>
        <w:t>326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לפרוט</w:t>
      </w:r>
      <w:r>
        <w:rPr>
          <w:rFonts w:cs="Calibri" w:ascii="Calibri" w:hAnsi="Calibri"/>
          <w:spacing w:val="20"/>
          <w:rtl w:val="true"/>
        </w:rPr>
        <w:t xml:space="preserve">', </w:t>
      </w:r>
      <w:r>
        <w:rPr>
          <w:rFonts w:ascii="Calibri" w:hAnsi="Calibri" w:cs="Calibri"/>
          <w:spacing w:val="20"/>
          <w:rtl w:val="true"/>
        </w:rPr>
        <w:t>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cs="Calibri" w:ascii="Calibri" w:hAnsi="Calibri"/>
          <w:spacing w:val="20"/>
        </w:rPr>
        <w:t>13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cs="Calibri" w:ascii="Calibri" w:hAnsi="Calibri"/>
          <w:spacing w:val="20"/>
        </w:rPr>
        <w:t>22</w:t>
      </w:r>
      <w:r>
        <w:rPr>
          <w:rFonts w:cs="Calibri" w:ascii="Calibri" w:hAnsi="Calibri"/>
          <w:spacing w:val="20"/>
          <w:rtl w:val="true"/>
        </w:rPr>
        <w:t xml:space="preserve">). </w:t>
      </w:r>
      <w:r>
        <w:rPr>
          <w:rFonts w:ascii="Calibri" w:hAnsi="Calibri" w:cs="Calibri"/>
          <w:spacing w:val="20"/>
          <w:rtl w:val="true"/>
        </w:rPr>
        <w:t>התנהלותו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מלמדת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זלזול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העדר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מורא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מפני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החוק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b/>
          <w:bCs/>
          <w:spacing w:val="20"/>
          <w:rtl w:val="true"/>
        </w:rPr>
        <w:tab/>
      </w:r>
      <w:r>
        <w:rPr>
          <w:rFonts w:ascii="Calibri" w:hAnsi="Calibri" w:cs="Calibri"/>
          <w:b/>
          <w:b/>
          <w:bCs/>
          <w:spacing w:val="20"/>
          <w:rtl w:val="true"/>
        </w:rPr>
        <w:t>ה</w:t>
      </w:r>
      <w:r>
        <w:rPr>
          <w:rFonts w:cs="Calibri" w:ascii="Calibri" w:hAnsi="Calibri"/>
          <w:b/>
          <w:bCs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בחל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בשום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טיעון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לרבות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טיעונים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מופרכים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פניהם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כגון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טענה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הסתבך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מעולם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שעה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שהורשע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כאמור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בשנת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04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בעבירות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קשירת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לביצוע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פשע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שתי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גניבת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רכב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ופירוק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חלקים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מרכב</w:t>
      </w:r>
      <w:r>
        <w:rPr>
          <w:rFonts w:cs="Calibri" w:ascii="Calibri" w:hAnsi="Calibri"/>
          <w:spacing w:val="20"/>
          <w:rtl w:val="true"/>
        </w:rPr>
        <w:t xml:space="preserve">,  </w:t>
      </w:r>
      <w:r>
        <w:rPr>
          <w:rFonts w:ascii="Calibri" w:hAnsi="Calibri" w:cs="Calibri"/>
          <w:spacing w:val="20"/>
          <w:rtl w:val="true"/>
        </w:rPr>
        <w:t>וכן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לחובתו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רישום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פלילי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ישן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היזק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לרכוש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והפרעה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לשוטר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במילוי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תפקידו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כך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טענתו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סובל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מקור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בכלא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שעה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שבחר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להסתלק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בחודש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נובמבר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14</w:t>
      </w:r>
      <w:r>
        <w:rPr>
          <w:rFonts w:cs="Calibri" w:ascii="Calibri" w:hAnsi="Calibri"/>
          <w:spacing w:val="20"/>
          <w:rtl w:val="true"/>
        </w:rPr>
        <w:t xml:space="preserve">', </w:t>
      </w:r>
      <w:r>
        <w:rPr>
          <w:rFonts w:ascii="Calibri" w:hAnsi="Calibri" w:cs="Calibri"/>
          <w:spacing w:val="20"/>
          <w:rtl w:val="true"/>
        </w:rPr>
        <w:t>במהלך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תוך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תנאים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מגבילים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לקנדה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הידועה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כארץ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במיוחד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spacing w:val="20"/>
          <w:rtl w:val="true"/>
        </w:rPr>
        <w:t>ו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נטל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אחריות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למעשיו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עצם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הזה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והוא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מרחיק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מעצמו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העשוי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להציג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באופן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שלילי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לרבות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בגינם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הורשע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בעבר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נשאל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לגביהם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כגון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גניבות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רכבים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פירוקי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רכבים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אני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רואה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להתחשב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בכך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זוכה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מעבירות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הפרת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הוראה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חוקית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והחזקה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ונשיאה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והובלה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הזיקוק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התרחק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למעשה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הירי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תוך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תשובות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בלתי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סבירות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בלשון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המעטה</w:t>
      </w:r>
      <w:r>
        <w:rPr>
          <w:rFonts w:cs="Calibri" w:ascii="Calibri" w:hAnsi="Calibri"/>
          <w:spacing w:val="20"/>
          <w:rtl w:val="true"/>
        </w:rPr>
        <w:t xml:space="preserve">.  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אכן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זכותו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לנהל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משפטו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תומו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זכות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יסוד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חוקתית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משהורשע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ברוב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המעשים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הואשם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יזכה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לאותה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הקלה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שהיא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מנת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חלקם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שמודים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במעשיהם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ונוטלים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עליהם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אחריות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בתחילת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תוך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שחרור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קורבנותיהם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מהמעמד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הקשה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התייצבות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העדה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בנוכחותו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ועמידה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בחקירה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נגדית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צולבת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וקשה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ראו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גם</w:t>
      </w:r>
      <w:r>
        <w:rPr>
          <w:rFonts w:ascii="Calibri" w:hAnsi="Calibri" w:cs="Calibri"/>
          <w:spacing w:val="20"/>
          <w:rtl w:val="true"/>
        </w:rPr>
        <w:t xml:space="preserve"> </w:t>
      </w:r>
      <w:hyperlink r:id="rId75"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2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20"/>
            <w:u w:val="single"/>
          </w:rPr>
          <w:t>7964/11</w:t>
        </w:r>
      </w:hyperlink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חלאילה</w:t>
      </w:r>
      <w:r>
        <w:rPr>
          <w:rFonts w:ascii="Calibri" w:hAnsi="Calibri" w:cs="Calibri"/>
          <w:b/>
          <w:b/>
          <w:bCs/>
          <w:spacing w:val="2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rtl w:val="true"/>
        </w:rPr>
        <w:t>נ</w:t>
      </w:r>
      <w:r>
        <w:rPr>
          <w:rFonts w:cs="Calibri" w:ascii="Calibri" w:hAnsi="Calibri"/>
          <w:b/>
          <w:bCs/>
          <w:spacing w:val="20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20"/>
          <w:rtl w:val="true"/>
        </w:rPr>
        <w:t>מ</w:t>
      </w:r>
      <w:r>
        <w:rPr>
          <w:rFonts w:cs="Calibri" w:ascii="Calibri" w:hAnsi="Calibri"/>
          <w:b/>
          <w:bCs/>
          <w:spacing w:val="20"/>
          <w:rtl w:val="true"/>
        </w:rPr>
        <w:t>"</w:t>
      </w:r>
      <w:r>
        <w:rPr>
          <w:rFonts w:ascii="Calibri" w:hAnsi="Calibri" w:cs="Calibri"/>
          <w:b/>
          <w:b/>
          <w:bCs/>
          <w:spacing w:val="20"/>
          <w:rtl w:val="true"/>
        </w:rPr>
        <w:t>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cs="Calibri" w:ascii="Calibri" w:hAnsi="Calibri"/>
          <w:spacing w:val="20"/>
        </w:rPr>
        <w:t>31/10/12</w:t>
      </w:r>
      <w:r>
        <w:rPr>
          <w:rFonts w:cs="Calibri" w:ascii="Calibri" w:hAnsi="Calibri"/>
          <w:spacing w:val="20"/>
          <w:rtl w:val="true"/>
        </w:rPr>
        <w:t xml:space="preserve">), </w:t>
      </w:r>
      <w:r>
        <w:rPr>
          <w:rFonts w:ascii="Calibri" w:hAnsi="Calibri" w:cs="Calibri"/>
          <w:spacing w:val="20"/>
          <w:rtl w:val="true"/>
        </w:rPr>
        <w:t>מפי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כב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הש</w:t>
      </w:r>
      <w:r>
        <w:rPr>
          <w:rFonts w:cs="Calibri" w:ascii="Calibri" w:hAnsi="Calibri"/>
          <w:spacing w:val="20"/>
          <w:rtl w:val="true"/>
        </w:rPr>
        <w:t xml:space="preserve">' </w:t>
      </w:r>
      <w:r>
        <w:rPr>
          <w:rFonts w:ascii="Calibri" w:hAnsi="Calibri" w:cs="Calibri"/>
          <w:spacing w:val="20"/>
          <w:rtl w:val="true"/>
        </w:rPr>
        <w:t>נאור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כתוארה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דאז</w:t>
      </w:r>
      <w:r>
        <w:rPr>
          <w:rFonts w:cs="Calibri" w:ascii="Calibri" w:hAnsi="Calibri"/>
          <w:spacing w:val="20"/>
          <w:rtl w:val="true"/>
        </w:rPr>
        <w:t xml:space="preserve">)).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במקרה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דנן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כאמור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כפר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בעקביות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במעשים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שיוחסו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בגין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הנדון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בתשובתו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לכתב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האישום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הודה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בקיומו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סכסוך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הגיע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במועד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הנטען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טען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מצויד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בנשק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</w:t>
      </w:r>
      <w:r>
        <w:rPr>
          <w:rFonts w:ascii="Calibri" w:hAnsi="Calibri" w:cs="Calibri"/>
          <w:spacing w:val="20"/>
          <w:rtl w:val="true"/>
        </w:rPr>
        <w:t>בתחמושת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לעבר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טען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אביו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דחף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בעט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ולכן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עזב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המקום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כפי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שנקבע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בהכרעת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התרחק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קשר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לירי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טען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שמע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יריות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במקום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זאת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שאפילו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העדים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העוינים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העידו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בשעת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האירוע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שמעו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קולות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אם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ניסו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לייחס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לחתונות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בסביבה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ראו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סעיף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29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ב</w:t>
      </w:r>
      <w:r>
        <w:rPr>
          <w:rFonts w:cs="Calibri" w:ascii="Calibri" w:hAnsi="Calibri"/>
          <w:spacing w:val="20"/>
          <w:rtl w:val="true"/>
        </w:rPr>
        <w:t xml:space="preserve">) </w:t>
      </w:r>
      <w:r>
        <w:rPr>
          <w:rFonts w:ascii="Calibri" w:hAnsi="Calibri" w:cs="Calibri"/>
          <w:spacing w:val="20"/>
          <w:rtl w:val="true"/>
        </w:rPr>
        <w:t>להכרעת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הדין</w:t>
      </w:r>
      <w:r>
        <w:rPr>
          <w:rFonts w:cs="Calibri" w:ascii="Calibri" w:hAnsi="Calibri"/>
          <w:spacing w:val="20"/>
          <w:rtl w:val="true"/>
        </w:rPr>
        <w:t xml:space="preserve">). </w:t>
      </w:r>
      <w:r>
        <w:rPr>
          <w:rFonts w:ascii="Calibri" w:hAnsi="Calibri" w:cs="Calibri"/>
          <w:spacing w:val="20"/>
          <w:rtl w:val="true"/>
        </w:rPr>
        <w:t>רק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בהודעתו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הרביעית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במשטרה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סיפר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לראשונה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הגרסה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שמסר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הסבריו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לשקריו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בשלוש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הודעותיו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הראשונות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במשטרה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לפיהן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כלל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במקום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ולגרסתו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המתפתחת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הראיות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שהוצגו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בפניו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בלתי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סבירים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בעליל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כמפורט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בהרחבה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בהכרעת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דינו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ניכר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בידי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המשטרה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ראיות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חיצוניות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לרוב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הממקמות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בזירת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העבירה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לפני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ואחריו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בזמן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הירי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עצמו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גרסה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המתיישבת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סרטוני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האבטחה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תוך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צמצום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יריעת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המחלוקת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לפרקי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זמן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אלה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והסתמכותו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שהעדים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יהיו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מסוגלים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לחזור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בפניו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דבריהם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בפני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השוטרים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עדותו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בבית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המשפט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הותירה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רושם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בלתי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מהימן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בלשון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המעטה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לענין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העובדות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שהיו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שנויות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במחלוקת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תוך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הסברים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סבוכים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פתלתלים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ורווי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סתירות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פנימיות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ובלתי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הגיוניות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בעליל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לשקריו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במשטרה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ולהתרחקותו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מכל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ראיה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העלולה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לסבך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  <w:rtl w:val="true"/>
        </w:rPr>
        <w:t>(</w:t>
      </w:r>
      <w:r>
        <w:rPr>
          <w:rFonts w:ascii="Calibri" w:hAnsi="Calibri" w:cs="Calibri"/>
          <w:spacing w:val="20"/>
          <w:rtl w:val="true"/>
        </w:rPr>
        <w:t>ראו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ניתוח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גרסתו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בסעיף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29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להכרעת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הדין</w:t>
      </w:r>
      <w:r>
        <w:rPr>
          <w:rFonts w:cs="Calibri" w:ascii="Calibri" w:hAnsi="Calibri"/>
          <w:spacing w:val="20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הותיר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רושם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אדם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מתוחכם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והתנהלותו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אינה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מתיישבת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טיעוניו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המאוחרים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Arial"/>
          <w:spacing w:val="20"/>
          <w:sz w:val="22"/>
          <w:szCs w:val="22"/>
        </w:rPr>
      </w:pPr>
      <w:r>
        <w:rPr>
          <w:rFonts w:ascii="Calibri" w:hAnsi="Calibri" w:cs="Calibri"/>
          <w:b/>
          <w:b/>
          <w:bCs/>
          <w:spacing w:val="20"/>
          <w:rtl w:val="true"/>
        </w:rPr>
        <w:t>ז</w:t>
      </w:r>
      <w:r>
        <w:rPr>
          <w:rFonts w:cs="Calibri" w:ascii="Calibri" w:hAnsi="Calibri"/>
          <w:b/>
          <w:bCs/>
          <w:spacing w:val="20"/>
          <w:rtl w:val="true"/>
        </w:rPr>
        <w:t>.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בנסיבות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העניין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נוכח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חומרת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מעשיו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והתנהלותו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המפורטת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לעיל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מצאתי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הצדקה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לסטות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ממדיניות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הענישה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המקובלת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עם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יילקחו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בחשבון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נסיבותיו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האישיות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כפי שפורטו בהרחבה בהכרעת הדין ולעיל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נכותו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הרקע המשפחתי הקשה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סליחתם של קורבנות העבירה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ובעיקר עמדתו של אביו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וכן מעצרו עד תום ההליכים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שהינו מעצרו הממושך הראשון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Arial"/>
          <w:spacing w:val="20"/>
          <w:sz w:val="4"/>
          <w:szCs w:val="4"/>
        </w:rPr>
      </w:pPr>
      <w:r>
        <w:rPr>
          <w:rFonts w:cs="Arial" w:ascii="Calibri" w:hAnsi="Calibri"/>
          <w:spacing w:val="20"/>
          <w:sz w:val="4"/>
          <w:szCs w:val="4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b/>
          <w:bCs/>
          <w:spacing w:val="20"/>
        </w:rPr>
        <w:t>13</w:t>
      </w:r>
      <w:r>
        <w:rPr>
          <w:rFonts w:cs="Calibri" w:ascii="Calibri" w:hAnsi="Calibri"/>
          <w:b/>
          <w:bCs/>
          <w:spacing w:val="20"/>
          <w:rtl w:val="true"/>
        </w:rPr>
        <w:t>.</w:t>
        <w:tab/>
      </w:r>
      <w:r>
        <w:rPr>
          <w:rFonts w:ascii="Calibri" w:hAnsi="Calibri" w:cs="Calibri"/>
          <w:spacing w:val="20"/>
          <w:rtl w:val="true"/>
        </w:rPr>
        <w:t>נוכח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המקובץ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לעיל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לאחר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ששקלתי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את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מכלול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השיקולים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לחומרא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ולקולא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אני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רואה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לגזור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הנאשם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עונשים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כדלקמן</w:t>
      </w:r>
      <w:r>
        <w:rPr>
          <w:rFonts w:cs="Calibri" w:ascii="Calibri" w:hAnsi="Calibri"/>
          <w:spacing w:val="20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20"/>
        </w:rPr>
      </w:pPr>
      <w:r>
        <w:rPr>
          <w:rFonts w:ascii="Calibri" w:hAnsi="Calibri" w:cs="Calibri"/>
          <w:b/>
          <w:b/>
          <w:bCs/>
          <w:spacing w:val="20"/>
          <w:rtl w:val="true"/>
        </w:rPr>
        <w:t>א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בפועל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למשך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4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שנים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בניכוי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תקופת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מעצרו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בתיק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זה</w:t>
      </w:r>
      <w:r>
        <w:rPr>
          <w:rFonts w:cs="Calibri" w:ascii="Calibri" w:hAnsi="Calibri"/>
          <w:spacing w:val="20"/>
          <w:rtl w:val="true"/>
        </w:rPr>
        <w:t xml:space="preserve">, </w:t>
      </w:r>
      <w:r>
        <w:rPr>
          <w:rFonts w:ascii="Calibri" w:hAnsi="Calibri" w:cs="Calibri"/>
          <w:spacing w:val="20"/>
          <w:rtl w:val="true"/>
        </w:rPr>
        <w:t>בין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התאריכים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17/11/13</w:t>
      </w:r>
      <w:r>
        <w:rPr>
          <w:rFonts w:cs="Calibri" w:ascii="Calibri" w:hAnsi="Calibri"/>
          <w:spacing w:val="20"/>
          <w:rtl w:val="true"/>
        </w:rPr>
        <w:t xml:space="preserve">- </w:t>
      </w:r>
      <w:r>
        <w:rPr>
          <w:rFonts w:cs="Calibri" w:ascii="Calibri" w:hAnsi="Calibri"/>
          <w:spacing w:val="20"/>
        </w:rPr>
        <w:t>12/2/14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ומתאריך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8/5/15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עד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היום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spacing w:val="20"/>
        </w:rPr>
      </w:pPr>
      <w:r>
        <w:rPr>
          <w:rFonts w:ascii="Calibri" w:hAnsi="Calibri" w:cs="Calibri"/>
          <w:b/>
          <w:b/>
          <w:bCs/>
          <w:spacing w:val="20"/>
          <w:rtl w:val="true"/>
        </w:rPr>
        <w:t>ב</w:t>
      </w:r>
      <w:r>
        <w:rPr>
          <w:rFonts w:cs="Calibri" w:ascii="Calibri" w:hAnsi="Calibri"/>
          <w:spacing w:val="20"/>
          <w:rtl w:val="true"/>
        </w:rPr>
        <w:t xml:space="preserve">. </w:t>
      </w:r>
      <w:r>
        <w:rPr>
          <w:rFonts w:ascii="Calibri" w:hAnsi="Calibri" w:cs="Calibri"/>
          <w:spacing w:val="20"/>
          <w:rtl w:val="true"/>
        </w:rPr>
        <w:t>מאסר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על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תנאי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למשך</w:t>
      </w:r>
      <w:r>
        <w:rPr>
          <w:rFonts w:ascii="Calibri" w:hAnsi="Calibri" w:cs="Calibri"/>
          <w:spacing w:val="20"/>
          <w:rtl w:val="true"/>
        </w:rPr>
        <w:t xml:space="preserve"> </w:t>
      </w:r>
      <w:r>
        <w:rPr>
          <w:rFonts w:cs="Calibri" w:ascii="Calibri" w:hAnsi="Calibri"/>
          <w:spacing w:val="20"/>
        </w:rPr>
        <w:t>18</w:t>
      </w:r>
      <w:r>
        <w:rPr>
          <w:rFonts w:cs="Calibri" w:ascii="Calibri" w:hAnsi="Calibri"/>
          <w:spacing w:val="20"/>
          <w:rtl w:val="true"/>
        </w:rPr>
        <w:t xml:space="preserve"> </w:t>
      </w:r>
      <w:r>
        <w:rPr>
          <w:rFonts w:ascii="Calibri" w:hAnsi="Calibri" w:cs="Calibri"/>
          <w:spacing w:val="20"/>
          <w:rtl w:val="true"/>
        </w:rPr>
        <w:t>חודשים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שהנאשם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ישא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זולת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יעבור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בתוך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שלוש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שנים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מיום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שחרורו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עבירה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הורשע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</w:t>
      </w:r>
      <w:r>
        <w:rPr>
          <w:spacing w:val="20"/>
          <w:rtl w:val="true"/>
        </w:rPr>
        <w:t>/</w:t>
      </w:r>
      <w:r>
        <w:rPr>
          <w:spacing w:val="20"/>
          <w:rtl w:val="true"/>
        </w:rPr>
        <w:t>או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כל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מעשה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אלימות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שהעונש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הקבוע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בצידו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הוא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למעלה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משתי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שנות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מאסר</w:t>
      </w:r>
      <w:r>
        <w:rPr>
          <w:spacing w:val="20"/>
          <w:rtl w:val="true"/>
        </w:rPr>
        <w:t>,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ויורשע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בתוך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תקופת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התנאי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או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לאחריה</w:t>
      </w:r>
      <w:r>
        <w:rPr>
          <w:spacing w:val="2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20"/>
          <w:sz w:val="4"/>
          <w:szCs w:val="4"/>
        </w:rPr>
      </w:pPr>
      <w:r>
        <w:rPr>
          <w:rFonts w:cs="Calibri" w:ascii="Calibri" w:hAnsi="Calibri"/>
          <w:spacing w:val="20"/>
          <w:sz w:val="4"/>
          <w:szCs w:val="4"/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>
          <w:b/>
          <w:bCs/>
          <w:spacing w:val="20"/>
        </w:rPr>
        <w:t>14</w:t>
      </w:r>
      <w:r>
        <w:rPr>
          <w:b/>
          <w:bCs/>
          <w:spacing w:val="20"/>
          <w:rtl w:val="true"/>
        </w:rPr>
        <w:t>.</w:t>
        <w:tab/>
      </w:r>
      <w:r>
        <w:rPr>
          <w:spacing w:val="20"/>
          <w:rtl w:val="true"/>
        </w:rPr>
        <w:t>בנסיבות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הענין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ונוכח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עמדת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המתלוננים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איני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רואה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לחייב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את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הנאשם</w:t>
      </w:r>
      <w:r>
        <w:rPr>
          <w:rFonts w:cs="Times New Roman"/>
          <w:spacing w:val="20"/>
          <w:rtl w:val="true"/>
        </w:rPr>
        <w:t xml:space="preserve"> </w:t>
      </w:r>
      <w:r>
        <w:rPr>
          <w:spacing w:val="20"/>
          <w:rtl w:val="true"/>
        </w:rPr>
        <w:t>בפיצויים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pacing w:val="20"/>
          <w:sz w:val="22"/>
          <w:szCs w:val="22"/>
        </w:rPr>
      </w:pPr>
      <w:r>
        <w:rPr>
          <w:rFonts w:cs="Calibri" w:ascii="Calibri" w:hAnsi="Calibri"/>
          <w:spacing w:val="20"/>
          <w:sz w:val="22"/>
          <w:szCs w:val="22"/>
          <w:rtl w:val="true"/>
        </w:rPr>
      </w:r>
    </w:p>
    <w:p>
      <w:pPr>
        <w:pStyle w:val="Normal"/>
        <w:spacing w:lineRule="auto" w:line="257" w:before="0" w:after="160"/>
        <w:ind w:firstLine="720" w:end="0"/>
        <w:jc w:val="start"/>
        <w:rPr/>
      </w:pP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בתוך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pacing w:val="20"/>
          <w:u w:val="single"/>
        </w:rPr>
        <w:t>45</w:t>
      </w:r>
      <w:r>
        <w:rPr>
          <w:rFonts w:cs="Calibri" w:ascii="Calibri" w:hAnsi="Calibri"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20"/>
          <w:u w:val="single"/>
          <w:rtl w:val="true"/>
        </w:rPr>
        <w:t>מהיום</w:t>
      </w:r>
      <w:r>
        <w:rPr>
          <w:rFonts w:cs="Calibri" w:ascii="Calibri" w:hAnsi="Calibri"/>
          <w:b/>
          <w:bCs/>
          <w:spacing w:val="20"/>
          <w:u w:val="single"/>
          <w:rtl w:val="true"/>
        </w:rPr>
        <w:t xml:space="preserve">. </w:t>
      </w:r>
    </w:p>
    <w:p>
      <w:pPr>
        <w:pStyle w:val="Normal"/>
        <w:spacing w:lineRule="auto" w:line="257" w:before="0" w:after="160"/>
        <w:ind w:firstLine="720" w:end="0"/>
        <w:jc w:val="start"/>
        <w:rPr>
          <w:rFonts w:ascii="Calibri" w:hAnsi="Calibri" w:cs="Calibri"/>
          <w:b/>
          <w:bCs/>
          <w:spacing w:val="20"/>
          <w:u w:val="single"/>
        </w:rPr>
      </w:pPr>
      <w:r>
        <w:rPr>
          <w:rFonts w:cs="Calibri" w:ascii="Calibri" w:hAnsi="Calibri"/>
          <w:b/>
          <w:bCs/>
          <w:spacing w:val="20"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77"/>
      <w:footerReference w:type="default" r:id="rId78"/>
      <w:type w:val="nextPage"/>
      <w:pgSz w:w="11906" w:h="16838"/>
      <w:pgMar w:left="1701" w:right="1701" w:gutter="0" w:header="187" w:top="1701" w:footer="720" w:bottom="113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Arial Unicode MS">
    <w:charset w:val="8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3531-12-13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b w:val="false"/>
      <w:sz w:val="4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David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David"/>
    </w:rPr>
  </w:style>
  <w:style w:type="character" w:styleId="WW8Num10z1">
    <w:name w:val="WW8Num10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rPr>
      <w:rFonts w:cs="Times New Roman"/>
    </w:rPr>
  </w:style>
  <w:style w:type="character" w:styleId="CharChar1">
    <w:name w:val=" Char Char1"/>
    <w:qFormat/>
    <w:rPr>
      <w:rFonts w:cs="David"/>
      <w:sz w:val="24"/>
      <w:szCs w:val="24"/>
      <w:lang w:val="en-US" w:bidi="he-IL"/>
    </w:rPr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lang w:bidi="he-IL"/>
    </w:rPr>
  </w:style>
  <w:style w:type="character" w:styleId="normal-p">
    <w:name w:val="normal-p תו"/>
    <w:qFormat/>
    <w:rPr>
      <w:rFonts w:ascii="Arial Unicode MS" w:hAnsi="Arial Unicode MS" w:eastAsia="Arial Unicode MS" w:cs="Arial Unicode MS"/>
      <w:sz w:val="24"/>
      <w:szCs w:val="24"/>
      <w:lang w:val="en-US" w:bidi="he-IL"/>
    </w:rPr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normal-h-h">
    <w:name w:val="normal-h-h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0"/>
      <w:lang w:val="en-US"/>
    </w:rPr>
  </w:style>
  <w:style w:type="paragraph" w:styleId="ListParagraph">
    <w:name w:val="List Paragraph"/>
    <w:basedOn w:val="Normal"/>
    <w:qFormat/>
    <w:pPr>
      <w:ind w:hanging="0" w:start="720" w:end="0"/>
    </w:pPr>
    <w:rPr>
      <w:rFonts w:cs="Times New Roman"/>
      <w:spacing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87.b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87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17939098" TargetMode="External"/><Relationship Id="rId16" Type="http://schemas.openxmlformats.org/officeDocument/2006/relationships/hyperlink" Target="http://www.nevo.co.il/case/5815848" TargetMode="External"/><Relationship Id="rId17" Type="http://schemas.openxmlformats.org/officeDocument/2006/relationships/hyperlink" Target="http://www.nevo.co.il/case/5982047" TargetMode="External"/><Relationship Id="rId18" Type="http://schemas.openxmlformats.org/officeDocument/2006/relationships/hyperlink" Target="http://www.nevo.co.il/case/6243627" TargetMode="External"/><Relationship Id="rId19" Type="http://schemas.openxmlformats.org/officeDocument/2006/relationships/hyperlink" Target="http://www.nevo.co.il/case/2115794" TargetMode="External"/><Relationship Id="rId20" Type="http://schemas.openxmlformats.org/officeDocument/2006/relationships/hyperlink" Target="http://www.nevo.co.il/case/5701506" TargetMode="External"/><Relationship Id="rId21" Type="http://schemas.openxmlformats.org/officeDocument/2006/relationships/hyperlink" Target="http://www.nevo.co.il/case/6080576" TargetMode="External"/><Relationship Id="rId22" Type="http://schemas.openxmlformats.org/officeDocument/2006/relationships/hyperlink" Target="http://www.nevo.co.il/case/637380" TargetMode="External"/><Relationship Id="rId23" Type="http://schemas.openxmlformats.org/officeDocument/2006/relationships/hyperlink" Target="http://www.nevo.co.il/case/643964" TargetMode="External"/><Relationship Id="rId24" Type="http://schemas.openxmlformats.org/officeDocument/2006/relationships/hyperlink" Target="http://www.nevo.co.il/case/5920165" TargetMode="External"/><Relationship Id="rId25" Type="http://schemas.openxmlformats.org/officeDocument/2006/relationships/hyperlink" Target="http://www.nevo.co.il/case/5833799" TargetMode="External"/><Relationship Id="rId26" Type="http://schemas.openxmlformats.org/officeDocument/2006/relationships/hyperlink" Target="http://www.nevo.co.il/case/6030667" TargetMode="External"/><Relationship Id="rId27" Type="http://schemas.openxmlformats.org/officeDocument/2006/relationships/hyperlink" Target="http://www.nevo.co.il/case/5878682" TargetMode="External"/><Relationship Id="rId28" Type="http://schemas.openxmlformats.org/officeDocument/2006/relationships/hyperlink" Target="http://www.nevo.co.il/case/5578534" TargetMode="External"/><Relationship Id="rId29" Type="http://schemas.openxmlformats.org/officeDocument/2006/relationships/hyperlink" Target="http://www.nevo.co.il/case/5601503" TargetMode="External"/><Relationship Id="rId30" Type="http://schemas.openxmlformats.org/officeDocument/2006/relationships/hyperlink" Target="http://www.nevo.co.il/case/8291683" TargetMode="External"/><Relationship Id="rId31" Type="http://schemas.openxmlformats.org/officeDocument/2006/relationships/hyperlink" Target="http://www.nevo.co.il/case/5762686" TargetMode="External"/><Relationship Id="rId32" Type="http://schemas.openxmlformats.org/officeDocument/2006/relationships/hyperlink" Target="http://www.nevo.co.il/case/5891605" TargetMode="External"/><Relationship Id="rId33" Type="http://schemas.openxmlformats.org/officeDocument/2006/relationships/hyperlink" Target="http://www.nevo.co.il/case/6000182" TargetMode="External"/><Relationship Id="rId34" Type="http://schemas.openxmlformats.org/officeDocument/2006/relationships/hyperlink" Target="http://www.nevo.co.il/case/5969313" TargetMode="External"/><Relationship Id="rId35" Type="http://schemas.openxmlformats.org/officeDocument/2006/relationships/hyperlink" Target="http://www.nevo.co.il/case/6078308" TargetMode="External"/><Relationship Id="rId36" Type="http://schemas.openxmlformats.org/officeDocument/2006/relationships/hyperlink" Target="http://www.nevo.co.il/case/6104546" TargetMode="External"/><Relationship Id="rId37" Type="http://schemas.openxmlformats.org/officeDocument/2006/relationships/hyperlink" Target="http://www.nevo.co.il/case/5724364" TargetMode="External"/><Relationship Id="rId38" Type="http://schemas.openxmlformats.org/officeDocument/2006/relationships/hyperlink" Target="http://www.nevo.co.il/case/5866366" TargetMode="External"/><Relationship Id="rId39" Type="http://schemas.openxmlformats.org/officeDocument/2006/relationships/hyperlink" Target="http://www.nevo.co.il/case/5764932" TargetMode="External"/><Relationship Id="rId40" Type="http://schemas.openxmlformats.org/officeDocument/2006/relationships/hyperlink" Target="http://www.nevo.co.il/case/5762686" TargetMode="External"/><Relationship Id="rId41" Type="http://schemas.openxmlformats.org/officeDocument/2006/relationships/hyperlink" Target="http://www.nevo.co.il/case/6169310" TargetMode="External"/><Relationship Id="rId42" Type="http://schemas.openxmlformats.org/officeDocument/2006/relationships/hyperlink" Target="http://www.nevo.co.il/case/5736455" TargetMode="External"/><Relationship Id="rId43" Type="http://schemas.openxmlformats.org/officeDocument/2006/relationships/hyperlink" Target="http://www.nevo.co.il/case/5696442" TargetMode="External"/><Relationship Id="rId44" Type="http://schemas.openxmlformats.org/officeDocument/2006/relationships/hyperlink" Target="http://www.nevo.co.il/case/5594142" TargetMode="External"/><Relationship Id="rId45" Type="http://schemas.openxmlformats.org/officeDocument/2006/relationships/hyperlink" Target="http://www.nevo.co.il/case/6246886" TargetMode="External"/><Relationship Id="rId46" Type="http://schemas.openxmlformats.org/officeDocument/2006/relationships/hyperlink" Target="http://www.nevo.co.il/case/6172010" TargetMode="External"/><Relationship Id="rId47" Type="http://schemas.openxmlformats.org/officeDocument/2006/relationships/hyperlink" Target="http://www.nevo.co.il/case/5924151" TargetMode="External"/><Relationship Id="rId48" Type="http://schemas.openxmlformats.org/officeDocument/2006/relationships/hyperlink" Target="http://www.nevo.co.il/case/5864075" TargetMode="External"/><Relationship Id="rId49" Type="http://schemas.openxmlformats.org/officeDocument/2006/relationships/hyperlink" Target="http://www.nevo.co.il/case/18124293" TargetMode="External"/><Relationship Id="rId50" Type="http://schemas.openxmlformats.org/officeDocument/2006/relationships/hyperlink" Target="http://www.nevo.co.il/case/8437593" TargetMode="External"/><Relationship Id="rId51" Type="http://schemas.openxmlformats.org/officeDocument/2006/relationships/hyperlink" Target="http://www.nevo.co.il/case/5610112" TargetMode="External"/><Relationship Id="rId52" Type="http://schemas.openxmlformats.org/officeDocument/2006/relationships/hyperlink" Target="http://www.nevo.co.il/case/5866206" TargetMode="External"/><Relationship Id="rId53" Type="http://schemas.openxmlformats.org/officeDocument/2006/relationships/hyperlink" Target="http://www.nevo.co.il/case/5999812" TargetMode="External"/><Relationship Id="rId54" Type="http://schemas.openxmlformats.org/officeDocument/2006/relationships/hyperlink" Target="http://www.nevo.co.il/case/6096035" TargetMode="External"/><Relationship Id="rId55" Type="http://schemas.openxmlformats.org/officeDocument/2006/relationships/hyperlink" Target="http://www.nevo.co.il/case/5877504" TargetMode="External"/><Relationship Id="rId56" Type="http://schemas.openxmlformats.org/officeDocument/2006/relationships/hyperlink" Target="http://www.nevo.co.il/case/5959604" TargetMode="External"/><Relationship Id="rId57" Type="http://schemas.openxmlformats.org/officeDocument/2006/relationships/hyperlink" Target="http://www.nevo.co.il/case/4444707" TargetMode="External"/><Relationship Id="rId58" Type="http://schemas.openxmlformats.org/officeDocument/2006/relationships/hyperlink" Target="http://www.nevo.co.il/case/380409" TargetMode="External"/><Relationship Id="rId59" Type="http://schemas.openxmlformats.org/officeDocument/2006/relationships/hyperlink" Target="http://www.nevo.co.il/case/2242891" TargetMode="External"/><Relationship Id="rId60" Type="http://schemas.openxmlformats.org/officeDocument/2006/relationships/hyperlink" Target="http://www.nevo.co.il/case/2237732" TargetMode="External"/><Relationship Id="rId61" Type="http://schemas.openxmlformats.org/officeDocument/2006/relationships/hyperlink" Target="http://www.nevo.co.il/case/242462" TargetMode="External"/><Relationship Id="rId62" Type="http://schemas.openxmlformats.org/officeDocument/2006/relationships/hyperlink" Target="http://www.nevo.co.il/case/333529" TargetMode="External"/><Relationship Id="rId63" Type="http://schemas.openxmlformats.org/officeDocument/2006/relationships/hyperlink" Target="http://www.nevo.co.il/case/315797" TargetMode="External"/><Relationship Id="rId64" Type="http://schemas.openxmlformats.org/officeDocument/2006/relationships/hyperlink" Target="http://www.nevo.co.il/case/7906414" TargetMode="External"/><Relationship Id="rId65" Type="http://schemas.openxmlformats.org/officeDocument/2006/relationships/hyperlink" Target="http://www.nevo.co.il/case/209087" TargetMode="External"/><Relationship Id="rId66" Type="http://schemas.openxmlformats.org/officeDocument/2006/relationships/hyperlink" Target="http://www.nevo.co.il/case/748361" TargetMode="External"/><Relationship Id="rId67" Type="http://schemas.openxmlformats.org/officeDocument/2006/relationships/hyperlink" Target="http://www.nevo.co.il/law/70301/144.b" TargetMode="External"/><Relationship Id="rId68" Type="http://schemas.openxmlformats.org/officeDocument/2006/relationships/hyperlink" Target="http://www.nevo.co.il/law/70301/144.b" TargetMode="External"/><Relationship Id="rId69" Type="http://schemas.openxmlformats.org/officeDocument/2006/relationships/hyperlink" Target="http://www.nevo.co.il/case/6473037" TargetMode="External"/><Relationship Id="rId70" Type="http://schemas.openxmlformats.org/officeDocument/2006/relationships/hyperlink" Target="http://www.nevo.co.il/case/6118595" TargetMode="External"/><Relationship Id="rId71" Type="http://schemas.openxmlformats.org/officeDocument/2006/relationships/hyperlink" Target="http://www.nevo.co.il/case/5697078" TargetMode="External"/><Relationship Id="rId72" Type="http://schemas.openxmlformats.org/officeDocument/2006/relationships/hyperlink" Target="http://www.nevo.co.il/case/6170256" TargetMode="External"/><Relationship Id="rId73" Type="http://schemas.openxmlformats.org/officeDocument/2006/relationships/hyperlink" Target="http://www.nevo.co.il/law/70301/40ja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case/5604276" TargetMode="External"/><Relationship Id="rId76" Type="http://schemas.openxmlformats.org/officeDocument/2006/relationships/hyperlink" Target="http://www.nevo.co.il/advertisements/nevo-100.doc" TargetMode="Externa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2016-06-13T12:37:00Z</dcterms:created>
  <dc:creator> </dc:creator>
  <dc:description/>
  <cp:keywords/>
  <dc:language>en-IL</dc:language>
  <cp:lastModifiedBy>run</cp:lastModifiedBy>
  <dcterms:modified xsi:type="dcterms:W3CDTF">2016-06-13T12:37:00Z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17939098;5815848;5982047;6243627;2115794;5701506;6080576;637380;643964;5920165;5833799;6030667;5878682;5578534;5601503;8291683;5762686:2;5891605;6000182;5969313;6078308;6104546;5724364;5866366;5764932;6169310;5736455;5696442;5594142;6246886;6172010</vt:lpwstr>
  </property>
  <property fmtid="{D5CDD505-2E9C-101B-9397-08002B2CF9AE}" pid="9" name="CASESLISTTMP2">
    <vt:lpwstr>5924151;5864075;18124293;8437593;5610112;5866206;5999812;6096035;5877504;5959604;4444707;380409;2242891;2237732;242462;333529;315797;7906414;209087;748361;6473037;6118595;5697078;6170256;5604276</vt:lpwstr>
  </property>
  <property fmtid="{D5CDD505-2E9C-101B-9397-08002B2CF9AE}" pid="10" name="CITY">
    <vt:lpwstr>חי'</vt:lpwstr>
  </property>
  <property fmtid="{D5CDD505-2E9C-101B-9397-08002B2CF9AE}" pid="11" name="DATE">
    <vt:lpwstr>20160222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דיאנה סלע</vt:lpwstr>
  </property>
  <property fmtid="{D5CDD505-2E9C-101B-9397-08002B2CF9AE}" pid="15" name="LAWLISTTMP1">
    <vt:lpwstr>70301/329.a.2;144.b:3;287.b;040i;40ja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3531</vt:lpwstr>
  </property>
  <property fmtid="{D5CDD505-2E9C-101B-9397-08002B2CF9AE}" pid="23" name="NEWPARTB">
    <vt:lpwstr>12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390020160222</vt:lpwstr>
  </property>
  <property fmtid="{D5CDD505-2E9C-101B-9397-08002B2CF9AE}" pid="35" name="TYPE_N_DATE">
    <vt:lpwstr>39020160222</vt:lpwstr>
  </property>
  <property fmtid="{D5CDD505-2E9C-101B-9397-08002B2CF9AE}" pid="36" name="VOLUME">
    <vt:lpwstr/>
  </property>
  <property fmtid="{D5CDD505-2E9C-101B-9397-08002B2CF9AE}" pid="37" name="WORDNUMPAGES">
    <vt:lpwstr>18</vt:lpwstr>
  </property>
</Properties>
</file>