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ברחובות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Header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36369-08-17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איאסו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סגנית 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אפרת פינק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פרקליטות מחוז מרכז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פילברג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before="120" w:after="120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ישראל איאסו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עצור בפיקוח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בעצמו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ליאור סימנה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before="120" w:after="12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פרק 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ובתוכו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מחסנית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קונסטרוקטיבית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לקזז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בפיקוח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אלקטרוני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בפיקוח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אלקטרוני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7" w:name="ABSTRACT_END"/>
      <w:bookmarkStart w:id="8" w:name="LawTable_End"/>
      <w:bookmarkStart w:id="9" w:name="ABSTRACT_END"/>
      <w:bookmarkStart w:id="10" w:name="LawTable_End"/>
      <w:bookmarkEnd w:id="9"/>
      <w:bookmarkEnd w:id="10"/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bookmarkStart w:id="11" w:name="PsakDin"/>
      <w:bookmarkEnd w:id="11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before="120" w:after="60"/>
        <w:ind w:end="0"/>
        <w:jc w:val="start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spacing w:before="120" w:after="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11.2.18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 xml:space="preserve">ביום </w:t>
      </w:r>
      <w:r>
        <w:rPr>
          <w:rFonts w:cs="Arial (W1);Arial" w:ascii="Arial (W1);Arial" w:hAnsi="Arial (W1);Arial"/>
        </w:rPr>
        <w:t>26.5.17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 xml:space="preserve">החזיקו הנאשמים בסמוך לתחנת אוטובוס על כביש </w:t>
      </w:r>
      <w:r>
        <w:rPr>
          <w:rFonts w:cs="Arial (W1);Arial" w:ascii="Arial (W1);Arial" w:hAnsi="Arial (W1);Arial"/>
        </w:rPr>
        <w:t>42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לכיוון יבנה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 xml:space="preserve">נשק </w:t>
      </w:r>
      <w:r>
        <w:rPr>
          <w:rtl w:val="true"/>
        </w:rPr>
        <w:t>מאולתר</w:t>
      </w:r>
      <w:r>
        <w:rPr>
          <w:rFonts w:ascii="Arial (W1);Arial" w:hAnsi="Arial (W1);Arial" w:cs="Arial (W1);Arial"/>
          <w:rtl w:val="true"/>
        </w:rPr>
        <w:t xml:space="preserve"> מסוג 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קארל גוסטב</w:t>
      </w:r>
      <w:r>
        <w:rPr>
          <w:rFonts w:cs="Arial (W1);Arial" w:ascii="Arial (W1);Arial" w:hAnsi="Arial (W1);Arial"/>
          <w:rtl w:val="true"/>
        </w:rPr>
        <w:t xml:space="preserve">" </w:t>
      </w:r>
      <w:r>
        <w:rPr>
          <w:rFonts w:ascii="Arial (W1);Arial" w:hAnsi="Arial (W1);Arial" w:cs="Arial (W1);Arial"/>
          <w:rtl w:val="true"/>
        </w:rPr>
        <w:t>ובתוכו מחסנית עם תשעה כדורים תואמים לנשק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Arial (W1);Arial" w:hAnsi="Arial (W1);Arial" w:cs="Arial (W1);Arial"/>
          <w:rtl w:val="true"/>
        </w:rPr>
        <w:t>הנשק היה טעון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מוכן לירי ועטוף במגבת ובשקית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Arial (W1);Arial" w:hAnsi="Arial (W1);Arial" w:cs="Arial (W1);Arial"/>
          <w:rtl w:val="true"/>
        </w:rPr>
        <w:t xml:space="preserve">הנאשם </w:t>
      </w:r>
      <w:r>
        <w:rPr>
          <w:rFonts w:cs="Arial (W1);Arial" w:ascii="Arial (W1);Arial" w:hAnsi="Arial (W1);Arial"/>
        </w:rPr>
        <w:t>1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החזיק במישרין בנשק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 xml:space="preserve">ואילו הנאשם </w:t>
      </w:r>
      <w:r>
        <w:rPr>
          <w:rFonts w:cs="Arial (W1);Arial" w:ascii="Arial (W1);Arial" w:hAnsi="Arial (W1);Arial"/>
        </w:rPr>
        <w:t>2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החזיק בנשק קונסטרוקטיבית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Arial (W1);Arial" w:hAnsi="Arial (W1);Arial" w:cs="Arial (W1);Arial"/>
          <w:rtl w:val="true"/>
        </w:rPr>
        <w:t xml:space="preserve">משהבחין נאשם </w:t>
      </w:r>
      <w:r>
        <w:rPr>
          <w:rFonts w:cs="Arial (W1);Arial" w:ascii="Arial (W1);Arial" w:hAnsi="Arial (W1);Arial"/>
        </w:rPr>
        <w:t>1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בשוטרים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השליך את הנשק והתחמושת לשיחים על מנת להעלימו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 xml:space="preserve">נאשם </w:t>
      </w:r>
      <w:r>
        <w:rPr>
          <w:rFonts w:cs="Arial (W1);Arial" w:ascii="Arial (W1);Arial" w:hAnsi="Arial (W1);Arial"/>
        </w:rPr>
        <w:t>1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 xml:space="preserve">שהה בלילה שבין יום </w:t>
      </w:r>
      <w:r>
        <w:rPr>
          <w:rFonts w:cs="Arial (W1);Arial" w:ascii="Arial (W1);Arial" w:hAnsi="Arial (W1);Arial"/>
        </w:rPr>
        <w:t>9.6.17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 xml:space="preserve">ובין יום </w:t>
      </w:r>
      <w:r>
        <w:rPr>
          <w:rFonts w:cs="Arial (W1);Arial" w:ascii="Arial (W1);Arial" w:hAnsi="Arial (W1);Arial"/>
        </w:rPr>
        <w:t>10.6.17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מחוץ לביתו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 xml:space="preserve">וזאת בניגוד להוראת  קצין ממונה מיום </w:t>
      </w:r>
      <w:r>
        <w:rPr>
          <w:rFonts w:cs="Arial (W1);Arial" w:ascii="Arial (W1);Arial" w:hAnsi="Arial (W1);Arial"/>
        </w:rPr>
        <w:t>6.6.17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 xml:space="preserve">ששחררו למעצר בית למשך </w:t>
      </w:r>
      <w:r>
        <w:rPr>
          <w:rFonts w:cs="Arial (W1);Arial" w:ascii="Arial (W1);Arial" w:hAnsi="Arial (W1);Arial"/>
        </w:rPr>
        <w:t>5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ימים</w:t>
      </w:r>
      <w:r>
        <w:rPr>
          <w:rFonts w:cs="Arial (W1);Arial" w:ascii="Arial (W1);Arial" w:hAnsi="Arial (W1);Arial"/>
          <w:rtl w:val="true"/>
        </w:rPr>
        <w:t xml:space="preserve">.  </w:t>
      </w:r>
    </w:p>
    <w:p>
      <w:pPr>
        <w:pStyle w:val="Normal"/>
        <w:spacing w:before="120" w:after="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before="120" w:after="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זיוה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איאסו</w:t>
      </w:r>
      <w:r>
        <w:rPr>
          <w:rtl w:val="true"/>
        </w:rPr>
        <w:t xml:space="preserve">,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ומגובשת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עטיה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   </w:t>
      </w:r>
    </w:p>
    <w:p>
      <w:pPr>
        <w:pStyle w:val="Normal"/>
        <w:spacing w:before="120" w:after="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before="120" w:after="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הסתרתו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הנחייה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 xml:space="preserve">;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וספונטנית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מאוטיזם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",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כלפי</w:t>
      </w:r>
      <w:r>
        <w:rPr>
          <w:rtl w:val="true"/>
        </w:rPr>
        <w:t xml:space="preserve">"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before="120" w:after="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before="120" w:after="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,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120" w:after="60"/>
        <w:ind w:hanging="360" w:start="1080" w:end="0"/>
        <w:jc w:val="both"/>
        <w:rPr>
          <w:b/>
          <w:bCs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תיהאווי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):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120" w:after="60"/>
        <w:ind w:hanging="360" w:start="1080" w:end="0"/>
        <w:jc w:val="both"/>
        <w:rPr>
          <w:b/>
          <w:bCs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8.12.14</w:t>
      </w:r>
      <w:r>
        <w:rPr>
          <w:rtl w:val="true"/>
        </w:rPr>
        <w:t>):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 </w:t>
      </w:r>
    </w:p>
    <w:p>
      <w:pPr>
        <w:pStyle w:val="Normal"/>
        <w:numPr>
          <w:ilvl w:val="0"/>
          <w:numId w:val="1"/>
        </w:numPr>
        <w:spacing w:lineRule="auto" w:line="360" w:before="120" w:after="60"/>
        <w:ind w:hanging="360" w:start="1080" w:end="0"/>
        <w:jc w:val="both"/>
        <w:rPr>
          <w:b/>
          <w:bCs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24.8.14</w:t>
      </w:r>
      <w:r>
        <w:rPr>
          <w:rtl w:val="true"/>
        </w:rPr>
        <w:t xml:space="preserve">):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120" w:after="60"/>
        <w:ind w:hanging="360" w:start="1080" w:end="0"/>
        <w:jc w:val="both"/>
        <w:rPr>
          <w:b/>
          <w:bCs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דואהרי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7.3.13</w:t>
      </w:r>
      <w:r>
        <w:rPr>
          <w:rtl w:val="true"/>
        </w:rPr>
        <w:t xml:space="preserve">):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120" w:after="60"/>
        <w:ind w:hanging="360" w:start="1080" w:end="0"/>
        <w:jc w:val="both"/>
        <w:rPr>
          <w:b/>
          <w:bCs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13153-08-15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4.4.16</w:t>
      </w:r>
      <w:r>
        <w:rPr>
          <w:rtl w:val="true"/>
        </w:rPr>
        <w:t xml:space="preserve">):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120" w:after="60"/>
        <w:ind w:hanging="360" w:start="1080" w:end="0"/>
        <w:jc w:val="both"/>
        <w:rPr>
          <w:b/>
          <w:bCs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33444-05-12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28.2.13</w:t>
      </w:r>
      <w:r>
        <w:rPr>
          <w:rtl w:val="true"/>
        </w:rPr>
        <w:t xml:space="preserve">):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120" w:after="60"/>
        <w:ind w:hanging="360" w:start="1080" w:end="0"/>
        <w:jc w:val="both"/>
        <w:rPr>
          <w:b/>
          <w:bCs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48597-03-13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1.10.13</w:t>
      </w:r>
      <w:r>
        <w:rPr>
          <w:rtl w:val="true"/>
        </w:rPr>
        <w:t xml:space="preserve">):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יתבסס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רח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35218-06-14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5.12.16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35662-01-15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מקונן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7.1.16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21477-05-14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קנאו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8.2.16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23262-11-14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3.3.15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טב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47381-02-14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10.7.14</w:t>
      </w:r>
      <w:r>
        <w:rPr>
          <w:rtl w:val="true"/>
        </w:rPr>
        <w:t xml:space="preserve">)). 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רח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16428-08-13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נגבי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3.2.16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6617-06-14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שלוחת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חלתם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2.4.15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9346-07-12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27.4.15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10837-01-10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פריד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15.5.14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9236-05-09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חבקה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16.2.10</w:t>
      </w:r>
      <w:r>
        <w:rPr>
          <w:rtl w:val="true"/>
        </w:rPr>
        <w:t>)).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>
          <w:sz w:val="20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קונסטרוקטיבית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120" w:after="60"/>
        <w:ind w:start="720" w:end="0"/>
        <w:jc w:val="both"/>
        <w:rPr/>
      </w:pP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>.</w:t>
      </w:r>
    </w:p>
    <w:p>
      <w:pPr>
        <w:pStyle w:val="Normal"/>
        <w:spacing w:lineRule="auto" w:line="360" w:before="120" w:after="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הודאה</w:t>
      </w:r>
      <w:r>
        <w:rPr>
          <w:rtl w:val="true"/>
        </w:rPr>
        <w:t>.</w:t>
      </w:r>
    </w:p>
    <w:p>
      <w:pPr>
        <w:pStyle w:val="Normal"/>
        <w:spacing w:lineRule="auto" w:line="360" w:before="120" w:after="60"/>
        <w:ind w:start="720"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שבשלו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רח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19039-08-16</w:t>
        </w:r>
      </w:hyperlink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tl w:val="true"/>
        </w:rPr>
        <w:t xml:space="preserve">,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".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".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>-</w:t>
      </w:r>
      <w:r>
        <w:rPr>
          <w:rtl w:val="true"/>
        </w:rPr>
        <w:t>פורמאלי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>-</w:t>
      </w:r>
      <w:r>
        <w:rPr>
          <w:rtl w:val="true"/>
        </w:rPr>
        <w:t>מהותי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624/75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גלאגל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222</w:t>
      </w:r>
      <w:r>
        <w:rPr>
          <w:rtl w:val="true"/>
        </w:rPr>
        <w:t xml:space="preserve">, </w:t>
      </w:r>
      <w:r>
        <w:rPr/>
        <w:t>224</w:t>
      </w:r>
      <w:r>
        <w:rPr>
          <w:rtl w:val="true"/>
        </w:rPr>
        <w:t xml:space="preserve"> (</w:t>
      </w:r>
      <w:r>
        <w:rPr/>
        <w:t>1975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49/80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מסילתי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808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811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בנטייתו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גוטמן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27.6.00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6420/10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סלסנר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23.8.11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23.9.12</w:t>
      </w:r>
      <w:r>
        <w:rPr>
          <w:rtl w:val="true"/>
        </w:rPr>
        <w:t>)).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"?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"?   </w:t>
      </w:r>
    </w:p>
    <w:p>
      <w:pPr>
        <w:pStyle w:val="Normal"/>
        <w:spacing w:lineRule="auto" w:line="360" w:before="120" w:after="60"/>
        <w:ind w:start="720" w:end="0"/>
        <w:jc w:val="both"/>
        <w:rPr/>
      </w:pP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tl w:val="true"/>
        </w:rPr>
        <w:t xml:space="preserve">, </w:t>
      </w:r>
      <w:r>
        <w:rPr>
          <w:rtl w:val="true"/>
        </w:rPr>
        <w:t>מפרשנות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נכללות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 xml:space="preserve">". </w:t>
      </w:r>
      <w:r>
        <w:rPr>
          <w:rtl w:val="true"/>
        </w:rPr>
        <w:t>ככאלו</w:t>
      </w:r>
      <w:r>
        <w:rPr>
          <w:rtl w:val="true"/>
        </w:rPr>
        <w:t xml:space="preserve">, </w:t>
      </w:r>
      <w:r>
        <w:rPr>
          <w:rtl w:val="true"/>
        </w:rPr>
        <w:t>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>.</w:t>
      </w:r>
    </w:p>
    <w:p>
      <w:pPr>
        <w:pStyle w:val="Normal"/>
        <w:spacing w:lineRule="auto" w:line="360" w:before="120" w:after="60"/>
        <w:ind w:start="720" w:end="0"/>
        <w:jc w:val="both"/>
        <w:rPr/>
      </w:pP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"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מהגדרתן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15.5.06</w:t>
      </w:r>
      <w:r>
        <w:rPr>
          <w:rtl w:val="true"/>
        </w:rPr>
        <w:t xml:space="preserve">)).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",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23.9.12</w:t>
      </w:r>
      <w:r>
        <w:rPr>
          <w:rtl w:val="true"/>
        </w:rPr>
        <w:t xml:space="preserve">)).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16556-03-12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נתנוב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11.12.13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120" w:after="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לינג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</w:rPr>
          <w:t>9584-01-12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23.10.12</w:t>
      </w:r>
      <w:r>
        <w:rPr>
          <w:rtl w:val="true"/>
        </w:rPr>
        <w:t xml:space="preserve">)).  </w:t>
      </w:r>
    </w:p>
    <w:p>
      <w:pPr>
        <w:pStyle w:val="Normal"/>
        <w:spacing w:lineRule="auto" w:line="360" w:before="120" w:after="60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".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4473-09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עותמאן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6.6.10</w:t>
      </w:r>
      <w:r>
        <w:rPr>
          <w:rtl w:val="true"/>
        </w:rPr>
        <w:t xml:space="preserve">)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15480-07-10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עותמאן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4.11.10</w:t>
      </w:r>
      <w:r>
        <w:rPr>
          <w:rtl w:val="true"/>
        </w:rPr>
        <w:t>)).</w:t>
      </w:r>
    </w:p>
    <w:p>
      <w:pPr>
        <w:pStyle w:val="Normal"/>
        <w:spacing w:before="120" w:after="60"/>
        <w:ind w:start="720" w:end="0"/>
        <w:jc w:val="start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"?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>?</w:t>
      </w:r>
    </w:p>
    <w:p>
      <w:pPr>
        <w:pStyle w:val="Normal"/>
        <w:spacing w:lineRule="auto" w:line="360" w:before="120" w:after="60"/>
        <w:ind w:start="720" w:end="0"/>
        <w:jc w:val="both"/>
        <w:rPr/>
      </w:pP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".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6838/14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19.11.14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39387-06-12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3.1.13</w:t>
      </w:r>
      <w:r>
        <w:rPr>
          <w:rtl w:val="true"/>
        </w:rPr>
        <w:t xml:space="preserve">);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בהנחייה</w:t>
      </w:r>
      <w:r>
        <w:rPr>
          <w:rFonts w:cs="Times New Roman"/>
          <w:rtl w:val="true"/>
        </w:rPr>
        <w:t xml:space="preserve"> </w:t>
      </w:r>
      <w:r>
        <w:rPr/>
        <w:t>2.18</w:t>
      </w:r>
      <w:r>
        <w:rPr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tl w:val="true"/>
        </w:rPr>
        <w:t xml:space="preserve">,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21821-11-17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אלמקיאס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26.12.17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20.4.2016</w:t>
      </w:r>
      <w:r>
        <w:rPr>
          <w:rtl w:val="true"/>
        </w:rPr>
        <w:t xml:space="preserve">);  </w:t>
      </w:r>
      <w:hyperlink r:id="rId57">
        <w:r>
          <w:rPr>
            <w:rStyle w:val="Hyperlink"/>
            <w:color w:val="0000FF"/>
            <w:u w:val="single"/>
          </w:rPr>
          <w:t>5750/16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23.4.17</w:t>
      </w:r>
      <w:r>
        <w:rPr>
          <w:rtl w:val="true"/>
        </w:rPr>
        <w:t>)).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120" w:after="60"/>
        <w:ind w:hanging="720" w:start="720" w:end="0"/>
        <w:jc w:val="both"/>
        <w:rPr>
          <w:sz w:val="20"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3"/>
        </w:numPr>
        <w:spacing w:lineRule="auto" w:line="360"/>
        <w:ind w:hanging="360" w:start="1069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26.5.17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6.6.17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10.8.17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11.8.17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15.8.17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19.10.17</w:t>
      </w:r>
      <w:r>
        <w:rPr>
          <w:rtl w:val="true"/>
        </w:rPr>
        <w:t>;</w:t>
      </w:r>
    </w:p>
    <w:p>
      <w:pPr>
        <w:pStyle w:val="Normal"/>
        <w:numPr>
          <w:ilvl w:val="1"/>
          <w:numId w:val="3"/>
        </w:numPr>
        <w:spacing w:lineRule="auto" w:line="360" w:before="120" w:after="60"/>
        <w:ind w:hanging="360" w:start="1069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5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רח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19039-08-16</w:t>
        </w:r>
      </w:hyperlink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120" w:after="60"/>
        <w:ind w:hanging="360" w:start="1069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;</w:t>
      </w:r>
    </w:p>
    <w:p>
      <w:pPr>
        <w:pStyle w:val="Normal"/>
        <w:numPr>
          <w:ilvl w:val="1"/>
          <w:numId w:val="3"/>
        </w:numPr>
        <w:spacing w:lineRule="auto" w:line="360" w:before="120" w:after="60"/>
        <w:ind w:hanging="360" w:start="1069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120" w:after="60"/>
        <w:ind w:hanging="720" w:start="72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3"/>
        </w:numPr>
        <w:spacing w:lineRule="auto" w:line="360"/>
        <w:ind w:hanging="360" w:start="1069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26.5.17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7.6.17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16.7.17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19.7.17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2.8.17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3.8.17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15.8.17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; </w:t>
      </w:r>
    </w:p>
    <w:p>
      <w:pPr>
        <w:pStyle w:val="Normal"/>
        <w:numPr>
          <w:ilvl w:val="1"/>
          <w:numId w:val="3"/>
        </w:numPr>
        <w:spacing w:lineRule="auto" w:line="360" w:before="120" w:after="60"/>
        <w:ind w:hanging="360" w:start="1069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;</w:t>
      </w:r>
    </w:p>
    <w:p>
      <w:pPr>
        <w:pStyle w:val="Normal"/>
        <w:spacing w:before="120" w:after="60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אפרת פינק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רח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36369-08-17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פרקליטות מחוז מרכז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ישראל איאסו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069"/>
        </w:tabs>
        <w:ind w:start="1069" w:hanging="360"/>
      </w:pPr>
      <w:rPr>
        <w:sz w:val="24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 w:val="false"/>
      <w:bCs w:val="false"/>
    </w:rPr>
  </w:style>
  <w:style w:type="character" w:styleId="WW8Num2z1">
    <w:name w:val="WW8Num2z1"/>
    <w:qFormat/>
    <w:rPr>
      <w:sz w:val="24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70301/hC" TargetMode="External"/><Relationship Id="rId8" Type="http://schemas.openxmlformats.org/officeDocument/2006/relationships/hyperlink" Target="http://www.nevo.co.il/law/70301/jC" TargetMode="External"/><Relationship Id="rId9" Type="http://schemas.openxmlformats.org/officeDocument/2006/relationships/hyperlink" Target="http://www.nevo.co.il/law/70301/jaC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/287.a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0531134" TargetMode="External"/><Relationship Id="rId19" Type="http://schemas.openxmlformats.org/officeDocument/2006/relationships/hyperlink" Target="http://www.nevo.co.il/case/16944929" TargetMode="External"/><Relationship Id="rId20" Type="http://schemas.openxmlformats.org/officeDocument/2006/relationships/hyperlink" Target="http://www.nevo.co.il/case/16913730" TargetMode="External"/><Relationship Id="rId21" Type="http://schemas.openxmlformats.org/officeDocument/2006/relationships/hyperlink" Target="http://www.nevo.co.il/case/5580781" TargetMode="External"/><Relationship Id="rId22" Type="http://schemas.openxmlformats.org/officeDocument/2006/relationships/hyperlink" Target="http://www.nevo.co.il/case/20490487" TargetMode="External"/><Relationship Id="rId23" Type="http://schemas.openxmlformats.org/officeDocument/2006/relationships/hyperlink" Target="http://www.nevo.co.il/case/4919414" TargetMode="External"/><Relationship Id="rId24" Type="http://schemas.openxmlformats.org/officeDocument/2006/relationships/hyperlink" Target="http://www.nevo.co.il/case/7863652" TargetMode="External"/><Relationship Id="rId25" Type="http://schemas.openxmlformats.org/officeDocument/2006/relationships/hyperlink" Target="http://www.nevo.co.il/case/18672553" TargetMode="External"/><Relationship Id="rId26" Type="http://schemas.openxmlformats.org/officeDocument/2006/relationships/hyperlink" Target="http://www.nevo.co.il/case/18825178" TargetMode="External"/><Relationship Id="rId27" Type="http://schemas.openxmlformats.org/officeDocument/2006/relationships/hyperlink" Target="http://www.nevo.co.il/case/16926623" TargetMode="External"/><Relationship Id="rId28" Type="http://schemas.openxmlformats.org/officeDocument/2006/relationships/hyperlink" Target="http://www.nevo.co.il/case/18148163" TargetMode="External"/><Relationship Id="rId29" Type="http://schemas.openxmlformats.org/officeDocument/2006/relationships/hyperlink" Target="http://www.nevo.co.il/case/12858011" TargetMode="External"/><Relationship Id="rId30" Type="http://schemas.openxmlformats.org/officeDocument/2006/relationships/hyperlink" Target="http://www.nevo.co.il/case/7943191" TargetMode="External"/><Relationship Id="rId31" Type="http://schemas.openxmlformats.org/officeDocument/2006/relationships/hyperlink" Target="http://www.nevo.co.il/case/13030734" TargetMode="External"/><Relationship Id="rId32" Type="http://schemas.openxmlformats.org/officeDocument/2006/relationships/hyperlink" Target="http://www.nevo.co.il/case/3832583" TargetMode="External"/><Relationship Id="rId33" Type="http://schemas.openxmlformats.org/officeDocument/2006/relationships/hyperlink" Target="http://www.nevo.co.il/case/4688578" TargetMode="External"/><Relationship Id="rId34" Type="http://schemas.openxmlformats.org/officeDocument/2006/relationships/hyperlink" Target="http://www.nevo.co.il/case/5783419" TargetMode="External"/><Relationship Id="rId35" Type="http://schemas.openxmlformats.org/officeDocument/2006/relationships/hyperlink" Target="http://www.nevo.co.il/case/21683595" TargetMode="External"/><Relationship Id="rId36" Type="http://schemas.openxmlformats.org/officeDocument/2006/relationships/hyperlink" Target="http://www.nevo.co.il/case/17929037" TargetMode="External"/><Relationship Id="rId37" Type="http://schemas.openxmlformats.org/officeDocument/2006/relationships/hyperlink" Target="http://www.nevo.co.il/case/17942576" TargetMode="External"/><Relationship Id="rId38" Type="http://schemas.openxmlformats.org/officeDocument/2006/relationships/hyperlink" Target="http://www.nevo.co.il/case/5796872" TargetMode="External"/><Relationship Id="rId39" Type="http://schemas.openxmlformats.org/officeDocument/2006/relationships/hyperlink" Target="http://www.nevo.co.il/case/6065628" TargetMode="External"/><Relationship Id="rId40" Type="http://schemas.openxmlformats.org/officeDocument/2006/relationships/hyperlink" Target="http://www.nevo.co.il/case/5594340" TargetMode="External"/><Relationship Id="rId41" Type="http://schemas.openxmlformats.org/officeDocument/2006/relationships/hyperlink" Target="http://www.nevo.co.il/law/70301/hC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jC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5691883" TargetMode="External"/><Relationship Id="rId46" Type="http://schemas.openxmlformats.org/officeDocument/2006/relationships/hyperlink" Target="http://www.nevo.co.il/law/70301/jaC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5594340" TargetMode="External"/><Relationship Id="rId49" Type="http://schemas.openxmlformats.org/officeDocument/2006/relationships/hyperlink" Target="http://www.nevo.co.il/case/5246754" TargetMode="External"/><Relationship Id="rId50" Type="http://schemas.openxmlformats.org/officeDocument/2006/relationships/hyperlink" Target="http://www.nevo.co.il/case/4544784" TargetMode="External"/><Relationship Id="rId51" Type="http://schemas.openxmlformats.org/officeDocument/2006/relationships/hyperlink" Target="http://www.nevo.co.il/case/2391626" TargetMode="External"/><Relationship Id="rId52" Type="http://schemas.openxmlformats.org/officeDocument/2006/relationships/hyperlink" Target="http://www.nevo.co.il/case/2391627" TargetMode="External"/><Relationship Id="rId53" Type="http://schemas.openxmlformats.org/officeDocument/2006/relationships/hyperlink" Target="http://www.nevo.co.il/case/18654143" TargetMode="External"/><Relationship Id="rId54" Type="http://schemas.openxmlformats.org/officeDocument/2006/relationships/hyperlink" Target="http://www.nevo.co.il/case/3507303" TargetMode="External"/><Relationship Id="rId55" Type="http://schemas.openxmlformats.org/officeDocument/2006/relationships/hyperlink" Target="http://www.nevo.co.il/case/23253318" TargetMode="External"/><Relationship Id="rId56" Type="http://schemas.openxmlformats.org/officeDocument/2006/relationships/hyperlink" Target="http://www.nevo.co.il/case/20832660" TargetMode="External"/><Relationship Id="rId57" Type="http://schemas.openxmlformats.org/officeDocument/2006/relationships/hyperlink" Target="http://www.nevo.co.il/case/21476516" TargetMode="External"/><Relationship Id="rId58" Type="http://schemas.openxmlformats.org/officeDocument/2006/relationships/hyperlink" Target="http://www.nevo.co.il/case/21683595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2018-04-10T05:46:00Z</dcterms:created>
  <dc:creator> </dc:creator>
  <dc:description/>
  <cp:keywords/>
  <dc:language>en-IL</dc:language>
  <cp:lastModifiedBy>orly</cp:lastModifiedBy>
  <dcterms:modified xsi:type="dcterms:W3CDTF">2018-04-10T05:46:00Z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מרכז - 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ישראל איאסו ;ליאור סימנה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20531134;16944929;16913730;5580781;20490487;4919414;7863652;18672553;18825178;16926623;18148163;12858011;7943191;13030734;3832583;4688578;5783419;21683595:2;17929037;17942576;5796872;6065628;5594340:2;5691883;5246754;4544784;2391626;2391627;18654143</vt:lpwstr>
  </property>
  <property fmtid="{D5CDD505-2E9C-101B-9397-08002B2CF9AE}" pid="9" name="CASESLISTTMP2">
    <vt:lpwstr>3507303;23253318;20832660;21476516</vt:lpwstr>
  </property>
  <property fmtid="{D5CDD505-2E9C-101B-9397-08002B2CF9AE}" pid="10" name="CITY">
    <vt:lpwstr>רח'</vt:lpwstr>
  </property>
  <property fmtid="{D5CDD505-2E9C-101B-9397-08002B2CF9AE}" pid="11" name="DATE">
    <vt:lpwstr>20180311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אפרת פינק</vt:lpwstr>
  </property>
  <property fmtid="{D5CDD505-2E9C-101B-9397-08002B2CF9AE}" pid="15" name="LAWLISTTMP1">
    <vt:lpwstr>70301/144.a:2;029:2;275;287.a;hC;jC;jaC</vt:lpwstr>
  </property>
  <property fmtid="{D5CDD505-2E9C-101B-9397-08002B2CF9AE}" pid="16" name="LAWYER">
    <vt:lpwstr>טל פילברג;ירון פורר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שירי</vt:lpwstr>
  </property>
  <property fmtid="{D5CDD505-2E9C-101B-9397-08002B2CF9AE}" pid="23" name="NEWPARTA">
    <vt:lpwstr>36369</vt:lpwstr>
  </property>
  <property fmtid="{D5CDD505-2E9C-101B-9397-08002B2CF9AE}" pid="24" name="NEWPARTB">
    <vt:lpwstr>08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החזקת נשק</vt:lpwstr>
  </property>
  <property fmtid="{D5CDD505-2E9C-101B-9397-08002B2CF9AE}" pid="50" name="NOSE310">
    <vt:lpwstr/>
  </property>
  <property fmtid="{D5CDD505-2E9C-101B-9397-08002B2CF9AE}" pid="51" name="NOSE32">
    <vt:lpwstr>הפעלת מאסר על תנאי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12553;8977</vt:lpwstr>
  </property>
  <property fmtid="{D5CDD505-2E9C-101B-9397-08002B2CF9AE}" pid="60" name="PADIDATE">
    <vt:lpwstr>20180410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380120180311</vt:lpwstr>
  </property>
  <property fmtid="{D5CDD505-2E9C-101B-9397-08002B2CF9AE}" pid="70" name="TYPE_N_DATE">
    <vt:lpwstr>38020180311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