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3792/05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רחובות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דנינו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4292/06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דנינו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1056/07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דנינו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2404/07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דנינו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4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spacing w:lineRule="auto" w:line="48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48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שופטת פרנקל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שיפמן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ליאורה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480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48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480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פטריק דנינו</w:t>
            </w:r>
          </w:p>
        </w:tc>
      </w:tr>
    </w:tbl>
    <w:p>
      <w:pPr>
        <w:pStyle w:val="Normal"/>
        <w:spacing w:lineRule="auto" w:line="48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אליהו ברמי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פטריק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דנינו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 xml:space="preserve">בעצמו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ליאת אביסירה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/>
            <w:bCs/>
          </w:rPr>
          <w:t>25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b/>
            <w:bCs/>
          </w:rPr>
          <w:t>275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b/>
            <w:bCs/>
          </w:rPr>
          <w:t>379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6">
        <w:r>
          <w:rPr>
            <w:rStyle w:val="Hyperlink"/>
            <w:rFonts w:eastAsia="David" w:cs="FrankRuehl" w:ascii="FrankRuehl" w:hAnsi="FrankRuehl"/>
            <w:b/>
            <w:bCs/>
          </w:rPr>
          <w:t>384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7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פקודת סדר הדין הפלילי 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מעצר וחיפוש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 [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נוסח חדש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],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תשכ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ט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1969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8">
        <w:r>
          <w:rPr>
            <w:rStyle w:val="Hyperlink"/>
            <w:rFonts w:eastAsia="David" w:cs="FrankRuehl" w:ascii="FrankRuehl" w:hAnsi="FrankRuehl"/>
            <w:b/>
            <w:bCs/>
          </w:rPr>
          <w:t>47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9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 xml:space="preserve">פקודת הסמים המסוכנים 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[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נוסח חדש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],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ג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1973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10">
        <w:r>
          <w:rPr>
            <w:rStyle w:val="Hyperlink"/>
            <w:rFonts w:eastAsia="David" w:cs="FrankRuehl" w:ascii="FrankRuehl" w:hAnsi="FrankRuehl"/>
            <w:b/>
            <w:bCs/>
          </w:rPr>
          <w:t>7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11">
        <w:r>
          <w:rPr>
            <w:rStyle w:val="Hyperlink"/>
            <w:rFonts w:eastAsia="David" w:cs="FrankRuehl" w:ascii="FrankRuehl" w:hAnsi="FrankRuehl"/>
            <w:b/>
            <w:bCs/>
          </w:rPr>
          <w:t>7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ג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12">
        <w:r>
          <w:rPr>
            <w:rStyle w:val="Hyperlink"/>
            <w:rFonts w:eastAsia="David" w:cs="FrankRuehl" w:ascii="FrankRuehl" w:hAnsi="FrankRuehl"/>
            <w:b/>
            <w:bCs/>
          </w:rPr>
          <w:t>10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bookmarkStart w:id="10" w:name="ABSTRACT_START"/>
      <w:bookmarkEnd w:id="10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הכשלת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והתנגדות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275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47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 w:val="28"/>
          <w:szCs w:val="28"/>
          <w:rtl w:val="true"/>
        </w:rPr>
        <w:t>פקודת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סדר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.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. </w:t>
        </w:r>
        <w:r>
          <w:rPr>
            <w:rStyle w:val="Hyperlink"/>
            <w:rFonts w:cs="FrankRuehl"/>
            <w:sz w:val="28"/>
            <w:szCs w:val="28"/>
          </w:rPr>
          <w:t>3792/05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3.2.03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00:30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עוכב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קהילתי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שהרכב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במוסף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כרכב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מהכביש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שהכשיל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שתפס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והורידה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bookmarkStart w:id="11" w:name="ABSTRACT_END"/>
      <w:bookmarkEnd w:id="11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שבמועד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בחזקה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שהשוטר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התנגד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בשוטר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והפילו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שהשוטר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תיק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פלילי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 </w:t>
        </w:r>
        <w:r>
          <w:rPr>
            <w:rStyle w:val="Hyperlink"/>
            <w:rFonts w:cs="FrankRuehl"/>
            <w:sz w:val="28"/>
            <w:szCs w:val="28"/>
          </w:rPr>
          <w:t>2404/07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18">
        <w:r>
          <w:rPr>
            <w:rStyle w:val="Hyperlink"/>
            <w:rFonts w:cs="FrankRuehl"/>
            <w:sz w:val="28"/>
            <w:szCs w:val="28"/>
          </w:rPr>
          <w:t>7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7.1.06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0.832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1056/07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379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27.8.03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בוטה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שדחפו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תיק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פלילי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 </w:t>
        </w:r>
        <w:r>
          <w:rPr>
            <w:rStyle w:val="Hyperlink"/>
            <w:rFonts w:cs="FrankRuehl"/>
            <w:sz w:val="28"/>
            <w:szCs w:val="28"/>
          </w:rPr>
          <w:t>2970/07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22">
        <w:r>
          <w:rPr>
            <w:rStyle w:val="Hyperlink"/>
            <w:rFonts w:cs="FrankRuehl"/>
            <w:sz w:val="28"/>
            <w:szCs w:val="28"/>
          </w:rPr>
          <w:t>7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2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שביום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29.6.06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במושב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0.6348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ובאותן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תיק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פלילי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4292/06</w:t>
        </w:r>
      </w:hyperlink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המהוות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 </w:t>
        </w:r>
        <w:r>
          <w:rPr>
            <w:rStyle w:val="Hyperlink"/>
            <w:rFonts w:cs="FrankRuehl"/>
            <w:sz w:val="28"/>
            <w:szCs w:val="28"/>
          </w:rPr>
          <w:t>384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26">
        <w:r>
          <w:rPr>
            <w:rStyle w:val="Hyperlink"/>
            <w:rFonts w:cs="FrankRuehl"/>
            <w:sz w:val="28"/>
            <w:szCs w:val="28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שביום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6.4.03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סוסה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מהאורווה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הודייתו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הצרוף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נתקבל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ונתקבלה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להיכרותו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איבחונים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מגליון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ובמהלך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לאיתור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ותוצאות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התיחס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לרקע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נרקומן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המוכר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מסתייג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מדרכיו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וייחס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הסתבכותו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לרקע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מזדמן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וסביבה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להתמיד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בנטיותיו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מזדמן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בהתערבות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לגמילה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במודיעין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שקימת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העברינית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להתבונן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10.6.10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להתקדם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ולהתיצב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התעייף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מניהול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ולקיחת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לשינוי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והדרכה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להכוונת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ולחיזוק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בריאים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עיבוד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לחרדה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תפקודו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בחשיש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נעתרתי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נתקבלה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11.7.10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שבבדיקת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נתגלו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תתגלה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יהווה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להזהיר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קפדניים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ונוקשים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מהכללים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תפסיק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טעוני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בטעוניו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לגליון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שלחובת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תצלומים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המלמדים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בארוע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שארע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  <w:rtl w:val="true"/>
        </w:rPr>
        <w:t xml:space="preserve">-  </w:t>
      </w:r>
      <w:r>
        <w:rPr>
          <w:rFonts w:cs="FrankRuehl"/>
          <w:sz w:val="28"/>
          <w:szCs w:val="28"/>
        </w:rPr>
        <w:t>3.2.03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שבתחילה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ונשמעו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התייצב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והוצאו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ורכוש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כחרב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רצידיביסט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שבצע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בענינם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ולדברי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ביהמ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שיושת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זנח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מריחואנה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שבצע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יחטיא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הפסוקה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ולפסיקה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מלנהוג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טעוני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שלקח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צרף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ניקה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שולחן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בשיקומו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מלפני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כארבע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שביכולתו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בנסיונות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מיוזמתו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בבעיית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נרקומן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בעיותיו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שבדיקת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שהמאסרים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שנעברה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נובמבר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שנעברה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הותקף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והופנה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מתנכלת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ואזכר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התיצב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משנתבקשו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עזבו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ושחררו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וחפץ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מאמצים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ישתלב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במעגל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ויחזור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הארכת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ושתקופת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תרוצה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בבעיותיו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והשתדל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ומשתדל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תדרוך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שקלתי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ובענינו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שלחובתו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אגרופן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15.3.05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2576/03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21.11.02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10.4.02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1626/00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518/02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שמפעילות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תיק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פלילי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4292/06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6.4.03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מפעילה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תיק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1626/00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10.4.02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מ</w:t>
      </w:r>
      <w:hyperlink r:id="rId2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תיק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פלילי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 </w:t>
        </w:r>
        <w:r>
          <w:rPr>
            <w:rStyle w:val="Hyperlink"/>
            <w:rFonts w:cs="FrankRuehl"/>
            <w:sz w:val="28"/>
            <w:szCs w:val="28"/>
          </w:rPr>
          <w:t>1056/07</w:t>
        </w:r>
      </w:hyperlink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27.8.03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מפעילה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תיק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color w:val="00000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color w:val="000000"/>
          <w:sz w:val="28"/>
          <w:szCs w:val="28"/>
        </w:rPr>
        <w:t>518/02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21.11.02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המסוכנים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הוחרג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2576/03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15.3.05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תיק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פלילי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 </w:t>
        </w:r>
        <w:r>
          <w:rPr>
            <w:rStyle w:val="Hyperlink"/>
            <w:rFonts w:cs="FrankRuehl"/>
            <w:sz w:val="28"/>
            <w:szCs w:val="28"/>
          </w:rPr>
          <w:t>2404/07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7.1.06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hyperlink r:id="rId3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תיק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פלילי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2970/07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29.6.06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משמע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שפצע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התצלומים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גנב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והשתמש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ולכאורה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תיק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פלילי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1138/02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התיחס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התפרצות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ומתסקיר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והחמיר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שלחובתו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צרוף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ומאז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מיוחסת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בהוראות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החיקוק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נמחקה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תיק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פלילי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  </w:t>
        </w:r>
        <w:r>
          <w:rPr>
            <w:rStyle w:val="Hyperlink"/>
            <w:rFonts w:cs="FrankRuehl"/>
            <w:sz w:val="28"/>
            <w:szCs w:val="28"/>
          </w:rPr>
          <w:t>3729/05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שעובדות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ולפיהן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בחוזקה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ולציין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הינן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תיק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פלילי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1138/02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שהשוטר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באגרופים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הצטרפו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וכולם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באגרופים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בעטו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בשוטרים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והשליכו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קרעו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והשוטר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אזהרה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התוקפים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הקיפו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קיללו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מהארוע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ובחומרת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השתמש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בכמויות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והכשלת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התייצב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ומדיון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ובמראהו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משתדל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ומתסקיר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השתלב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עייף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מניהול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שתלויים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בניהול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רובץ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לפתחו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ולשקם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תיק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1622/00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הגניבה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ולהפעיל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תיק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color w:val="00000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color w:val="000000"/>
          <w:sz w:val="28"/>
          <w:szCs w:val="28"/>
        </w:rPr>
        <w:t>518/02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הצופים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במאמצים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לחלץ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כאזרח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 w:val="28"/>
          <w:szCs w:val="28"/>
          <w:rtl w:val="true"/>
        </w:rPr>
        <w:t>ת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פ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Cs w:val="28"/>
        </w:rPr>
        <w:t>1622/00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518/02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וברמלה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יופעלו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ובחופף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שהופעלו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1.8.10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המפקח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פרץ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מחר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בטל</w:t>
      </w:r>
      <w:r>
        <w:rPr>
          <w:rFonts w:cs="FrankRuehl"/>
          <w:sz w:val="28"/>
          <w:szCs w:val="28"/>
          <w:rtl w:val="true"/>
        </w:rPr>
        <w:t xml:space="preserve">': </w:t>
      </w:r>
      <w:r>
        <w:rPr>
          <w:rFonts w:cs="FrankRuehl"/>
          <w:sz w:val="28"/>
          <w:szCs w:val="28"/>
        </w:rPr>
        <w:t>0506278541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הוסבר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קפדני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עבודת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תופסק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2576/03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,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לנהיגה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ורצופים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1.9.10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לפרעון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המסוכנים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275</w:t>
        </w:r>
      </w:hyperlink>
      <w:r>
        <w:rPr>
          <w:rFonts w:cs="FrankRuehl"/>
          <w:sz w:val="28"/>
          <w:szCs w:val="28"/>
          <w:rtl w:val="true"/>
        </w:rPr>
        <w:t xml:space="preserve">,  </w:t>
      </w:r>
      <w:hyperlink r:id="rId35">
        <w:r>
          <w:rPr>
            <w:rStyle w:val="Hyperlink"/>
            <w:rFonts w:cs="FrankRuehl"/>
            <w:sz w:val="28"/>
            <w:szCs w:val="28"/>
          </w:rPr>
          <w:t>384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36">
        <w:r>
          <w:rPr>
            <w:rStyle w:val="Hyperlink"/>
            <w:rFonts w:cs="FrankRuehl"/>
            <w:sz w:val="28"/>
            <w:szCs w:val="28"/>
          </w:rPr>
          <w:t>379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47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 w:val="28"/>
          <w:szCs w:val="28"/>
          <w:rtl w:val="true"/>
        </w:rPr>
        <w:t>פקודת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סדר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sz w:val="28"/>
          <w:sz w:val="28"/>
          <w:szCs w:val="28"/>
          <w:rtl w:val="true"/>
        </w:rPr>
        <w:t xml:space="preserve">  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6"/>
          <w:szCs w:val="6"/>
        </w:rPr>
      </w:pPr>
      <w:r>
        <w:rPr>
          <w:rFonts w:cs="FrankRuehl"/>
          <w:sz w:val="6"/>
          <w:szCs w:val="6"/>
          <w:rtl w:val="true"/>
        </w:rPr>
        <w:t>&lt;</w:t>
      </w:r>
      <w:r>
        <w:rPr>
          <w:rFonts w:cs="FrankRuehl"/>
          <w:sz w:val="6"/>
          <w:szCs w:val="6"/>
        </w:rPr>
        <w:t>#6#</w:t>
      </w:r>
      <w:r>
        <w:rPr>
          <w:rFonts w:cs="FrankRueh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cs="FrankRuehl"/>
          <w:sz w:val="6"/>
          <w:szCs w:val="6"/>
        </w:rPr>
      </w:pPr>
      <w:r>
        <w:rPr>
          <w:rFonts w:cs="FrankRuehl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אב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28/07/2010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פרנקל </w:t>
      </w:r>
      <w:r>
        <w:rPr>
          <w:color w:val="000000"/>
          <w:sz w:val="22"/>
          <w:szCs w:val="22"/>
          <w:rtl w:val="true"/>
        </w:rPr>
        <w:t>(</w:t>
      </w:r>
      <w:r>
        <w:rPr>
          <w:color w:val="000000"/>
          <w:sz w:val="22"/>
          <w:sz w:val="22"/>
          <w:szCs w:val="22"/>
          <w:rtl w:val="true"/>
        </w:rPr>
        <w:t>שיפמן</w:t>
      </w:r>
      <w:r>
        <w:rPr>
          <w:color w:val="000000"/>
          <w:sz w:val="22"/>
          <w:szCs w:val="22"/>
          <w:rtl w:val="true"/>
        </w:rPr>
        <w:t xml:space="preserve">) </w:t>
      </w:r>
      <w:r>
        <w:rPr>
          <w:color w:val="000000"/>
          <w:sz w:val="22"/>
          <w:sz w:val="22"/>
          <w:szCs w:val="22"/>
          <w:rtl w:val="true"/>
        </w:rPr>
        <w:t xml:space="preserve">ליאורה </w:t>
      </w:r>
      <w:r>
        <w:rPr>
          <w:color w:val="000000"/>
          <w:sz w:val="22"/>
          <w:szCs w:val="22"/>
        </w:rPr>
        <w:t>54678313-3792/05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ליאורה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פרנקל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שיפמן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מאיה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3792/05</w:t>
    </w:r>
    <w:r>
      <w:rPr>
        <w:color w:val="000000"/>
        <w:sz w:val="22"/>
        <w:szCs w:val="22"/>
        <w:rtl w:val="true"/>
      </w:rPr>
      <w:t xml:space="preserve"> </w:t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פטריק דנינו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/384" TargetMode="External"/><Relationship Id="rId7" Type="http://schemas.openxmlformats.org/officeDocument/2006/relationships/hyperlink" Target="http://www.nevo.co.il/law/74918" TargetMode="External"/><Relationship Id="rId8" Type="http://schemas.openxmlformats.org/officeDocument/2006/relationships/hyperlink" Target="http://www.nevo.co.il/law/74918/47.a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7.a" TargetMode="External"/><Relationship Id="rId11" Type="http://schemas.openxmlformats.org/officeDocument/2006/relationships/hyperlink" Target="http://www.nevo.co.il/law/4216/7.c" TargetMode="External"/><Relationship Id="rId12" Type="http://schemas.openxmlformats.org/officeDocument/2006/relationships/hyperlink" Target="http://www.nevo.co.il/law/4216/10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law/74918/47.a" TargetMode="External"/><Relationship Id="rId15" Type="http://schemas.openxmlformats.org/officeDocument/2006/relationships/hyperlink" Target="http://www.nevo.co.il/case/2275208" TargetMode="External"/><Relationship Id="rId16" Type="http://schemas.openxmlformats.org/officeDocument/2006/relationships/hyperlink" Target="http://www.nevo.co.il/case/2275208" TargetMode="External"/><Relationship Id="rId17" Type="http://schemas.openxmlformats.org/officeDocument/2006/relationships/hyperlink" Target="http://www.nevo.co.il/law/4216/7.a" TargetMode="External"/><Relationship Id="rId18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70301/379" TargetMode="External"/><Relationship Id="rId20" Type="http://schemas.openxmlformats.org/officeDocument/2006/relationships/hyperlink" Target="http://www.nevo.co.il/case/2275213" TargetMode="External"/><Relationship Id="rId21" Type="http://schemas.openxmlformats.org/officeDocument/2006/relationships/hyperlink" Target="http://www.nevo.co.il/law/4216/7.a" TargetMode="External"/><Relationship Id="rId22" Type="http://schemas.openxmlformats.org/officeDocument/2006/relationships/hyperlink" Target="http://www.nevo.co.il/law/4216/7.c" TargetMode="External"/><Relationship Id="rId23" Type="http://schemas.openxmlformats.org/officeDocument/2006/relationships/hyperlink" Target="http://www.nevo.co.il/law/4216/10" TargetMode="External"/><Relationship Id="rId24" Type="http://schemas.openxmlformats.org/officeDocument/2006/relationships/hyperlink" Target="http://www.nevo.co.il/case/2275208" TargetMode="External"/><Relationship Id="rId25" Type="http://schemas.openxmlformats.org/officeDocument/2006/relationships/hyperlink" Target="http://www.nevo.co.il/law/70301/384" TargetMode="External"/><Relationship Id="rId26" Type="http://schemas.openxmlformats.org/officeDocument/2006/relationships/hyperlink" Target="http://www.nevo.co.il/law/70301/25" TargetMode="External"/><Relationship Id="rId27" Type="http://schemas.openxmlformats.org/officeDocument/2006/relationships/hyperlink" Target="http://www.nevo.co.il/case/2275208" TargetMode="External"/><Relationship Id="rId28" Type="http://schemas.openxmlformats.org/officeDocument/2006/relationships/hyperlink" Target="http://www.nevo.co.il/case/2275208" TargetMode="External"/><Relationship Id="rId29" Type="http://schemas.openxmlformats.org/officeDocument/2006/relationships/hyperlink" Target="http://www.nevo.co.il/case/2275208" TargetMode="External"/><Relationship Id="rId30" Type="http://schemas.openxmlformats.org/officeDocument/2006/relationships/hyperlink" Target="http://www.nevo.co.il/case/2275213" TargetMode="External"/><Relationship Id="rId31" Type="http://schemas.openxmlformats.org/officeDocument/2006/relationships/hyperlink" Target="http://www.nevo.co.il/case/262296" TargetMode="External"/><Relationship Id="rId32" Type="http://schemas.openxmlformats.org/officeDocument/2006/relationships/hyperlink" Target="http://www.nevo.co.il/case/2275208" TargetMode="External"/><Relationship Id="rId33" Type="http://schemas.openxmlformats.org/officeDocument/2006/relationships/hyperlink" Target="http://www.nevo.co.il/case/262296" TargetMode="External"/><Relationship Id="rId34" Type="http://schemas.openxmlformats.org/officeDocument/2006/relationships/hyperlink" Target="http://www.nevo.co.il/law/70301/275" TargetMode="External"/><Relationship Id="rId35" Type="http://schemas.openxmlformats.org/officeDocument/2006/relationships/hyperlink" Target="http://www.nevo.co.il/law/70301/384" TargetMode="External"/><Relationship Id="rId36" Type="http://schemas.openxmlformats.org/officeDocument/2006/relationships/hyperlink" Target="http://www.nevo.co.il/law/70301/379" TargetMode="External"/><Relationship Id="rId37" Type="http://schemas.openxmlformats.org/officeDocument/2006/relationships/hyperlink" Target="http://www.nevo.co.il/law/74918/47.a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2016-06-13T14:39:00Z</dcterms:created>
  <dc:creator> </dc:creator>
  <dc:description/>
  <cp:keywords/>
  <dc:language>en-IL</dc:language>
  <cp:lastModifiedBy>run</cp:lastModifiedBy>
  <dcterms:modified xsi:type="dcterms:W3CDTF">2016-06-13T14:39:00Z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פטריק דנינו</vt:lpwstr>
  </property>
  <property fmtid="{D5CDD505-2E9C-101B-9397-08002B2CF9AE}" pid="4" name="CASESLISTTMP1">
    <vt:lpwstr>2275208:7;262296:2</vt:lpwstr>
  </property>
  <property fmtid="{D5CDD505-2E9C-101B-9397-08002B2CF9AE}" pid="5" name="CITY">
    <vt:lpwstr>רמ'</vt:lpwstr>
  </property>
  <property fmtid="{D5CDD505-2E9C-101B-9397-08002B2CF9AE}" pid="6" name="DATE">
    <vt:lpwstr>20100728</vt:lpwstr>
  </property>
  <property fmtid="{D5CDD505-2E9C-101B-9397-08002B2CF9AE}" pid="7" name="ISABSTRACT">
    <vt:lpwstr>Y</vt:lpwstr>
  </property>
  <property fmtid="{D5CDD505-2E9C-101B-9397-08002B2CF9AE}" pid="8" name="JUDGE">
    <vt:lpwstr>פרנקל (שיפמן) ליאורה</vt:lpwstr>
  </property>
  <property fmtid="{D5CDD505-2E9C-101B-9397-08002B2CF9AE}" pid="9" name="LAWLISTTMP1">
    <vt:lpwstr>70301/275:2;379:2;384:2;025</vt:lpwstr>
  </property>
  <property fmtid="{D5CDD505-2E9C-101B-9397-08002B2CF9AE}" pid="10" name="LAWLISTTMP2">
    <vt:lpwstr>74918/047.a:2</vt:lpwstr>
  </property>
  <property fmtid="{D5CDD505-2E9C-101B-9397-08002B2CF9AE}" pid="11" name="LAWLISTTMP3">
    <vt:lpwstr>4216/007.a:2;007.c:2;010</vt:lpwstr>
  </property>
  <property fmtid="{D5CDD505-2E9C-101B-9397-08002B2CF9AE}" pid="12" name="LAWYER">
    <vt:lpwstr>אליהו ברמי;ליאת אביסירה</vt:lpwstr>
  </property>
  <property fmtid="{D5CDD505-2E9C-101B-9397-08002B2CF9AE}" pid="13" name="PROCESS">
    <vt:lpwstr>תפ;תפ;תפ;תפ</vt:lpwstr>
  </property>
  <property fmtid="{D5CDD505-2E9C-101B-9397-08002B2CF9AE}" pid="14" name="PROCNUM">
    <vt:lpwstr>3792;4292;1056;2404</vt:lpwstr>
  </property>
  <property fmtid="{D5CDD505-2E9C-101B-9397-08002B2CF9AE}" pid="15" name="PROCYEAR">
    <vt:lpwstr>05;06;07;07</vt:lpwstr>
  </property>
  <property fmtid="{D5CDD505-2E9C-101B-9397-08002B2CF9AE}" pid="16" name="PSAKDIN">
    <vt:lpwstr>גזר-דין</vt:lpwstr>
  </property>
  <property fmtid="{D5CDD505-2E9C-101B-9397-08002B2CF9AE}" pid="17" name="RemarkFileName">
    <vt:lpwstr>shalom sh 05 3792 941 htm</vt:lpwstr>
  </property>
  <property fmtid="{D5CDD505-2E9C-101B-9397-08002B2CF9AE}" pid="18" name="TYPE">
    <vt:lpwstr>3</vt:lpwstr>
  </property>
  <property fmtid="{D5CDD505-2E9C-101B-9397-08002B2CF9AE}" pid="19" name="TYPE_ABS_DATE">
    <vt:lpwstr>380020100728</vt:lpwstr>
  </property>
  <property fmtid="{D5CDD505-2E9C-101B-9397-08002B2CF9AE}" pid="20" name="TYPE_N_DATE">
    <vt:lpwstr>38020100728</vt:lpwstr>
  </property>
  <property fmtid="{D5CDD505-2E9C-101B-9397-08002B2CF9AE}" pid="21" name="WORDNUMPAGES">
    <vt:lpwstr>3</vt:lpwstr>
  </property>
</Properties>
</file>