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38135-04-15</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איוונוב</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16</w:t>
            </w:r>
            <w:r>
              <w:rPr>
                <w:b/>
                <w:bCs/>
                <w:sz w:val="26"/>
                <w:szCs w:val="26"/>
                <w:rtl w:val="true"/>
              </w:rPr>
              <w:t xml:space="preserve"> </w:t>
            </w:r>
            <w:r>
              <w:rPr>
                <w:b/>
                <w:b/>
                <w:bCs/>
                <w:sz w:val="26"/>
                <w:sz w:val="26"/>
                <w:szCs w:val="26"/>
                <w:rtl w:val="true"/>
              </w:rPr>
              <w:t xml:space="preserve">פברואר </w:t>
            </w:r>
            <w:r>
              <w:rPr>
                <w:b/>
                <w:bCs/>
                <w:sz w:val="26"/>
                <w:szCs w:val="26"/>
              </w:rPr>
              <w:t>2016</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cs="Times New Roman"/>
              </w:rPr>
            </w:pPr>
            <w:r>
              <w:rPr>
                <w:rFonts w:eastAsia="Times New Roman" w:cs="Times New Roman" w:ascii="Times New Roman" w:hAnsi="Times New Roman"/>
              </w:rPr>
              <w:t xml:space="preserve">  </w:t>
            </w:r>
          </w:p>
        </w:tc>
        <w:tc>
          <w:tcPr>
            <w:tcW w:w="7128" w:type="dxa"/>
            <w:tcBorders/>
          </w:tcPr>
          <w:p>
            <w:pPr>
              <w:pStyle w:val="Header"/>
              <w:ind w:end="0"/>
              <w:jc w:val="end"/>
              <w:rPr>
                <w:b/>
                <w:bCs/>
                <w:sz w:val="26"/>
                <w:szCs w:val="26"/>
              </w:rPr>
            </w:pPr>
            <w:r>
              <w:rPr>
                <w:rtl w:val="true"/>
              </w:rPr>
              <w:t xml:space="preserve"> </w:t>
            </w:r>
            <w:r>
              <w:rPr/>
              <w:t>38152-04-15</w:t>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rPr>
      </w:pPr>
      <w:r>
        <w:rPr>
          <w:rFonts w:cs="Arial" w:ascii="Arial" w:hAnsi="Arial"/>
          <w:b/>
          <w:bCs/>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לפני כבוד ה</w:t>
            </w:r>
            <w:r>
              <w:rPr>
                <w:rFonts w:ascii="Times New Roman" w:hAnsi="Times New Roman" w:eastAsia="Times New Roman" w:cs="Times New Roman"/>
                <w:rtl w:val="true"/>
              </w:rPr>
              <w:t>שופט ג</w:t>
            </w:r>
            <w:r>
              <w:rPr>
                <w:rFonts w:eastAsia="Times New Roman" w:cs="Times New Roman" w:ascii="Times New Roman" w:hAnsi="Times New Roman"/>
                <w:rtl w:val="true"/>
              </w:rPr>
              <w:t>'</w:t>
            </w:r>
            <w:r>
              <w:rPr>
                <w:rFonts w:ascii="Times New Roman" w:hAnsi="Times New Roman" w:eastAsia="Times New Roman" w:cs="Times New Roman"/>
                <w:rtl w:val="true"/>
              </w:rPr>
              <w:t>ורג</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אזולאי</w:t>
            </w:r>
            <w:r>
              <w:rPr>
                <w:rStyle w:val="TimesNewRomanTimesNewRoman"/>
                <w:rFonts w:eastAsia="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bookmarkStart w:id="1" w:name="FirstAppellant"/>
            <w:bookmarkEnd w:id="1"/>
            <w:r>
              <w:rPr>
                <w:rFonts w:ascii="Times New Roman" w:hAnsi="Times New Roman" w:eastAsia="Times New Roman" w:cs="Times New Roman"/>
                <w:b/>
                <w:b/>
                <w:bCs/>
                <w:sz w:val="26"/>
                <w:sz w:val="26"/>
                <w:szCs w:val="26"/>
                <w:rtl w:val="true"/>
              </w:rPr>
              <w:t>המאשימה</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מדינת ישראל</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t xml:space="preserve"> </w:t>
            </w:r>
          </w:p>
        </w:tc>
      </w:tr>
      <w:tr>
        <w:trPr/>
        <w:tc>
          <w:tcPr>
            <w:tcW w:w="8802" w:type="dxa"/>
            <w:gridSpan w:val="3"/>
            <w:tcBorders/>
            <w:tcMar>
              <w:start w:w="108" w:type="dxa"/>
              <w:end w:w="108" w:type="dxa"/>
            </w:tcMar>
            <w:vAlign w:val="center"/>
          </w:tcPr>
          <w:p>
            <w:pPr>
              <w:pStyle w:val="Normal"/>
              <w:snapToGrid w:val="false"/>
              <w:ind w:end="0"/>
              <w:jc w:val="center"/>
              <w:rPr>
                <w:rFonts w:ascii="Arial" w:hAnsi="Arial" w:eastAsia="Times New Roman" w:cs="Arial"/>
                <w:b/>
                <w:bCs/>
                <w:sz w:val="26"/>
                <w:szCs w:val="26"/>
              </w:rPr>
            </w:pPr>
            <w:r>
              <w:rPr>
                <w:rFonts w:eastAsia="Times New Roman" w:cs="Arial" w:ascii="Arial" w:hAnsi="Arial"/>
                <w:b/>
                <w:bCs/>
                <w:sz w:val="26"/>
                <w:szCs w:val="26"/>
                <w:rtl w:val="true"/>
              </w:rPr>
            </w:r>
          </w:p>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start"/>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Pr>
              <w:t>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ויאצ</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סלב איוונוב </w:t>
            </w:r>
            <w:r>
              <w:rPr>
                <w:rFonts w:eastAsia="Times New Roman" w:cs="Times New Roman" w:ascii="Times New Roman" w:hAnsi="Times New Roman"/>
                <w:rtl w:val="true"/>
              </w:rPr>
              <w:t>(</w:t>
            </w:r>
            <w:r>
              <w:rPr>
                <w:rFonts w:ascii="Times New Roman" w:hAnsi="Times New Roman" w:eastAsia="Times New Roman" w:cs="Times New Roman"/>
                <w:rtl w:val="true"/>
              </w:rPr>
              <w:t>עציר</w:t>
            </w:r>
            <w:r>
              <w:rPr>
                <w:rFonts w:eastAsia="Times New Roman" w:cs="Times New Roman" w:ascii="Times New Roman" w:hAnsi="Times New Roman"/>
                <w:rtl w:val="true"/>
              </w:rPr>
              <w: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Pr>
              <w:t>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איברהים שקרה </w:t>
            </w:r>
            <w:r>
              <w:rPr>
                <w:rFonts w:eastAsia="Times New Roman" w:cs="Times New Roman" w:ascii="Times New Roman" w:hAnsi="Times New Roman"/>
                <w:rtl w:val="true"/>
              </w:rPr>
              <w:t>(</w:t>
            </w:r>
            <w:r>
              <w:rPr>
                <w:rFonts w:ascii="Times New Roman" w:hAnsi="Times New Roman" w:eastAsia="Times New Roman" w:cs="Times New Roman"/>
                <w:rtl w:val="true"/>
              </w:rPr>
              <w:t>עציר</w:t>
            </w:r>
            <w:r>
              <w:rPr>
                <w:rFonts w:eastAsia="Times New Roman" w:cs="Times New Roman" w:ascii="Times New Roman" w:hAnsi="Times New Roman"/>
                <w:rtl w:val="true"/>
              </w:rPr>
              <w: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r>
        <w:trPr>
          <w:trHeight w:val="692" w:hRule="atLeast"/>
        </w:trPr>
        <w:tc>
          <w:tcPr>
            <w:tcW w:w="8802" w:type="dxa"/>
            <w:gridSpan w:val="3"/>
            <w:tcBorders/>
            <w:tcMar>
              <w:start w:w="108" w:type="dxa"/>
              <w:end w:w="108" w:type="dxa"/>
            </w:tcMar>
            <w:vAlign w:val="center"/>
          </w:tcPr>
          <w:p>
            <w:pPr>
              <w:pStyle w:val="Normal"/>
              <w:snapToGrid w:val="false"/>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bl>
    <w:p>
      <w:pPr>
        <w:pStyle w:val="Normal"/>
        <w:spacing w:lineRule="auto" w:line="360"/>
        <w:ind w:end="0"/>
        <w:jc w:val="start"/>
        <w:rPr>
          <w:rFonts w:ascii="Arial" w:hAnsi="Arial" w:cs="Arial"/>
        </w:rPr>
      </w:pPr>
      <w:r>
        <w:rPr>
          <w:rFonts w:ascii="Arial" w:hAnsi="Arial" w:cs="Arial"/>
          <w:b/>
          <w:b/>
          <w:bCs/>
          <w:rtl w:val="true"/>
        </w:rPr>
        <w:t>נוכחים</w:t>
      </w:r>
      <w:r>
        <w:rPr>
          <w:rFonts w:cs="Arial" w:ascii="Arial" w:hAnsi="Arial"/>
          <w:rtl w:val="true"/>
        </w:rPr>
        <w:t>:</w:t>
      </w:r>
    </w:p>
    <w:p>
      <w:pPr>
        <w:pStyle w:val="Normal"/>
        <w:spacing w:lineRule="auto" w:line="360"/>
        <w:ind w:end="0"/>
        <w:jc w:val="start"/>
        <w:rPr>
          <w:rFonts w:ascii="Arial" w:hAnsi="Arial" w:cs="Arial"/>
        </w:rPr>
      </w:pPr>
      <w:bookmarkStart w:id="2" w:name="FirstLawyer"/>
      <w:r>
        <w:rPr>
          <w:rFonts w:ascii="Arial" w:hAnsi="Arial" w:cs="Arial"/>
          <w:rtl w:val="true"/>
        </w:rPr>
        <w:t>מטעם</w:t>
      </w:r>
      <w:bookmarkEnd w:id="2"/>
      <w:r>
        <w:rPr>
          <w:rFonts w:ascii="Arial" w:hAnsi="Arial" w:cs="Arial"/>
          <w:rtl w:val="true"/>
        </w:rPr>
        <w:t xml:space="preserve"> המאשימה </w:t>
      </w:r>
      <w:r>
        <w:rPr>
          <w:rFonts w:ascii="Arial" w:hAnsi="Arial" w:cs="Arial"/>
          <w:rtl w:val="true"/>
        </w:rPr>
        <w:t>–</w:t>
      </w:r>
      <w:r>
        <w:rPr>
          <w:rFonts w:ascii="Arial" w:hAnsi="Arial" w:cs="Arial"/>
          <w:rtl w:val="true"/>
        </w:rPr>
        <w:t xml:space="preserve"> עו</w:t>
      </w:r>
      <w:r>
        <w:rPr>
          <w:rFonts w:cs="Arial" w:ascii="Arial" w:hAnsi="Arial"/>
          <w:rtl w:val="true"/>
        </w:rPr>
        <w:t>"</w:t>
      </w:r>
      <w:r>
        <w:rPr>
          <w:rFonts w:ascii="Arial" w:hAnsi="Arial" w:cs="Arial"/>
          <w:rtl w:val="true"/>
        </w:rPr>
        <w:t xml:space="preserve">ד אור לרנר </w:t>
      </w:r>
      <w:r>
        <w:rPr>
          <w:rFonts w:cs="Arial" w:ascii="Arial" w:hAnsi="Arial"/>
          <w:rtl w:val="true"/>
        </w:rPr>
        <w:t>(</w:t>
      </w:r>
      <w:r>
        <w:rPr>
          <w:rFonts w:ascii="Arial" w:hAnsi="Arial" w:cs="Arial"/>
          <w:rtl w:val="true"/>
        </w:rPr>
        <w:t>פמ</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ועו</w:t>
      </w:r>
      <w:r>
        <w:rPr>
          <w:rFonts w:cs="Arial" w:ascii="Arial" w:hAnsi="Arial"/>
          <w:rtl w:val="true"/>
        </w:rPr>
        <w:t>"</w:t>
      </w:r>
      <w:r>
        <w:rPr>
          <w:rFonts w:ascii="Arial" w:hAnsi="Arial" w:cs="Arial"/>
          <w:rtl w:val="true"/>
        </w:rPr>
        <w:t xml:space="preserve">ד ראיד רחאל </w:t>
      </w:r>
      <w:r>
        <w:rPr>
          <w:rFonts w:cs="Arial" w:ascii="Arial" w:hAnsi="Arial"/>
          <w:rtl w:val="true"/>
        </w:rPr>
        <w:t>(</w:t>
      </w:r>
      <w:r>
        <w:rPr>
          <w:rFonts w:ascii="Arial" w:hAnsi="Arial" w:cs="Arial"/>
          <w:rtl w:val="true"/>
        </w:rPr>
        <w:t>מע</w:t>
      </w:r>
      <w:r>
        <w:rPr>
          <w:rFonts w:cs="Arial" w:ascii="Arial" w:hAnsi="Arial"/>
          <w:rtl w:val="true"/>
        </w:rPr>
        <w:t>"</w:t>
      </w:r>
      <w:r>
        <w:rPr>
          <w:rFonts w:ascii="Arial" w:hAnsi="Arial" w:cs="Arial"/>
          <w:rtl w:val="true"/>
        </w:rPr>
        <w:t>מ</w:t>
      </w:r>
      <w:r>
        <w:rPr>
          <w:rFonts w:cs="Arial" w:ascii="Arial" w:hAnsi="Arial"/>
          <w:rtl w:val="true"/>
        </w:rPr>
        <w:t>-</w:t>
      </w:r>
      <w:r>
        <w:rPr>
          <w:rFonts w:ascii="Arial" w:hAnsi="Arial" w:cs="Arial"/>
          <w:rtl w:val="true"/>
        </w:rPr>
        <w:t>מכס</w:t>
      </w:r>
      <w:r>
        <w:rPr>
          <w:rFonts w:cs="Arial" w:ascii="Arial" w:hAnsi="Arial"/>
          <w:rtl w:val="true"/>
        </w:rPr>
        <w:t>)</w:t>
      </w:r>
    </w:p>
    <w:p>
      <w:pPr>
        <w:pStyle w:val="Normal"/>
        <w:spacing w:lineRule="auto" w:line="360"/>
        <w:ind w:end="0"/>
        <w:jc w:val="start"/>
        <w:rPr>
          <w:rFonts w:ascii="Arial" w:hAnsi="Arial" w:cs="Arial"/>
        </w:rPr>
      </w:pPr>
      <w:r>
        <w:rPr>
          <w:rFonts w:ascii="Arial" w:hAnsi="Arial" w:cs="Arial"/>
          <w:rtl w:val="true"/>
        </w:rPr>
        <w:t xml:space="preserve">הנאשם </w:t>
      </w:r>
      <w:r>
        <w:rPr>
          <w:rFonts w:cs="Arial" w:ascii="Arial" w:hAnsi="Arial"/>
          <w:b/>
          <w:bCs/>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הובא באמצעות שב</w:t>
      </w:r>
      <w:r>
        <w:rPr>
          <w:rFonts w:cs="Arial" w:ascii="Arial" w:hAnsi="Arial"/>
          <w:rtl w:val="true"/>
        </w:rPr>
        <w:t>"</w:t>
      </w:r>
      <w:r>
        <w:rPr>
          <w:rFonts w:ascii="Arial" w:hAnsi="Arial" w:cs="Arial"/>
          <w:rtl w:val="true"/>
        </w:rPr>
        <w:t>ס</w:t>
      </w:r>
      <w:r>
        <w:rPr>
          <w:rFonts w:cs="Arial" w:ascii="Arial" w:hAnsi="Arial"/>
          <w:rtl w:val="true"/>
        </w:rPr>
        <w:t>.</w:t>
      </w:r>
    </w:p>
    <w:p>
      <w:pPr>
        <w:pStyle w:val="Normal"/>
        <w:spacing w:lineRule="auto" w:line="360"/>
        <w:ind w:end="0"/>
        <w:jc w:val="start"/>
        <w:rPr>
          <w:rFonts w:ascii="Arial" w:hAnsi="Arial" w:cs="Arial"/>
        </w:rPr>
      </w:pPr>
      <w:r>
        <w:rPr>
          <w:rFonts w:ascii="Arial" w:hAnsi="Arial" w:cs="Arial"/>
          <w:rtl w:val="true"/>
        </w:rPr>
        <w:t xml:space="preserve">הנאשם </w:t>
      </w:r>
      <w:r>
        <w:rPr>
          <w:rFonts w:cs="Arial" w:ascii="Arial" w:hAnsi="Arial"/>
          <w:b/>
          <w:bCs/>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בעצמו</w:t>
      </w:r>
      <w:r>
        <w:rPr>
          <w:rFonts w:cs="Arial" w:ascii="Arial" w:hAnsi="Arial"/>
          <w:rtl w:val="true"/>
        </w:rPr>
        <w:t>.</w:t>
      </w:r>
    </w:p>
    <w:p>
      <w:pPr>
        <w:pStyle w:val="Normal"/>
        <w:spacing w:lineRule="auto" w:line="360"/>
        <w:ind w:end="0"/>
        <w:jc w:val="start"/>
        <w:rPr>
          <w:rFonts w:ascii="Arial" w:hAnsi="Arial" w:cs="Arial"/>
        </w:rPr>
      </w:pPr>
      <w:r>
        <w:rPr>
          <w:rFonts w:ascii="Arial" w:hAnsi="Arial" w:cs="Arial"/>
          <w:rtl w:val="true"/>
        </w:rPr>
        <w:t xml:space="preserve">מטעם הנאשם </w:t>
      </w:r>
      <w:r>
        <w:rPr>
          <w:rFonts w:cs="Arial" w:ascii="Arial" w:hAnsi="Arial"/>
          <w:b/>
          <w:bCs/>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דניאל וייס מטעם הסנגוריה הציבורית</w:t>
      </w:r>
      <w:r>
        <w:rPr>
          <w:rFonts w:cs="Arial" w:ascii="Arial" w:hAnsi="Arial"/>
          <w:rtl w:val="true"/>
        </w:rPr>
        <w:t>.</w:t>
      </w:r>
    </w:p>
    <w:p>
      <w:pPr>
        <w:pStyle w:val="Normal"/>
        <w:spacing w:lineRule="auto" w:line="360"/>
        <w:ind w:end="0"/>
        <w:jc w:val="start"/>
        <w:rPr>
          <w:rFonts w:ascii="Arial" w:hAnsi="Arial" w:cs="Arial"/>
        </w:rPr>
      </w:pPr>
      <w:r>
        <w:rPr>
          <w:rFonts w:ascii="Arial" w:hAnsi="Arial" w:cs="Arial"/>
          <w:rtl w:val="true"/>
        </w:rPr>
        <w:t xml:space="preserve">מטעם הנאשם </w:t>
      </w:r>
      <w:r>
        <w:rPr>
          <w:rFonts w:cs="Arial" w:ascii="Arial" w:hAnsi="Arial"/>
          <w:b/>
          <w:bCs/>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ויסאם שחאדה מטעם הסנגוריה הציבורית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b w:val="false"/>
          <w:bCs w:val="false"/>
          <w:sz w:val="6"/>
          <w:szCs w:val="6"/>
          <w:u w:val="none"/>
        </w:rPr>
      </w:pPr>
      <w:r>
        <w:rPr>
          <w:b w:val="false"/>
          <w:bCs w:val="false"/>
          <w:sz w:val="6"/>
          <w:szCs w:val="6"/>
          <w:u w:val="none"/>
          <w:rtl w:val="true"/>
        </w:rPr>
      </w:r>
    </w:p>
    <w:p>
      <w:pPr>
        <w:pStyle w:val="12"/>
        <w:ind w:end="0"/>
        <w:jc w:val="start"/>
        <w:rPr>
          <w:b w:val="false"/>
          <w:bCs w:val="false"/>
          <w:u w:val="none"/>
        </w:rPr>
      </w:pPr>
      <w:r>
        <w:rPr>
          <w:b w:val="false"/>
          <w:bCs w:val="false"/>
          <w:u w:val="none"/>
          <w:rtl w:val="true"/>
        </w:rPr>
      </w:r>
    </w:p>
    <w:p>
      <w:pPr>
        <w:pStyle w:val="normal-p"/>
        <w:tabs>
          <w:tab w:val="clear" w:pos="720"/>
          <w:tab w:val="left" w:pos="821" w:leader="none"/>
          <w:tab w:val="center" w:pos="4153" w:leader="none"/>
        </w:tabs>
        <w:bidi w:val="1"/>
        <w:spacing w:lineRule="auto" w:line="360" w:before="0" w:after="0"/>
        <w:ind w:end="0"/>
        <w:jc w:val="center"/>
        <w:rPr>
          <w:rFonts w:ascii="Arial" w:hAnsi="Arial" w:eastAsia="David" w:cs="David"/>
          <w:color w:val="FF0000"/>
          <w:sz w:val="28"/>
        </w:rPr>
      </w:pPr>
      <w:r>
        <w:rPr>
          <w:rFonts w:ascii="Arial" w:hAnsi="Arial" w:eastAsia="David" w:cs="David"/>
          <w:b/>
          <w:b/>
          <w:color w:val="FF0000"/>
          <w:sz w:val="28"/>
          <w:sz w:val="28"/>
          <w:rtl w:val="true"/>
        </w:rPr>
        <w:t>במסמך</w:t>
      </w:r>
      <w:r>
        <w:rPr>
          <w:rFonts w:ascii="Arial" w:hAnsi="Arial" w:eastAsia="Arial" w:cs="Arial"/>
          <w:b/>
          <w:b/>
          <w:color w:val="FF0000"/>
          <w:sz w:val="28"/>
          <w:sz w:val="28"/>
          <w:rtl w:val="true"/>
        </w:rPr>
        <w:t xml:space="preserve"> </w:t>
      </w:r>
      <w:r>
        <w:rPr>
          <w:rFonts w:ascii="Arial" w:hAnsi="Arial" w:eastAsia="David" w:cs="David"/>
          <w:b/>
          <w:b/>
          <w:color w:val="FF0000"/>
          <w:sz w:val="28"/>
          <w:sz w:val="28"/>
          <w:rtl w:val="true"/>
        </w:rPr>
        <w:t>זה</w:t>
      </w:r>
      <w:r>
        <w:rPr>
          <w:rFonts w:ascii="Arial" w:hAnsi="Arial" w:eastAsia="Arial" w:cs="Arial"/>
          <w:b/>
          <w:b/>
          <w:color w:val="FF0000"/>
          <w:sz w:val="28"/>
          <w:sz w:val="28"/>
          <w:rtl w:val="true"/>
        </w:rPr>
        <w:t xml:space="preserve"> </w:t>
      </w:r>
      <w:r>
        <w:rPr>
          <w:rFonts w:ascii="Arial" w:hAnsi="Arial" w:eastAsia="David" w:cs="David"/>
          <w:b/>
          <w:b/>
          <w:color w:val="FF0000"/>
          <w:sz w:val="28"/>
          <w:sz w:val="28"/>
          <w:rtl w:val="true"/>
        </w:rPr>
        <w:t>הושמטו</w:t>
      </w:r>
      <w:r>
        <w:rPr>
          <w:rFonts w:ascii="Arial" w:hAnsi="Arial" w:eastAsia="Arial" w:cs="Arial"/>
          <w:b/>
          <w:b/>
          <w:color w:val="FF0000"/>
          <w:sz w:val="28"/>
          <w:sz w:val="28"/>
          <w:rtl w:val="true"/>
        </w:rPr>
        <w:t xml:space="preserve"> </w:t>
      </w:r>
      <w:r>
        <w:rPr>
          <w:rFonts w:ascii="Arial" w:hAnsi="Arial" w:eastAsia="David" w:cs="David"/>
          <w:b/>
          <w:b/>
          <w:color w:val="FF0000"/>
          <w:sz w:val="28"/>
          <w:sz w:val="28"/>
          <w:rtl w:val="true"/>
        </w:rPr>
        <w:t>פרוטוקולי</w:t>
      </w:r>
      <w:bookmarkStart w:id="3" w:name="LawTable"/>
      <w:bookmarkEnd w:id="3"/>
      <w:r>
        <w:rPr>
          <w:rFonts w:ascii="Arial" w:hAnsi="Arial" w:eastAsia="David" w:cs="David"/>
          <w:color w:val="FF0000"/>
          <w:sz w:val="28"/>
          <w:sz w:val="28"/>
          <w:rtl w:val="true"/>
        </w:rPr>
        <w:t>ם</w:t>
      </w:r>
    </w:p>
    <w:p>
      <w:pPr>
        <w:pStyle w:val="normal-p"/>
        <w:tabs>
          <w:tab w:val="clear" w:pos="720"/>
          <w:tab w:val="left" w:pos="821" w:leader="none"/>
          <w:tab w:val="center" w:pos="4153" w:leader="none"/>
        </w:tabs>
        <w:bidi w:val="1"/>
        <w:spacing w:lineRule="exact" w:line="240" w:before="0" w:after="120"/>
        <w:ind w:hanging="283" w:start="283" w:end="0"/>
        <w:jc w:val="both"/>
        <w:rPr>
          <w:rFonts w:ascii="FrankRuehl" w:hAnsi="FrankRuehl" w:eastAsia="David" w:cs="FrankRuehl"/>
          <w:color w:val="FF0000"/>
          <w:sz w:val="28"/>
        </w:rPr>
      </w:pPr>
      <w:r>
        <w:rPr>
          <w:rFonts w:eastAsia="David" w:cs="FrankRuehl" w:ascii="FrankRuehl" w:hAnsi="FrankRuehl"/>
          <w:color w:val="FF0000"/>
          <w:sz w:val="28"/>
          <w:rtl w:val="true"/>
        </w:rPr>
      </w:r>
    </w:p>
    <w:p>
      <w:pPr>
        <w:pStyle w:val="normal-p"/>
        <w:tabs>
          <w:tab w:val="clear" w:pos="720"/>
          <w:tab w:val="left" w:pos="821" w:leader="none"/>
          <w:tab w:val="center" w:pos="4153" w:leader="none"/>
        </w:tabs>
        <w:bidi w:val="1"/>
        <w:spacing w:lineRule="exact" w:line="240" w:before="0" w:after="120"/>
        <w:ind w:hanging="283" w:start="283" w:end="0"/>
        <w:jc w:val="both"/>
        <w:rPr>
          <w:rFonts w:ascii="FrankRuehl" w:hAnsi="FrankRuehl" w:eastAsia="David" w:cs="FrankRuehl"/>
          <w:color w:val="FF0000"/>
        </w:rPr>
      </w:pPr>
      <w:r>
        <w:rPr>
          <w:rFonts w:ascii="FrankRuehl" w:hAnsi="FrankRuehl" w:eastAsia="David" w:cs="FrankRuehl"/>
          <w:color w:val="FF0000"/>
          <w:rtl w:val="true"/>
        </w:rPr>
        <w:t>חקיקה שאוזכרה</w:t>
      </w:r>
      <w:r>
        <w:rPr>
          <w:rFonts w:eastAsia="David" w:cs="FrankRuehl" w:ascii="FrankRuehl" w:hAnsi="FrankRuehl"/>
          <w:color w:val="FF0000"/>
          <w:rtl w:val="true"/>
        </w:rPr>
        <w:t xml:space="preserve">: </w:t>
      </w:r>
    </w:p>
    <w:p>
      <w:pPr>
        <w:pStyle w:val="normal-p"/>
        <w:tabs>
          <w:tab w:val="clear" w:pos="720"/>
          <w:tab w:val="left" w:pos="821" w:leader="none"/>
          <w:tab w:val="center" w:pos="4153" w:leader="none"/>
        </w:tabs>
        <w:bidi w:val="1"/>
        <w:spacing w:lineRule="exact" w:line="240" w:before="0" w:after="120"/>
        <w:ind w:hanging="283" w:start="283" w:end="0"/>
        <w:jc w:val="both"/>
        <w:rPr>
          <w:rFonts w:ascii="FrankRuehl" w:hAnsi="FrankRuehl" w:eastAsia="David" w:cs="FrankRuehl"/>
        </w:rPr>
      </w:pPr>
      <w:hyperlink r:id="rId2">
        <w:r>
          <w:rPr>
            <w:rStyle w:val="Hyperlink"/>
            <w:rFonts w:ascii="FrankRuehl" w:hAnsi="FrankRuehl" w:eastAsia="David" w:cs="FrankRuehl"/>
            <w:color w:val="0000FF"/>
            <w:u w:val="single"/>
            <w:rtl w:val="true"/>
          </w:rPr>
          <w:t>חוק העונשין</w:t>
        </w:r>
        <w:r>
          <w:rPr>
            <w:rStyle w:val="Hyperlink"/>
            <w:rFonts w:eastAsia="David" w:cs="FrankRuehl" w:ascii="FrankRuehl" w:hAnsi="FrankRuehl"/>
            <w:color w:val="0000FF"/>
            <w:u w:val="single"/>
            <w:rtl w:val="true"/>
          </w:rPr>
          <w:t xml:space="preserve">, </w:t>
        </w:r>
        <w:r>
          <w:rPr>
            <w:rStyle w:val="Hyperlink"/>
            <w:rFonts w:ascii="FrankRuehl" w:hAnsi="FrankRuehl" w:eastAsia="David" w:cs="FrankRuehl"/>
            <w:color w:val="0000FF"/>
            <w:u w:val="single"/>
            <w:rtl w:val="true"/>
          </w:rPr>
          <w:t>תשל</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ז</w:t>
        </w:r>
        <w:r>
          <w:rPr>
            <w:rStyle w:val="Hyperlink"/>
            <w:rFonts w:eastAsia="David" w:cs="FrankRuehl" w:ascii="FrankRuehl" w:hAnsi="FrankRuehl"/>
            <w:color w:val="0000FF"/>
            <w:u w:val="single"/>
            <w:rtl w:val="true"/>
          </w:rPr>
          <w:t>-</w:t>
        </w:r>
        <w:r>
          <w:rPr>
            <w:rStyle w:val="Hyperlink"/>
            <w:rFonts w:eastAsia="David" w:cs="FrankRuehl" w:ascii="FrankRuehl" w:hAnsi="FrankRuehl"/>
            <w:color w:val="0000FF"/>
            <w:u w:val="single"/>
          </w:rPr>
          <w:t>1977</w:t>
        </w:r>
      </w:hyperlink>
      <w:r>
        <w:rPr>
          <w:rFonts w:eastAsia="David" w:cs="FrankRuehl" w:ascii="FrankRuehl" w:hAnsi="FrankRuehl"/>
          <w:rtl w:val="true"/>
        </w:rPr>
        <w:t xml:space="preserve">: </w:t>
      </w:r>
      <w:r>
        <w:rPr>
          <w:rFonts w:ascii="FrankRuehl" w:hAnsi="FrankRuehl" w:eastAsia="David" w:cs="FrankRuehl"/>
          <w:rtl w:val="true"/>
        </w:rPr>
        <w:t>סע</w:t>
      </w:r>
      <w:r>
        <w:rPr>
          <w:rFonts w:eastAsia="David" w:cs="FrankRuehl" w:ascii="FrankRuehl" w:hAnsi="FrankRuehl"/>
          <w:rtl w:val="true"/>
        </w:rPr>
        <w:t xml:space="preserve">'  </w:t>
      </w:r>
      <w:hyperlink r:id="rId3">
        <w:r>
          <w:rPr>
            <w:rStyle w:val="Hyperlink"/>
            <w:rFonts w:eastAsia="David" w:cs="FrankRuehl" w:ascii="FrankRuehl" w:hAnsi="FrankRuehl"/>
            <w:color w:val="0000FF"/>
            <w:u w:val="single"/>
          </w:rPr>
          <w:t>29</w:t>
        </w:r>
      </w:hyperlink>
      <w:r>
        <w:rPr>
          <w:rFonts w:eastAsia="David" w:cs="FrankRuehl" w:ascii="FrankRuehl" w:hAnsi="FrankRuehl"/>
          <w:rtl w:val="true"/>
        </w:rPr>
        <w:t xml:space="preserve">, </w:t>
      </w:r>
      <w:hyperlink r:id="rId4">
        <w:r>
          <w:rPr>
            <w:rStyle w:val="Hyperlink"/>
            <w:rFonts w:eastAsia="David" w:cs="FrankRuehl" w:ascii="FrankRuehl" w:hAnsi="FrankRuehl"/>
            <w:color w:val="0000FF"/>
            <w:u w:val="single"/>
          </w:rPr>
          <w:t>144</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א</w:t>
        </w:r>
        <w:r>
          <w:rPr>
            <w:rStyle w:val="Hyperlink"/>
            <w:rFonts w:eastAsia="David" w:cs="FrankRuehl" w:ascii="FrankRuehl" w:hAnsi="FrankRuehl"/>
            <w:color w:val="0000FF"/>
            <w:u w:val="single"/>
            <w:rtl w:val="true"/>
          </w:rPr>
          <w:t>)</w:t>
        </w:r>
      </w:hyperlink>
      <w:r>
        <w:rPr>
          <w:rFonts w:eastAsia="David" w:cs="FrankRuehl" w:ascii="FrankRuehl" w:hAnsi="FrankRuehl"/>
          <w:rtl w:val="true"/>
        </w:rPr>
        <w:t xml:space="preserve">, </w:t>
      </w:r>
      <w:hyperlink r:id="rId5">
        <w:r>
          <w:rPr>
            <w:rStyle w:val="Hyperlink"/>
            <w:rFonts w:eastAsia="David" w:cs="FrankRuehl" w:ascii="FrankRuehl" w:hAnsi="FrankRuehl"/>
            <w:color w:val="0000FF"/>
            <w:u w:val="single"/>
          </w:rPr>
          <w:t>144</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ב</w:t>
        </w:r>
        <w:r>
          <w:rPr>
            <w:rStyle w:val="Hyperlink"/>
            <w:rFonts w:eastAsia="David" w:cs="FrankRuehl" w:ascii="FrankRuehl" w:hAnsi="FrankRuehl"/>
            <w:color w:val="0000FF"/>
            <w:u w:val="single"/>
          </w:rPr>
          <w:t>2</w:t>
        </w:r>
        <w:r>
          <w:rPr>
            <w:rStyle w:val="Hyperlink"/>
            <w:rFonts w:eastAsia="David" w:cs="FrankRuehl" w:ascii="FrankRuehl" w:hAnsi="FrankRuehl"/>
            <w:color w:val="0000FF"/>
            <w:u w:val="single"/>
            <w:rtl w:val="true"/>
          </w:rPr>
          <w:t>)</w:t>
        </w:r>
      </w:hyperlink>
    </w:p>
    <w:p>
      <w:pPr>
        <w:pStyle w:val="normal-p"/>
        <w:tabs>
          <w:tab w:val="clear" w:pos="720"/>
          <w:tab w:val="left" w:pos="821" w:leader="none"/>
          <w:tab w:val="center" w:pos="4153" w:leader="none"/>
        </w:tabs>
        <w:bidi w:val="1"/>
        <w:spacing w:lineRule="exact" w:line="240" w:before="0" w:after="120"/>
        <w:ind w:hanging="283" w:start="283" w:end="0"/>
        <w:jc w:val="both"/>
        <w:rPr>
          <w:rFonts w:ascii="FrankRuehl" w:hAnsi="FrankRuehl" w:eastAsia="David" w:cs="FrankRuehl"/>
        </w:rPr>
      </w:pPr>
      <w:r>
        <w:rPr>
          <w:rFonts w:eastAsia="David" w:cs="FrankRuehl" w:ascii="FrankRuehl" w:hAnsi="FrankRuehl"/>
          <w:rtl w:val="true"/>
        </w:rPr>
      </w:r>
    </w:p>
    <w:p>
      <w:pPr>
        <w:pStyle w:val="normal-p"/>
        <w:tabs>
          <w:tab w:val="clear" w:pos="720"/>
          <w:tab w:val="left" w:pos="821" w:leader="none"/>
          <w:tab w:val="center" w:pos="4153" w:leader="none"/>
        </w:tabs>
        <w:bidi w:val="1"/>
        <w:spacing w:lineRule="auto" w:line="360" w:before="0" w:after="0"/>
        <w:ind w:end="0"/>
        <w:jc w:val="center"/>
        <w:rPr>
          <w:rFonts w:ascii="FrankRuehl" w:hAnsi="FrankRuehl" w:eastAsia="David" w:cs="FrankRuehl"/>
        </w:rPr>
      </w:pPr>
      <w:r>
        <w:rPr>
          <w:rFonts w:eastAsia="David" w:cs="FrankRuehl" w:ascii="FrankRuehl" w:hAnsi="FrankRuehl"/>
          <w:rtl w:val="true"/>
        </w:rPr>
      </w:r>
      <w:bookmarkStart w:id="4" w:name="LawTable_End"/>
      <w:bookmarkStart w:id="5" w:name="LawTable_End"/>
      <w:bookmarkEnd w:id="5"/>
    </w:p>
    <w:p>
      <w:pPr>
        <w:pStyle w:val="normal-p"/>
        <w:tabs>
          <w:tab w:val="clear" w:pos="720"/>
          <w:tab w:val="left" w:pos="821" w:leader="none"/>
          <w:tab w:val="center" w:pos="4153" w:leader="none"/>
        </w:tabs>
        <w:bidi w:val="1"/>
        <w:spacing w:lineRule="auto" w:line="360" w:before="0" w:after="0"/>
        <w:ind w:end="0"/>
        <w:jc w:val="center"/>
        <w:rPr>
          <w:rFonts w:ascii="Arial" w:hAnsi="Arial"/>
          <w:b/>
          <w:bCs/>
          <w:sz w:val="28"/>
          <w:szCs w:val="28"/>
          <w:u w:val="single"/>
        </w:rPr>
      </w:pPr>
      <w:bookmarkStart w:id="6" w:name="PsakDin"/>
      <w:bookmarkEnd w:id="6"/>
      <w:r>
        <w:rPr>
          <w:rFonts w:ascii="Arial" w:hAnsi="Arial" w:eastAsia="David" w:cs="David"/>
          <w:b/>
          <w:b/>
          <w:bCs/>
          <w:sz w:val="28"/>
          <w:sz w:val="28"/>
          <w:szCs w:val="28"/>
          <w:u w:val="single"/>
          <w:rtl w:val="true"/>
        </w:rPr>
        <w:t>גזר</w:t>
      </w:r>
      <w:r>
        <w:rPr>
          <w:rFonts w:ascii="Arial" w:hAnsi="Arial" w:eastAsia="Arial" w:cs="Arial"/>
          <w:b/>
          <w:b/>
          <w:bCs/>
          <w:sz w:val="28"/>
          <w:sz w:val="28"/>
          <w:szCs w:val="28"/>
          <w:u w:val="single"/>
          <w:rtl w:val="true"/>
        </w:rPr>
        <w:t xml:space="preserve"> </w:t>
      </w:r>
      <w:r>
        <w:rPr>
          <w:rFonts w:ascii="Arial" w:hAnsi="Arial" w:eastAsia="David" w:cs="David"/>
          <w:b/>
          <w:b/>
          <w:bCs/>
          <w:sz w:val="28"/>
          <w:sz w:val="28"/>
          <w:szCs w:val="28"/>
          <w:u w:val="single"/>
          <w:rtl w:val="true"/>
        </w:rPr>
        <w:t>דין</w:t>
      </w:r>
    </w:p>
    <w:p>
      <w:pPr>
        <w:pStyle w:val="normal-p"/>
        <w:tabs>
          <w:tab w:val="clear" w:pos="720"/>
          <w:tab w:val="left" w:pos="821" w:leader="none"/>
          <w:tab w:val="center" w:pos="4153" w:leader="none"/>
        </w:tabs>
        <w:bidi w:val="1"/>
        <w:spacing w:lineRule="auto" w:line="360" w:before="0" w:after="0"/>
        <w:ind w:end="0"/>
        <w:jc w:val="start"/>
        <w:rPr>
          <w:rStyle w:val="normal-h"/>
          <w:rFonts w:cs="David"/>
          <w:b/>
          <w:bCs/>
          <w:u w:val="single"/>
        </w:rPr>
      </w:pPr>
      <w:r>
        <w:rPr>
          <w:rFonts w:eastAsia="David" w:cs="David" w:ascii="Arial" w:hAnsi="Arial"/>
          <w:b/>
          <w:bCs/>
          <w:sz w:val="28"/>
          <w:szCs w:val="28"/>
          <w:u w:val="single"/>
          <w:rtl w:val="true"/>
        </w:rPr>
      </w:r>
      <w:bookmarkStart w:id="7" w:name="PsakDin"/>
      <w:bookmarkStart w:id="8" w:name="PsakDin"/>
      <w:bookmarkEnd w:id="8"/>
    </w:p>
    <w:p>
      <w:pPr>
        <w:pStyle w:val="normal-p"/>
        <w:bidi w:val="1"/>
        <w:spacing w:lineRule="auto" w:line="360" w:before="0" w:after="0"/>
        <w:ind w:end="0"/>
        <w:jc w:val="both"/>
        <w:rPr>
          <w:rStyle w:val="normal-h"/>
          <w:rFonts w:cs="David"/>
        </w:rPr>
      </w:pPr>
      <w:bookmarkStart w:id="9" w:name="ABSTRACT_START"/>
      <w:bookmarkEnd w:id="9"/>
      <w:r>
        <w:rPr>
          <w:rStyle w:val="normal-h"/>
          <w:rFonts w:cs="David"/>
          <w:rtl w:val="true"/>
        </w:rPr>
        <w:t>הנאש</w:t>
      </w:r>
      <w:r>
        <w:rPr>
          <w:rStyle w:val="normal-h"/>
          <w:rFonts w:cs="David"/>
          <w:rtl w:val="true"/>
        </w:rPr>
        <w:t>מים</w:t>
      </w:r>
      <w:r>
        <w:rPr>
          <w:rStyle w:val="normal-h"/>
          <w:rtl w:val="true"/>
        </w:rPr>
        <w:t xml:space="preserve"> </w:t>
      </w:r>
      <w:r>
        <w:rPr>
          <w:rStyle w:val="normal-h"/>
          <w:rFonts w:cs="David"/>
          <w:rtl w:val="true"/>
        </w:rPr>
        <w:t>הודו</w:t>
      </w:r>
      <w:r>
        <w:rPr>
          <w:rStyle w:val="normal-h"/>
          <w:rtl w:val="true"/>
        </w:rPr>
        <w:t xml:space="preserve"> </w:t>
      </w:r>
      <w:r>
        <w:rPr>
          <w:rStyle w:val="normal-h"/>
          <w:rFonts w:cs="David"/>
          <w:rtl w:val="true"/>
        </w:rPr>
        <w:t>בעובדות</w:t>
      </w:r>
      <w:r>
        <w:rPr>
          <w:rStyle w:val="normal-h"/>
          <w:rtl w:val="true"/>
        </w:rPr>
        <w:t xml:space="preserve"> </w:t>
      </w:r>
      <w:r>
        <w:rPr>
          <w:rStyle w:val="normal-h"/>
          <w:rFonts w:cs="David"/>
          <w:rtl w:val="true"/>
        </w:rPr>
        <w:t>כתב</w:t>
      </w:r>
      <w:r>
        <w:rPr>
          <w:rStyle w:val="normal-h"/>
          <w:rtl w:val="true"/>
        </w:rPr>
        <w:t xml:space="preserve"> </w:t>
      </w:r>
      <w:r>
        <w:rPr>
          <w:rStyle w:val="normal-h"/>
          <w:rFonts w:cs="David"/>
          <w:rtl w:val="true"/>
        </w:rPr>
        <w:t>האישום</w:t>
      </w:r>
      <w:r>
        <w:rPr>
          <w:rStyle w:val="normal-h"/>
          <w:rtl w:val="true"/>
        </w:rPr>
        <w:t xml:space="preserve"> </w:t>
      </w:r>
      <w:r>
        <w:rPr>
          <w:rStyle w:val="normal-h"/>
          <w:rFonts w:cs="David"/>
          <w:rtl w:val="true"/>
        </w:rPr>
        <w:t>המתוקן</w:t>
      </w:r>
      <w:r>
        <w:rPr>
          <w:rStyle w:val="normal-h"/>
          <w:rtl w:val="true"/>
        </w:rPr>
        <w:t xml:space="preserve"> </w:t>
      </w:r>
      <w:r>
        <w:rPr>
          <w:rStyle w:val="normal-h"/>
          <w:rFonts w:cs="David"/>
          <w:rtl w:val="true"/>
        </w:rPr>
        <w:t>והורשעו</w:t>
      </w:r>
      <w:r>
        <w:rPr>
          <w:rStyle w:val="normal-h"/>
          <w:rtl w:val="true"/>
        </w:rPr>
        <w:t xml:space="preserve"> </w:t>
      </w:r>
      <w:r>
        <w:rPr>
          <w:rStyle w:val="normal-h"/>
          <w:rFonts w:cs="David"/>
          <w:rtl w:val="true"/>
        </w:rPr>
        <w:t>בביצוע</w:t>
      </w:r>
      <w:r>
        <w:rPr>
          <w:rStyle w:val="normal-h"/>
          <w:rtl w:val="true"/>
        </w:rPr>
        <w:t xml:space="preserve"> </w:t>
      </w:r>
      <w:r>
        <w:rPr>
          <w:rStyle w:val="normal-h"/>
          <w:rFonts w:cs="David"/>
          <w:rtl w:val="true"/>
        </w:rPr>
        <w:t>עבירה</w:t>
      </w:r>
      <w:r>
        <w:rPr>
          <w:rStyle w:val="normal-h"/>
          <w:rtl w:val="true"/>
        </w:rPr>
        <w:t xml:space="preserve"> </w:t>
      </w:r>
      <w:r>
        <w:rPr>
          <w:rStyle w:val="normal-h"/>
          <w:rFonts w:cs="David"/>
          <w:rtl w:val="true"/>
        </w:rPr>
        <w:t>של</w:t>
      </w:r>
      <w:r>
        <w:rPr>
          <w:rStyle w:val="normal-h"/>
          <w:rtl w:val="true"/>
        </w:rPr>
        <w:t xml:space="preserve"> </w:t>
      </w:r>
      <w:r>
        <w:rPr>
          <w:rStyle w:val="normal-h"/>
          <w:rFonts w:cs="David"/>
          <w:b/>
          <w:b/>
          <w:bCs/>
          <w:rtl w:val="true"/>
        </w:rPr>
        <w:t>עבירות</w:t>
      </w:r>
      <w:r>
        <w:rPr>
          <w:rStyle w:val="normal-h"/>
          <w:b/>
          <w:b/>
          <w:bCs/>
          <w:rtl w:val="true"/>
        </w:rPr>
        <w:t xml:space="preserve"> </w:t>
      </w:r>
      <w:r>
        <w:rPr>
          <w:rStyle w:val="normal-h"/>
          <w:rFonts w:cs="David"/>
          <w:b/>
          <w:b/>
          <w:bCs/>
          <w:rtl w:val="true"/>
        </w:rPr>
        <w:t>נשק</w:t>
      </w:r>
      <w:r>
        <w:rPr>
          <w:rStyle w:val="normal-h"/>
          <w:b/>
          <w:b/>
          <w:bCs/>
          <w:rtl w:val="true"/>
        </w:rPr>
        <w:t xml:space="preserve"> </w:t>
      </w:r>
      <w:r>
        <w:rPr>
          <w:rStyle w:val="normal-h"/>
          <w:rFonts w:cs="David"/>
          <w:b/>
          <w:bCs/>
          <w:rtl w:val="true"/>
        </w:rPr>
        <w:t>(</w:t>
      </w:r>
      <w:r>
        <w:rPr>
          <w:rStyle w:val="normal-h"/>
          <w:rFonts w:cs="David"/>
          <w:b/>
          <w:b/>
          <w:bCs/>
          <w:rtl w:val="true"/>
        </w:rPr>
        <w:t>החזקה</w:t>
      </w:r>
      <w:r>
        <w:rPr>
          <w:rStyle w:val="normal-h"/>
          <w:rFonts w:cs="David"/>
          <w:b/>
          <w:bCs/>
          <w:rtl w:val="true"/>
        </w:rPr>
        <w:t xml:space="preserve">), </w:t>
      </w:r>
      <w:r>
        <w:rPr>
          <w:rStyle w:val="normal-h"/>
          <w:rFonts w:cs="David"/>
          <w:rtl w:val="true"/>
        </w:rPr>
        <w:t>לפי</w:t>
      </w:r>
      <w:r>
        <w:rPr>
          <w:rStyle w:val="normal-h"/>
          <w:rtl w:val="true"/>
        </w:rPr>
        <w:t xml:space="preserve"> </w:t>
      </w:r>
      <w:hyperlink r:id="rId6">
        <w:r>
          <w:rPr>
            <w:rStyle w:val="Hyperlink"/>
            <w:rFonts w:cs="David"/>
            <w:rtl w:val="true"/>
          </w:rPr>
          <w:t>סעיף</w:t>
        </w:r>
        <w:r>
          <w:rPr>
            <w:rStyle w:val="Hyperlink"/>
            <w:rtl w:val="true"/>
          </w:rPr>
          <w:t xml:space="preserve"> </w:t>
        </w:r>
        <w:r>
          <w:rPr>
            <w:rStyle w:val="Hyperlink"/>
            <w:rFonts w:cs="David"/>
          </w:rPr>
          <w:t>144</w:t>
        </w:r>
        <w:r>
          <w:rPr>
            <w:rStyle w:val="Hyperlink"/>
            <w:rFonts w:cs="David"/>
            <w:rtl w:val="true"/>
          </w:rPr>
          <w:t>(</w:t>
        </w:r>
        <w:r>
          <w:rPr>
            <w:rStyle w:val="Hyperlink"/>
            <w:rFonts w:cs="David"/>
            <w:rtl w:val="true"/>
          </w:rPr>
          <w:t>א</w:t>
        </w:r>
        <w:r>
          <w:rPr>
            <w:rStyle w:val="Hyperlink"/>
            <w:rFonts w:cs="David"/>
            <w:rtl w:val="true"/>
          </w:rPr>
          <w:t>)</w:t>
        </w:r>
      </w:hyperlink>
      <w:r>
        <w:rPr>
          <w:rStyle w:val="normal-h"/>
          <w:rFonts w:cs="David"/>
          <w:rtl w:val="true"/>
        </w:rPr>
        <w:t xml:space="preserve"> </w:t>
      </w:r>
      <w:r>
        <w:rPr>
          <w:rStyle w:val="normal-h"/>
          <w:rFonts w:cs="David"/>
          <w:rtl w:val="true"/>
        </w:rPr>
        <w:t>רישא</w:t>
      </w:r>
      <w:r>
        <w:rPr>
          <w:rStyle w:val="normal-h"/>
          <w:rtl w:val="true"/>
        </w:rPr>
        <w:t xml:space="preserve"> </w:t>
      </w:r>
      <w:r>
        <w:rPr>
          <w:rStyle w:val="normal-h"/>
          <w:rFonts w:cs="David"/>
          <w:rtl w:val="true"/>
        </w:rPr>
        <w:t xml:space="preserve">+ </w:t>
      </w:r>
      <w:hyperlink r:id="rId7">
        <w:r>
          <w:rPr>
            <w:rStyle w:val="Hyperlink"/>
            <w:rFonts w:cs="David"/>
            <w:rtl w:val="true"/>
          </w:rPr>
          <w:t>סעיף</w:t>
        </w:r>
        <w:r>
          <w:rPr>
            <w:rStyle w:val="Hyperlink"/>
            <w:rtl w:val="true"/>
          </w:rPr>
          <w:t xml:space="preserve"> </w:t>
        </w:r>
        <w:r>
          <w:rPr>
            <w:rStyle w:val="Hyperlink"/>
            <w:rFonts w:cs="David"/>
          </w:rPr>
          <w:t>29</w:t>
        </w:r>
      </w:hyperlink>
      <w:r>
        <w:rPr>
          <w:rStyle w:val="normal-h"/>
          <w:rFonts w:cs="David"/>
          <w:rtl w:val="true"/>
        </w:rPr>
        <w:t xml:space="preserve"> </w:t>
      </w:r>
      <w:r>
        <w:rPr>
          <w:rStyle w:val="normal-h"/>
          <w:rFonts w:cs="David"/>
          <w:rtl w:val="true"/>
        </w:rPr>
        <w:t>ל</w:t>
      </w:r>
      <w:hyperlink r:id="rId8">
        <w:r>
          <w:rPr>
            <w:rStyle w:val="Hyperlink"/>
            <w:rFonts w:cs="David"/>
            <w:color w:val="0000FF"/>
            <w:u w:val="single"/>
            <w:rtl w:val="true"/>
          </w:rPr>
          <w:t>חוק</w:t>
        </w:r>
        <w:r>
          <w:rPr>
            <w:rStyle w:val="Hyperlink"/>
            <w:color w:val="0000FF"/>
            <w:u w:val="single"/>
            <w:rtl w:val="true"/>
          </w:rPr>
          <w:t xml:space="preserve"> </w:t>
        </w:r>
        <w:r>
          <w:rPr>
            <w:rStyle w:val="Hyperlink"/>
            <w:rFonts w:cs="David"/>
            <w:color w:val="0000FF"/>
            <w:u w:val="single"/>
            <w:rtl w:val="true"/>
          </w:rPr>
          <w:t>העונשין</w:t>
        </w:r>
      </w:hyperlink>
      <w:r>
        <w:rPr>
          <w:rStyle w:val="normal-h"/>
          <w:rFonts w:cs="David"/>
          <w:rtl w:val="true"/>
        </w:rPr>
        <w:t xml:space="preserve">, </w:t>
      </w:r>
      <w:r>
        <w:rPr>
          <w:rStyle w:val="normal-h"/>
          <w:rFonts w:cs="David"/>
          <w:rtl w:val="true"/>
        </w:rPr>
        <w:t>התשל</w:t>
      </w:r>
      <w:r>
        <w:rPr>
          <w:rStyle w:val="normal-h"/>
          <w:rFonts w:cs="David"/>
          <w:rtl w:val="true"/>
        </w:rPr>
        <w:t>"</w:t>
      </w:r>
      <w:r>
        <w:rPr>
          <w:rStyle w:val="normal-h"/>
          <w:rFonts w:cs="David"/>
          <w:rtl w:val="true"/>
        </w:rPr>
        <w:t>ז</w:t>
      </w:r>
      <w:r>
        <w:rPr>
          <w:rStyle w:val="normal-h"/>
          <w:rFonts w:cs="David"/>
          <w:rtl w:val="true"/>
        </w:rPr>
        <w:t xml:space="preserve">- </w:t>
      </w:r>
      <w:r>
        <w:rPr>
          <w:rStyle w:val="normal-h"/>
          <w:rFonts w:cs="David"/>
        </w:rPr>
        <w:t>1977</w:t>
      </w:r>
      <w:r>
        <w:rPr>
          <w:rStyle w:val="normal-h"/>
          <w:rFonts w:cs="David"/>
          <w:rtl w:val="true"/>
        </w:rPr>
        <w:t xml:space="preserve"> (</w:t>
      </w:r>
      <w:r>
        <w:rPr>
          <w:rStyle w:val="normal-h"/>
          <w:rFonts w:cs="David"/>
          <w:rtl w:val="true"/>
        </w:rPr>
        <w:t>להלן</w:t>
      </w:r>
      <w:r>
        <w:rPr>
          <w:rStyle w:val="normal-h"/>
          <w:rFonts w:cs="David"/>
          <w:rtl w:val="true"/>
        </w:rPr>
        <w:t>:</w:t>
      </w:r>
      <w:r>
        <w:rPr>
          <w:rStyle w:val="normal-h"/>
          <w:rFonts w:cs="David"/>
          <w:rtl w:val="true"/>
        </w:rPr>
        <w:t xml:space="preserve"> </w:t>
      </w:r>
      <w:r>
        <w:rPr>
          <w:rStyle w:val="normal-h"/>
          <w:rFonts w:cs="David"/>
          <w:rtl w:val="true"/>
        </w:rPr>
        <w:t>"</w:t>
      </w:r>
      <w:r>
        <w:rPr>
          <w:rStyle w:val="normal-h"/>
          <w:rFonts w:cs="David"/>
          <w:b/>
          <w:b/>
          <w:bCs/>
          <w:rtl w:val="true"/>
        </w:rPr>
        <w:t>חוק</w:t>
      </w:r>
      <w:r>
        <w:rPr>
          <w:rStyle w:val="normal-h"/>
          <w:b/>
          <w:b/>
          <w:bCs/>
          <w:rtl w:val="true"/>
        </w:rPr>
        <w:t xml:space="preserve"> </w:t>
      </w:r>
      <w:r>
        <w:rPr>
          <w:rStyle w:val="normal-h"/>
          <w:rFonts w:cs="David"/>
          <w:b/>
          <w:b/>
          <w:bCs/>
          <w:rtl w:val="true"/>
        </w:rPr>
        <w:t>העונשין</w:t>
      </w:r>
      <w:r>
        <w:rPr>
          <w:rStyle w:val="normal-h"/>
          <w:rFonts w:cs="David"/>
          <w:rtl w:val="true"/>
        </w:rPr>
        <w:t>"</w:t>
      </w:r>
      <w:r>
        <w:rPr>
          <w:rStyle w:val="normal-h"/>
          <w:rFonts w:cs="David"/>
          <w:rtl w:val="true"/>
        </w:rPr>
        <w:t xml:space="preserve">). </w:t>
      </w:r>
      <w:r>
        <w:rPr>
          <w:rStyle w:val="normal-h"/>
          <w:rFonts w:cs="David"/>
          <w:rtl w:val="true"/>
        </w:rPr>
        <w:t>בנוסף</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הורשע</w:t>
      </w:r>
      <w:r>
        <w:rPr>
          <w:rStyle w:val="normal-h"/>
          <w:rtl w:val="true"/>
        </w:rPr>
        <w:t xml:space="preserve"> </w:t>
      </w:r>
      <w:r>
        <w:rPr>
          <w:rStyle w:val="normal-h"/>
          <w:rFonts w:cs="David"/>
          <w:rtl w:val="true"/>
        </w:rPr>
        <w:t>גם</w:t>
      </w:r>
      <w:r>
        <w:rPr>
          <w:rStyle w:val="normal-h"/>
          <w:rtl w:val="true"/>
        </w:rPr>
        <w:t xml:space="preserve"> </w:t>
      </w:r>
      <w:r>
        <w:rPr>
          <w:rStyle w:val="normal-h"/>
          <w:rFonts w:cs="David"/>
          <w:b/>
          <w:b/>
          <w:bCs/>
          <w:rtl w:val="true"/>
        </w:rPr>
        <w:t>בעבירות</w:t>
      </w:r>
      <w:r>
        <w:rPr>
          <w:rStyle w:val="normal-h"/>
          <w:b/>
          <w:b/>
          <w:bCs/>
          <w:rtl w:val="true"/>
        </w:rPr>
        <w:t xml:space="preserve"> </w:t>
      </w:r>
      <w:r>
        <w:rPr>
          <w:rStyle w:val="normal-h"/>
          <w:rFonts w:cs="David"/>
          <w:b/>
          <w:b/>
          <w:bCs/>
          <w:rtl w:val="true"/>
        </w:rPr>
        <w:t>בנשק</w:t>
      </w:r>
      <w:r>
        <w:rPr>
          <w:rStyle w:val="normal-h"/>
          <w:b/>
          <w:b/>
          <w:bCs/>
          <w:rtl w:val="true"/>
        </w:rPr>
        <w:t xml:space="preserve"> </w:t>
      </w:r>
      <w:r>
        <w:rPr>
          <w:rStyle w:val="normal-h"/>
          <w:rFonts w:cs="David"/>
          <w:b/>
          <w:bCs/>
          <w:rtl w:val="true"/>
        </w:rPr>
        <w:t>(</w:t>
      </w:r>
      <w:r>
        <w:rPr>
          <w:rStyle w:val="normal-h"/>
          <w:rFonts w:cs="David"/>
          <w:b/>
          <w:b/>
          <w:bCs/>
          <w:rtl w:val="true"/>
        </w:rPr>
        <w:t>סחר</w:t>
      </w:r>
      <w:r>
        <w:rPr>
          <w:rStyle w:val="normal-h"/>
          <w:rFonts w:cs="David"/>
          <w:rtl w:val="true"/>
        </w:rPr>
        <w:t xml:space="preserve">) </w:t>
      </w:r>
      <w:r>
        <w:rPr>
          <w:rStyle w:val="normal-h"/>
          <w:rFonts w:cs="David"/>
          <w:rtl w:val="true"/>
        </w:rPr>
        <w:t>לפי</w:t>
      </w:r>
      <w:r>
        <w:rPr>
          <w:rStyle w:val="normal-h"/>
          <w:rtl w:val="true"/>
        </w:rPr>
        <w:t xml:space="preserve"> </w:t>
      </w:r>
      <w:hyperlink r:id="rId9">
        <w:r>
          <w:rPr>
            <w:rStyle w:val="Hyperlink"/>
            <w:rFonts w:cs="David"/>
            <w:rtl w:val="true"/>
          </w:rPr>
          <w:t>סעיף</w:t>
        </w:r>
        <w:r>
          <w:rPr>
            <w:rStyle w:val="Hyperlink"/>
            <w:rtl w:val="true"/>
          </w:rPr>
          <w:t xml:space="preserve"> </w:t>
        </w:r>
        <w:r>
          <w:rPr>
            <w:rStyle w:val="Hyperlink"/>
            <w:rFonts w:cs="David"/>
          </w:rPr>
          <w:t>144</w:t>
        </w:r>
        <w:r>
          <w:rPr>
            <w:rStyle w:val="Hyperlink"/>
            <w:rFonts w:cs="David"/>
            <w:rtl w:val="true"/>
          </w:rPr>
          <w:t>(</w:t>
        </w:r>
        <w:r>
          <w:rPr>
            <w:rStyle w:val="Hyperlink"/>
            <w:rFonts w:cs="David"/>
            <w:rtl w:val="true"/>
          </w:rPr>
          <w:t>ב</w:t>
        </w:r>
        <w:r>
          <w:rPr>
            <w:rStyle w:val="Hyperlink"/>
            <w:rFonts w:cs="David"/>
          </w:rPr>
          <w:t>2</w:t>
        </w:r>
        <w:r>
          <w:rPr>
            <w:rStyle w:val="Hyperlink"/>
            <w:rFonts w:cs="David"/>
            <w:rtl w:val="true"/>
          </w:rPr>
          <w:t>)</w:t>
        </w:r>
      </w:hyperlink>
      <w:r>
        <w:rPr>
          <w:rStyle w:val="normal-h"/>
          <w:rFonts w:cs="David"/>
          <w:rtl w:val="true"/>
        </w:rPr>
        <w:t xml:space="preserve"> </w:t>
      </w:r>
      <w:r>
        <w:rPr>
          <w:rStyle w:val="normal-h"/>
          <w:rFonts w:cs="David"/>
          <w:rtl w:val="true"/>
        </w:rPr>
        <w:t>רישא</w:t>
      </w:r>
      <w:r>
        <w:rPr>
          <w:rStyle w:val="normal-h"/>
          <w:rtl w:val="true"/>
        </w:rPr>
        <w:t xml:space="preserve"> </w:t>
      </w:r>
      <w:r>
        <w:rPr>
          <w:rStyle w:val="normal-h"/>
          <w:rFonts w:cs="David"/>
          <w:rtl w:val="true"/>
        </w:rPr>
        <w:t>ל</w:t>
      </w:r>
      <w:hyperlink r:id="rId10">
        <w:r>
          <w:rPr>
            <w:rStyle w:val="Hyperlink"/>
            <w:rFonts w:cs="David"/>
            <w:color w:val="0000FF"/>
            <w:u w:val="single"/>
            <w:rtl w:val="true"/>
          </w:rPr>
          <w:t>חוק</w:t>
        </w:r>
        <w:r>
          <w:rPr>
            <w:rStyle w:val="Hyperlink"/>
            <w:color w:val="0000FF"/>
            <w:u w:val="single"/>
            <w:rtl w:val="true"/>
          </w:rPr>
          <w:t xml:space="preserve"> </w:t>
        </w:r>
        <w:r>
          <w:rPr>
            <w:rStyle w:val="Hyperlink"/>
            <w:rFonts w:cs="David"/>
            <w:color w:val="0000FF"/>
            <w:u w:val="single"/>
            <w:rtl w:val="true"/>
          </w:rPr>
          <w:t>העונשין</w:t>
        </w:r>
      </w:hyperlink>
      <w:r>
        <w:rPr>
          <w:rStyle w:val="normal-h"/>
          <w:b/>
          <w:b/>
          <w:bCs/>
          <w:rtl w:val="true"/>
        </w:rPr>
        <w:t xml:space="preserve"> </w:t>
      </w:r>
      <w:r>
        <w:rPr>
          <w:rStyle w:val="normal-h"/>
          <w:rFonts w:cs="David"/>
          <w:rtl w:val="true"/>
        </w:rPr>
        <w:t>והנאשם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הורשע</w:t>
      </w:r>
      <w:r>
        <w:rPr>
          <w:rStyle w:val="normal-h"/>
          <w:rtl w:val="true"/>
        </w:rPr>
        <w:t xml:space="preserve"> </w:t>
      </w:r>
      <w:r>
        <w:rPr>
          <w:rStyle w:val="normal-h"/>
          <w:rFonts w:cs="David"/>
          <w:rtl w:val="true"/>
        </w:rPr>
        <w:t>גם</w:t>
      </w:r>
      <w:r>
        <w:rPr>
          <w:rStyle w:val="normal-h"/>
          <w:b/>
          <w:b/>
          <w:bCs/>
          <w:rtl w:val="true"/>
        </w:rPr>
        <w:t xml:space="preserve"> </w:t>
      </w:r>
      <w:r>
        <w:rPr>
          <w:rStyle w:val="normal-h"/>
          <w:rFonts w:cs="David"/>
          <w:b/>
          <w:b/>
          <w:bCs/>
          <w:rtl w:val="true"/>
        </w:rPr>
        <w:t>בעבירות</w:t>
      </w:r>
      <w:r>
        <w:rPr>
          <w:rStyle w:val="normal-h"/>
          <w:b/>
          <w:b/>
          <w:bCs/>
          <w:rtl w:val="true"/>
        </w:rPr>
        <w:t xml:space="preserve"> </w:t>
      </w:r>
      <w:r>
        <w:rPr>
          <w:rStyle w:val="normal-h"/>
          <w:rFonts w:cs="David"/>
          <w:b/>
          <w:b/>
          <w:bCs/>
          <w:rtl w:val="true"/>
        </w:rPr>
        <w:t>בנשק</w:t>
      </w:r>
      <w:r>
        <w:rPr>
          <w:rStyle w:val="normal-h"/>
          <w:b/>
          <w:b/>
          <w:bCs/>
          <w:rtl w:val="true"/>
        </w:rPr>
        <w:t xml:space="preserve"> </w:t>
      </w:r>
      <w:r>
        <w:rPr>
          <w:rStyle w:val="normal-h"/>
          <w:rFonts w:cs="David"/>
          <w:b/>
          <w:bCs/>
          <w:rtl w:val="true"/>
        </w:rPr>
        <w:t>(</w:t>
      </w:r>
      <w:r>
        <w:rPr>
          <w:rStyle w:val="normal-h"/>
          <w:rFonts w:cs="David"/>
          <w:b/>
          <w:b/>
          <w:bCs/>
          <w:rtl w:val="true"/>
        </w:rPr>
        <w:t>רכישה</w:t>
      </w:r>
      <w:r>
        <w:rPr>
          <w:rStyle w:val="normal-h"/>
          <w:rFonts w:cs="David"/>
          <w:b/>
          <w:bCs/>
          <w:rtl w:val="true"/>
        </w:rPr>
        <w:t>),</w:t>
      </w:r>
      <w:r>
        <w:rPr>
          <w:rStyle w:val="normal-h"/>
          <w:rFonts w:cs="David"/>
          <w:rtl w:val="true"/>
        </w:rPr>
        <w:t xml:space="preserve"> </w:t>
      </w:r>
      <w:r>
        <w:rPr>
          <w:rStyle w:val="normal-h"/>
          <w:rFonts w:cs="David"/>
          <w:rtl w:val="true"/>
        </w:rPr>
        <w:t>לפי</w:t>
      </w:r>
      <w:r>
        <w:rPr>
          <w:rStyle w:val="normal-h"/>
          <w:rtl w:val="true"/>
        </w:rPr>
        <w:t xml:space="preserve"> </w:t>
      </w:r>
      <w:hyperlink r:id="rId11">
        <w:r>
          <w:rPr>
            <w:rStyle w:val="Hyperlink"/>
            <w:rFonts w:cs="David"/>
            <w:rtl w:val="true"/>
          </w:rPr>
          <w:t>סעיף</w:t>
        </w:r>
        <w:r>
          <w:rPr>
            <w:rStyle w:val="Hyperlink"/>
            <w:rtl w:val="true"/>
          </w:rPr>
          <w:t xml:space="preserve"> </w:t>
        </w:r>
        <w:r>
          <w:rPr>
            <w:rStyle w:val="Hyperlink"/>
            <w:rFonts w:cs="David"/>
          </w:rPr>
          <w:t>144</w:t>
        </w:r>
        <w:r>
          <w:rPr>
            <w:rStyle w:val="Hyperlink"/>
            <w:rFonts w:cs="David"/>
            <w:rtl w:val="true"/>
          </w:rPr>
          <w:t>(</w:t>
        </w:r>
        <w:r>
          <w:rPr>
            <w:rStyle w:val="Hyperlink"/>
            <w:rFonts w:cs="David"/>
            <w:rtl w:val="true"/>
          </w:rPr>
          <w:t>א</w:t>
        </w:r>
        <w:r>
          <w:rPr>
            <w:rStyle w:val="Hyperlink"/>
            <w:rFonts w:cs="David"/>
            <w:rtl w:val="true"/>
          </w:rPr>
          <w:t>)</w:t>
        </w:r>
      </w:hyperlink>
      <w:r>
        <w:rPr>
          <w:rStyle w:val="normal-h"/>
          <w:rFonts w:cs="David"/>
          <w:rtl w:val="true"/>
        </w:rPr>
        <w:t xml:space="preserve"> </w:t>
      </w:r>
      <w:r>
        <w:rPr>
          <w:rStyle w:val="normal-h"/>
          <w:rFonts w:cs="David"/>
          <w:rtl w:val="true"/>
        </w:rPr>
        <w:t>רישא</w:t>
      </w:r>
      <w:r>
        <w:rPr>
          <w:rStyle w:val="normal-h"/>
          <w:rtl w:val="true"/>
        </w:rPr>
        <w:t xml:space="preserve"> </w:t>
      </w:r>
      <w:r>
        <w:rPr>
          <w:rStyle w:val="normal-h"/>
          <w:rFonts w:cs="David"/>
          <w:rtl w:val="true"/>
        </w:rPr>
        <w:t xml:space="preserve">+ </w:t>
      </w:r>
      <w:hyperlink r:id="rId12">
        <w:r>
          <w:rPr>
            <w:rStyle w:val="Hyperlink"/>
            <w:rFonts w:cs="David"/>
            <w:rtl w:val="true"/>
          </w:rPr>
          <w:t>סעיף</w:t>
        </w:r>
        <w:r>
          <w:rPr>
            <w:rStyle w:val="Hyperlink"/>
            <w:rtl w:val="true"/>
          </w:rPr>
          <w:t xml:space="preserve"> </w:t>
        </w:r>
        <w:r>
          <w:rPr>
            <w:rStyle w:val="Hyperlink"/>
            <w:rFonts w:cs="David"/>
          </w:rPr>
          <w:t>29</w:t>
        </w:r>
      </w:hyperlink>
      <w:r>
        <w:rPr>
          <w:rStyle w:val="normal-h"/>
          <w:rFonts w:cs="David"/>
          <w:rtl w:val="true"/>
        </w:rPr>
        <w:t xml:space="preserve"> </w:t>
      </w:r>
      <w:r>
        <w:rPr>
          <w:rStyle w:val="normal-h"/>
          <w:rFonts w:cs="David"/>
          <w:rtl w:val="true"/>
        </w:rPr>
        <w:t>לחוק</w:t>
      </w:r>
      <w:r>
        <w:rPr>
          <w:rStyle w:val="normal-h"/>
          <w:rtl w:val="true"/>
        </w:rPr>
        <w:t xml:space="preserve"> </w:t>
      </w:r>
      <w:r>
        <w:rPr>
          <w:rStyle w:val="normal-h"/>
          <w:rFonts w:cs="David"/>
          <w:rtl w:val="true"/>
        </w:rPr>
        <w:t>העונשין</w:t>
      </w:r>
      <w:r>
        <w:rPr>
          <w:rStyle w:val="normal-h"/>
          <w:rFonts w:cs="David"/>
          <w:rtl w:val="true"/>
        </w:rPr>
        <w:t>.</w:t>
      </w:r>
      <w:r>
        <w:rPr>
          <w:rStyle w:val="normal-h"/>
          <w:rFonts w:cs="David"/>
          <w:b/>
          <w:bCs/>
          <w:rtl w:val="true"/>
        </w:rPr>
        <w:t xml:space="preserve"> </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bookmarkStart w:id="10" w:name="ABSTRACT_END"/>
      <w:bookmarkStart w:id="11" w:name="ABSTRACT_END"/>
      <w:bookmarkEnd w:id="11"/>
    </w:p>
    <w:p>
      <w:pPr>
        <w:pStyle w:val="normal-p"/>
        <w:bidi w:val="1"/>
        <w:spacing w:lineRule="auto" w:line="360" w:before="0" w:after="0"/>
        <w:ind w:end="0"/>
        <w:jc w:val="both"/>
        <w:rPr>
          <w:rStyle w:val="normal-h"/>
          <w:rFonts w:cs="David"/>
        </w:rPr>
      </w:pP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עבד</w:t>
      </w:r>
      <w:r>
        <w:rPr>
          <w:rStyle w:val="normal-h"/>
          <w:rtl w:val="true"/>
        </w:rPr>
        <w:t xml:space="preserve"> </w:t>
      </w:r>
      <w:r>
        <w:rPr>
          <w:rStyle w:val="normal-h"/>
          <w:rFonts w:cs="David"/>
          <w:rtl w:val="true"/>
        </w:rPr>
        <w:t>בפנצריית</w:t>
      </w:r>
      <w:r>
        <w:rPr>
          <w:rStyle w:val="normal-h"/>
          <w:rtl w:val="true"/>
        </w:rPr>
        <w:t xml:space="preserve"> </w:t>
      </w:r>
      <w:r>
        <w:rPr>
          <w:rStyle w:val="normal-h"/>
          <w:rFonts w:cs="David"/>
          <w:rtl w:val="true"/>
        </w:rPr>
        <w:t>"</w:t>
      </w:r>
      <w:r>
        <w:rPr>
          <w:rStyle w:val="normal-h"/>
          <w:rFonts w:cs="David"/>
          <w:rtl w:val="true"/>
        </w:rPr>
        <w:t>צמיגי</w:t>
      </w:r>
      <w:r>
        <w:rPr>
          <w:rStyle w:val="normal-h"/>
          <w:rtl w:val="true"/>
        </w:rPr>
        <w:t xml:space="preserve"> </w:t>
      </w:r>
      <w:r>
        <w:rPr>
          <w:rStyle w:val="normal-h"/>
          <w:rFonts w:cs="David"/>
          <w:rtl w:val="true"/>
        </w:rPr>
        <w:t>יוסי</w:t>
      </w:r>
      <w:r>
        <w:rPr>
          <w:rStyle w:val="normal-h"/>
          <w:rtl w:val="true"/>
        </w:rPr>
        <w:t xml:space="preserve"> </w:t>
      </w:r>
      <w:r>
        <w:rPr>
          <w:rStyle w:val="normal-h"/>
          <w:rFonts w:cs="David"/>
          <w:rtl w:val="true"/>
        </w:rPr>
        <w:t>זוארץ</w:t>
      </w:r>
      <w:r>
        <w:rPr>
          <w:rStyle w:val="normal-h"/>
          <w:rFonts w:cs="David"/>
          <w:rtl w:val="true"/>
        </w:rPr>
        <w:t xml:space="preserve">" </w:t>
      </w:r>
      <w:r>
        <w:rPr>
          <w:rStyle w:val="normal-h"/>
          <w:rFonts w:cs="David"/>
          <w:rtl w:val="true"/>
        </w:rPr>
        <w:t>בתל</w:t>
      </w:r>
      <w:r>
        <w:rPr>
          <w:rStyle w:val="normal-h"/>
          <w:rtl w:val="true"/>
        </w:rPr>
        <w:t xml:space="preserve"> </w:t>
      </w:r>
      <w:r>
        <w:rPr>
          <w:rStyle w:val="normal-h"/>
          <w:rFonts w:cs="David"/>
          <w:rtl w:val="true"/>
        </w:rPr>
        <w:t>אביב</w:t>
      </w:r>
      <w:r>
        <w:rPr>
          <w:rStyle w:val="normal-h"/>
          <w:rtl w:val="true"/>
        </w:rPr>
        <w:t xml:space="preserve"> </w:t>
      </w:r>
      <w:r>
        <w:rPr>
          <w:rStyle w:val="normal-h"/>
          <w:rFonts w:cs="David"/>
          <w:rtl w:val="true"/>
        </w:rPr>
        <w:t>והנאשם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עבד</w:t>
      </w:r>
      <w:r>
        <w:rPr>
          <w:rStyle w:val="normal-h"/>
          <w:rtl w:val="true"/>
        </w:rPr>
        <w:t xml:space="preserve"> </w:t>
      </w:r>
      <w:r>
        <w:rPr>
          <w:rStyle w:val="normal-h"/>
          <w:rFonts w:cs="David"/>
          <w:rtl w:val="true"/>
        </w:rPr>
        <w:t>בעסק</w:t>
      </w:r>
      <w:r>
        <w:rPr>
          <w:rStyle w:val="normal-h"/>
          <w:rtl w:val="true"/>
        </w:rPr>
        <w:t xml:space="preserve"> </w:t>
      </w:r>
      <w:r>
        <w:rPr>
          <w:rStyle w:val="normal-h"/>
          <w:rFonts w:cs="David"/>
          <w:rtl w:val="true"/>
        </w:rPr>
        <w:t>לשטיפת</w:t>
      </w:r>
      <w:r>
        <w:rPr>
          <w:rStyle w:val="normal-h"/>
          <w:rtl w:val="true"/>
        </w:rPr>
        <w:t xml:space="preserve"> </w:t>
      </w:r>
      <w:r>
        <w:rPr>
          <w:rStyle w:val="normal-h"/>
          <w:rFonts w:cs="David"/>
          <w:rtl w:val="true"/>
        </w:rPr>
        <w:t>רכבים</w:t>
      </w:r>
      <w:r>
        <w:rPr>
          <w:rStyle w:val="normal-h"/>
          <w:rtl w:val="true"/>
        </w:rPr>
        <w:t xml:space="preserve"> </w:t>
      </w:r>
      <w:r>
        <w:rPr>
          <w:rStyle w:val="normal-h"/>
          <w:rFonts w:cs="David"/>
          <w:rtl w:val="true"/>
        </w:rPr>
        <w:t>הצמודה</w:t>
      </w:r>
      <w:r>
        <w:rPr>
          <w:rStyle w:val="normal-h"/>
          <w:rtl w:val="true"/>
        </w:rPr>
        <w:t xml:space="preserve"> </w:t>
      </w:r>
      <w:r>
        <w:rPr>
          <w:rStyle w:val="normal-h"/>
          <w:rFonts w:cs="David"/>
          <w:rtl w:val="true"/>
        </w:rPr>
        <w:t>לפנצ</w:t>
      </w:r>
      <w:r>
        <w:rPr>
          <w:rStyle w:val="normal-h"/>
          <w:rFonts w:cs="David"/>
          <w:rtl w:val="true"/>
        </w:rPr>
        <w:t>'</w:t>
      </w:r>
      <w:r>
        <w:rPr>
          <w:rStyle w:val="normal-h"/>
          <w:rFonts w:cs="David"/>
          <w:rtl w:val="true"/>
        </w:rPr>
        <w:t>ריה</w:t>
      </w:r>
      <w:r>
        <w:rPr>
          <w:rStyle w:val="normal-h"/>
          <w:rtl w:val="true"/>
        </w:rPr>
        <w:t xml:space="preserve"> </w:t>
      </w:r>
      <w:r>
        <w:rPr>
          <w:rStyle w:val="normal-h"/>
          <w:rFonts w:cs="David"/>
          <w:rtl w:val="true"/>
        </w:rPr>
        <w:t>ועל</w:t>
      </w:r>
      <w:r>
        <w:rPr>
          <w:rStyle w:val="normal-h"/>
          <w:rtl w:val="true"/>
        </w:rPr>
        <w:t xml:space="preserve"> </w:t>
      </w:r>
      <w:r>
        <w:rPr>
          <w:rStyle w:val="normal-h"/>
          <w:rFonts w:cs="David"/>
          <w:rtl w:val="true"/>
        </w:rPr>
        <w:t>רקע</w:t>
      </w:r>
      <w:r>
        <w:rPr>
          <w:rStyle w:val="normal-h"/>
          <w:rtl w:val="true"/>
        </w:rPr>
        <w:t xml:space="preserve"> </w:t>
      </w:r>
      <w:r>
        <w:rPr>
          <w:rStyle w:val="normal-h"/>
          <w:rFonts w:cs="David"/>
          <w:rtl w:val="true"/>
        </w:rPr>
        <w:t>זה</w:t>
      </w:r>
      <w:r>
        <w:rPr>
          <w:rStyle w:val="normal-h"/>
          <w:rtl w:val="true"/>
        </w:rPr>
        <w:t xml:space="preserve"> </w:t>
      </w:r>
      <w:r>
        <w:rPr>
          <w:rStyle w:val="normal-h"/>
          <w:rFonts w:cs="David"/>
          <w:rtl w:val="true"/>
        </w:rPr>
        <w:t>הייתה</w:t>
      </w:r>
      <w:r>
        <w:rPr>
          <w:rStyle w:val="normal-h"/>
          <w:rtl w:val="true"/>
        </w:rPr>
        <w:t xml:space="preserve"> </w:t>
      </w:r>
      <w:r>
        <w:rPr>
          <w:rStyle w:val="normal-h"/>
          <w:rFonts w:cs="David"/>
          <w:rtl w:val="true"/>
        </w:rPr>
        <w:t>הכרות</w:t>
      </w:r>
      <w:r>
        <w:rPr>
          <w:rStyle w:val="normal-h"/>
          <w:rtl w:val="true"/>
        </w:rPr>
        <w:t xml:space="preserve"> </w:t>
      </w:r>
      <w:r>
        <w:rPr>
          <w:rStyle w:val="normal-h"/>
          <w:rFonts w:cs="David"/>
          <w:rtl w:val="true"/>
        </w:rPr>
        <w:t>מוקדמת</w:t>
      </w:r>
      <w:r>
        <w:rPr>
          <w:rStyle w:val="normal-h"/>
          <w:rtl w:val="true"/>
        </w:rPr>
        <w:t xml:space="preserve"> </w:t>
      </w:r>
      <w:r>
        <w:rPr>
          <w:rStyle w:val="normal-h"/>
          <w:rFonts w:cs="David"/>
          <w:rtl w:val="true"/>
        </w:rPr>
        <w:t>בין</w:t>
      </w:r>
      <w:r>
        <w:rPr>
          <w:rStyle w:val="normal-h"/>
          <w:rtl w:val="true"/>
        </w:rPr>
        <w:t xml:space="preserve"> </w:t>
      </w:r>
      <w:r>
        <w:rPr>
          <w:rStyle w:val="normal-h"/>
          <w:rFonts w:cs="David"/>
          <w:rtl w:val="true"/>
        </w:rPr>
        <w:t>השניים</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p>
    <w:p>
      <w:pPr>
        <w:pStyle w:val="normal-p"/>
        <w:bidi w:val="1"/>
        <w:spacing w:lineRule="auto" w:line="360" w:before="0" w:after="0"/>
        <w:ind w:end="0"/>
        <w:jc w:val="both"/>
        <w:rPr>
          <w:rStyle w:val="normal-h"/>
          <w:rFonts w:cs="David"/>
        </w:rPr>
      </w:pPr>
      <w:r>
        <w:rPr>
          <w:rStyle w:val="normal-h"/>
          <w:rFonts w:cs="David"/>
          <w:rtl w:val="true"/>
        </w:rPr>
        <w:t>ענבר</w:t>
      </w:r>
      <w:r>
        <w:rPr>
          <w:rStyle w:val="normal-h"/>
          <w:rtl w:val="true"/>
        </w:rPr>
        <w:t xml:space="preserve"> </w:t>
      </w:r>
      <w:r>
        <w:rPr>
          <w:rStyle w:val="normal-h"/>
          <w:rFonts w:cs="David"/>
          <w:rtl w:val="true"/>
        </w:rPr>
        <w:t>כהן</w:t>
      </w:r>
      <w:r>
        <w:rPr>
          <w:rStyle w:val="normal-h"/>
          <w:rtl w:val="true"/>
        </w:rPr>
        <w:t xml:space="preserve"> </w:t>
      </w:r>
      <w:r>
        <w:rPr>
          <w:rStyle w:val="normal-h"/>
          <w:rFonts w:cs="David"/>
          <w:rtl w:val="true"/>
        </w:rPr>
        <w:t>שירתה</w:t>
      </w:r>
      <w:r>
        <w:rPr>
          <w:rStyle w:val="normal-h"/>
          <w:rtl w:val="true"/>
        </w:rPr>
        <w:t xml:space="preserve"> </w:t>
      </w:r>
      <w:r>
        <w:rPr>
          <w:rStyle w:val="normal-h"/>
          <w:rFonts w:cs="David"/>
          <w:rtl w:val="true"/>
        </w:rPr>
        <w:t>כחיילת</w:t>
      </w:r>
      <w:r>
        <w:rPr>
          <w:rStyle w:val="normal-h"/>
          <w:rtl w:val="true"/>
        </w:rPr>
        <w:t xml:space="preserve"> </w:t>
      </w:r>
      <w:r>
        <w:rPr>
          <w:rStyle w:val="normal-h"/>
          <w:rFonts w:cs="David"/>
          <w:rtl w:val="true"/>
        </w:rPr>
        <w:t>בבסיס</w:t>
      </w:r>
      <w:r>
        <w:rPr>
          <w:rStyle w:val="normal-h"/>
          <w:rtl w:val="true"/>
        </w:rPr>
        <w:t xml:space="preserve"> </w:t>
      </w:r>
      <w:r>
        <w:rPr>
          <w:rStyle w:val="normal-h"/>
          <w:rFonts w:cs="David"/>
          <w:rtl w:val="true"/>
        </w:rPr>
        <w:t>צה</w:t>
      </w:r>
      <w:r>
        <w:rPr>
          <w:rStyle w:val="normal-h"/>
          <w:rFonts w:cs="David"/>
          <w:rtl w:val="true"/>
        </w:rPr>
        <w:t>"</w:t>
      </w:r>
      <w:r>
        <w:rPr>
          <w:rStyle w:val="normal-h"/>
          <w:rFonts w:cs="David"/>
          <w:rtl w:val="true"/>
        </w:rPr>
        <w:t>ל</w:t>
      </w:r>
      <w:r>
        <w:rPr>
          <w:rStyle w:val="normal-h"/>
          <w:rFonts w:cs="David"/>
          <w:rtl w:val="true"/>
        </w:rPr>
        <w:t xml:space="preserve">. </w:t>
      </w:r>
      <w:r>
        <w:rPr>
          <w:rStyle w:val="normal-h"/>
          <w:rFonts w:cs="David"/>
          <w:rtl w:val="true"/>
        </w:rPr>
        <w:t>סמוך</w:t>
      </w:r>
      <w:r>
        <w:rPr>
          <w:rStyle w:val="normal-h"/>
          <w:rtl w:val="true"/>
        </w:rPr>
        <w:t xml:space="preserve"> </w:t>
      </w:r>
      <w:r>
        <w:rPr>
          <w:rStyle w:val="normal-h"/>
          <w:rFonts w:cs="David"/>
          <w:rtl w:val="true"/>
        </w:rPr>
        <w:t>ליום</w:t>
      </w:r>
      <w:r>
        <w:rPr>
          <w:rStyle w:val="normal-h"/>
          <w:rtl w:val="true"/>
        </w:rPr>
        <w:t xml:space="preserve"> </w:t>
      </w:r>
      <w:r>
        <w:rPr>
          <w:rStyle w:val="normal-h"/>
          <w:rFonts w:cs="David"/>
        </w:rPr>
        <w:t>29/07/14</w:t>
      </w:r>
      <w:r>
        <w:rPr>
          <w:rStyle w:val="normal-h"/>
          <w:rFonts w:cs="David"/>
          <w:rtl w:val="true"/>
        </w:rPr>
        <w:t xml:space="preserve"> </w:t>
      </w:r>
      <w:r>
        <w:rPr>
          <w:rStyle w:val="normal-h"/>
          <w:rFonts w:cs="David"/>
          <w:rtl w:val="true"/>
        </w:rPr>
        <w:t>נטלה</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מן</w:t>
      </w:r>
      <w:r>
        <w:rPr>
          <w:rStyle w:val="normal-h"/>
          <w:rtl w:val="true"/>
        </w:rPr>
        <w:t xml:space="preserve"> </w:t>
      </w:r>
      <w:r>
        <w:rPr>
          <w:rStyle w:val="normal-h"/>
          <w:rFonts w:cs="David"/>
          <w:rtl w:val="true"/>
        </w:rPr>
        <w:t>הנשקייה</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הבסיס</w:t>
      </w:r>
      <w:r>
        <w:rPr>
          <w:rStyle w:val="normal-h"/>
          <w:rtl w:val="true"/>
        </w:rPr>
        <w:t xml:space="preserve"> </w:t>
      </w:r>
      <w:r>
        <w:rPr>
          <w:rStyle w:val="normal-h"/>
          <w:rFonts w:cs="David"/>
          <w:rtl w:val="true"/>
        </w:rPr>
        <w:t>רובה</w:t>
      </w:r>
      <w:r>
        <w:rPr>
          <w:rStyle w:val="normal-h"/>
          <w:rtl w:val="true"/>
        </w:rPr>
        <w:t xml:space="preserve"> </w:t>
      </w:r>
      <w:r>
        <w:rPr>
          <w:rStyle w:val="normal-h"/>
          <w:rFonts w:cs="David"/>
          <w:rtl w:val="true"/>
        </w:rPr>
        <w:t>סער</w:t>
      </w:r>
      <w:r>
        <w:rPr>
          <w:rStyle w:val="normal-h"/>
          <w:rtl w:val="true"/>
        </w:rPr>
        <w:t xml:space="preserve"> </w:t>
      </w:r>
      <w:r>
        <w:rPr>
          <w:rStyle w:val="normal-h"/>
          <w:rFonts w:cs="David"/>
          <w:rtl w:val="true"/>
        </w:rPr>
        <w:t>מסוג</w:t>
      </w:r>
      <w:r>
        <w:rPr>
          <w:rStyle w:val="normal-h"/>
          <w:rtl w:val="true"/>
        </w:rPr>
        <w:t xml:space="preserve"> </w:t>
      </w:r>
      <w:r>
        <w:rPr>
          <w:rStyle w:val="normal-h"/>
          <w:rFonts w:cs="David"/>
        </w:rPr>
        <w:t>M</w:t>
      </w:r>
      <w:r>
        <w:rPr>
          <w:rStyle w:val="normal-h"/>
          <w:rFonts w:cs="David"/>
        </w:rPr>
        <w:t>-16</w:t>
      </w:r>
      <w:r>
        <w:rPr>
          <w:rStyle w:val="normal-h"/>
          <w:rFonts w:cs="David"/>
          <w:rtl w:val="true"/>
        </w:rPr>
        <w:t xml:space="preserve"> </w:t>
      </w:r>
      <w:r>
        <w:rPr>
          <w:rStyle w:val="normal-h"/>
          <w:rFonts w:cs="David"/>
          <w:rtl w:val="true"/>
        </w:rPr>
        <w:t>אשר</w:t>
      </w:r>
      <w:r>
        <w:rPr>
          <w:rStyle w:val="normal-h"/>
          <w:rtl w:val="true"/>
        </w:rPr>
        <w:t xml:space="preserve"> </w:t>
      </w:r>
      <w:r>
        <w:rPr>
          <w:rStyle w:val="normal-h"/>
          <w:rFonts w:cs="David"/>
          <w:rtl w:val="true"/>
        </w:rPr>
        <w:t>שימש</w:t>
      </w:r>
      <w:r>
        <w:rPr>
          <w:rStyle w:val="normal-h"/>
          <w:rtl w:val="true"/>
        </w:rPr>
        <w:t xml:space="preserve"> </w:t>
      </w:r>
      <w:r>
        <w:rPr>
          <w:rStyle w:val="normal-h"/>
          <w:rFonts w:cs="David"/>
          <w:rtl w:val="true"/>
        </w:rPr>
        <w:t>כנשק</w:t>
      </w:r>
      <w:r>
        <w:rPr>
          <w:rStyle w:val="normal-h"/>
          <w:rtl w:val="true"/>
        </w:rPr>
        <w:t xml:space="preserve"> </w:t>
      </w:r>
      <w:r>
        <w:rPr>
          <w:rStyle w:val="normal-h"/>
          <w:rFonts w:cs="David"/>
          <w:rtl w:val="true"/>
        </w:rPr>
        <w:t>לעת</w:t>
      </w:r>
      <w:r>
        <w:rPr>
          <w:rStyle w:val="normal-h"/>
          <w:rtl w:val="true"/>
        </w:rPr>
        <w:t xml:space="preserve"> </w:t>
      </w:r>
      <w:r>
        <w:rPr>
          <w:rStyle w:val="normal-h"/>
          <w:rFonts w:cs="David"/>
          <w:rtl w:val="true"/>
        </w:rPr>
        <w:t>חירום</w:t>
      </w:r>
      <w:r>
        <w:rPr>
          <w:rStyle w:val="normal-h"/>
          <w:rtl w:val="true"/>
        </w:rPr>
        <w:t xml:space="preserve"> </w:t>
      </w:r>
      <w:r>
        <w:rPr>
          <w:rStyle w:val="normal-h"/>
          <w:rFonts w:cs="David"/>
          <w:rtl w:val="true"/>
        </w:rPr>
        <w:t>בבסיס</w:t>
      </w:r>
      <w:r>
        <w:rPr>
          <w:rStyle w:val="normal-h"/>
          <w:rtl w:val="true"/>
        </w:rPr>
        <w:t xml:space="preserve"> </w:t>
      </w:r>
      <w:r>
        <w:rPr>
          <w:rStyle w:val="normal-h"/>
          <w:rFonts w:cs="David"/>
          <w:rtl w:val="true"/>
        </w:rPr>
        <w:t>(</w:t>
      </w:r>
      <w:r>
        <w:rPr>
          <w:rStyle w:val="normal-h"/>
          <w:rFonts w:cs="David"/>
          <w:rtl w:val="true"/>
        </w:rPr>
        <w:t>להלן</w:t>
      </w:r>
      <w:r>
        <w:rPr>
          <w:rStyle w:val="normal-h"/>
          <w:rFonts w:cs="David"/>
          <w:rtl w:val="true"/>
        </w:rPr>
        <w:t>: "</w:t>
      </w:r>
      <w:r>
        <w:rPr>
          <w:rStyle w:val="normal-h"/>
          <w:rFonts w:cs="David"/>
          <w:b/>
          <w:b/>
          <w:bCs/>
          <w:rtl w:val="true"/>
        </w:rPr>
        <w:t>הנשק</w:t>
      </w:r>
      <w:r>
        <w:rPr>
          <w:rStyle w:val="normal-h"/>
          <w:rFonts w:cs="David"/>
          <w:rtl w:val="true"/>
        </w:rPr>
        <w:t xml:space="preserve">") </w:t>
      </w:r>
      <w:r>
        <w:rPr>
          <w:rStyle w:val="normal-h"/>
          <w:rFonts w:cs="David"/>
          <w:rtl w:val="true"/>
        </w:rPr>
        <w:t>והכניסה</w:t>
      </w:r>
      <w:r>
        <w:rPr>
          <w:rStyle w:val="normal-h"/>
          <w:rtl w:val="true"/>
        </w:rPr>
        <w:t xml:space="preserve"> </w:t>
      </w:r>
      <w:r>
        <w:rPr>
          <w:rStyle w:val="normal-h"/>
          <w:rFonts w:cs="David"/>
          <w:rtl w:val="true"/>
        </w:rPr>
        <w:t>אותו</w:t>
      </w:r>
      <w:r>
        <w:rPr>
          <w:rStyle w:val="normal-h"/>
          <w:rtl w:val="true"/>
        </w:rPr>
        <w:t xml:space="preserve"> </w:t>
      </w:r>
      <w:r>
        <w:rPr>
          <w:rStyle w:val="normal-h"/>
          <w:rFonts w:cs="David"/>
          <w:rtl w:val="true"/>
        </w:rPr>
        <w:t>לתוך</w:t>
      </w:r>
      <w:r>
        <w:rPr>
          <w:rStyle w:val="normal-h"/>
          <w:rtl w:val="true"/>
        </w:rPr>
        <w:t xml:space="preserve"> </w:t>
      </w:r>
      <w:r>
        <w:rPr>
          <w:rStyle w:val="normal-h"/>
          <w:rFonts w:cs="David"/>
          <w:rtl w:val="true"/>
        </w:rPr>
        <w:t>תיק</w:t>
      </w:r>
      <w:r>
        <w:rPr>
          <w:rStyle w:val="normal-h"/>
          <w:rtl w:val="true"/>
        </w:rPr>
        <w:t xml:space="preserve"> </w:t>
      </w:r>
      <w:r>
        <w:rPr>
          <w:rStyle w:val="normal-h"/>
          <w:rFonts w:cs="David"/>
          <w:rtl w:val="true"/>
        </w:rPr>
        <w:t>צבאי</w:t>
      </w:r>
      <w:r>
        <w:rPr>
          <w:rStyle w:val="normal-h"/>
          <w:rtl w:val="true"/>
        </w:rPr>
        <w:t xml:space="preserve"> </w:t>
      </w:r>
      <w:r>
        <w:rPr>
          <w:rStyle w:val="normal-h"/>
          <w:rFonts w:cs="David"/>
          <w:rtl w:val="true"/>
        </w:rPr>
        <w:t>גדול</w:t>
      </w:r>
      <w:r>
        <w:rPr>
          <w:rStyle w:val="normal-h"/>
          <w:rtl w:val="true"/>
        </w:rPr>
        <w:t xml:space="preserve"> </w:t>
      </w:r>
      <w:r>
        <w:rPr>
          <w:rStyle w:val="normal-h"/>
          <w:rFonts w:cs="David"/>
          <w:rtl w:val="true"/>
        </w:rPr>
        <w:t>שהיה</w:t>
      </w:r>
      <w:r>
        <w:rPr>
          <w:rStyle w:val="normal-h"/>
          <w:rtl w:val="true"/>
        </w:rPr>
        <w:t xml:space="preserve"> </w:t>
      </w:r>
      <w:r>
        <w:rPr>
          <w:rStyle w:val="normal-h"/>
          <w:rFonts w:cs="David"/>
          <w:rtl w:val="true"/>
        </w:rPr>
        <w:t>ברשותה</w:t>
      </w:r>
      <w:r>
        <w:rPr>
          <w:rStyle w:val="normal-h"/>
          <w:rtl w:val="true"/>
        </w:rPr>
        <w:t xml:space="preserve"> </w:t>
      </w:r>
      <w:r>
        <w:rPr>
          <w:rStyle w:val="normal-h"/>
          <w:rFonts w:cs="David"/>
          <w:rtl w:val="true"/>
        </w:rPr>
        <w:t>וזאת</w:t>
      </w:r>
      <w:r>
        <w:rPr>
          <w:rStyle w:val="normal-h"/>
          <w:rtl w:val="true"/>
        </w:rPr>
        <w:t xml:space="preserve"> </w:t>
      </w:r>
      <w:r>
        <w:rPr>
          <w:rStyle w:val="normal-h"/>
          <w:rFonts w:cs="David"/>
          <w:rtl w:val="true"/>
        </w:rPr>
        <w:t>במטרה</w:t>
      </w:r>
      <w:r>
        <w:rPr>
          <w:rStyle w:val="normal-h"/>
          <w:rtl w:val="true"/>
        </w:rPr>
        <w:t xml:space="preserve"> </w:t>
      </w:r>
      <w:r>
        <w:rPr>
          <w:rStyle w:val="normal-h"/>
          <w:rFonts w:cs="David"/>
          <w:rtl w:val="true"/>
        </w:rPr>
        <w:t>לסחור</w:t>
      </w:r>
      <w:r>
        <w:rPr>
          <w:rStyle w:val="normal-h"/>
          <w:rtl w:val="true"/>
        </w:rPr>
        <w:t xml:space="preserve"> </w:t>
      </w:r>
      <w:r>
        <w:rPr>
          <w:rStyle w:val="normal-h"/>
          <w:rFonts w:cs="David"/>
          <w:rtl w:val="true"/>
        </w:rPr>
        <w:t>בנשק</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p>
    <w:p>
      <w:pPr>
        <w:pStyle w:val="normal-p"/>
        <w:bidi w:val="1"/>
        <w:spacing w:lineRule="auto" w:line="360" w:before="0" w:after="0"/>
        <w:ind w:end="0"/>
        <w:jc w:val="both"/>
        <w:rPr>
          <w:rStyle w:val="normal-h"/>
          <w:rFonts w:cs="David"/>
        </w:rPr>
      </w:pPr>
      <w:r>
        <w:rPr>
          <w:rStyle w:val="normal-h"/>
          <w:rFonts w:cs="David"/>
          <w:rtl w:val="true"/>
        </w:rPr>
        <w:t>לאחר</w:t>
      </w:r>
      <w:r>
        <w:rPr>
          <w:rStyle w:val="normal-h"/>
          <w:rtl w:val="true"/>
        </w:rPr>
        <w:t xml:space="preserve"> </w:t>
      </w:r>
      <w:r>
        <w:rPr>
          <w:rStyle w:val="normal-h"/>
          <w:rFonts w:cs="David"/>
          <w:rtl w:val="true"/>
        </w:rPr>
        <w:t>שניסיון</w:t>
      </w:r>
      <w:r>
        <w:rPr>
          <w:rStyle w:val="normal-h"/>
          <w:rtl w:val="true"/>
        </w:rPr>
        <w:t xml:space="preserve"> </w:t>
      </w:r>
      <w:r>
        <w:rPr>
          <w:rStyle w:val="normal-h"/>
          <w:rFonts w:cs="David"/>
          <w:rtl w:val="true"/>
        </w:rPr>
        <w:t>ראשון</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למכור</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באמצעות</w:t>
      </w:r>
      <w:r>
        <w:rPr>
          <w:rStyle w:val="normal-h"/>
          <w:rtl w:val="true"/>
        </w:rPr>
        <w:t xml:space="preserve"> </w:t>
      </w:r>
      <w:r>
        <w:rPr>
          <w:rStyle w:val="normal-h"/>
          <w:rFonts w:cs="David"/>
          <w:rtl w:val="true"/>
        </w:rPr>
        <w:t>אחר</w:t>
      </w:r>
      <w:r>
        <w:rPr>
          <w:rStyle w:val="normal-h"/>
          <w:rtl w:val="true"/>
        </w:rPr>
        <w:t xml:space="preserve"> </w:t>
      </w:r>
      <w:r>
        <w:rPr>
          <w:rStyle w:val="normal-h"/>
          <w:rFonts w:cs="David"/>
          <w:rtl w:val="true"/>
        </w:rPr>
        <w:t>נכשל</w:t>
      </w:r>
      <w:r>
        <w:rPr>
          <w:rStyle w:val="normal-h"/>
          <w:rFonts w:cs="David"/>
          <w:rtl w:val="true"/>
        </w:rPr>
        <w:t xml:space="preserve">, </w:t>
      </w:r>
      <w:r>
        <w:rPr>
          <w:rStyle w:val="normal-h"/>
          <w:rFonts w:cs="David"/>
          <w:rtl w:val="true"/>
        </w:rPr>
        <w:t>סיפרה</w:t>
      </w:r>
      <w:r>
        <w:rPr>
          <w:rStyle w:val="normal-h"/>
          <w:rtl w:val="true"/>
        </w:rPr>
        <w:t xml:space="preserve"> </w:t>
      </w:r>
      <w:r>
        <w:rPr>
          <w:rStyle w:val="normal-h"/>
          <w:rFonts w:cs="David"/>
          <w:rtl w:val="true"/>
        </w:rPr>
        <w:t>לנאשם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שהנשק</w:t>
      </w:r>
      <w:r>
        <w:rPr>
          <w:rStyle w:val="normal-h"/>
          <w:rtl w:val="true"/>
        </w:rPr>
        <w:t xml:space="preserve"> </w:t>
      </w:r>
      <w:r>
        <w:rPr>
          <w:rStyle w:val="normal-h"/>
          <w:rFonts w:cs="David"/>
          <w:rtl w:val="true"/>
        </w:rPr>
        <w:t>מוחזק</w:t>
      </w:r>
      <w:r>
        <w:rPr>
          <w:rStyle w:val="normal-h"/>
          <w:rtl w:val="true"/>
        </w:rPr>
        <w:t xml:space="preserve"> </w:t>
      </w:r>
      <w:r>
        <w:rPr>
          <w:rStyle w:val="normal-h"/>
          <w:rFonts w:cs="David"/>
          <w:rtl w:val="true"/>
        </w:rPr>
        <w:t>בבסיס</w:t>
      </w:r>
      <w:r>
        <w:rPr>
          <w:rStyle w:val="normal-h"/>
          <w:rtl w:val="true"/>
        </w:rPr>
        <w:t xml:space="preserve"> </w:t>
      </w:r>
      <w:r>
        <w:rPr>
          <w:rStyle w:val="normal-h"/>
          <w:rFonts w:cs="David"/>
          <w:rtl w:val="true"/>
        </w:rPr>
        <w:t>ברשותה</w:t>
      </w:r>
      <w:r>
        <w:rPr>
          <w:rStyle w:val="normal-h"/>
          <w:rtl w:val="true"/>
        </w:rPr>
        <w:t xml:space="preserve"> </w:t>
      </w:r>
      <w:r>
        <w:rPr>
          <w:rStyle w:val="normal-h"/>
          <w:rFonts w:cs="David"/>
          <w:rtl w:val="true"/>
        </w:rPr>
        <w:t>וכי</w:t>
      </w:r>
      <w:r>
        <w:rPr>
          <w:rStyle w:val="normal-h"/>
          <w:rtl w:val="true"/>
        </w:rPr>
        <w:t xml:space="preserve"> </w:t>
      </w:r>
      <w:r>
        <w:rPr>
          <w:rStyle w:val="normal-h"/>
          <w:rFonts w:cs="David"/>
          <w:rtl w:val="true"/>
        </w:rPr>
        <w:t>עדין</w:t>
      </w:r>
      <w:r>
        <w:rPr>
          <w:rStyle w:val="normal-h"/>
          <w:rtl w:val="true"/>
        </w:rPr>
        <w:t xml:space="preserve"> </w:t>
      </w:r>
      <w:r>
        <w:rPr>
          <w:rStyle w:val="normal-h"/>
          <w:rFonts w:cs="David"/>
          <w:rtl w:val="true"/>
        </w:rPr>
        <w:t>לא</w:t>
      </w:r>
      <w:r>
        <w:rPr>
          <w:rStyle w:val="normal-h"/>
          <w:rtl w:val="true"/>
        </w:rPr>
        <w:t xml:space="preserve"> </w:t>
      </w:r>
      <w:r>
        <w:rPr>
          <w:rStyle w:val="normal-h"/>
          <w:rFonts w:cs="David"/>
          <w:rtl w:val="true"/>
        </w:rPr>
        <w:t>שמו</w:t>
      </w:r>
      <w:r>
        <w:rPr>
          <w:rStyle w:val="normal-h"/>
          <w:rtl w:val="true"/>
        </w:rPr>
        <w:t xml:space="preserve"> </w:t>
      </w:r>
      <w:r>
        <w:rPr>
          <w:rStyle w:val="normal-h"/>
          <w:rFonts w:cs="David"/>
          <w:rtl w:val="true"/>
        </w:rPr>
        <w:t>לב</w:t>
      </w:r>
      <w:r>
        <w:rPr>
          <w:rStyle w:val="normal-h"/>
          <w:rtl w:val="true"/>
        </w:rPr>
        <w:t xml:space="preserve"> </w:t>
      </w:r>
      <w:r>
        <w:rPr>
          <w:rStyle w:val="normal-h"/>
          <w:rFonts w:cs="David"/>
          <w:rtl w:val="true"/>
        </w:rPr>
        <w:t>להיעלמותו</w:t>
      </w:r>
      <w:r>
        <w:rPr>
          <w:rStyle w:val="normal-h"/>
          <w:rFonts w:cs="David"/>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אמר</w:t>
      </w:r>
      <w:r>
        <w:rPr>
          <w:rStyle w:val="normal-h"/>
          <w:rtl w:val="true"/>
        </w:rPr>
        <w:t xml:space="preserve"> </w:t>
      </w:r>
      <w:r>
        <w:rPr>
          <w:rStyle w:val="normal-h"/>
          <w:rFonts w:cs="David"/>
          <w:rtl w:val="true"/>
        </w:rPr>
        <w:t>לענבר</w:t>
      </w:r>
      <w:r>
        <w:rPr>
          <w:rStyle w:val="normal-h"/>
          <w:rtl w:val="true"/>
        </w:rPr>
        <w:t xml:space="preserve"> </w:t>
      </w:r>
      <w:r>
        <w:rPr>
          <w:rStyle w:val="normal-h"/>
          <w:rFonts w:cs="David"/>
          <w:rtl w:val="true"/>
        </w:rPr>
        <w:t>כי</w:t>
      </w:r>
      <w:r>
        <w:rPr>
          <w:rStyle w:val="normal-h"/>
          <w:rtl w:val="true"/>
        </w:rPr>
        <w:t xml:space="preserve"> </w:t>
      </w:r>
      <w:r>
        <w:rPr>
          <w:rStyle w:val="normal-h"/>
          <w:rFonts w:cs="David"/>
          <w:rtl w:val="true"/>
        </w:rPr>
        <w:t>ביכולתו</w:t>
      </w:r>
      <w:r>
        <w:rPr>
          <w:rStyle w:val="normal-h"/>
          <w:rtl w:val="true"/>
        </w:rPr>
        <w:t xml:space="preserve"> </w:t>
      </w:r>
      <w:r>
        <w:rPr>
          <w:rStyle w:val="normal-h"/>
          <w:rFonts w:cs="David"/>
          <w:rtl w:val="true"/>
        </w:rPr>
        <w:t>להשיג</w:t>
      </w:r>
      <w:r>
        <w:rPr>
          <w:rStyle w:val="normal-h"/>
          <w:rtl w:val="true"/>
        </w:rPr>
        <w:t xml:space="preserve"> </w:t>
      </w:r>
      <w:r>
        <w:rPr>
          <w:rStyle w:val="normal-h"/>
          <w:rFonts w:cs="David"/>
          <w:rtl w:val="true"/>
        </w:rPr>
        <w:t>קונה</w:t>
      </w:r>
      <w:r>
        <w:rPr>
          <w:rStyle w:val="normal-h"/>
          <w:rtl w:val="true"/>
        </w:rPr>
        <w:t xml:space="preserve"> </w:t>
      </w:r>
      <w:r>
        <w:rPr>
          <w:rStyle w:val="normal-h"/>
          <w:rFonts w:cs="David"/>
          <w:rtl w:val="true"/>
        </w:rPr>
        <w:t>לנשק</w:t>
      </w:r>
      <w:r>
        <w:rPr>
          <w:rStyle w:val="normal-h"/>
          <w:rFonts w:cs="David"/>
          <w:rtl w:val="true"/>
        </w:rPr>
        <w:t xml:space="preserve">, </w:t>
      </w:r>
      <w:r>
        <w:rPr>
          <w:rStyle w:val="normal-h"/>
          <w:rFonts w:cs="David"/>
          <w:rtl w:val="true"/>
        </w:rPr>
        <w:t>והשניים</w:t>
      </w:r>
      <w:r>
        <w:rPr>
          <w:rStyle w:val="normal-h"/>
          <w:rtl w:val="true"/>
        </w:rPr>
        <w:t xml:space="preserve"> </w:t>
      </w:r>
      <w:r>
        <w:rPr>
          <w:rStyle w:val="normal-h"/>
          <w:rFonts w:cs="David"/>
          <w:rtl w:val="true"/>
        </w:rPr>
        <w:t>תכננו</w:t>
      </w:r>
      <w:r>
        <w:rPr>
          <w:rStyle w:val="normal-h"/>
          <w:rtl w:val="true"/>
        </w:rPr>
        <w:t xml:space="preserve"> </w:t>
      </w:r>
      <w:r>
        <w:rPr>
          <w:rStyle w:val="normal-h"/>
          <w:rFonts w:cs="David"/>
          <w:rtl w:val="true"/>
        </w:rPr>
        <w:t>שענבר</w:t>
      </w:r>
      <w:r>
        <w:rPr>
          <w:rStyle w:val="normal-h"/>
          <w:rtl w:val="true"/>
        </w:rPr>
        <w:t xml:space="preserve"> </w:t>
      </w:r>
      <w:r>
        <w:rPr>
          <w:rStyle w:val="normal-h"/>
          <w:rFonts w:cs="David"/>
          <w:rtl w:val="true"/>
        </w:rPr>
        <w:t>תביא</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מהבסיס</w:t>
      </w:r>
      <w:r>
        <w:rPr>
          <w:rStyle w:val="normal-h"/>
          <w:rtl w:val="true"/>
        </w:rPr>
        <w:t xml:space="preserve"> </w:t>
      </w:r>
      <w:r>
        <w:rPr>
          <w:rStyle w:val="normal-h"/>
          <w:rFonts w:cs="David"/>
          <w:rtl w:val="true"/>
        </w:rPr>
        <w:t>בשנית</w:t>
      </w:r>
      <w:r>
        <w:rPr>
          <w:rStyle w:val="normal-h"/>
          <w:rFonts w:cs="David"/>
          <w:rtl w:val="true"/>
        </w:rPr>
        <w:t xml:space="preserve">, </w:t>
      </w:r>
      <w:r>
        <w:rPr>
          <w:rStyle w:val="normal-h"/>
          <w:rFonts w:cs="David"/>
          <w:rtl w:val="true"/>
        </w:rPr>
        <w:t>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ימצא</w:t>
      </w:r>
      <w:r>
        <w:rPr>
          <w:rStyle w:val="normal-h"/>
          <w:rtl w:val="true"/>
        </w:rPr>
        <w:t xml:space="preserve"> </w:t>
      </w:r>
      <w:r>
        <w:rPr>
          <w:rStyle w:val="normal-h"/>
          <w:rFonts w:cs="David"/>
          <w:rtl w:val="true"/>
        </w:rPr>
        <w:t>קונה</w:t>
      </w:r>
      <w:r>
        <w:rPr>
          <w:rStyle w:val="normal-h"/>
          <w:rtl w:val="true"/>
        </w:rPr>
        <w:t xml:space="preserve"> </w:t>
      </w:r>
      <w:r>
        <w:rPr>
          <w:rStyle w:val="normal-h"/>
          <w:rFonts w:cs="David"/>
          <w:rtl w:val="true"/>
        </w:rPr>
        <w:t>ולאחר</w:t>
      </w:r>
      <w:r>
        <w:rPr>
          <w:rStyle w:val="normal-h"/>
          <w:rtl w:val="true"/>
        </w:rPr>
        <w:t xml:space="preserve"> </w:t>
      </w:r>
      <w:r>
        <w:rPr>
          <w:rStyle w:val="normal-h"/>
          <w:rFonts w:cs="David"/>
          <w:rtl w:val="true"/>
        </w:rPr>
        <w:t>מכן</w:t>
      </w:r>
      <w:r>
        <w:rPr>
          <w:rStyle w:val="normal-h"/>
          <w:rtl w:val="true"/>
        </w:rPr>
        <w:t xml:space="preserve"> </w:t>
      </w:r>
      <w:r>
        <w:rPr>
          <w:rStyle w:val="normal-h"/>
          <w:rFonts w:cs="David"/>
          <w:rtl w:val="true"/>
        </w:rPr>
        <w:t>תגיע</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עם</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לתל</w:t>
      </w:r>
      <w:r>
        <w:rPr>
          <w:rStyle w:val="normal-h"/>
          <w:rtl w:val="true"/>
        </w:rPr>
        <w:t xml:space="preserve"> </w:t>
      </w:r>
      <w:r>
        <w:rPr>
          <w:rStyle w:val="normal-h"/>
          <w:rFonts w:cs="David"/>
          <w:rtl w:val="true"/>
        </w:rPr>
        <w:t>אביב</w:t>
      </w:r>
      <w:r>
        <w:rPr>
          <w:rStyle w:val="normal-h"/>
          <w:rFonts w:cs="David"/>
          <w:rtl w:val="true"/>
        </w:rPr>
        <w:t xml:space="preserve">, </w:t>
      </w:r>
      <w:r>
        <w:rPr>
          <w:rStyle w:val="normal-h"/>
          <w:rFonts w:cs="David"/>
          <w:rtl w:val="true"/>
        </w:rPr>
        <w:t>לצורך</w:t>
      </w:r>
      <w:r>
        <w:rPr>
          <w:rStyle w:val="normal-h"/>
          <w:rtl w:val="true"/>
        </w:rPr>
        <w:t xml:space="preserve"> </w:t>
      </w:r>
      <w:r>
        <w:rPr>
          <w:rStyle w:val="normal-h"/>
          <w:rFonts w:cs="David"/>
          <w:rtl w:val="true"/>
        </w:rPr>
        <w:t>ביצוע</w:t>
      </w:r>
      <w:r>
        <w:rPr>
          <w:rStyle w:val="normal-h"/>
          <w:rtl w:val="true"/>
        </w:rPr>
        <w:t xml:space="preserve"> </w:t>
      </w:r>
      <w:r>
        <w:rPr>
          <w:rStyle w:val="normal-h"/>
          <w:rFonts w:cs="David"/>
          <w:rtl w:val="true"/>
        </w:rPr>
        <w:t>עסקת</w:t>
      </w:r>
      <w:r>
        <w:rPr>
          <w:rStyle w:val="normal-h"/>
          <w:rtl w:val="true"/>
        </w:rPr>
        <w:t xml:space="preserve"> </w:t>
      </w:r>
      <w:r>
        <w:rPr>
          <w:rStyle w:val="normal-h"/>
          <w:rFonts w:cs="David"/>
          <w:rtl w:val="true"/>
        </w:rPr>
        <w:t>המכירה</w:t>
      </w:r>
      <w:r>
        <w:rPr>
          <w:rStyle w:val="normal-h"/>
          <w:rFonts w:cs="David"/>
          <w:rtl w:val="true"/>
        </w:rPr>
        <w:t>.</w:t>
      </w:r>
    </w:p>
    <w:p>
      <w:pPr>
        <w:pStyle w:val="normal-p"/>
        <w:bidi w:val="1"/>
        <w:spacing w:lineRule="auto" w:line="360" w:before="0" w:after="0"/>
        <w:ind w:end="0"/>
        <w:jc w:val="both"/>
        <w:rPr>
          <w:rStyle w:val="normal-h"/>
          <w:rFonts w:cs="David"/>
        </w:rPr>
      </w:pPr>
      <w:r>
        <w:rPr>
          <w:rtl w:val="true"/>
        </w:rPr>
      </w:r>
    </w:p>
    <w:p>
      <w:pPr>
        <w:pStyle w:val="normal-p"/>
        <w:bidi w:val="1"/>
        <w:spacing w:lineRule="auto" w:line="360" w:before="0" w:after="0"/>
        <w:ind w:end="0"/>
        <w:jc w:val="both"/>
        <w:rPr>
          <w:rStyle w:val="normal-h"/>
          <w:rFonts w:cs="David"/>
        </w:rPr>
      </w:pPr>
      <w:r>
        <w:rPr>
          <w:rStyle w:val="normal-h"/>
          <w:rFonts w:cs="David"/>
          <w:rtl w:val="true"/>
        </w:rPr>
        <w:t>זמן</w:t>
      </w:r>
      <w:r>
        <w:rPr>
          <w:rStyle w:val="normal-h"/>
          <w:rtl w:val="true"/>
        </w:rPr>
        <w:t xml:space="preserve"> </w:t>
      </w:r>
      <w:r>
        <w:rPr>
          <w:rStyle w:val="normal-h"/>
          <w:rFonts w:cs="David"/>
          <w:rtl w:val="true"/>
        </w:rPr>
        <w:t>קצר</w:t>
      </w:r>
      <w:r>
        <w:rPr>
          <w:rStyle w:val="normal-h"/>
          <w:rtl w:val="true"/>
        </w:rPr>
        <w:t xml:space="preserve"> </w:t>
      </w:r>
      <w:r>
        <w:rPr>
          <w:rStyle w:val="normal-h"/>
          <w:rFonts w:cs="David"/>
          <w:rtl w:val="true"/>
        </w:rPr>
        <w:t>לאחר</w:t>
      </w:r>
      <w:r>
        <w:rPr>
          <w:rStyle w:val="normal-h"/>
          <w:rtl w:val="true"/>
        </w:rPr>
        <w:t xml:space="preserve"> </w:t>
      </w:r>
      <w:r>
        <w:rPr>
          <w:rStyle w:val="normal-h"/>
          <w:rFonts w:cs="David"/>
          <w:rtl w:val="true"/>
        </w:rPr>
        <w:t>מכן</w:t>
      </w:r>
      <w:r>
        <w:rPr>
          <w:rStyle w:val="normal-h"/>
          <w:rFonts w:cs="David"/>
          <w:rtl w:val="true"/>
        </w:rPr>
        <w:t xml:space="preserve">, </w:t>
      </w:r>
      <w:r>
        <w:rPr>
          <w:rStyle w:val="normal-h"/>
          <w:rFonts w:cs="David"/>
          <w:rtl w:val="true"/>
        </w:rPr>
        <w:t>ועל</w:t>
      </w:r>
      <w:r>
        <w:rPr>
          <w:rStyle w:val="normal-h"/>
          <w:rtl w:val="true"/>
        </w:rPr>
        <w:t xml:space="preserve"> </w:t>
      </w:r>
      <w:r>
        <w:rPr>
          <w:rStyle w:val="normal-h"/>
          <w:rFonts w:cs="David"/>
          <w:rtl w:val="true"/>
        </w:rPr>
        <w:t>מנת</w:t>
      </w:r>
      <w:r>
        <w:rPr>
          <w:rStyle w:val="normal-h"/>
          <w:rtl w:val="true"/>
        </w:rPr>
        <w:t xml:space="preserve"> </w:t>
      </w:r>
      <w:r>
        <w:rPr>
          <w:rStyle w:val="normal-h"/>
          <w:rFonts w:cs="David"/>
          <w:rtl w:val="true"/>
        </w:rPr>
        <w:t>להוציא</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הקשר</w:t>
      </w:r>
      <w:r>
        <w:rPr>
          <w:rStyle w:val="normal-h"/>
          <w:rtl w:val="true"/>
        </w:rPr>
        <w:t xml:space="preserve"> </w:t>
      </w:r>
      <w:r>
        <w:rPr>
          <w:rStyle w:val="normal-h"/>
          <w:rFonts w:cs="David"/>
          <w:rtl w:val="true"/>
        </w:rPr>
        <w:t>אל</w:t>
      </w:r>
      <w:r>
        <w:rPr>
          <w:rStyle w:val="normal-h"/>
          <w:rtl w:val="true"/>
        </w:rPr>
        <w:t xml:space="preserve"> </w:t>
      </w:r>
      <w:r>
        <w:rPr>
          <w:rStyle w:val="normal-h"/>
          <w:rFonts w:cs="David"/>
          <w:rtl w:val="true"/>
        </w:rPr>
        <w:t>הפועל</w:t>
      </w:r>
      <w:r>
        <w:rPr>
          <w:rStyle w:val="normal-h"/>
          <w:rFonts w:cs="David"/>
          <w:rtl w:val="true"/>
        </w:rPr>
        <w:t xml:space="preserve">, </w:t>
      </w:r>
      <w:r>
        <w:rPr>
          <w:rStyle w:val="normal-h"/>
          <w:rFonts w:cs="David"/>
          <w:rtl w:val="true"/>
        </w:rPr>
        <w:t>פנה</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אל</w:t>
      </w:r>
      <w:r>
        <w:rPr>
          <w:rStyle w:val="normal-h"/>
          <w:rtl w:val="true"/>
        </w:rPr>
        <w:t xml:space="preserve"> </w:t>
      </w:r>
      <w:r>
        <w:rPr>
          <w:rStyle w:val="normal-h"/>
          <w:rFonts w:cs="David"/>
          <w:rtl w:val="true"/>
        </w:rPr>
        <w:t>איוון</w:t>
      </w:r>
      <w:r>
        <w:rPr>
          <w:rStyle w:val="normal-h"/>
          <w:rtl w:val="true"/>
        </w:rPr>
        <w:t xml:space="preserve"> </w:t>
      </w:r>
      <w:r>
        <w:rPr>
          <w:rStyle w:val="normal-h"/>
          <w:rFonts w:cs="David"/>
          <w:rtl w:val="true"/>
        </w:rPr>
        <w:t>סיפלוק</w:t>
      </w:r>
      <w:r>
        <w:rPr>
          <w:rStyle w:val="normal-h"/>
          <w:rtl w:val="true"/>
        </w:rPr>
        <w:t xml:space="preserve"> </w:t>
      </w:r>
      <w:r>
        <w:rPr>
          <w:rStyle w:val="normal-h"/>
          <w:rFonts w:cs="David"/>
          <w:rtl w:val="true"/>
        </w:rPr>
        <w:t>(</w:t>
      </w:r>
      <w:r>
        <w:rPr>
          <w:rStyle w:val="normal-h"/>
          <w:rFonts w:cs="David"/>
          <w:rtl w:val="true"/>
        </w:rPr>
        <w:t>להלן</w:t>
      </w:r>
      <w:r>
        <w:rPr>
          <w:rStyle w:val="normal-h"/>
          <w:rFonts w:cs="David"/>
          <w:rtl w:val="true"/>
        </w:rPr>
        <w:t>: "</w:t>
      </w:r>
      <w:r>
        <w:rPr>
          <w:rStyle w:val="normal-h"/>
          <w:rFonts w:cs="David"/>
          <w:b/>
          <w:b/>
          <w:bCs/>
          <w:rtl w:val="true"/>
        </w:rPr>
        <w:t>איוון</w:t>
      </w:r>
      <w:r>
        <w:rPr>
          <w:rStyle w:val="normal-h"/>
          <w:rFonts w:cs="David"/>
          <w:rtl w:val="true"/>
        </w:rPr>
        <w:t xml:space="preserve">") </w:t>
      </w:r>
      <w:r>
        <w:rPr>
          <w:rStyle w:val="normal-h"/>
          <w:rFonts w:cs="David"/>
          <w:rtl w:val="true"/>
        </w:rPr>
        <w:t>והציע</w:t>
      </w:r>
      <w:r>
        <w:rPr>
          <w:rStyle w:val="normal-h"/>
          <w:rtl w:val="true"/>
        </w:rPr>
        <w:t xml:space="preserve"> </w:t>
      </w:r>
      <w:r>
        <w:rPr>
          <w:rStyle w:val="normal-h"/>
          <w:rFonts w:cs="David"/>
          <w:rtl w:val="true"/>
        </w:rPr>
        <w:t>שהשניים</w:t>
      </w:r>
      <w:r>
        <w:rPr>
          <w:rStyle w:val="normal-h"/>
          <w:rtl w:val="true"/>
        </w:rPr>
        <w:t xml:space="preserve"> </w:t>
      </w:r>
      <w:r>
        <w:rPr>
          <w:rStyle w:val="normal-h"/>
          <w:rFonts w:cs="David"/>
          <w:rtl w:val="true"/>
        </w:rPr>
        <w:t>ימצאו</w:t>
      </w:r>
      <w:r>
        <w:rPr>
          <w:rStyle w:val="normal-h"/>
          <w:rtl w:val="true"/>
        </w:rPr>
        <w:t xml:space="preserve"> </w:t>
      </w:r>
      <w:r>
        <w:rPr>
          <w:rStyle w:val="normal-h"/>
          <w:rFonts w:cs="David"/>
          <w:rtl w:val="true"/>
        </w:rPr>
        <w:t>קונה</w:t>
      </w:r>
      <w:r>
        <w:rPr>
          <w:rStyle w:val="normal-h"/>
          <w:rtl w:val="true"/>
        </w:rPr>
        <w:t xml:space="preserve"> </w:t>
      </w:r>
      <w:r>
        <w:rPr>
          <w:rStyle w:val="normal-h"/>
          <w:rFonts w:cs="David"/>
          <w:rtl w:val="true"/>
        </w:rPr>
        <w:t>לנשק</w:t>
      </w:r>
      <w:r>
        <w:rPr>
          <w:rStyle w:val="normal-h"/>
          <w:rtl w:val="true"/>
        </w:rPr>
        <w:t xml:space="preserve"> </w:t>
      </w:r>
      <w:r>
        <w:rPr>
          <w:rStyle w:val="normal-h"/>
          <w:rFonts w:cs="David"/>
          <w:rtl w:val="true"/>
        </w:rPr>
        <w:t>וימכרו</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במשותף</w:t>
      </w:r>
      <w:r>
        <w:rPr>
          <w:rStyle w:val="normal-h"/>
          <w:rFonts w:cs="David"/>
          <w:rtl w:val="true"/>
        </w:rPr>
        <w:t xml:space="preserve">. </w:t>
      </w:r>
      <w:r>
        <w:rPr>
          <w:rStyle w:val="normal-h"/>
          <w:rFonts w:cs="David"/>
          <w:rtl w:val="true"/>
        </w:rPr>
        <w:t>איוון</w:t>
      </w:r>
      <w:r>
        <w:rPr>
          <w:rStyle w:val="normal-h"/>
          <w:rtl w:val="true"/>
        </w:rPr>
        <w:t xml:space="preserve"> </w:t>
      </w:r>
      <w:r>
        <w:rPr>
          <w:rStyle w:val="normal-h"/>
          <w:rFonts w:cs="David"/>
          <w:rtl w:val="true"/>
        </w:rPr>
        <w:t>השיב</w:t>
      </w:r>
      <w:r>
        <w:rPr>
          <w:rStyle w:val="normal-h"/>
          <w:rtl w:val="true"/>
        </w:rPr>
        <w:t xml:space="preserve"> </w:t>
      </w:r>
      <w:r>
        <w:rPr>
          <w:rStyle w:val="normal-h"/>
          <w:rFonts w:cs="David"/>
          <w:rtl w:val="true"/>
        </w:rPr>
        <w:t>לנאשם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שהוא</w:t>
      </w:r>
      <w:r>
        <w:rPr>
          <w:rStyle w:val="normal-h"/>
          <w:rtl w:val="true"/>
        </w:rPr>
        <w:t xml:space="preserve"> </w:t>
      </w:r>
      <w:r>
        <w:rPr>
          <w:rStyle w:val="normal-h"/>
          <w:rFonts w:cs="David"/>
          <w:rtl w:val="true"/>
        </w:rPr>
        <w:t>איננו</w:t>
      </w:r>
      <w:r>
        <w:rPr>
          <w:rStyle w:val="normal-h"/>
          <w:rtl w:val="true"/>
        </w:rPr>
        <w:t xml:space="preserve"> </w:t>
      </w:r>
      <w:r>
        <w:rPr>
          <w:rStyle w:val="normal-h"/>
          <w:rFonts w:cs="David"/>
          <w:rtl w:val="true"/>
        </w:rPr>
        <w:t>מעוניין</w:t>
      </w:r>
      <w:r>
        <w:rPr>
          <w:rStyle w:val="normal-h"/>
          <w:rtl w:val="true"/>
        </w:rPr>
        <w:t xml:space="preserve"> </w:t>
      </w:r>
      <w:r>
        <w:rPr>
          <w:rStyle w:val="normal-h"/>
          <w:rFonts w:cs="David"/>
          <w:rtl w:val="true"/>
        </w:rPr>
        <w:t>בכך</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p>
    <w:p>
      <w:pPr>
        <w:pStyle w:val="normal-p"/>
        <w:bidi w:val="1"/>
        <w:spacing w:lineRule="auto" w:line="360" w:before="0" w:after="0"/>
        <w:ind w:end="0"/>
        <w:jc w:val="both"/>
        <w:rPr>
          <w:rStyle w:val="normal-h"/>
          <w:rFonts w:cs="David"/>
        </w:rPr>
      </w:pPr>
      <w:r>
        <w:rPr>
          <w:rStyle w:val="normal-h"/>
          <w:rFonts w:cs="David"/>
          <w:rtl w:val="true"/>
        </w:rPr>
        <w:t>סמוך</w:t>
      </w:r>
      <w:r>
        <w:rPr>
          <w:rStyle w:val="normal-h"/>
          <w:rtl w:val="true"/>
        </w:rPr>
        <w:t xml:space="preserve"> </w:t>
      </w:r>
      <w:r>
        <w:rPr>
          <w:rStyle w:val="normal-h"/>
          <w:rFonts w:cs="David"/>
          <w:rtl w:val="true"/>
        </w:rPr>
        <w:t>לאחר</w:t>
      </w:r>
      <w:r>
        <w:rPr>
          <w:rStyle w:val="normal-h"/>
          <w:rtl w:val="true"/>
        </w:rPr>
        <w:t xml:space="preserve"> </w:t>
      </w:r>
      <w:r>
        <w:rPr>
          <w:rStyle w:val="normal-h"/>
          <w:rFonts w:cs="David"/>
          <w:rtl w:val="true"/>
        </w:rPr>
        <w:t>מכן</w:t>
      </w:r>
      <w:r>
        <w:rPr>
          <w:rStyle w:val="normal-h"/>
          <w:rFonts w:cs="David"/>
          <w:rtl w:val="true"/>
        </w:rPr>
        <w:t xml:space="preserve">, </w:t>
      </w:r>
      <w:r>
        <w:rPr>
          <w:rStyle w:val="normal-h"/>
          <w:rFonts w:cs="David"/>
          <w:rtl w:val="true"/>
        </w:rPr>
        <w:t>פנה</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אל</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סיפר</w:t>
      </w:r>
      <w:r>
        <w:rPr>
          <w:rStyle w:val="normal-h"/>
          <w:rtl w:val="true"/>
        </w:rPr>
        <w:t xml:space="preserve"> </w:t>
      </w:r>
      <w:r>
        <w:rPr>
          <w:rStyle w:val="normal-h"/>
          <w:rFonts w:cs="David"/>
          <w:rtl w:val="true"/>
        </w:rPr>
        <w:t>לו</w:t>
      </w:r>
      <w:r>
        <w:rPr>
          <w:rStyle w:val="normal-h"/>
          <w:rtl w:val="true"/>
        </w:rPr>
        <w:t xml:space="preserve"> </w:t>
      </w:r>
      <w:r>
        <w:rPr>
          <w:rStyle w:val="normal-h"/>
          <w:rFonts w:cs="David"/>
          <w:rtl w:val="true"/>
        </w:rPr>
        <w:t>על</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שאמורה</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להביא</w:t>
      </w:r>
      <w:r>
        <w:rPr>
          <w:rStyle w:val="normal-h"/>
          <w:rtl w:val="true"/>
        </w:rPr>
        <w:t xml:space="preserve"> </w:t>
      </w:r>
      <w:r>
        <w:rPr>
          <w:rStyle w:val="normal-h"/>
          <w:rFonts w:cs="David"/>
          <w:rtl w:val="true"/>
        </w:rPr>
        <w:t>עמה</w:t>
      </w:r>
      <w:r>
        <w:rPr>
          <w:rStyle w:val="normal-h"/>
          <w:rFonts w:cs="David"/>
          <w:rtl w:val="true"/>
        </w:rPr>
        <w:t xml:space="preserve">, </w:t>
      </w:r>
      <w:r>
        <w:rPr>
          <w:rStyle w:val="normal-h"/>
          <w:rFonts w:cs="David"/>
          <w:rtl w:val="true"/>
        </w:rPr>
        <w:t>והציע</w:t>
      </w:r>
      <w:r>
        <w:rPr>
          <w:rStyle w:val="normal-h"/>
          <w:rtl w:val="true"/>
        </w:rPr>
        <w:t xml:space="preserve"> </w:t>
      </w:r>
      <w:r>
        <w:rPr>
          <w:rStyle w:val="normal-h"/>
          <w:rFonts w:cs="David"/>
          <w:rtl w:val="true"/>
        </w:rPr>
        <w:t>לו</w:t>
      </w:r>
      <w:r>
        <w:rPr>
          <w:rStyle w:val="normal-h"/>
          <w:rtl w:val="true"/>
        </w:rPr>
        <w:t xml:space="preserve"> </w:t>
      </w:r>
      <w:r>
        <w:rPr>
          <w:rStyle w:val="normal-h"/>
          <w:rFonts w:cs="David"/>
          <w:rtl w:val="true"/>
        </w:rPr>
        <w:t>לרכוש</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Fonts w:cs="David"/>
          <w:rtl w:val="true"/>
        </w:rPr>
        <w:t xml:space="preserve">. </w:t>
      </w:r>
      <w:r>
        <w:rPr>
          <w:rStyle w:val="normal-h"/>
          <w:rFonts w:cs="David"/>
          <w:rtl w:val="true"/>
        </w:rPr>
        <w:t>השניים</w:t>
      </w:r>
      <w:r>
        <w:rPr>
          <w:rStyle w:val="normal-h"/>
          <w:rtl w:val="true"/>
        </w:rPr>
        <w:t xml:space="preserve"> </w:t>
      </w:r>
      <w:r>
        <w:rPr>
          <w:rStyle w:val="normal-h"/>
          <w:rFonts w:cs="David"/>
          <w:rtl w:val="true"/>
        </w:rPr>
        <w:t>סיכמו</w:t>
      </w:r>
      <w:r>
        <w:rPr>
          <w:rStyle w:val="normal-h"/>
          <w:rtl w:val="true"/>
        </w:rPr>
        <w:t xml:space="preserve"> </w:t>
      </w:r>
      <w:r>
        <w:rPr>
          <w:rStyle w:val="normal-h"/>
          <w:rFonts w:cs="David"/>
          <w:rtl w:val="true"/>
        </w:rPr>
        <w:t>ביניהם</w:t>
      </w:r>
      <w:r>
        <w:rPr>
          <w:rStyle w:val="normal-h"/>
          <w:rtl w:val="true"/>
        </w:rPr>
        <w:t xml:space="preserve"> </w:t>
      </w:r>
      <w:r>
        <w:rPr>
          <w:rStyle w:val="normal-h"/>
          <w:rFonts w:cs="David"/>
          <w:rtl w:val="true"/>
        </w:rPr>
        <w:t>לבצע</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העסקה</w:t>
      </w:r>
      <w:r>
        <w:rPr>
          <w:rStyle w:val="normal-h"/>
          <w:rFonts w:cs="David"/>
          <w:rtl w:val="true"/>
        </w:rPr>
        <w:t xml:space="preserve">. </w:t>
      </w:r>
      <w:r>
        <w:rPr>
          <w:rStyle w:val="normal-h"/>
          <w:rFonts w:cs="David"/>
          <w:rtl w:val="true"/>
        </w:rPr>
        <w:t>בהמשך</w:t>
      </w:r>
      <w:r>
        <w:rPr>
          <w:rStyle w:val="normal-h"/>
          <w:rtl w:val="true"/>
        </w:rPr>
        <w:t xml:space="preserve"> </w:t>
      </w:r>
      <w:r>
        <w:rPr>
          <w:rStyle w:val="normal-h"/>
          <w:rFonts w:cs="David"/>
          <w:rtl w:val="true"/>
        </w:rPr>
        <w:t>לאמור</w:t>
      </w:r>
      <w:r>
        <w:rPr>
          <w:rStyle w:val="normal-h"/>
          <w:rFonts w:cs="David"/>
          <w:rtl w:val="true"/>
        </w:rPr>
        <w:t xml:space="preserve">, </w:t>
      </w:r>
      <w:r>
        <w:rPr>
          <w:rStyle w:val="normal-h"/>
          <w:rFonts w:cs="David"/>
          <w:rtl w:val="true"/>
        </w:rPr>
        <w:t>פנה</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אל</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והודיע</w:t>
      </w:r>
      <w:r>
        <w:rPr>
          <w:rStyle w:val="normal-h"/>
          <w:rtl w:val="true"/>
        </w:rPr>
        <w:t xml:space="preserve"> </w:t>
      </w:r>
      <w:r>
        <w:rPr>
          <w:rStyle w:val="normal-h"/>
          <w:rFonts w:cs="David"/>
          <w:rtl w:val="true"/>
        </w:rPr>
        <w:t>לה</w:t>
      </w:r>
      <w:r>
        <w:rPr>
          <w:rStyle w:val="normal-h"/>
          <w:rtl w:val="true"/>
        </w:rPr>
        <w:t xml:space="preserve"> </w:t>
      </w:r>
      <w:r>
        <w:rPr>
          <w:rStyle w:val="normal-h"/>
          <w:rFonts w:cs="David"/>
          <w:rtl w:val="true"/>
        </w:rPr>
        <w:t>שהוא</w:t>
      </w:r>
      <w:r>
        <w:rPr>
          <w:rStyle w:val="normal-h"/>
          <w:rtl w:val="true"/>
        </w:rPr>
        <w:t xml:space="preserve"> </w:t>
      </w:r>
      <w:r>
        <w:rPr>
          <w:rStyle w:val="normal-h"/>
          <w:rFonts w:cs="David"/>
          <w:rtl w:val="true"/>
        </w:rPr>
        <w:t>מצא</w:t>
      </w:r>
      <w:r>
        <w:rPr>
          <w:rStyle w:val="normal-h"/>
          <w:rtl w:val="true"/>
        </w:rPr>
        <w:t xml:space="preserve"> </w:t>
      </w:r>
      <w:r>
        <w:rPr>
          <w:rStyle w:val="normal-h"/>
          <w:rFonts w:cs="David"/>
          <w:rtl w:val="true"/>
        </w:rPr>
        <w:t>קונה</w:t>
      </w:r>
      <w:r>
        <w:rPr>
          <w:rStyle w:val="normal-h"/>
          <w:rtl w:val="true"/>
        </w:rPr>
        <w:t xml:space="preserve"> </w:t>
      </w:r>
      <w:r>
        <w:rPr>
          <w:rStyle w:val="normal-h"/>
          <w:rFonts w:cs="David"/>
          <w:rtl w:val="true"/>
        </w:rPr>
        <w:t>לנשק</w:t>
      </w:r>
      <w:r>
        <w:rPr>
          <w:rStyle w:val="normal-h"/>
          <w:rtl w:val="true"/>
        </w:rPr>
        <w:t xml:space="preserve"> </w:t>
      </w:r>
      <w:r>
        <w:rPr>
          <w:rStyle w:val="normal-h"/>
          <w:rFonts w:cs="David"/>
          <w:rtl w:val="true"/>
        </w:rPr>
        <w:t>והשניים</w:t>
      </w:r>
      <w:r>
        <w:rPr>
          <w:rStyle w:val="normal-h"/>
          <w:rtl w:val="true"/>
        </w:rPr>
        <w:t xml:space="preserve"> </w:t>
      </w:r>
      <w:r>
        <w:rPr>
          <w:rStyle w:val="normal-h"/>
          <w:rFonts w:cs="David"/>
          <w:rtl w:val="true"/>
        </w:rPr>
        <w:t>תיאמו</w:t>
      </w:r>
      <w:r>
        <w:rPr>
          <w:rStyle w:val="normal-h"/>
          <w:rtl w:val="true"/>
        </w:rPr>
        <w:t xml:space="preserve"> </w:t>
      </w:r>
      <w:r>
        <w:rPr>
          <w:rStyle w:val="normal-h"/>
          <w:rFonts w:cs="David"/>
          <w:rtl w:val="true"/>
        </w:rPr>
        <w:t>ביניהם</w:t>
      </w:r>
      <w:r>
        <w:rPr>
          <w:rStyle w:val="normal-h"/>
          <w:rtl w:val="true"/>
        </w:rPr>
        <w:t xml:space="preserve"> </w:t>
      </w:r>
      <w:r>
        <w:rPr>
          <w:rStyle w:val="normal-h"/>
          <w:rFonts w:cs="David"/>
          <w:rtl w:val="true"/>
        </w:rPr>
        <w:t>שענבר</w:t>
      </w:r>
      <w:r>
        <w:rPr>
          <w:rStyle w:val="normal-h"/>
          <w:rtl w:val="true"/>
        </w:rPr>
        <w:t xml:space="preserve"> </w:t>
      </w:r>
      <w:r>
        <w:rPr>
          <w:rStyle w:val="normal-h"/>
          <w:rFonts w:cs="David"/>
          <w:rtl w:val="true"/>
        </w:rPr>
        <w:t>תביא</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מהבסיס</w:t>
      </w:r>
      <w:r>
        <w:rPr>
          <w:rStyle w:val="normal-h"/>
          <w:rFonts w:cs="David"/>
          <w:rtl w:val="true"/>
        </w:rPr>
        <w:t xml:space="preserve">, </w:t>
      </w:r>
      <w:r>
        <w:rPr>
          <w:rStyle w:val="normal-h"/>
          <w:rFonts w:cs="David"/>
          <w:rtl w:val="true"/>
        </w:rPr>
        <w:t>בהתאם</w:t>
      </w:r>
      <w:r>
        <w:rPr>
          <w:rStyle w:val="normal-h"/>
          <w:rtl w:val="true"/>
        </w:rPr>
        <w:t xml:space="preserve"> </w:t>
      </w:r>
      <w:r>
        <w:rPr>
          <w:rStyle w:val="normal-h"/>
          <w:rFonts w:cs="David"/>
          <w:rtl w:val="true"/>
        </w:rPr>
        <w:t>לתכנון</w:t>
      </w:r>
      <w:r>
        <w:rPr>
          <w:rStyle w:val="normal-h"/>
          <w:rFonts w:cs="David"/>
          <w:rtl w:val="true"/>
        </w:rPr>
        <w:t xml:space="preserve">, </w:t>
      </w:r>
      <w:r>
        <w:rPr>
          <w:rStyle w:val="normal-h"/>
          <w:rFonts w:cs="David"/>
          <w:rtl w:val="true"/>
        </w:rPr>
        <w:t>ותוביל</w:t>
      </w:r>
      <w:r>
        <w:rPr>
          <w:rStyle w:val="normal-h"/>
          <w:rtl w:val="true"/>
        </w:rPr>
        <w:t xml:space="preserve"> </w:t>
      </w:r>
      <w:r>
        <w:rPr>
          <w:rStyle w:val="normal-h"/>
          <w:rFonts w:cs="David"/>
          <w:rtl w:val="true"/>
        </w:rPr>
        <w:t>אותו</w:t>
      </w:r>
      <w:r>
        <w:rPr>
          <w:rStyle w:val="normal-h"/>
          <w:rtl w:val="true"/>
        </w:rPr>
        <w:t xml:space="preserve"> </w:t>
      </w:r>
      <w:r>
        <w:rPr>
          <w:rStyle w:val="normal-h"/>
          <w:rFonts w:cs="David"/>
          <w:rtl w:val="true"/>
        </w:rPr>
        <w:t>אל</w:t>
      </w:r>
      <w:r>
        <w:rPr>
          <w:rStyle w:val="normal-h"/>
          <w:rtl w:val="true"/>
        </w:rPr>
        <w:t xml:space="preserve"> </w:t>
      </w:r>
      <w:r>
        <w:rPr>
          <w:rStyle w:val="normal-h"/>
          <w:rFonts w:cs="David"/>
          <w:rtl w:val="true"/>
        </w:rPr>
        <w:t>הפנצ</w:t>
      </w:r>
      <w:r>
        <w:rPr>
          <w:rStyle w:val="normal-h"/>
          <w:rFonts w:cs="David"/>
          <w:rtl w:val="true"/>
        </w:rPr>
        <w:t>'</w:t>
      </w:r>
      <w:r>
        <w:rPr>
          <w:rStyle w:val="normal-h"/>
          <w:rFonts w:cs="David"/>
          <w:rtl w:val="true"/>
        </w:rPr>
        <w:t>ריה</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p>
    <w:p>
      <w:pPr>
        <w:pStyle w:val="normal-p"/>
        <w:bidi w:val="1"/>
        <w:spacing w:lineRule="auto" w:line="360" w:before="0" w:after="0"/>
        <w:ind w:end="0"/>
        <w:jc w:val="both"/>
        <w:rPr>
          <w:rStyle w:val="normal-h"/>
          <w:rFonts w:cs="David"/>
        </w:rPr>
      </w:pPr>
      <w:r>
        <w:rPr>
          <w:rStyle w:val="normal-h"/>
          <w:rFonts w:cs="David"/>
          <w:rtl w:val="true"/>
        </w:rPr>
        <w:t>בהתאם</w:t>
      </w:r>
      <w:r>
        <w:rPr>
          <w:rStyle w:val="normal-h"/>
          <w:rtl w:val="true"/>
        </w:rPr>
        <w:t xml:space="preserve"> </w:t>
      </w:r>
      <w:r>
        <w:rPr>
          <w:rStyle w:val="normal-h"/>
          <w:rFonts w:cs="David"/>
          <w:rtl w:val="true"/>
        </w:rPr>
        <w:t>לתכנון</w:t>
      </w:r>
      <w:r>
        <w:rPr>
          <w:rStyle w:val="normal-h"/>
          <w:rFonts w:cs="David"/>
          <w:rtl w:val="true"/>
        </w:rPr>
        <w:t xml:space="preserve">, </w:t>
      </w:r>
      <w:r>
        <w:rPr>
          <w:rStyle w:val="normal-h"/>
          <w:rFonts w:cs="David"/>
          <w:rtl w:val="true"/>
        </w:rPr>
        <w:t>נשאה</w:t>
      </w:r>
      <w:r>
        <w:rPr>
          <w:rStyle w:val="normal-h"/>
          <w:rtl w:val="true"/>
        </w:rPr>
        <w:t xml:space="preserve"> </w:t>
      </w:r>
      <w:r>
        <w:rPr>
          <w:rStyle w:val="normal-h"/>
          <w:rFonts w:cs="David"/>
          <w:rtl w:val="true"/>
        </w:rPr>
        <w:t>והובילה</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כשהוא</w:t>
      </w:r>
      <w:r>
        <w:rPr>
          <w:rStyle w:val="normal-h"/>
          <w:rtl w:val="true"/>
        </w:rPr>
        <w:t xml:space="preserve"> </w:t>
      </w:r>
      <w:r>
        <w:rPr>
          <w:rStyle w:val="normal-h"/>
          <w:rFonts w:cs="David"/>
          <w:rtl w:val="true"/>
        </w:rPr>
        <w:t>מוטמן</w:t>
      </w:r>
      <w:r>
        <w:rPr>
          <w:rStyle w:val="normal-h"/>
          <w:rtl w:val="true"/>
        </w:rPr>
        <w:t xml:space="preserve"> </w:t>
      </w:r>
      <w:r>
        <w:rPr>
          <w:rStyle w:val="normal-h"/>
          <w:rFonts w:cs="David"/>
          <w:rtl w:val="true"/>
        </w:rPr>
        <w:t>בתיק</w:t>
      </w:r>
      <w:r>
        <w:rPr>
          <w:rStyle w:val="normal-h"/>
          <w:rFonts w:cs="David"/>
          <w:rtl w:val="true"/>
        </w:rPr>
        <w:t xml:space="preserve">, </w:t>
      </w:r>
      <w:r>
        <w:rPr>
          <w:rStyle w:val="normal-h"/>
          <w:rFonts w:cs="David"/>
          <w:rtl w:val="true"/>
        </w:rPr>
        <w:t>השניים</w:t>
      </w:r>
      <w:r>
        <w:rPr>
          <w:rStyle w:val="normal-h"/>
          <w:rtl w:val="true"/>
        </w:rPr>
        <w:t xml:space="preserve"> </w:t>
      </w:r>
      <w:r>
        <w:rPr>
          <w:rStyle w:val="normal-h"/>
          <w:rFonts w:cs="David"/>
          <w:rtl w:val="true"/>
        </w:rPr>
        <w:t>ניגשו</w:t>
      </w:r>
      <w:r>
        <w:rPr>
          <w:rStyle w:val="normal-h"/>
          <w:rtl w:val="true"/>
        </w:rPr>
        <w:t xml:space="preserve"> </w:t>
      </w:r>
      <w:r>
        <w:rPr>
          <w:rStyle w:val="normal-h"/>
          <w:rFonts w:cs="David"/>
          <w:rtl w:val="true"/>
        </w:rPr>
        <w:t>אל</w:t>
      </w:r>
      <w:r>
        <w:rPr>
          <w:rStyle w:val="normal-h"/>
          <w:rtl w:val="true"/>
        </w:rPr>
        <w:t xml:space="preserve"> </w:t>
      </w:r>
      <w:r>
        <w:rPr>
          <w:rStyle w:val="normal-h"/>
          <w:rFonts w:cs="David"/>
          <w:rtl w:val="true"/>
        </w:rPr>
        <w:t>עסק</w:t>
      </w:r>
      <w:r>
        <w:rPr>
          <w:rStyle w:val="normal-h"/>
          <w:rtl w:val="true"/>
        </w:rPr>
        <w:t xml:space="preserve"> </w:t>
      </w:r>
      <w:r>
        <w:rPr>
          <w:rStyle w:val="normal-h"/>
          <w:rFonts w:cs="David"/>
          <w:rtl w:val="true"/>
        </w:rPr>
        <w:t>השטיפה</w:t>
      </w:r>
      <w:r>
        <w:rPr>
          <w:rStyle w:val="normal-h"/>
          <w:rFonts w:cs="David"/>
          <w:rtl w:val="true"/>
        </w:rPr>
        <w:t xml:space="preserve">, </w:t>
      </w:r>
      <w:r>
        <w:rPr>
          <w:rStyle w:val="normal-h"/>
          <w:rFonts w:cs="David"/>
          <w:rtl w:val="true"/>
        </w:rPr>
        <w:t>הציגו</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לנאשם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והשלושה</w:t>
      </w:r>
      <w:r>
        <w:rPr>
          <w:rStyle w:val="normal-h"/>
          <w:rtl w:val="true"/>
        </w:rPr>
        <w:t xml:space="preserve"> </w:t>
      </w:r>
      <w:r>
        <w:rPr>
          <w:rStyle w:val="normal-h"/>
          <w:rFonts w:cs="David"/>
          <w:rtl w:val="true"/>
        </w:rPr>
        <w:t>הסכימו</w:t>
      </w:r>
      <w:r>
        <w:rPr>
          <w:rStyle w:val="normal-h"/>
          <w:rtl w:val="true"/>
        </w:rPr>
        <w:t xml:space="preserve"> </w:t>
      </w:r>
      <w:r>
        <w:rPr>
          <w:rStyle w:val="normal-h"/>
          <w:rFonts w:cs="David"/>
          <w:rtl w:val="true"/>
        </w:rPr>
        <w:t>ביניהם</w:t>
      </w:r>
      <w:r>
        <w:rPr>
          <w:rStyle w:val="normal-h"/>
          <w:rtl w:val="true"/>
        </w:rPr>
        <w:t xml:space="preserve"> </w:t>
      </w:r>
      <w:r>
        <w:rPr>
          <w:rStyle w:val="normal-h"/>
          <w:rFonts w:cs="David"/>
          <w:rtl w:val="true"/>
        </w:rPr>
        <w:t>שהנשק</w:t>
      </w:r>
      <w:r>
        <w:rPr>
          <w:rStyle w:val="normal-h"/>
          <w:rtl w:val="true"/>
        </w:rPr>
        <w:t xml:space="preserve"> </w:t>
      </w:r>
      <w:r>
        <w:rPr>
          <w:rStyle w:val="normal-h"/>
          <w:rFonts w:cs="David"/>
          <w:rtl w:val="true"/>
        </w:rPr>
        <w:t>יימכר</w:t>
      </w:r>
      <w:r>
        <w:rPr>
          <w:rStyle w:val="normal-h"/>
          <w:rtl w:val="true"/>
        </w:rPr>
        <w:t xml:space="preserve"> </w:t>
      </w:r>
      <w:r>
        <w:rPr>
          <w:rStyle w:val="normal-h"/>
          <w:rFonts w:cs="David"/>
          <w:rtl w:val="true"/>
        </w:rPr>
        <w:t>לאדם</w:t>
      </w:r>
      <w:r>
        <w:rPr>
          <w:rStyle w:val="normal-h"/>
          <w:rtl w:val="true"/>
        </w:rPr>
        <w:t xml:space="preserve"> </w:t>
      </w:r>
      <w:r>
        <w:rPr>
          <w:rStyle w:val="normal-h"/>
          <w:rFonts w:cs="David"/>
          <w:rtl w:val="true"/>
        </w:rPr>
        <w:t>אחר</w:t>
      </w:r>
      <w:r>
        <w:rPr>
          <w:rStyle w:val="normal-h"/>
          <w:rtl w:val="true"/>
        </w:rPr>
        <w:t xml:space="preserve"> </w:t>
      </w:r>
      <w:r>
        <w:rPr>
          <w:rStyle w:val="normal-h"/>
          <w:rFonts w:cs="David"/>
          <w:rtl w:val="true"/>
        </w:rPr>
        <w:t>שהנאשם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מסר</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זהותו</w:t>
      </w:r>
      <w:r>
        <w:rPr>
          <w:rStyle w:val="normal-h"/>
          <w:rFonts w:cs="David"/>
          <w:rtl w:val="true"/>
        </w:rPr>
        <w:t xml:space="preserve">, </w:t>
      </w:r>
      <w:r>
        <w:rPr>
          <w:rStyle w:val="normal-h"/>
          <w:rFonts w:cs="David"/>
          <w:rtl w:val="true"/>
        </w:rPr>
        <w:t>כאשר</w:t>
      </w:r>
      <w:r>
        <w:rPr>
          <w:rStyle w:val="normal-h"/>
          <w:rtl w:val="true"/>
        </w:rPr>
        <w:t xml:space="preserve"> </w:t>
      </w:r>
      <w:r>
        <w:rPr>
          <w:rStyle w:val="normal-h"/>
          <w:rFonts w:cs="David"/>
          <w:rtl w:val="true"/>
        </w:rPr>
        <w:t>ענבר</w:t>
      </w:r>
      <w:r>
        <w:rPr>
          <w:rStyle w:val="normal-h"/>
          <w:rtl w:val="true"/>
        </w:rPr>
        <w:t xml:space="preserve"> </w:t>
      </w:r>
      <w:r>
        <w:rPr>
          <w:rStyle w:val="normal-h"/>
          <w:rFonts w:cs="David"/>
          <w:rtl w:val="true"/>
        </w:rPr>
        <w:t>דרשה</w:t>
      </w:r>
      <w:r>
        <w:rPr>
          <w:rStyle w:val="normal-h"/>
          <w:rtl w:val="true"/>
        </w:rPr>
        <w:t xml:space="preserve"> </w:t>
      </w:r>
      <w:r>
        <w:rPr>
          <w:rStyle w:val="normal-h"/>
          <w:rFonts w:cs="David"/>
          <w:rtl w:val="true"/>
        </w:rPr>
        <w:t>עבורו</w:t>
      </w:r>
      <w:r>
        <w:rPr>
          <w:rStyle w:val="normal-h"/>
          <w:rtl w:val="true"/>
        </w:rPr>
        <w:t xml:space="preserve"> </w:t>
      </w:r>
      <w:r>
        <w:rPr>
          <w:rStyle w:val="normal-h"/>
          <w:rFonts w:cs="David"/>
        </w:rPr>
        <w:t>25,000</w:t>
      </w:r>
      <w:r>
        <w:rPr>
          <w:rStyle w:val="normal-h"/>
          <w:rFonts w:cs="David"/>
          <w:rtl w:val="true"/>
        </w:rPr>
        <w:t xml:space="preserve"> </w:t>
      </w:r>
      <w:r>
        <w:rPr>
          <w:rStyle w:val="normal-h"/>
          <w:rFonts w:eastAsia="David" w:cs="David" w:ascii="David" w:hAnsi="David"/>
          <w:rtl w:val="true"/>
        </w:rPr>
        <w:t>₪</w:t>
      </w:r>
      <w:r>
        <w:rPr>
          <w:rStyle w:val="normal-h"/>
          <w:rFonts w:cs="David"/>
          <w:rtl w:val="true"/>
        </w:rPr>
        <w:t xml:space="preserve">. </w:t>
      </w:r>
      <w:r>
        <w:rPr>
          <w:rStyle w:val="normal-h"/>
          <w:rFonts w:cs="David"/>
          <w:rtl w:val="true"/>
        </w:rPr>
        <w:t>בהמשך</w:t>
      </w:r>
      <w:r>
        <w:rPr>
          <w:rStyle w:val="normal-h"/>
          <w:rtl w:val="true"/>
        </w:rPr>
        <w:t xml:space="preserve"> </w:t>
      </w:r>
      <w:r>
        <w:rPr>
          <w:rStyle w:val="normal-h"/>
          <w:rFonts w:cs="David"/>
          <w:rtl w:val="true"/>
        </w:rPr>
        <w:t>אותו</w:t>
      </w:r>
      <w:r>
        <w:rPr>
          <w:rStyle w:val="normal-h"/>
          <w:rtl w:val="true"/>
        </w:rPr>
        <w:t xml:space="preserve"> </w:t>
      </w:r>
      <w:r>
        <w:rPr>
          <w:rStyle w:val="normal-h"/>
          <w:rFonts w:cs="David"/>
          <w:rtl w:val="true"/>
        </w:rPr>
        <w:t>היום</w:t>
      </w:r>
      <w:r>
        <w:rPr>
          <w:rStyle w:val="normal-h"/>
          <w:rtl w:val="true"/>
        </w:rPr>
        <w:t xml:space="preserve"> </w:t>
      </w:r>
      <w:r>
        <w:rPr>
          <w:rStyle w:val="normal-h"/>
          <w:rFonts w:cs="David"/>
          <w:rtl w:val="true"/>
        </w:rPr>
        <w:t>נמסר</w:t>
      </w:r>
      <w:r>
        <w:rPr>
          <w:rStyle w:val="normal-h"/>
          <w:rtl w:val="true"/>
        </w:rPr>
        <w:t xml:space="preserve"> </w:t>
      </w:r>
      <w:r>
        <w:rPr>
          <w:rStyle w:val="normal-h"/>
          <w:rFonts w:cs="David"/>
          <w:rtl w:val="true"/>
        </w:rPr>
        <w:t>הנשק</w:t>
      </w:r>
      <w:r>
        <w:rPr>
          <w:rStyle w:val="normal-h"/>
          <w:rtl w:val="true"/>
        </w:rPr>
        <w:t xml:space="preserve"> </w:t>
      </w:r>
      <w:r>
        <w:rPr>
          <w:rStyle w:val="normal-h"/>
          <w:rFonts w:cs="David"/>
          <w:rtl w:val="true"/>
        </w:rPr>
        <w:t>לרשותו</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האדם</w:t>
      </w:r>
      <w:r>
        <w:rPr>
          <w:rStyle w:val="normal-h"/>
          <w:rtl w:val="true"/>
        </w:rPr>
        <w:t xml:space="preserve"> </w:t>
      </w:r>
      <w:r>
        <w:rPr>
          <w:rStyle w:val="normal-h"/>
          <w:rFonts w:cs="David"/>
          <w:rtl w:val="true"/>
        </w:rPr>
        <w:t>האחר</w:t>
      </w:r>
      <w:r>
        <w:rPr>
          <w:rStyle w:val="normal-h"/>
          <w:rFonts w:cs="David"/>
          <w:rtl w:val="true"/>
        </w:rPr>
        <w:t xml:space="preserve">, </w:t>
      </w:r>
      <w:r>
        <w:rPr>
          <w:rStyle w:val="normal-h"/>
          <w:rFonts w:cs="David"/>
          <w:rtl w:val="true"/>
        </w:rPr>
        <w:t>כאשר</w:t>
      </w:r>
      <w:r>
        <w:rPr>
          <w:rStyle w:val="normal-h"/>
          <w:rtl w:val="true"/>
        </w:rPr>
        <w:t xml:space="preserve"> </w:t>
      </w:r>
      <w:r>
        <w:rPr>
          <w:rStyle w:val="normal-h"/>
          <w:rFonts w:cs="David"/>
          <w:rtl w:val="true"/>
        </w:rPr>
        <w:t>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התחייב</w:t>
      </w:r>
      <w:r>
        <w:rPr>
          <w:rStyle w:val="normal-h"/>
          <w:rtl w:val="true"/>
        </w:rPr>
        <w:t xml:space="preserve"> </w:t>
      </w:r>
      <w:r>
        <w:rPr>
          <w:rStyle w:val="normal-h"/>
          <w:rFonts w:cs="David"/>
          <w:rtl w:val="true"/>
        </w:rPr>
        <w:t>להעביר</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הכסף</w:t>
      </w:r>
      <w:r>
        <w:rPr>
          <w:rStyle w:val="normal-h"/>
          <w:rtl w:val="true"/>
        </w:rPr>
        <w:t xml:space="preserve"> </w:t>
      </w:r>
      <w:r>
        <w:rPr>
          <w:rStyle w:val="normal-h"/>
          <w:rFonts w:cs="David"/>
          <w:rtl w:val="true"/>
        </w:rPr>
        <w:t>באמצעות</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ביום</w:t>
      </w:r>
      <w:r>
        <w:rPr>
          <w:rStyle w:val="normal-h"/>
          <w:rtl w:val="true"/>
        </w:rPr>
        <w:t xml:space="preserve"> </w:t>
      </w:r>
      <w:r>
        <w:rPr>
          <w:rStyle w:val="normal-h"/>
          <w:rFonts w:cs="David"/>
          <w:rtl w:val="true"/>
        </w:rPr>
        <w:t>המחרת</w:t>
      </w:r>
      <w:r>
        <w:rPr>
          <w:rStyle w:val="normal-h"/>
          <w:rFonts w:cs="David"/>
          <w:rtl w:val="true"/>
        </w:rPr>
        <w:t xml:space="preserve">, </w:t>
      </w:r>
      <w:r>
        <w:rPr>
          <w:rStyle w:val="normal-h"/>
          <w:rFonts w:cs="David"/>
          <w:rtl w:val="true"/>
        </w:rPr>
        <w:t>העביר</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Pr>
        <w:t>2</w:t>
      </w:r>
      <w:r>
        <w:rPr>
          <w:rStyle w:val="normal-h"/>
          <w:rFonts w:cs="David"/>
          <w:rtl w:val="true"/>
        </w:rPr>
        <w:t xml:space="preserve"> </w:t>
      </w:r>
      <w:r>
        <w:rPr>
          <w:rStyle w:val="normal-h"/>
          <w:rFonts w:cs="David"/>
          <w:rtl w:val="true"/>
        </w:rPr>
        <w:t>לנאשם</w:t>
      </w:r>
      <w:r>
        <w:rPr>
          <w:rStyle w:val="normal-h"/>
          <w:rtl w:val="true"/>
        </w:rPr>
        <w:t xml:space="preserve"> </w:t>
      </w:r>
      <w:r>
        <w:rPr>
          <w:rStyle w:val="normal-h"/>
          <w:rFonts w:cs="David"/>
        </w:rPr>
        <w:t>1</w:t>
      </w:r>
      <w:r>
        <w:rPr>
          <w:rStyle w:val="normal-h"/>
          <w:rFonts w:cs="David"/>
          <w:rtl w:val="true"/>
        </w:rPr>
        <w:t xml:space="preserve"> </w:t>
      </w:r>
      <w:r>
        <w:rPr>
          <w:rStyle w:val="normal-h"/>
          <w:rFonts w:cs="David"/>
          <w:rtl w:val="true"/>
        </w:rPr>
        <w:t>סכום</w:t>
      </w:r>
      <w:r>
        <w:rPr>
          <w:rStyle w:val="normal-h"/>
          <w:rtl w:val="true"/>
        </w:rPr>
        <w:t xml:space="preserve"> </w:t>
      </w:r>
      <w:r>
        <w:rPr>
          <w:rStyle w:val="normal-h"/>
          <w:rFonts w:cs="David"/>
          <w:rtl w:val="true"/>
        </w:rPr>
        <w:t>של</w:t>
      </w:r>
      <w:r>
        <w:rPr>
          <w:rStyle w:val="normal-h"/>
          <w:rtl w:val="true"/>
        </w:rPr>
        <w:t xml:space="preserve"> </w:t>
      </w:r>
      <w:r>
        <w:rPr>
          <w:rStyle w:val="normal-h"/>
          <w:rFonts w:cs="David"/>
        </w:rPr>
        <w:t>10,000</w:t>
      </w:r>
      <w:r>
        <w:rPr>
          <w:rStyle w:val="normal-h"/>
          <w:rFonts w:cs="David"/>
          <w:rtl w:val="true"/>
        </w:rPr>
        <w:t xml:space="preserve"> </w:t>
      </w:r>
      <w:r>
        <w:rPr>
          <w:rStyle w:val="normal-h"/>
          <w:rFonts w:eastAsia="David" w:cs="David" w:ascii="David" w:hAnsi="David"/>
          <w:rtl w:val="true"/>
        </w:rPr>
        <w:t>₪</w:t>
      </w:r>
      <w:r>
        <w:rPr>
          <w:rStyle w:val="normal-h"/>
          <w:rFonts w:cs="David"/>
          <w:rtl w:val="true"/>
        </w:rPr>
        <w:t xml:space="preserve"> </w:t>
      </w:r>
      <w:r>
        <w:rPr>
          <w:rStyle w:val="normal-h"/>
          <w:rFonts w:cs="David"/>
          <w:rtl w:val="true"/>
        </w:rPr>
        <w:t>על</w:t>
      </w:r>
      <w:r>
        <w:rPr>
          <w:rStyle w:val="normal-h"/>
          <w:rtl w:val="true"/>
        </w:rPr>
        <w:t xml:space="preserve"> </w:t>
      </w:r>
      <w:r>
        <w:rPr>
          <w:rStyle w:val="normal-h"/>
          <w:rFonts w:cs="David"/>
          <w:rtl w:val="true"/>
        </w:rPr>
        <w:t>חשבון</w:t>
      </w:r>
      <w:r>
        <w:rPr>
          <w:rStyle w:val="normal-h"/>
          <w:rtl w:val="true"/>
        </w:rPr>
        <w:t xml:space="preserve"> </w:t>
      </w:r>
      <w:r>
        <w:rPr>
          <w:rStyle w:val="normal-h"/>
          <w:rFonts w:cs="David"/>
          <w:rtl w:val="true"/>
        </w:rPr>
        <w:t>העסקה</w:t>
      </w:r>
      <w:r>
        <w:rPr>
          <w:rStyle w:val="normal-h"/>
          <w:rFonts w:cs="David"/>
          <w:rtl w:val="true"/>
        </w:rPr>
        <w:t xml:space="preserve">. </w:t>
      </w:r>
    </w:p>
    <w:p>
      <w:pPr>
        <w:pStyle w:val="normal-p"/>
        <w:bidi w:val="1"/>
        <w:spacing w:lineRule="auto" w:line="360" w:before="0" w:after="0"/>
        <w:ind w:end="0"/>
        <w:jc w:val="both"/>
        <w:rPr>
          <w:rStyle w:val="normal-h"/>
          <w:rFonts w:cs="David"/>
        </w:rPr>
      </w:pPr>
      <w:r>
        <w:rPr>
          <w:rtl w:val="true"/>
        </w:rPr>
      </w:r>
    </w:p>
    <w:p>
      <w:pPr>
        <w:pStyle w:val="normal-p"/>
        <w:numPr>
          <w:ilvl w:val="0"/>
          <w:numId w:val="0"/>
        </w:numPr>
        <w:bidi w:val="1"/>
        <w:spacing w:lineRule="auto" w:line="360" w:before="0" w:after="0"/>
        <w:ind w:hanging="0" w:start="0" w:end="0"/>
        <w:jc w:val="both"/>
        <w:outlineLvl w:val="0"/>
        <w:rPr>
          <w:rStyle w:val="normal-h"/>
          <w:rFonts w:cs="David"/>
          <w:b/>
          <w:bCs/>
          <w:u w:val="single"/>
        </w:rPr>
      </w:pPr>
      <w:r>
        <w:rPr>
          <w:rStyle w:val="normal-h"/>
          <w:rFonts w:cs="David"/>
          <w:b/>
          <w:b/>
          <w:bCs/>
          <w:u w:val="single"/>
          <w:rtl w:val="true"/>
        </w:rPr>
        <w:t>הסדר</w:t>
      </w:r>
      <w:r>
        <w:rPr>
          <w:rStyle w:val="normal-h"/>
          <w:b/>
          <w:b/>
          <w:bCs/>
          <w:u w:val="single"/>
          <w:rtl w:val="true"/>
        </w:rPr>
        <w:t xml:space="preserve"> </w:t>
      </w:r>
      <w:r>
        <w:rPr>
          <w:rStyle w:val="normal-h"/>
          <w:rFonts w:cs="David"/>
          <w:b/>
          <w:b/>
          <w:bCs/>
          <w:u w:val="single"/>
          <w:rtl w:val="true"/>
        </w:rPr>
        <w:t>טיעון</w:t>
      </w:r>
      <w:r>
        <w:rPr>
          <w:rStyle w:val="normal-h"/>
          <w:rFonts w:cs="David"/>
          <w:b/>
          <w:bCs/>
          <w:u w:val="single"/>
          <w:rtl w:val="true"/>
        </w:rPr>
        <w:t>:</w:t>
      </w:r>
    </w:p>
    <w:p>
      <w:pPr>
        <w:pStyle w:val="normal-p"/>
        <w:bidi w:val="1"/>
        <w:spacing w:lineRule="auto" w:line="360" w:before="0" w:after="0"/>
        <w:ind w:end="0"/>
        <w:jc w:val="both"/>
        <w:rPr>
          <w:rStyle w:val="normal-h"/>
          <w:rFonts w:cs="David"/>
          <w:b/>
          <w:bCs/>
          <w:u w:val="single"/>
        </w:rPr>
      </w:pPr>
      <w:r>
        <w:rPr>
          <w:rtl w:val="true"/>
        </w:rPr>
      </w:r>
    </w:p>
    <w:p>
      <w:pPr>
        <w:pStyle w:val="normal-p"/>
        <w:bidi w:val="1"/>
        <w:spacing w:lineRule="auto" w:line="360" w:before="0" w:after="0"/>
        <w:ind w:end="0"/>
        <w:jc w:val="both"/>
        <w:rPr>
          <w:rFonts w:cs="David"/>
        </w:rPr>
      </w:pPr>
      <w:r>
        <w:rPr>
          <w:rFonts w:cs="David"/>
          <w:rtl w:val="true"/>
        </w:rPr>
        <w:t>הצדדים</w:t>
      </w:r>
      <w:r>
        <w:rPr>
          <w:rtl w:val="true"/>
        </w:rPr>
        <w:t xml:space="preserve"> </w:t>
      </w:r>
      <w:r>
        <w:rPr>
          <w:rFonts w:cs="David"/>
          <w:rtl w:val="true"/>
        </w:rPr>
        <w:t>הגיעו</w:t>
      </w:r>
      <w:r>
        <w:rPr>
          <w:rtl w:val="true"/>
        </w:rPr>
        <w:t xml:space="preserve"> </w:t>
      </w:r>
      <w:r>
        <w:rPr>
          <w:rFonts w:cs="David"/>
          <w:rtl w:val="true"/>
        </w:rPr>
        <w:t>להסדר</w:t>
      </w:r>
      <w:r>
        <w:rPr>
          <w:rtl w:val="true"/>
        </w:rPr>
        <w:t xml:space="preserve"> </w:t>
      </w:r>
      <w:r>
        <w:rPr>
          <w:rFonts w:cs="David"/>
          <w:rtl w:val="true"/>
        </w:rPr>
        <w:t>טיעון</w:t>
      </w:r>
      <w:r>
        <w:rPr>
          <w:rtl w:val="true"/>
        </w:rPr>
        <w:t xml:space="preserve"> </w:t>
      </w:r>
      <w:r>
        <w:rPr>
          <w:rFonts w:cs="David"/>
          <w:rtl w:val="true"/>
        </w:rPr>
        <w:t>לפיו</w:t>
      </w:r>
      <w:r>
        <w:rPr>
          <w:rtl w:val="true"/>
        </w:rPr>
        <w:t xml:space="preserve"> </w:t>
      </w:r>
      <w:r>
        <w:rPr>
          <w:rFonts w:cs="David"/>
          <w:rtl w:val="true"/>
        </w:rPr>
        <w:t>הנאש</w:t>
      </w:r>
      <w:r>
        <w:rPr>
          <w:rFonts w:cs="David"/>
          <w:rtl w:val="true"/>
        </w:rPr>
        <w:t>מי</w:t>
      </w:r>
      <w:r>
        <w:rPr>
          <w:rFonts w:cs="David"/>
          <w:rtl w:val="true"/>
        </w:rPr>
        <w:t>ם</w:t>
      </w:r>
      <w:r>
        <w:rPr>
          <w:rtl w:val="true"/>
        </w:rPr>
        <w:t xml:space="preserve"> </w:t>
      </w:r>
      <w:r>
        <w:rPr>
          <w:rFonts w:cs="David"/>
          <w:rtl w:val="true"/>
        </w:rPr>
        <w:t>יחזר</w:t>
      </w:r>
      <w:r>
        <w:rPr>
          <w:rFonts w:cs="David"/>
          <w:rtl w:val="true"/>
        </w:rPr>
        <w:t>ו</w:t>
      </w:r>
      <w:r>
        <w:rPr>
          <w:rtl w:val="true"/>
        </w:rPr>
        <w:t xml:space="preserve"> </w:t>
      </w:r>
      <w:r>
        <w:rPr>
          <w:rFonts w:cs="David"/>
          <w:rtl w:val="true"/>
        </w:rPr>
        <w:t>ב</w:t>
      </w:r>
      <w:r>
        <w:rPr>
          <w:rFonts w:cs="David"/>
          <w:rtl w:val="true"/>
        </w:rPr>
        <w:t>הם</w:t>
      </w:r>
      <w:r>
        <w:rPr>
          <w:rtl w:val="true"/>
        </w:rPr>
        <w:t xml:space="preserve"> </w:t>
      </w:r>
      <w:r>
        <w:rPr>
          <w:rFonts w:cs="David"/>
          <w:rtl w:val="true"/>
        </w:rPr>
        <w:t>מכפיר</w:t>
      </w:r>
      <w:r>
        <w:rPr>
          <w:rFonts w:cs="David"/>
          <w:rtl w:val="true"/>
        </w:rPr>
        <w:t>תם</w:t>
      </w:r>
      <w:r>
        <w:rPr>
          <w:rFonts w:cs="David"/>
          <w:rtl w:val="true"/>
        </w:rPr>
        <w:t xml:space="preserve">, </w:t>
      </w:r>
      <w:r>
        <w:rPr>
          <w:rFonts w:cs="David"/>
          <w:rtl w:val="true"/>
        </w:rPr>
        <w:t>יוד</w:t>
      </w:r>
      <w:r>
        <w:rPr>
          <w:rFonts w:cs="David"/>
          <w:rtl w:val="true"/>
        </w:rPr>
        <w:t>ו</w:t>
      </w:r>
      <w:r>
        <w:rPr>
          <w:rtl w:val="true"/>
        </w:rPr>
        <w:t xml:space="preserve"> </w:t>
      </w:r>
      <w:r>
        <w:rPr>
          <w:rFonts w:cs="David"/>
          <w:rtl w:val="true"/>
        </w:rPr>
        <w:t>בעובדות</w:t>
      </w:r>
      <w:r>
        <w:rPr>
          <w:rtl w:val="true"/>
        </w:rPr>
        <w:t xml:space="preserve"> </w:t>
      </w:r>
      <w:r>
        <w:rPr>
          <w:rFonts w:cs="David"/>
          <w:rtl w:val="true"/>
        </w:rPr>
        <w:t>כתב</w:t>
      </w:r>
      <w:r>
        <w:rPr>
          <w:rtl w:val="true"/>
        </w:rPr>
        <w:t xml:space="preserve"> </w:t>
      </w:r>
      <w:r>
        <w:rPr>
          <w:rFonts w:cs="David"/>
          <w:rtl w:val="true"/>
        </w:rPr>
        <w:t>האישום</w:t>
      </w:r>
      <w:r>
        <w:rPr>
          <w:rtl w:val="true"/>
        </w:rPr>
        <w:t xml:space="preserve"> </w:t>
      </w:r>
      <w:r>
        <w:rPr>
          <w:rFonts w:cs="David"/>
          <w:rtl w:val="true"/>
        </w:rPr>
        <w:t>המתוקן</w:t>
      </w:r>
      <w:r>
        <w:rPr>
          <w:rtl w:val="true"/>
        </w:rPr>
        <w:t xml:space="preserve"> </w:t>
      </w:r>
      <w:r>
        <w:rPr>
          <w:rFonts w:cs="David"/>
          <w:rtl w:val="true"/>
        </w:rPr>
        <w:t>ויורשע</w:t>
      </w:r>
      <w:r>
        <w:rPr>
          <w:rFonts w:cs="David"/>
          <w:rtl w:val="true"/>
        </w:rPr>
        <w:t>ו</w:t>
      </w:r>
      <w:r>
        <w:rPr>
          <w:rtl w:val="true"/>
        </w:rPr>
        <w:t xml:space="preserve"> </w:t>
      </w:r>
      <w:r>
        <w:rPr>
          <w:rFonts w:cs="David"/>
          <w:rtl w:val="true"/>
        </w:rPr>
        <w:t>במיוחס</w:t>
      </w:r>
      <w:r>
        <w:rPr>
          <w:rtl w:val="true"/>
        </w:rPr>
        <w:t xml:space="preserve"> </w:t>
      </w:r>
      <w:r>
        <w:rPr>
          <w:rFonts w:cs="David"/>
          <w:rtl w:val="true"/>
        </w:rPr>
        <w:t>להם</w:t>
      </w:r>
      <w:r>
        <w:rPr>
          <w:rFonts w:cs="David"/>
          <w:rtl w:val="true"/>
        </w:rPr>
        <w:t xml:space="preserve">. </w:t>
      </w:r>
      <w:r>
        <w:rPr>
          <w:rFonts w:cs="David"/>
          <w:rtl w:val="true"/>
        </w:rPr>
        <w:t>בטרם</w:t>
      </w:r>
      <w:r>
        <w:rPr>
          <w:rtl w:val="true"/>
        </w:rPr>
        <w:t xml:space="preserve"> </w:t>
      </w:r>
      <w:r>
        <w:rPr>
          <w:rFonts w:cs="David"/>
          <w:rtl w:val="true"/>
        </w:rPr>
        <w:t>יטענו</w:t>
      </w:r>
      <w:r>
        <w:rPr>
          <w:rtl w:val="true"/>
        </w:rPr>
        <w:t xml:space="preserve"> </w:t>
      </w:r>
      <w:r>
        <w:rPr>
          <w:rFonts w:cs="David"/>
          <w:rtl w:val="true"/>
        </w:rPr>
        <w:t>לעונש</w:t>
      </w:r>
      <w:r>
        <w:rPr>
          <w:rFonts w:cs="David"/>
          <w:rtl w:val="true"/>
        </w:rPr>
        <w:t xml:space="preserve">, </w:t>
      </w:r>
      <w:r>
        <w:rPr>
          <w:rFonts w:cs="David"/>
          <w:rtl w:val="true"/>
        </w:rPr>
        <w:t>יופנו</w:t>
      </w:r>
      <w:r>
        <w:rPr>
          <w:rtl w:val="true"/>
        </w:rPr>
        <w:t xml:space="preserve"> </w:t>
      </w:r>
      <w:r>
        <w:rPr>
          <w:rFonts w:cs="David"/>
          <w:rtl w:val="true"/>
        </w:rPr>
        <w:t>הנאשמים</w:t>
      </w:r>
      <w:r>
        <w:rPr>
          <w:rtl w:val="true"/>
        </w:rPr>
        <w:t xml:space="preserve"> </w:t>
      </w:r>
      <w:r>
        <w:rPr>
          <w:rFonts w:cs="David"/>
          <w:rtl w:val="true"/>
        </w:rPr>
        <w:t>לקבלת</w:t>
      </w:r>
      <w:r>
        <w:rPr>
          <w:rtl w:val="true"/>
        </w:rPr>
        <w:t xml:space="preserve"> </w:t>
      </w:r>
      <w:r>
        <w:rPr>
          <w:rFonts w:cs="David"/>
          <w:rtl w:val="true"/>
        </w:rPr>
        <w:t>תסקירי</w:t>
      </w:r>
      <w:r>
        <w:rPr>
          <w:rtl w:val="true"/>
        </w:rPr>
        <w:t xml:space="preserve"> </w:t>
      </w:r>
      <w:r>
        <w:rPr>
          <w:rFonts w:cs="David"/>
          <w:rtl w:val="true"/>
        </w:rPr>
        <w:t>שירות</w:t>
      </w:r>
      <w:r>
        <w:rPr>
          <w:rtl w:val="true"/>
        </w:rPr>
        <w:t xml:space="preserve"> </w:t>
      </w:r>
      <w:r>
        <w:rPr>
          <w:rFonts w:cs="David"/>
          <w:rtl w:val="true"/>
        </w:rPr>
        <w:t>מבחן</w:t>
      </w:r>
      <w:r>
        <w:rPr>
          <w:rtl w:val="true"/>
        </w:rPr>
        <w:t xml:space="preserve"> </w:t>
      </w:r>
      <w:r>
        <w:rPr>
          <w:rFonts w:cs="David"/>
          <w:rtl w:val="true"/>
        </w:rPr>
        <w:t>אשר</w:t>
      </w:r>
      <w:r>
        <w:rPr>
          <w:rtl w:val="true"/>
        </w:rPr>
        <w:t xml:space="preserve"> </w:t>
      </w:r>
      <w:r>
        <w:rPr>
          <w:rFonts w:cs="David"/>
          <w:rtl w:val="true"/>
        </w:rPr>
        <w:t>לא</w:t>
      </w:r>
      <w:r>
        <w:rPr>
          <w:rtl w:val="true"/>
        </w:rPr>
        <w:t xml:space="preserve"> </w:t>
      </w:r>
      <w:r>
        <w:rPr>
          <w:rFonts w:cs="David"/>
          <w:rtl w:val="true"/>
        </w:rPr>
        <w:t>יחייבו</w:t>
      </w:r>
      <w:r>
        <w:rPr>
          <w:rtl w:val="true"/>
        </w:rPr>
        <w:t xml:space="preserve"> </w:t>
      </w:r>
      <w:r>
        <w:rPr>
          <w:rFonts w:cs="David"/>
          <w:rtl w:val="true"/>
        </w:rPr>
        <w:t>את</w:t>
      </w:r>
      <w:r>
        <w:rPr>
          <w:rtl w:val="true"/>
        </w:rPr>
        <w:t xml:space="preserve"> </w:t>
      </w:r>
      <w:r>
        <w:rPr>
          <w:rFonts w:cs="David"/>
          <w:rtl w:val="true"/>
        </w:rPr>
        <w:t>המאשימה</w:t>
      </w:r>
      <w:r>
        <w:rPr>
          <w:rFonts w:cs="David"/>
          <w:rtl w:val="true"/>
        </w:rPr>
        <w:t xml:space="preserve">. </w:t>
      </w:r>
      <w:r>
        <w:rPr>
          <w:rFonts w:cs="David"/>
          <w:rtl w:val="true"/>
        </w:rPr>
        <w:t>ע</w:t>
      </w:r>
      <w:r>
        <w:rPr>
          <w:rFonts w:cs="David"/>
          <w:rtl w:val="true"/>
        </w:rPr>
        <w:t>מדת</w:t>
      </w:r>
      <w:r>
        <w:rPr>
          <w:rtl w:val="true"/>
        </w:rPr>
        <w:t xml:space="preserve"> </w:t>
      </w:r>
      <w:r>
        <w:rPr>
          <w:rFonts w:cs="David"/>
          <w:rtl w:val="true"/>
        </w:rPr>
        <w:t>המאשימה</w:t>
      </w:r>
      <w:r>
        <w:rPr>
          <w:rtl w:val="true"/>
        </w:rPr>
        <w:t xml:space="preserve"> </w:t>
      </w:r>
      <w:r>
        <w:rPr>
          <w:rFonts w:cs="David"/>
          <w:rtl w:val="true"/>
        </w:rPr>
        <w:t>תהיה</w:t>
      </w:r>
      <w:r>
        <w:rPr>
          <w:rtl w:val="true"/>
        </w:rPr>
        <w:t xml:space="preserve"> </w:t>
      </w:r>
      <w:r>
        <w:rPr>
          <w:rFonts w:cs="David"/>
          <w:rtl w:val="true"/>
        </w:rPr>
        <w:t>לעונש</w:t>
      </w:r>
      <w:r>
        <w:rPr>
          <w:rtl w:val="true"/>
        </w:rPr>
        <w:t xml:space="preserve"> </w:t>
      </w:r>
      <w:r>
        <w:rPr>
          <w:rFonts w:cs="David"/>
          <w:rtl w:val="true"/>
        </w:rPr>
        <w:t>של</w:t>
      </w:r>
      <w:r>
        <w:rPr>
          <w:rtl w:val="true"/>
        </w:rPr>
        <w:t xml:space="preserve"> </w:t>
      </w:r>
      <w:r>
        <w:rPr>
          <w:rFonts w:cs="David"/>
        </w:rPr>
        <w:t>36</w:t>
      </w:r>
      <w:r>
        <w:rPr>
          <w:rFonts w:cs="David"/>
          <w:rtl w:val="true"/>
        </w:rPr>
        <w:t xml:space="preserve"> </w:t>
      </w:r>
      <w:r>
        <w:rPr>
          <w:rFonts w:cs="David"/>
          <w:rtl w:val="true"/>
        </w:rPr>
        <w:t>חודשי</w:t>
      </w:r>
      <w:r>
        <w:rPr>
          <w:rtl w:val="true"/>
        </w:rPr>
        <w:t xml:space="preserve"> </w:t>
      </w:r>
      <w:r>
        <w:rPr>
          <w:rFonts w:cs="David"/>
          <w:rtl w:val="true"/>
        </w:rPr>
        <w:t>מאסר</w:t>
      </w:r>
      <w:r>
        <w:rPr>
          <w:rtl w:val="true"/>
        </w:rPr>
        <w:t xml:space="preserve"> </w:t>
      </w:r>
      <w:r>
        <w:rPr>
          <w:rFonts w:cs="David"/>
          <w:rtl w:val="true"/>
        </w:rPr>
        <w:t>וענישה</w:t>
      </w:r>
      <w:r>
        <w:rPr>
          <w:rtl w:val="true"/>
        </w:rPr>
        <w:t xml:space="preserve"> </w:t>
      </w:r>
      <w:r>
        <w:rPr>
          <w:rFonts w:cs="David"/>
          <w:rtl w:val="true"/>
        </w:rPr>
        <w:t>נלווית</w:t>
      </w:r>
      <w:r>
        <w:rPr>
          <w:rtl w:val="true"/>
        </w:rPr>
        <w:t xml:space="preserve"> </w:t>
      </w:r>
      <w:r>
        <w:rPr>
          <w:rFonts w:cs="David"/>
          <w:rtl w:val="true"/>
        </w:rPr>
        <w:t>ואילו</w:t>
      </w:r>
      <w:r>
        <w:rPr>
          <w:rtl w:val="true"/>
        </w:rPr>
        <w:t xml:space="preserve"> </w:t>
      </w:r>
      <w:r>
        <w:rPr>
          <w:rFonts w:cs="David"/>
          <w:rtl w:val="true"/>
        </w:rPr>
        <w:t>ההגנה</w:t>
      </w:r>
      <w:r>
        <w:rPr>
          <w:rtl w:val="true"/>
        </w:rPr>
        <w:t xml:space="preserve"> </w:t>
      </w:r>
      <w:r>
        <w:rPr>
          <w:rFonts w:cs="David"/>
          <w:rtl w:val="true"/>
        </w:rPr>
        <w:t>תטען</w:t>
      </w:r>
      <w:r>
        <w:rPr>
          <w:rtl w:val="true"/>
        </w:rPr>
        <w:t xml:space="preserve"> </w:t>
      </w:r>
      <w:r>
        <w:rPr>
          <w:rFonts w:cs="David"/>
          <w:rtl w:val="true"/>
        </w:rPr>
        <w:t>לעונש</w:t>
      </w:r>
      <w:r>
        <w:rPr>
          <w:rtl w:val="true"/>
        </w:rPr>
        <w:t xml:space="preserve"> </w:t>
      </w:r>
      <w:r>
        <w:rPr>
          <w:rFonts w:cs="David"/>
          <w:rtl w:val="true"/>
        </w:rPr>
        <w:t>באופן</w:t>
      </w:r>
      <w:r>
        <w:rPr>
          <w:rtl w:val="true"/>
        </w:rPr>
        <w:t xml:space="preserve"> </w:t>
      </w:r>
      <w:r>
        <w:rPr>
          <w:rFonts w:cs="David"/>
          <w:rtl w:val="true"/>
        </w:rPr>
        <w:t>חופשי</w:t>
      </w:r>
      <w:r>
        <w:rPr>
          <w:rFonts w:cs="David"/>
          <w:rtl w:val="true"/>
        </w:rPr>
        <w:t>.</w:t>
      </w:r>
      <w:r>
        <w:rPr>
          <w:rFonts w:cs="David"/>
          <w:rtl w:val="true"/>
        </w:rPr>
        <w:t xml:space="preserve"> </w:t>
      </w:r>
    </w:p>
    <w:p>
      <w:pPr>
        <w:pStyle w:val="normal-p"/>
        <w:numPr>
          <w:ilvl w:val="0"/>
          <w:numId w:val="0"/>
        </w:numPr>
        <w:bidi w:val="1"/>
        <w:spacing w:lineRule="auto" w:line="360" w:before="0" w:after="0"/>
        <w:ind w:hanging="0" w:start="0" w:end="0"/>
        <w:jc w:val="both"/>
        <w:outlineLvl w:val="0"/>
        <w:rPr>
          <w:rStyle w:val="normal-h"/>
          <w:rFonts w:cs="David"/>
          <w:b/>
          <w:bCs/>
          <w:u w:val="single"/>
        </w:rPr>
      </w:pPr>
      <w:r>
        <w:rPr>
          <w:rFonts w:cs="David"/>
          <w:rtl w:val="true"/>
        </w:rPr>
      </w:r>
    </w:p>
    <w:p>
      <w:pPr>
        <w:pStyle w:val="Normal"/>
        <w:snapToGrid w:val="false"/>
        <w:spacing w:lineRule="auto" w:line="360"/>
        <w:ind w:end="0"/>
        <w:jc w:val="both"/>
        <w:rPr>
          <w:b/>
          <w:bCs/>
          <w:sz w:val="20"/>
          <w:u w:val="single"/>
        </w:rPr>
      </w:pPr>
      <w:r>
        <w:rPr>
          <w:b/>
          <w:b/>
          <w:bCs/>
          <w:sz w:val="20"/>
          <w:sz w:val="20"/>
          <w:u w:val="single"/>
          <w:rtl w:val="true"/>
        </w:rPr>
        <w:t>תסקיר</w:t>
      </w:r>
      <w:r>
        <w:rPr>
          <w:b/>
          <w:b/>
          <w:bCs/>
          <w:sz w:val="20"/>
          <w:sz w:val="20"/>
          <w:u w:val="single"/>
          <w:rtl w:val="true"/>
        </w:rPr>
        <w:t>י</w:t>
      </w:r>
      <w:r>
        <w:rPr>
          <w:b/>
          <w:b/>
          <w:bCs/>
          <w:sz w:val="20"/>
          <w:sz w:val="20"/>
          <w:u w:val="single"/>
          <w:rtl w:val="true"/>
        </w:rPr>
        <w:t xml:space="preserve"> שירות המבחן</w:t>
      </w:r>
    </w:p>
    <w:p>
      <w:pPr>
        <w:pStyle w:val="normal-p"/>
        <w:numPr>
          <w:ilvl w:val="0"/>
          <w:numId w:val="0"/>
        </w:numPr>
        <w:bidi w:val="1"/>
        <w:spacing w:lineRule="auto" w:line="360" w:before="0" w:after="0"/>
        <w:ind w:hanging="0" w:start="0" w:end="0"/>
        <w:jc w:val="both"/>
        <w:outlineLvl w:val="0"/>
        <w:rPr>
          <w:rStyle w:val="normal-h"/>
          <w:rFonts w:cs="David"/>
          <w:b/>
          <w:bCs/>
          <w:u w:val="single"/>
        </w:rPr>
      </w:pPr>
      <w:r>
        <w:rPr>
          <w:b/>
          <w:bCs/>
          <w:sz w:val="20"/>
          <w:u w:val="single"/>
          <w:rtl w:val="true"/>
        </w:rPr>
      </w:r>
    </w:p>
    <w:p>
      <w:pPr>
        <w:pStyle w:val="normal-p"/>
        <w:bidi w:val="1"/>
        <w:spacing w:lineRule="auto" w:line="360" w:before="0" w:after="0"/>
        <w:ind w:end="0"/>
        <w:jc w:val="both"/>
        <w:rPr>
          <w:rFonts w:cs="David"/>
          <w:u w:val="single"/>
        </w:rPr>
      </w:pPr>
      <w:r>
        <w:rPr>
          <w:rFonts w:cs="David"/>
          <w:u w:val="single"/>
          <w:rtl w:val="true"/>
        </w:rPr>
        <w:t>תסקיר</w:t>
      </w:r>
      <w:r>
        <w:rPr>
          <w:u w:val="single"/>
          <w:rtl w:val="true"/>
        </w:rPr>
        <w:t xml:space="preserve"> </w:t>
      </w:r>
      <w:r>
        <w:rPr>
          <w:rFonts w:cs="David"/>
          <w:u w:val="single"/>
          <w:rtl w:val="true"/>
        </w:rPr>
        <w:t>בעניינו</w:t>
      </w:r>
      <w:r>
        <w:rPr>
          <w:u w:val="single"/>
          <w:rtl w:val="true"/>
        </w:rPr>
        <w:t xml:space="preserve"> </w:t>
      </w:r>
      <w:r>
        <w:rPr>
          <w:rFonts w:cs="David"/>
          <w:u w:val="single"/>
          <w:rtl w:val="true"/>
        </w:rPr>
        <w:t>של</w:t>
      </w:r>
      <w:r>
        <w:rPr>
          <w:u w:val="single"/>
          <w:rtl w:val="true"/>
        </w:rPr>
        <w:t xml:space="preserve"> </w:t>
      </w:r>
      <w:r>
        <w:rPr>
          <w:rFonts w:cs="David"/>
          <w:u w:val="single"/>
          <w:rtl w:val="true"/>
        </w:rPr>
        <w:t>הנאשם</w:t>
      </w:r>
      <w:r>
        <w:rPr>
          <w:u w:val="single"/>
          <w:rtl w:val="true"/>
        </w:rPr>
        <w:t xml:space="preserve"> </w:t>
      </w:r>
      <w:r>
        <w:rPr>
          <w:rFonts w:cs="David"/>
          <w:u w:val="single"/>
        </w:rPr>
        <w:t>1</w:t>
      </w:r>
    </w:p>
    <w:p>
      <w:pPr>
        <w:pStyle w:val="normal-p"/>
        <w:bidi w:val="1"/>
        <w:spacing w:lineRule="auto" w:line="360" w:before="0" w:after="0"/>
        <w:ind w:end="0"/>
        <w:jc w:val="both"/>
        <w:rPr>
          <w:rFonts w:cs="David"/>
          <w:u w:val="single"/>
        </w:rPr>
      </w:pPr>
      <w:r>
        <w:rPr>
          <w:rFonts w:cs="David"/>
          <w:u w:val="single"/>
          <w:rtl w:val="true"/>
        </w:rPr>
      </w:r>
    </w:p>
    <w:p>
      <w:pPr>
        <w:pStyle w:val="normal-p"/>
        <w:bidi w:val="1"/>
        <w:spacing w:lineRule="auto" w:line="360" w:before="0" w:after="0"/>
        <w:ind w:end="0"/>
        <w:jc w:val="both"/>
        <w:rPr>
          <w:rFonts w:cs="David"/>
        </w:rPr>
      </w:pPr>
      <w:r>
        <w:rPr>
          <w:rFonts w:cs="David"/>
          <w:rtl w:val="true"/>
        </w:rPr>
        <w:t>מהתסקיר</w:t>
      </w:r>
      <w:r>
        <w:rPr>
          <w:rtl w:val="true"/>
        </w:rPr>
        <w:t xml:space="preserve"> </w:t>
      </w:r>
      <w:r>
        <w:rPr>
          <w:rFonts w:cs="David"/>
          <w:rtl w:val="true"/>
        </w:rPr>
        <w:t>עולה</w:t>
      </w:r>
      <w:r>
        <w:rPr>
          <w:rtl w:val="true"/>
        </w:rPr>
        <w:t xml:space="preserve"> </w:t>
      </w:r>
      <w:r>
        <w:rPr>
          <w:rFonts w:cs="David"/>
          <w:rtl w:val="true"/>
        </w:rPr>
        <w:t>כי</w:t>
      </w:r>
      <w:r>
        <w:rPr>
          <w:rtl w:val="true"/>
        </w:rPr>
        <w:t xml:space="preserve"> </w:t>
      </w:r>
      <w:r>
        <w:rPr>
          <w:rFonts w:cs="David"/>
          <w:rtl w:val="true"/>
        </w:rPr>
        <w:t>הנאשם</w:t>
      </w:r>
      <w:r>
        <w:rPr>
          <w:rtl w:val="true"/>
        </w:rPr>
        <w:t xml:space="preserve"> </w:t>
      </w:r>
      <w:r>
        <w:rPr>
          <w:rFonts w:cs="David"/>
        </w:rPr>
        <w:t>1</w:t>
      </w:r>
      <w:r>
        <w:rPr>
          <w:rFonts w:cs="David"/>
          <w:rtl w:val="true"/>
        </w:rPr>
        <w:t xml:space="preserve"> </w:t>
      </w:r>
      <w:r>
        <w:rPr>
          <w:rFonts w:cs="David"/>
          <w:rtl w:val="true"/>
        </w:rPr>
        <w:t>הינו</w:t>
      </w:r>
      <w:r>
        <w:rPr>
          <w:rtl w:val="true"/>
        </w:rPr>
        <w:t xml:space="preserve"> </w:t>
      </w:r>
      <w:r>
        <w:rPr>
          <w:rFonts w:cs="David"/>
          <w:rtl w:val="true"/>
        </w:rPr>
        <w:t>כבן</w:t>
      </w:r>
      <w:r>
        <w:rPr>
          <w:rtl w:val="true"/>
        </w:rPr>
        <w:t xml:space="preserve"> </w:t>
      </w:r>
      <w:r>
        <w:rPr>
          <w:rFonts w:cs="David"/>
        </w:rPr>
        <w:t>22</w:t>
      </w:r>
      <w:r>
        <w:rPr>
          <w:rFonts w:cs="David"/>
          <w:rtl w:val="true"/>
        </w:rPr>
        <w:t xml:space="preserve"> , </w:t>
      </w:r>
      <w:r>
        <w:rPr>
          <w:rFonts w:cs="David"/>
          <w:rtl w:val="true"/>
        </w:rPr>
        <w:t>רווק</w:t>
      </w:r>
      <w:r>
        <w:rPr>
          <w:rFonts w:cs="David"/>
          <w:rtl w:val="true"/>
        </w:rPr>
        <w:t xml:space="preserve">. </w:t>
      </w:r>
      <w:r>
        <w:rPr>
          <w:rFonts w:cs="David"/>
          <w:rtl w:val="true"/>
        </w:rPr>
        <w:t>לדבריו</w:t>
      </w:r>
      <w:r>
        <w:rPr>
          <w:rtl w:val="true"/>
        </w:rPr>
        <w:t xml:space="preserve"> </w:t>
      </w:r>
      <w:r>
        <w:rPr>
          <w:rFonts w:cs="David"/>
          <w:rtl w:val="true"/>
        </w:rPr>
        <w:t>ריצה</w:t>
      </w:r>
      <w:r>
        <w:rPr>
          <w:rtl w:val="true"/>
        </w:rPr>
        <w:t xml:space="preserve"> </w:t>
      </w:r>
      <w:r>
        <w:rPr>
          <w:rFonts w:cs="David"/>
          <w:rtl w:val="true"/>
        </w:rPr>
        <w:t>עונשי</w:t>
      </w:r>
      <w:r>
        <w:rPr>
          <w:rtl w:val="true"/>
        </w:rPr>
        <w:t xml:space="preserve"> </w:t>
      </w:r>
      <w:r>
        <w:rPr>
          <w:rFonts w:cs="David"/>
          <w:rtl w:val="true"/>
        </w:rPr>
        <w:t>מאסר</w:t>
      </w:r>
      <w:r>
        <w:rPr>
          <w:rtl w:val="true"/>
        </w:rPr>
        <w:t xml:space="preserve"> </w:t>
      </w:r>
      <w:r>
        <w:rPr>
          <w:rFonts w:cs="David"/>
          <w:rtl w:val="true"/>
        </w:rPr>
        <w:t>במהלך</w:t>
      </w:r>
      <w:r>
        <w:rPr>
          <w:rtl w:val="true"/>
        </w:rPr>
        <w:t xml:space="preserve"> </w:t>
      </w:r>
      <w:r>
        <w:rPr>
          <w:rFonts w:cs="David"/>
          <w:rtl w:val="true"/>
        </w:rPr>
        <w:t>שירותו</w:t>
      </w:r>
      <w:r>
        <w:rPr>
          <w:rtl w:val="true"/>
        </w:rPr>
        <w:t xml:space="preserve"> </w:t>
      </w:r>
      <w:r>
        <w:rPr>
          <w:rFonts w:cs="David"/>
          <w:rtl w:val="true"/>
        </w:rPr>
        <w:t>הצבאי</w:t>
      </w:r>
      <w:r>
        <w:rPr>
          <w:rtl w:val="true"/>
        </w:rPr>
        <w:t xml:space="preserve"> </w:t>
      </w:r>
      <w:r>
        <w:rPr>
          <w:rFonts w:cs="David"/>
          <w:rtl w:val="true"/>
        </w:rPr>
        <w:t>בשל</w:t>
      </w:r>
      <w:r>
        <w:rPr>
          <w:rtl w:val="true"/>
        </w:rPr>
        <w:t xml:space="preserve"> </w:t>
      </w:r>
      <w:r>
        <w:rPr>
          <w:rFonts w:cs="David"/>
          <w:rtl w:val="true"/>
        </w:rPr>
        <w:t>התנהגות</w:t>
      </w:r>
      <w:r>
        <w:rPr>
          <w:rtl w:val="true"/>
        </w:rPr>
        <w:t xml:space="preserve"> </w:t>
      </w:r>
      <w:r>
        <w:rPr>
          <w:rFonts w:cs="David"/>
          <w:rtl w:val="true"/>
        </w:rPr>
        <w:t>אלימה</w:t>
      </w:r>
      <w:r>
        <w:rPr>
          <w:rtl w:val="true"/>
        </w:rPr>
        <w:t xml:space="preserve"> </w:t>
      </w:r>
      <w:r>
        <w:rPr>
          <w:rFonts w:cs="David"/>
          <w:rtl w:val="true"/>
        </w:rPr>
        <w:t>ונפלט</w:t>
      </w:r>
      <w:r>
        <w:rPr>
          <w:rtl w:val="true"/>
        </w:rPr>
        <w:t xml:space="preserve"> </w:t>
      </w:r>
      <w:r>
        <w:rPr>
          <w:rFonts w:cs="David"/>
          <w:rtl w:val="true"/>
        </w:rPr>
        <w:t>מהצבא</w:t>
      </w:r>
      <w:r>
        <w:rPr>
          <w:rtl w:val="true"/>
        </w:rPr>
        <w:t xml:space="preserve"> </w:t>
      </w:r>
      <w:r>
        <w:rPr>
          <w:rFonts w:cs="David"/>
          <w:rtl w:val="true"/>
        </w:rPr>
        <w:t>לאחר</w:t>
      </w:r>
      <w:r>
        <w:rPr>
          <w:rtl w:val="true"/>
        </w:rPr>
        <w:t xml:space="preserve"> </w:t>
      </w:r>
      <w:r>
        <w:rPr>
          <w:rFonts w:cs="David"/>
          <w:rtl w:val="true"/>
        </w:rPr>
        <w:t>שירות</w:t>
      </w:r>
      <w:r>
        <w:rPr>
          <w:rtl w:val="true"/>
        </w:rPr>
        <w:t xml:space="preserve"> </w:t>
      </w:r>
      <w:r>
        <w:rPr>
          <w:rFonts w:cs="David"/>
          <w:rtl w:val="true"/>
        </w:rPr>
        <w:t>קצר</w:t>
      </w:r>
      <w:r>
        <w:rPr>
          <w:rFonts w:cs="David"/>
          <w:rtl w:val="true"/>
        </w:rPr>
        <w:t xml:space="preserve">. </w:t>
      </w:r>
    </w:p>
    <w:p>
      <w:pPr>
        <w:pStyle w:val="normal-p"/>
        <w:bidi w:val="1"/>
        <w:spacing w:lineRule="auto" w:line="360" w:before="0" w:after="0"/>
        <w:ind w:end="0"/>
        <w:jc w:val="both"/>
        <w:rPr>
          <w:rFonts w:cs="David"/>
        </w:rPr>
      </w:pPr>
      <w:r>
        <w:rPr>
          <w:rFonts w:cs="David"/>
          <w:rtl w:val="true"/>
        </w:rPr>
        <w:t>הנאשם</w:t>
      </w:r>
      <w:r>
        <w:rPr>
          <w:rtl w:val="true"/>
        </w:rPr>
        <w:t xml:space="preserve"> </w:t>
      </w:r>
      <w:r>
        <w:rPr>
          <w:rFonts w:cs="David"/>
          <w:rtl w:val="true"/>
        </w:rPr>
        <w:t>החל</w:t>
      </w:r>
      <w:r>
        <w:rPr>
          <w:rtl w:val="true"/>
        </w:rPr>
        <w:t xml:space="preserve"> </w:t>
      </w:r>
      <w:r>
        <w:rPr>
          <w:rFonts w:cs="David"/>
          <w:rtl w:val="true"/>
        </w:rPr>
        <w:t>לדבריו</w:t>
      </w:r>
      <w:r>
        <w:rPr>
          <w:rtl w:val="true"/>
        </w:rPr>
        <w:t xml:space="preserve"> </w:t>
      </w:r>
      <w:r>
        <w:rPr>
          <w:rFonts w:cs="David"/>
          <w:rtl w:val="true"/>
        </w:rPr>
        <w:t>לשתות</w:t>
      </w:r>
      <w:r>
        <w:rPr>
          <w:rtl w:val="true"/>
        </w:rPr>
        <w:t xml:space="preserve"> </w:t>
      </w:r>
      <w:r>
        <w:rPr>
          <w:rFonts w:cs="David"/>
          <w:rtl w:val="true"/>
        </w:rPr>
        <w:t>אלכוהול</w:t>
      </w:r>
      <w:r>
        <w:rPr>
          <w:rtl w:val="true"/>
        </w:rPr>
        <w:t xml:space="preserve"> </w:t>
      </w:r>
      <w:r>
        <w:rPr>
          <w:rFonts w:cs="David"/>
          <w:rtl w:val="true"/>
        </w:rPr>
        <w:t>בגיל</w:t>
      </w:r>
      <w:r>
        <w:rPr>
          <w:rtl w:val="true"/>
        </w:rPr>
        <w:t xml:space="preserve"> </w:t>
      </w:r>
      <w:r>
        <w:rPr>
          <w:rFonts w:cs="David"/>
        </w:rPr>
        <w:t>14</w:t>
      </w:r>
      <w:r>
        <w:rPr>
          <w:rFonts w:cs="David"/>
          <w:rtl w:val="true"/>
        </w:rPr>
        <w:t xml:space="preserve">, </w:t>
      </w:r>
      <w:r>
        <w:rPr>
          <w:rFonts w:cs="David"/>
          <w:rtl w:val="true"/>
        </w:rPr>
        <w:t>ובגיל</w:t>
      </w:r>
      <w:r>
        <w:rPr>
          <w:rtl w:val="true"/>
        </w:rPr>
        <w:t xml:space="preserve"> </w:t>
      </w:r>
      <w:r>
        <w:rPr>
          <w:rFonts w:cs="David"/>
        </w:rPr>
        <w:t>17</w:t>
      </w:r>
      <w:r>
        <w:rPr>
          <w:rFonts w:cs="David"/>
          <w:rtl w:val="true"/>
        </w:rPr>
        <w:t xml:space="preserve"> </w:t>
      </w:r>
      <w:r>
        <w:rPr>
          <w:rFonts w:cs="David"/>
          <w:rtl w:val="true"/>
        </w:rPr>
        <w:t>החל</w:t>
      </w:r>
      <w:r>
        <w:rPr>
          <w:rtl w:val="true"/>
        </w:rPr>
        <w:t xml:space="preserve"> </w:t>
      </w:r>
      <w:r>
        <w:rPr>
          <w:rFonts w:cs="David"/>
          <w:rtl w:val="true"/>
        </w:rPr>
        <w:t>להשתמש</w:t>
      </w:r>
      <w:r>
        <w:rPr>
          <w:rtl w:val="true"/>
        </w:rPr>
        <w:t xml:space="preserve"> </w:t>
      </w:r>
      <w:r>
        <w:rPr>
          <w:rFonts w:cs="David"/>
          <w:rtl w:val="true"/>
        </w:rPr>
        <w:t>בסמים</w:t>
      </w:r>
      <w:r>
        <w:rPr>
          <w:rFonts w:cs="David"/>
          <w:rtl w:val="true"/>
        </w:rPr>
        <w:t xml:space="preserve">, </w:t>
      </w:r>
      <w:r>
        <w:rPr>
          <w:rFonts w:cs="David"/>
          <w:rtl w:val="true"/>
        </w:rPr>
        <w:t>תיאר</w:t>
      </w:r>
      <w:r>
        <w:rPr>
          <w:rtl w:val="true"/>
        </w:rPr>
        <w:t xml:space="preserve"> </w:t>
      </w:r>
      <w:r>
        <w:rPr>
          <w:rFonts w:cs="David"/>
          <w:rtl w:val="true"/>
        </w:rPr>
        <w:t>שימוש</w:t>
      </w:r>
      <w:r>
        <w:rPr>
          <w:rtl w:val="true"/>
        </w:rPr>
        <w:t xml:space="preserve"> </w:t>
      </w:r>
      <w:r>
        <w:rPr>
          <w:rFonts w:cs="David"/>
          <w:rtl w:val="true"/>
        </w:rPr>
        <w:t>אינטנסיבי</w:t>
      </w:r>
      <w:r>
        <w:rPr>
          <w:rtl w:val="true"/>
        </w:rPr>
        <w:t xml:space="preserve"> </w:t>
      </w:r>
      <w:r>
        <w:rPr>
          <w:rFonts w:cs="David"/>
          <w:rtl w:val="true"/>
        </w:rPr>
        <w:t>יותר</w:t>
      </w:r>
      <w:r>
        <w:rPr>
          <w:rtl w:val="true"/>
        </w:rPr>
        <w:t xml:space="preserve"> </w:t>
      </w:r>
      <w:r>
        <w:rPr>
          <w:rFonts w:cs="David"/>
          <w:rtl w:val="true"/>
        </w:rPr>
        <w:t>בשנים</w:t>
      </w:r>
      <w:r>
        <w:rPr>
          <w:rtl w:val="true"/>
        </w:rPr>
        <w:t xml:space="preserve"> </w:t>
      </w:r>
      <w:r>
        <w:rPr>
          <w:rFonts w:cs="David"/>
          <w:rtl w:val="true"/>
        </w:rPr>
        <w:t>האחרונות</w:t>
      </w:r>
      <w:r>
        <w:rPr>
          <w:rFonts w:cs="David"/>
          <w:rtl w:val="true"/>
        </w:rPr>
        <w:t xml:space="preserve">. </w:t>
      </w:r>
      <w:r>
        <w:rPr>
          <w:rFonts w:cs="David"/>
          <w:rtl w:val="true"/>
        </w:rPr>
        <w:t>הנאשם</w:t>
      </w:r>
      <w:r>
        <w:rPr>
          <w:rtl w:val="true"/>
        </w:rPr>
        <w:t xml:space="preserve"> </w:t>
      </w:r>
      <w:r>
        <w:rPr>
          <w:rFonts w:cs="David"/>
          <w:rtl w:val="true"/>
        </w:rPr>
        <w:t>שלל</w:t>
      </w:r>
      <w:r>
        <w:rPr>
          <w:rtl w:val="true"/>
        </w:rPr>
        <w:t xml:space="preserve"> </w:t>
      </w:r>
      <w:r>
        <w:rPr>
          <w:rFonts w:cs="David"/>
          <w:rtl w:val="true"/>
        </w:rPr>
        <w:t>רצון</w:t>
      </w:r>
      <w:r>
        <w:rPr>
          <w:rtl w:val="true"/>
        </w:rPr>
        <w:t xml:space="preserve"> </w:t>
      </w:r>
      <w:r>
        <w:rPr>
          <w:rFonts w:cs="David"/>
          <w:rtl w:val="true"/>
        </w:rPr>
        <w:t>לטיפול</w:t>
      </w:r>
      <w:r>
        <w:rPr>
          <w:rtl w:val="true"/>
        </w:rPr>
        <w:t xml:space="preserve"> </w:t>
      </w:r>
      <w:r>
        <w:rPr>
          <w:rFonts w:cs="David"/>
          <w:rtl w:val="true"/>
        </w:rPr>
        <w:t>בתחום</w:t>
      </w:r>
      <w:r>
        <w:rPr>
          <w:rtl w:val="true"/>
        </w:rPr>
        <w:t xml:space="preserve"> </w:t>
      </w:r>
      <w:r>
        <w:rPr>
          <w:rFonts w:cs="David"/>
          <w:rtl w:val="true"/>
        </w:rPr>
        <w:t>ההתמכרות</w:t>
      </w:r>
      <w:r>
        <w:rPr>
          <w:rFonts w:cs="David"/>
          <w:rtl w:val="true"/>
        </w:rPr>
        <w:t xml:space="preserve">. </w:t>
      </w:r>
      <w:r>
        <w:rPr>
          <w:rFonts w:cs="David"/>
          <w:rtl w:val="true"/>
        </w:rPr>
        <w:t>שירות</w:t>
      </w:r>
      <w:r>
        <w:rPr>
          <w:rtl w:val="true"/>
        </w:rPr>
        <w:t xml:space="preserve"> </w:t>
      </w:r>
      <w:r>
        <w:rPr>
          <w:rFonts w:cs="David"/>
          <w:rtl w:val="true"/>
        </w:rPr>
        <w:t>המבחן</w:t>
      </w:r>
      <w:r>
        <w:rPr>
          <w:rtl w:val="true"/>
        </w:rPr>
        <w:t xml:space="preserve"> </w:t>
      </w:r>
      <w:r>
        <w:rPr>
          <w:rFonts w:cs="David"/>
          <w:rtl w:val="true"/>
        </w:rPr>
        <w:t>התרשם</w:t>
      </w:r>
      <w:r>
        <w:rPr>
          <w:rtl w:val="true"/>
        </w:rPr>
        <w:t xml:space="preserve"> </w:t>
      </w:r>
      <w:r>
        <w:rPr>
          <w:rFonts w:cs="David"/>
          <w:rtl w:val="true"/>
        </w:rPr>
        <w:t>כי</w:t>
      </w:r>
      <w:r>
        <w:rPr>
          <w:rtl w:val="true"/>
        </w:rPr>
        <w:t xml:space="preserve"> </w:t>
      </w:r>
      <w:r>
        <w:rPr>
          <w:rFonts w:cs="David"/>
          <w:rtl w:val="true"/>
        </w:rPr>
        <w:t>הנאשם</w:t>
      </w:r>
      <w:r>
        <w:rPr>
          <w:rtl w:val="true"/>
        </w:rPr>
        <w:t xml:space="preserve"> </w:t>
      </w:r>
      <w:r>
        <w:rPr>
          <w:rFonts w:cs="David"/>
          <w:rtl w:val="true"/>
        </w:rPr>
        <w:t>התייחס</w:t>
      </w:r>
      <w:r>
        <w:rPr>
          <w:rtl w:val="true"/>
        </w:rPr>
        <w:t xml:space="preserve"> </w:t>
      </w:r>
      <w:r>
        <w:rPr>
          <w:rFonts w:cs="David"/>
          <w:rtl w:val="true"/>
        </w:rPr>
        <w:t>להתנהלותו</w:t>
      </w:r>
      <w:r>
        <w:rPr>
          <w:rtl w:val="true"/>
        </w:rPr>
        <w:t xml:space="preserve"> </w:t>
      </w:r>
      <w:r>
        <w:rPr>
          <w:rFonts w:cs="David"/>
          <w:rtl w:val="true"/>
        </w:rPr>
        <w:t>בנושא</w:t>
      </w:r>
      <w:r>
        <w:rPr>
          <w:rtl w:val="true"/>
        </w:rPr>
        <w:t xml:space="preserve"> </w:t>
      </w:r>
      <w:r>
        <w:rPr>
          <w:rFonts w:cs="David"/>
          <w:rtl w:val="true"/>
        </w:rPr>
        <w:t>צריכת</w:t>
      </w:r>
      <w:r>
        <w:rPr>
          <w:rtl w:val="true"/>
        </w:rPr>
        <w:t xml:space="preserve"> </w:t>
      </w:r>
      <w:r>
        <w:rPr>
          <w:rFonts w:cs="David"/>
          <w:rtl w:val="true"/>
        </w:rPr>
        <w:t>האלכוהול</w:t>
      </w:r>
      <w:r>
        <w:rPr>
          <w:rtl w:val="true"/>
        </w:rPr>
        <w:t xml:space="preserve"> </w:t>
      </w:r>
      <w:r>
        <w:rPr>
          <w:rFonts w:cs="David"/>
          <w:rtl w:val="true"/>
        </w:rPr>
        <w:t>והסמים</w:t>
      </w:r>
      <w:r>
        <w:rPr>
          <w:rtl w:val="true"/>
        </w:rPr>
        <w:t xml:space="preserve"> </w:t>
      </w:r>
      <w:r>
        <w:rPr>
          <w:rFonts w:cs="David"/>
          <w:rtl w:val="true"/>
        </w:rPr>
        <w:t>באופן</w:t>
      </w:r>
      <w:r>
        <w:rPr>
          <w:rtl w:val="true"/>
        </w:rPr>
        <w:t xml:space="preserve"> </w:t>
      </w:r>
      <w:r>
        <w:rPr>
          <w:rFonts w:cs="David"/>
          <w:rtl w:val="true"/>
        </w:rPr>
        <w:t>שמנע</w:t>
      </w:r>
      <w:r>
        <w:rPr>
          <w:rtl w:val="true"/>
        </w:rPr>
        <w:t xml:space="preserve"> </w:t>
      </w:r>
      <w:r>
        <w:rPr>
          <w:rFonts w:cs="David"/>
          <w:rtl w:val="true"/>
        </w:rPr>
        <w:t>אבחון</w:t>
      </w:r>
      <w:r>
        <w:rPr>
          <w:rtl w:val="true"/>
        </w:rPr>
        <w:t xml:space="preserve"> </w:t>
      </w:r>
      <w:r>
        <w:rPr>
          <w:rFonts w:cs="David"/>
          <w:rtl w:val="true"/>
        </w:rPr>
        <w:t>מעמיק</w:t>
      </w:r>
      <w:r>
        <w:rPr>
          <w:rtl w:val="true"/>
        </w:rPr>
        <w:t xml:space="preserve"> </w:t>
      </w:r>
      <w:r>
        <w:rPr>
          <w:rFonts w:cs="David"/>
          <w:rtl w:val="true"/>
        </w:rPr>
        <w:t>לקיומה</w:t>
      </w:r>
      <w:r>
        <w:rPr>
          <w:rtl w:val="true"/>
        </w:rPr>
        <w:t xml:space="preserve"> </w:t>
      </w:r>
      <w:r>
        <w:rPr>
          <w:rFonts w:cs="David"/>
          <w:rtl w:val="true"/>
        </w:rPr>
        <w:t>של</w:t>
      </w:r>
      <w:r>
        <w:rPr>
          <w:rtl w:val="true"/>
        </w:rPr>
        <w:t xml:space="preserve"> </w:t>
      </w:r>
      <w:r>
        <w:rPr>
          <w:rFonts w:cs="David"/>
          <w:rtl w:val="true"/>
        </w:rPr>
        <w:t>בעיית</w:t>
      </w:r>
      <w:r>
        <w:rPr>
          <w:rtl w:val="true"/>
        </w:rPr>
        <w:t xml:space="preserve"> </w:t>
      </w:r>
      <w:r>
        <w:rPr>
          <w:rFonts w:cs="David"/>
          <w:rtl w:val="true"/>
        </w:rPr>
        <w:t>התמכרות</w:t>
      </w:r>
      <w:r>
        <w:rPr>
          <w:rFonts w:cs="David"/>
          <w:rtl w:val="true"/>
        </w:rPr>
        <w:t>.</w:t>
      </w:r>
    </w:p>
    <w:p>
      <w:pPr>
        <w:pStyle w:val="normal-p"/>
        <w:bidi w:val="1"/>
        <w:spacing w:lineRule="auto" w:line="360" w:before="0" w:after="0"/>
        <w:ind w:end="0"/>
        <w:jc w:val="both"/>
        <w:rPr>
          <w:rFonts w:cs="David"/>
        </w:rPr>
      </w:pPr>
      <w:r>
        <w:rPr>
          <w:rFonts w:cs="David"/>
          <w:rtl w:val="true"/>
        </w:rPr>
        <w:t>שירות</w:t>
      </w:r>
      <w:r>
        <w:rPr>
          <w:rtl w:val="true"/>
        </w:rPr>
        <w:t xml:space="preserve"> </w:t>
      </w:r>
      <w:r>
        <w:rPr>
          <w:rFonts w:cs="David"/>
          <w:rtl w:val="true"/>
        </w:rPr>
        <w:t>המבחן</w:t>
      </w:r>
      <w:r>
        <w:rPr>
          <w:rtl w:val="true"/>
        </w:rPr>
        <w:t xml:space="preserve"> </w:t>
      </w:r>
      <w:r>
        <w:rPr>
          <w:rFonts w:cs="David"/>
          <w:rtl w:val="true"/>
        </w:rPr>
        <w:t>התרשם</w:t>
      </w:r>
      <w:r>
        <w:rPr>
          <w:rtl w:val="true"/>
        </w:rPr>
        <w:t xml:space="preserve"> </w:t>
      </w:r>
      <w:r>
        <w:rPr>
          <w:rFonts w:cs="David"/>
          <w:rtl w:val="true"/>
        </w:rPr>
        <w:t>כי</w:t>
      </w:r>
      <w:r>
        <w:rPr>
          <w:rtl w:val="true"/>
        </w:rPr>
        <w:t xml:space="preserve"> </w:t>
      </w:r>
      <w:r>
        <w:rPr>
          <w:rFonts w:cs="David"/>
          <w:rtl w:val="true"/>
        </w:rPr>
        <w:t>הנאשם</w:t>
      </w:r>
      <w:r>
        <w:rPr>
          <w:rtl w:val="true"/>
        </w:rPr>
        <w:t xml:space="preserve"> </w:t>
      </w:r>
      <w:r>
        <w:rPr>
          <w:rFonts w:cs="David"/>
          <w:rtl w:val="true"/>
        </w:rPr>
        <w:t>מצמצם</w:t>
      </w:r>
      <w:r>
        <w:rPr>
          <w:rtl w:val="true"/>
        </w:rPr>
        <w:t xml:space="preserve"> </w:t>
      </w:r>
      <w:r>
        <w:rPr>
          <w:rFonts w:cs="David"/>
          <w:rtl w:val="true"/>
        </w:rPr>
        <w:t>מהיקף</w:t>
      </w:r>
      <w:r>
        <w:rPr>
          <w:rtl w:val="true"/>
        </w:rPr>
        <w:t xml:space="preserve"> </w:t>
      </w:r>
      <w:r>
        <w:rPr>
          <w:rFonts w:cs="David"/>
          <w:rtl w:val="true"/>
        </w:rPr>
        <w:t>הבעייתיות</w:t>
      </w:r>
      <w:r>
        <w:rPr>
          <w:rtl w:val="true"/>
        </w:rPr>
        <w:t xml:space="preserve"> </w:t>
      </w:r>
      <w:r>
        <w:rPr>
          <w:rFonts w:cs="David"/>
          <w:rtl w:val="true"/>
        </w:rPr>
        <w:t>בהתנהגותו</w:t>
      </w:r>
      <w:r>
        <w:rPr>
          <w:rtl w:val="true"/>
        </w:rPr>
        <w:t xml:space="preserve"> </w:t>
      </w:r>
      <w:r>
        <w:rPr>
          <w:rFonts w:cs="David"/>
          <w:rtl w:val="true"/>
        </w:rPr>
        <w:t>והתנהלותו</w:t>
      </w:r>
      <w:r>
        <w:rPr>
          <w:rtl w:val="true"/>
        </w:rPr>
        <w:t xml:space="preserve"> </w:t>
      </w:r>
      <w:r>
        <w:rPr>
          <w:rFonts w:cs="David"/>
          <w:rtl w:val="true"/>
        </w:rPr>
        <w:t>ומתקשה</w:t>
      </w:r>
      <w:r>
        <w:rPr>
          <w:rtl w:val="true"/>
        </w:rPr>
        <w:t xml:space="preserve"> </w:t>
      </w:r>
      <w:r>
        <w:rPr>
          <w:rFonts w:cs="David"/>
          <w:rtl w:val="true"/>
        </w:rPr>
        <w:t>לבחון</w:t>
      </w:r>
      <w:r>
        <w:rPr>
          <w:rtl w:val="true"/>
        </w:rPr>
        <w:t xml:space="preserve"> </w:t>
      </w:r>
      <w:r>
        <w:rPr>
          <w:rFonts w:cs="David"/>
          <w:rtl w:val="true"/>
        </w:rPr>
        <w:t>באופן</w:t>
      </w:r>
      <w:r>
        <w:rPr>
          <w:rtl w:val="true"/>
        </w:rPr>
        <w:t xml:space="preserve"> </w:t>
      </w:r>
      <w:r>
        <w:rPr>
          <w:rFonts w:cs="David"/>
          <w:rtl w:val="true"/>
        </w:rPr>
        <w:t>ביקורתי</w:t>
      </w:r>
      <w:r>
        <w:rPr>
          <w:rtl w:val="true"/>
        </w:rPr>
        <w:t xml:space="preserve"> </w:t>
      </w:r>
      <w:r>
        <w:rPr>
          <w:rFonts w:cs="David"/>
          <w:rtl w:val="true"/>
        </w:rPr>
        <w:t>מניעיו</w:t>
      </w:r>
      <w:r>
        <w:rPr>
          <w:rtl w:val="true"/>
        </w:rPr>
        <w:t xml:space="preserve"> </w:t>
      </w:r>
      <w:r>
        <w:rPr>
          <w:rFonts w:cs="David"/>
          <w:rtl w:val="true"/>
        </w:rPr>
        <w:t>הרגשיים</w:t>
      </w:r>
      <w:r>
        <w:rPr>
          <w:rtl w:val="true"/>
        </w:rPr>
        <w:t xml:space="preserve"> </w:t>
      </w:r>
      <w:r>
        <w:rPr>
          <w:rFonts w:cs="David"/>
          <w:rtl w:val="true"/>
        </w:rPr>
        <w:t>ומאפייני</w:t>
      </w:r>
      <w:r>
        <w:rPr>
          <w:rtl w:val="true"/>
        </w:rPr>
        <w:t xml:space="preserve"> </w:t>
      </w:r>
      <w:r>
        <w:rPr>
          <w:rFonts w:cs="David"/>
          <w:rtl w:val="true"/>
        </w:rPr>
        <w:t>אישיותו</w:t>
      </w:r>
      <w:r>
        <w:rPr>
          <w:rtl w:val="true"/>
        </w:rPr>
        <w:t xml:space="preserve"> </w:t>
      </w:r>
      <w:r>
        <w:rPr>
          <w:rFonts w:cs="David"/>
          <w:rtl w:val="true"/>
        </w:rPr>
        <w:t>העומדים</w:t>
      </w:r>
      <w:r>
        <w:rPr>
          <w:rtl w:val="true"/>
        </w:rPr>
        <w:t xml:space="preserve"> </w:t>
      </w:r>
      <w:r>
        <w:rPr>
          <w:rFonts w:cs="David"/>
          <w:rtl w:val="true"/>
        </w:rPr>
        <w:t>בבסיס</w:t>
      </w:r>
      <w:r>
        <w:rPr>
          <w:rtl w:val="true"/>
        </w:rPr>
        <w:t xml:space="preserve"> </w:t>
      </w:r>
      <w:r>
        <w:rPr>
          <w:rFonts w:cs="David"/>
          <w:rtl w:val="true"/>
        </w:rPr>
        <w:t>ביצוע</w:t>
      </w:r>
      <w:r>
        <w:rPr>
          <w:rtl w:val="true"/>
        </w:rPr>
        <w:t xml:space="preserve"> </w:t>
      </w:r>
      <w:r>
        <w:rPr>
          <w:rFonts w:cs="David"/>
          <w:rtl w:val="true"/>
        </w:rPr>
        <w:t>העבירות</w:t>
      </w:r>
      <w:r>
        <w:rPr>
          <w:rFonts w:cs="David"/>
          <w:rtl w:val="true"/>
        </w:rPr>
        <w:t>.</w:t>
      </w:r>
    </w:p>
    <w:p>
      <w:pPr>
        <w:pStyle w:val="normal-p"/>
        <w:bidi w:val="1"/>
        <w:spacing w:lineRule="auto" w:line="360" w:before="0" w:after="0"/>
        <w:ind w:end="0"/>
        <w:jc w:val="both"/>
        <w:rPr>
          <w:rFonts w:cs="David"/>
        </w:rPr>
      </w:pPr>
      <w:r>
        <w:rPr>
          <w:rFonts w:cs="David"/>
          <w:rtl w:val="true"/>
        </w:rPr>
        <w:t>שירות</w:t>
      </w:r>
      <w:r>
        <w:rPr>
          <w:rtl w:val="true"/>
        </w:rPr>
        <w:t xml:space="preserve"> </w:t>
      </w:r>
      <w:r>
        <w:rPr>
          <w:rFonts w:cs="David"/>
          <w:rtl w:val="true"/>
        </w:rPr>
        <w:t>המבחן</w:t>
      </w:r>
      <w:r>
        <w:rPr>
          <w:rtl w:val="true"/>
        </w:rPr>
        <w:t xml:space="preserve"> </w:t>
      </w:r>
      <w:r>
        <w:rPr>
          <w:rFonts w:cs="David"/>
          <w:rtl w:val="true"/>
        </w:rPr>
        <w:t>העריך</w:t>
      </w:r>
      <w:r>
        <w:rPr>
          <w:rtl w:val="true"/>
        </w:rPr>
        <w:t xml:space="preserve"> </w:t>
      </w:r>
      <w:r>
        <w:rPr>
          <w:rFonts w:cs="David"/>
          <w:rtl w:val="true"/>
        </w:rPr>
        <w:t>כי</w:t>
      </w:r>
      <w:r>
        <w:rPr>
          <w:rtl w:val="true"/>
        </w:rPr>
        <w:t xml:space="preserve"> </w:t>
      </w:r>
      <w:r>
        <w:rPr>
          <w:rFonts w:cs="David"/>
          <w:rtl w:val="true"/>
        </w:rPr>
        <w:t>הסיכון</w:t>
      </w:r>
      <w:r>
        <w:rPr>
          <w:rtl w:val="true"/>
        </w:rPr>
        <w:t xml:space="preserve"> </w:t>
      </w:r>
      <w:r>
        <w:rPr>
          <w:rFonts w:cs="David"/>
          <w:rtl w:val="true"/>
        </w:rPr>
        <w:t>להישנות</w:t>
      </w:r>
      <w:r>
        <w:rPr>
          <w:rtl w:val="true"/>
        </w:rPr>
        <w:t xml:space="preserve"> </w:t>
      </w:r>
      <w:r>
        <w:rPr>
          <w:rFonts w:cs="David"/>
          <w:rtl w:val="true"/>
        </w:rPr>
        <w:t>התנהגות</w:t>
      </w:r>
      <w:r>
        <w:rPr>
          <w:rtl w:val="true"/>
        </w:rPr>
        <w:t xml:space="preserve"> </w:t>
      </w:r>
      <w:r>
        <w:rPr>
          <w:rFonts w:cs="David"/>
          <w:rtl w:val="true"/>
        </w:rPr>
        <w:t>אלימה</w:t>
      </w:r>
      <w:r>
        <w:rPr>
          <w:rtl w:val="true"/>
        </w:rPr>
        <w:t xml:space="preserve"> </w:t>
      </w:r>
      <w:r>
        <w:rPr>
          <w:rFonts w:cs="David"/>
          <w:rtl w:val="true"/>
        </w:rPr>
        <w:t>הינו</w:t>
      </w:r>
      <w:r>
        <w:rPr>
          <w:rtl w:val="true"/>
        </w:rPr>
        <w:t xml:space="preserve"> </w:t>
      </w:r>
      <w:r>
        <w:rPr>
          <w:rFonts w:cs="David"/>
          <w:rtl w:val="true"/>
        </w:rPr>
        <w:t>בינוני</w:t>
      </w:r>
      <w:r>
        <w:rPr>
          <w:rtl w:val="true"/>
        </w:rPr>
        <w:t xml:space="preserve"> </w:t>
      </w:r>
      <w:r>
        <w:rPr>
          <w:rFonts w:cs="David"/>
          <w:rtl w:val="true"/>
        </w:rPr>
        <w:t>והחומרה</w:t>
      </w:r>
      <w:r>
        <w:rPr>
          <w:rtl w:val="true"/>
        </w:rPr>
        <w:t xml:space="preserve"> </w:t>
      </w:r>
      <w:r>
        <w:rPr>
          <w:rFonts w:cs="David"/>
          <w:rtl w:val="true"/>
        </w:rPr>
        <w:t>הצפויה</w:t>
      </w:r>
      <w:r>
        <w:rPr>
          <w:rtl w:val="true"/>
        </w:rPr>
        <w:t xml:space="preserve"> </w:t>
      </w:r>
      <w:r>
        <w:rPr>
          <w:rFonts w:cs="David"/>
          <w:rtl w:val="true"/>
        </w:rPr>
        <w:t>במידה</w:t>
      </w:r>
      <w:r>
        <w:rPr>
          <w:rtl w:val="true"/>
        </w:rPr>
        <w:t xml:space="preserve"> </w:t>
      </w:r>
      <w:r>
        <w:rPr>
          <w:rFonts w:cs="David"/>
          <w:rtl w:val="true"/>
        </w:rPr>
        <w:t>וישוב</w:t>
      </w:r>
      <w:r>
        <w:rPr>
          <w:rtl w:val="true"/>
        </w:rPr>
        <w:t xml:space="preserve"> </w:t>
      </w:r>
      <w:r>
        <w:rPr>
          <w:rFonts w:cs="David"/>
          <w:rtl w:val="true"/>
        </w:rPr>
        <w:t>וינקוט</w:t>
      </w:r>
      <w:r>
        <w:rPr>
          <w:rtl w:val="true"/>
        </w:rPr>
        <w:t xml:space="preserve"> </w:t>
      </w:r>
      <w:r>
        <w:rPr>
          <w:rFonts w:cs="David"/>
          <w:rtl w:val="true"/>
        </w:rPr>
        <w:t>באלימות</w:t>
      </w:r>
      <w:r>
        <w:rPr>
          <w:rtl w:val="true"/>
        </w:rPr>
        <w:t xml:space="preserve"> </w:t>
      </w:r>
      <w:r>
        <w:rPr>
          <w:rFonts w:cs="David"/>
          <w:rtl w:val="true"/>
        </w:rPr>
        <w:t>הינה</w:t>
      </w:r>
      <w:r>
        <w:rPr>
          <w:rtl w:val="true"/>
        </w:rPr>
        <w:t xml:space="preserve"> </w:t>
      </w:r>
      <w:r>
        <w:rPr>
          <w:rFonts w:cs="David"/>
          <w:rtl w:val="true"/>
        </w:rPr>
        <w:t>בינונית</w:t>
      </w:r>
      <w:r>
        <w:rPr>
          <w:rFonts w:cs="David"/>
          <w:rtl w:val="true"/>
        </w:rPr>
        <w:t xml:space="preserve">. </w:t>
      </w:r>
    </w:p>
    <w:p>
      <w:pPr>
        <w:pStyle w:val="normal-p"/>
        <w:bidi w:val="1"/>
        <w:spacing w:lineRule="auto" w:line="360" w:before="0" w:after="0"/>
        <w:ind w:end="0"/>
        <w:jc w:val="both"/>
        <w:rPr>
          <w:rFonts w:cs="David"/>
        </w:rPr>
      </w:pPr>
      <w:r>
        <w:rPr>
          <w:rFonts w:cs="David"/>
          <w:rtl w:val="true"/>
        </w:rPr>
        <w:t>נוכח</w:t>
      </w:r>
      <w:r>
        <w:rPr>
          <w:rtl w:val="true"/>
        </w:rPr>
        <w:t xml:space="preserve"> </w:t>
      </w:r>
      <w:r>
        <w:rPr>
          <w:rFonts w:cs="David"/>
          <w:rtl w:val="true"/>
        </w:rPr>
        <w:t>התרשמותו</w:t>
      </w:r>
      <w:r>
        <w:rPr>
          <w:rtl w:val="true"/>
        </w:rPr>
        <w:t xml:space="preserve"> </w:t>
      </w:r>
      <w:r>
        <w:rPr>
          <w:rFonts w:cs="David"/>
          <w:rtl w:val="true"/>
        </w:rPr>
        <w:t>כי</w:t>
      </w:r>
      <w:r>
        <w:rPr>
          <w:rtl w:val="true"/>
        </w:rPr>
        <w:t xml:space="preserve"> </w:t>
      </w:r>
      <w:r>
        <w:rPr>
          <w:rFonts w:cs="David"/>
          <w:rtl w:val="true"/>
        </w:rPr>
        <w:t>לנאשם</w:t>
      </w:r>
      <w:r>
        <w:rPr>
          <w:rtl w:val="true"/>
        </w:rPr>
        <w:t xml:space="preserve"> </w:t>
      </w:r>
      <w:r>
        <w:rPr>
          <w:rFonts w:cs="David"/>
          <w:rtl w:val="true"/>
        </w:rPr>
        <w:t>קושי</w:t>
      </w:r>
      <w:r>
        <w:rPr>
          <w:rtl w:val="true"/>
        </w:rPr>
        <w:t xml:space="preserve"> </w:t>
      </w:r>
      <w:r>
        <w:rPr>
          <w:rFonts w:cs="David"/>
          <w:rtl w:val="true"/>
        </w:rPr>
        <w:t>לשתף</w:t>
      </w:r>
      <w:r>
        <w:rPr>
          <w:rtl w:val="true"/>
        </w:rPr>
        <w:t xml:space="preserve"> </w:t>
      </w:r>
      <w:r>
        <w:rPr>
          <w:rFonts w:cs="David"/>
          <w:rtl w:val="true"/>
        </w:rPr>
        <w:t>פעולה</w:t>
      </w:r>
      <w:r>
        <w:rPr>
          <w:rtl w:val="true"/>
        </w:rPr>
        <w:t xml:space="preserve"> </w:t>
      </w:r>
      <w:r>
        <w:rPr>
          <w:rFonts w:cs="David"/>
          <w:rtl w:val="true"/>
        </w:rPr>
        <w:t>עם</w:t>
      </w:r>
      <w:r>
        <w:rPr>
          <w:rtl w:val="true"/>
        </w:rPr>
        <w:t xml:space="preserve"> </w:t>
      </w:r>
      <w:r>
        <w:rPr>
          <w:rFonts w:cs="David"/>
          <w:rtl w:val="true"/>
        </w:rPr>
        <w:t>גורמי</w:t>
      </w:r>
      <w:r>
        <w:rPr>
          <w:rtl w:val="true"/>
        </w:rPr>
        <w:t xml:space="preserve"> </w:t>
      </w:r>
      <w:r>
        <w:rPr>
          <w:rFonts w:cs="David"/>
          <w:rtl w:val="true"/>
        </w:rPr>
        <w:t>טיפול</w:t>
      </w:r>
      <w:r>
        <w:rPr>
          <w:rFonts w:cs="David"/>
          <w:rtl w:val="true"/>
        </w:rPr>
        <w:t xml:space="preserve">, </w:t>
      </w:r>
      <w:r>
        <w:rPr>
          <w:rFonts w:cs="David"/>
          <w:rtl w:val="true"/>
        </w:rPr>
        <w:t>לא</w:t>
      </w:r>
      <w:r>
        <w:rPr>
          <w:rtl w:val="true"/>
        </w:rPr>
        <w:t xml:space="preserve"> </w:t>
      </w:r>
      <w:r>
        <w:rPr>
          <w:rFonts w:cs="David"/>
          <w:rtl w:val="true"/>
        </w:rPr>
        <w:t>נוצר</w:t>
      </w:r>
      <w:r>
        <w:rPr>
          <w:rtl w:val="true"/>
        </w:rPr>
        <w:t xml:space="preserve"> </w:t>
      </w:r>
      <w:r>
        <w:rPr>
          <w:rFonts w:cs="David"/>
          <w:rtl w:val="true"/>
        </w:rPr>
        <w:t>פתח</w:t>
      </w:r>
      <w:r>
        <w:rPr>
          <w:rtl w:val="true"/>
        </w:rPr>
        <w:t xml:space="preserve"> </w:t>
      </w:r>
      <w:r>
        <w:rPr>
          <w:rFonts w:cs="David"/>
          <w:rtl w:val="true"/>
        </w:rPr>
        <w:t>לבדיקה</w:t>
      </w:r>
      <w:r>
        <w:rPr>
          <w:rtl w:val="true"/>
        </w:rPr>
        <w:t xml:space="preserve"> </w:t>
      </w:r>
      <w:r>
        <w:rPr>
          <w:rFonts w:cs="David"/>
          <w:rtl w:val="true"/>
        </w:rPr>
        <w:t>של</w:t>
      </w:r>
      <w:r>
        <w:rPr>
          <w:rtl w:val="true"/>
        </w:rPr>
        <w:t xml:space="preserve"> </w:t>
      </w:r>
      <w:r>
        <w:rPr>
          <w:rFonts w:cs="David"/>
          <w:rtl w:val="true"/>
        </w:rPr>
        <w:t>אפיק</w:t>
      </w:r>
      <w:r>
        <w:rPr>
          <w:rtl w:val="true"/>
        </w:rPr>
        <w:t xml:space="preserve"> </w:t>
      </w:r>
      <w:r>
        <w:rPr>
          <w:rFonts w:cs="David"/>
          <w:rtl w:val="true"/>
        </w:rPr>
        <w:t>טיפולי</w:t>
      </w:r>
      <w:r>
        <w:rPr>
          <w:rtl w:val="true"/>
        </w:rPr>
        <w:t xml:space="preserve"> </w:t>
      </w:r>
      <w:r>
        <w:rPr>
          <w:rFonts w:cs="David"/>
          <w:rtl w:val="true"/>
        </w:rPr>
        <w:t>שעשוי</w:t>
      </w:r>
      <w:r>
        <w:rPr>
          <w:rtl w:val="true"/>
        </w:rPr>
        <w:t xml:space="preserve"> </w:t>
      </w:r>
      <w:r>
        <w:rPr>
          <w:rFonts w:cs="David"/>
          <w:rtl w:val="true"/>
        </w:rPr>
        <w:t>היה</w:t>
      </w:r>
      <w:r>
        <w:rPr>
          <w:rtl w:val="true"/>
        </w:rPr>
        <w:t xml:space="preserve"> </w:t>
      </w:r>
      <w:r>
        <w:rPr>
          <w:rFonts w:cs="David"/>
          <w:rtl w:val="true"/>
        </w:rPr>
        <w:t>להפחית</w:t>
      </w:r>
      <w:r>
        <w:rPr>
          <w:rtl w:val="true"/>
        </w:rPr>
        <w:t xml:space="preserve"> </w:t>
      </w:r>
      <w:r>
        <w:rPr>
          <w:rFonts w:cs="David"/>
          <w:rtl w:val="true"/>
        </w:rPr>
        <w:t>סיכון</w:t>
      </w:r>
      <w:r>
        <w:rPr>
          <w:rtl w:val="true"/>
        </w:rPr>
        <w:t xml:space="preserve"> </w:t>
      </w:r>
      <w:r>
        <w:rPr>
          <w:rFonts w:cs="David"/>
          <w:rtl w:val="true"/>
        </w:rPr>
        <w:t>במצבו</w:t>
      </w:r>
      <w:r>
        <w:rPr>
          <w:rtl w:val="true"/>
        </w:rPr>
        <w:t xml:space="preserve"> </w:t>
      </w:r>
      <w:r>
        <w:rPr>
          <w:rFonts w:cs="David"/>
          <w:rtl w:val="true"/>
        </w:rPr>
        <w:t>ועל</w:t>
      </w:r>
      <w:r>
        <w:rPr>
          <w:rtl w:val="true"/>
        </w:rPr>
        <w:t xml:space="preserve"> </w:t>
      </w:r>
      <w:r>
        <w:rPr>
          <w:rFonts w:cs="David"/>
          <w:rtl w:val="true"/>
        </w:rPr>
        <w:t>כן</w:t>
      </w:r>
      <w:r>
        <w:rPr>
          <w:rtl w:val="true"/>
        </w:rPr>
        <w:t xml:space="preserve"> </w:t>
      </w:r>
      <w:r>
        <w:rPr>
          <w:rFonts w:cs="David"/>
          <w:rtl w:val="true"/>
        </w:rPr>
        <w:t>נמנע</w:t>
      </w:r>
      <w:r>
        <w:rPr>
          <w:rtl w:val="true"/>
        </w:rPr>
        <w:t xml:space="preserve"> </w:t>
      </w:r>
      <w:r>
        <w:rPr>
          <w:rFonts w:cs="David"/>
          <w:rtl w:val="true"/>
        </w:rPr>
        <w:t>השירות</w:t>
      </w:r>
      <w:r>
        <w:rPr>
          <w:rtl w:val="true"/>
        </w:rPr>
        <w:t xml:space="preserve"> </w:t>
      </w:r>
      <w:r>
        <w:rPr>
          <w:rFonts w:cs="David"/>
          <w:rtl w:val="true"/>
        </w:rPr>
        <w:t>מהמלצה</w:t>
      </w:r>
      <w:r>
        <w:rPr>
          <w:rtl w:val="true"/>
        </w:rPr>
        <w:t xml:space="preserve"> </w:t>
      </w:r>
      <w:r>
        <w:rPr>
          <w:rFonts w:cs="David"/>
          <w:rtl w:val="true"/>
        </w:rPr>
        <w:t>שיקומית</w:t>
      </w:r>
      <w:r>
        <w:rPr>
          <w:rtl w:val="true"/>
        </w:rPr>
        <w:t xml:space="preserve"> </w:t>
      </w:r>
      <w:r>
        <w:rPr>
          <w:rFonts w:cs="David"/>
          <w:rtl w:val="true"/>
        </w:rPr>
        <w:t>בעניינו</w:t>
      </w:r>
      <w:r>
        <w:rPr>
          <w:rFonts w:cs="David"/>
          <w:rtl w:val="true"/>
        </w:rPr>
        <w:t>.</w:t>
      </w:r>
      <w:r>
        <w:rPr>
          <w:rFonts w:cs="David"/>
          <w:rtl w:val="true"/>
        </w:rPr>
        <w:t xml:space="preserve"> </w:t>
      </w:r>
    </w:p>
    <w:p>
      <w:pPr>
        <w:pStyle w:val="normal-p"/>
        <w:bidi w:val="1"/>
        <w:spacing w:lineRule="auto" w:line="360" w:before="0" w:after="0"/>
        <w:ind w:end="0"/>
        <w:jc w:val="both"/>
        <w:rPr>
          <w:rFonts w:cs="David"/>
        </w:rPr>
      </w:pPr>
      <w:r>
        <w:rPr>
          <w:rFonts w:cs="David"/>
          <w:rtl w:val="true"/>
        </w:rPr>
      </w:r>
    </w:p>
    <w:p>
      <w:pPr>
        <w:pStyle w:val="normal-p"/>
        <w:bidi w:val="1"/>
        <w:spacing w:lineRule="auto" w:line="360" w:before="0" w:after="0"/>
        <w:ind w:end="0"/>
        <w:jc w:val="both"/>
        <w:rPr>
          <w:rFonts w:cs="David"/>
          <w:u w:val="single"/>
        </w:rPr>
      </w:pPr>
      <w:r>
        <w:rPr>
          <w:rFonts w:cs="David"/>
          <w:u w:val="single"/>
          <w:rtl w:val="true"/>
        </w:rPr>
        <w:t>תסקיר</w:t>
      </w:r>
      <w:r>
        <w:rPr>
          <w:u w:val="single"/>
          <w:rtl w:val="true"/>
        </w:rPr>
        <w:t xml:space="preserve"> </w:t>
      </w:r>
      <w:r>
        <w:rPr>
          <w:rFonts w:cs="David"/>
          <w:u w:val="single"/>
          <w:rtl w:val="true"/>
        </w:rPr>
        <w:t>בעניינו</w:t>
      </w:r>
      <w:r>
        <w:rPr>
          <w:u w:val="single"/>
          <w:rtl w:val="true"/>
        </w:rPr>
        <w:t xml:space="preserve"> </w:t>
      </w:r>
      <w:r>
        <w:rPr>
          <w:rFonts w:cs="David"/>
          <w:u w:val="single"/>
          <w:rtl w:val="true"/>
        </w:rPr>
        <w:t>של</w:t>
      </w:r>
      <w:r>
        <w:rPr>
          <w:u w:val="single"/>
          <w:rtl w:val="true"/>
        </w:rPr>
        <w:t xml:space="preserve"> </w:t>
      </w:r>
      <w:r>
        <w:rPr>
          <w:rFonts w:cs="David"/>
          <w:u w:val="single"/>
          <w:rtl w:val="true"/>
        </w:rPr>
        <w:t>הנאשם</w:t>
      </w:r>
      <w:r>
        <w:rPr>
          <w:u w:val="single"/>
          <w:rtl w:val="true"/>
        </w:rPr>
        <w:t xml:space="preserve"> </w:t>
      </w:r>
      <w:r>
        <w:rPr>
          <w:rFonts w:cs="David"/>
          <w:u w:val="single"/>
        </w:rPr>
        <w:t>2</w:t>
      </w:r>
    </w:p>
    <w:p>
      <w:pPr>
        <w:pStyle w:val="normal-p"/>
        <w:bidi w:val="1"/>
        <w:spacing w:lineRule="auto" w:line="360" w:before="0" w:after="0"/>
        <w:ind w:end="0"/>
        <w:jc w:val="both"/>
        <w:rPr>
          <w:rFonts w:cs="David"/>
        </w:rPr>
      </w:pPr>
      <w:r>
        <w:rPr>
          <w:rFonts w:cs="David"/>
          <w:rtl w:val="true"/>
        </w:rPr>
        <w:t>מתסקיר</w:t>
      </w:r>
      <w:r>
        <w:rPr>
          <w:rtl w:val="true"/>
        </w:rPr>
        <w:t xml:space="preserve"> </w:t>
      </w:r>
      <w:r>
        <w:rPr>
          <w:rFonts w:cs="David"/>
          <w:rtl w:val="true"/>
        </w:rPr>
        <w:t>שירות</w:t>
      </w:r>
      <w:r>
        <w:rPr>
          <w:rtl w:val="true"/>
        </w:rPr>
        <w:t xml:space="preserve"> </w:t>
      </w:r>
      <w:r>
        <w:rPr>
          <w:rFonts w:cs="David"/>
          <w:rtl w:val="true"/>
        </w:rPr>
        <w:t>המבחן</w:t>
      </w:r>
      <w:r>
        <w:rPr>
          <w:rtl w:val="true"/>
        </w:rPr>
        <w:t xml:space="preserve"> </w:t>
      </w:r>
      <w:r>
        <w:rPr>
          <w:rFonts w:cs="David"/>
          <w:rtl w:val="true"/>
        </w:rPr>
        <w:t>עולה</w:t>
      </w:r>
      <w:r>
        <w:rPr>
          <w:rtl w:val="true"/>
        </w:rPr>
        <w:t xml:space="preserve"> </w:t>
      </w:r>
      <w:r>
        <w:rPr>
          <w:rFonts w:cs="David"/>
          <w:rtl w:val="true"/>
        </w:rPr>
        <w:t>כי</w:t>
      </w:r>
      <w:r>
        <w:rPr>
          <w:rtl w:val="true"/>
        </w:rPr>
        <w:t xml:space="preserve"> </w:t>
      </w:r>
      <w:r>
        <w:rPr>
          <w:rFonts w:cs="David"/>
          <w:rtl w:val="true"/>
        </w:rPr>
        <w:t>הנאשם</w:t>
      </w:r>
      <w:r>
        <w:rPr>
          <w:rtl w:val="true"/>
        </w:rPr>
        <w:t xml:space="preserve"> </w:t>
      </w:r>
      <w:r>
        <w:rPr>
          <w:rFonts w:cs="David"/>
          <w:rtl w:val="true"/>
        </w:rPr>
        <w:t>הינו</w:t>
      </w:r>
      <w:r>
        <w:rPr>
          <w:rtl w:val="true"/>
        </w:rPr>
        <w:t xml:space="preserve"> </w:t>
      </w:r>
      <w:r>
        <w:rPr>
          <w:rFonts w:cs="David"/>
          <w:rtl w:val="true"/>
        </w:rPr>
        <w:t>כבן</w:t>
      </w:r>
      <w:r>
        <w:rPr>
          <w:rtl w:val="true"/>
        </w:rPr>
        <w:t xml:space="preserve"> </w:t>
      </w:r>
      <w:r>
        <w:rPr>
          <w:rFonts w:cs="David"/>
        </w:rPr>
        <w:t>37</w:t>
      </w:r>
      <w:r>
        <w:rPr>
          <w:rFonts w:cs="David"/>
          <w:rtl w:val="true"/>
        </w:rPr>
        <w:t xml:space="preserve"> , </w:t>
      </w:r>
      <w:r>
        <w:rPr>
          <w:rFonts w:cs="David"/>
          <w:rtl w:val="true"/>
        </w:rPr>
        <w:t>תושב</w:t>
      </w:r>
      <w:r>
        <w:rPr>
          <w:rtl w:val="true"/>
        </w:rPr>
        <w:t xml:space="preserve"> </w:t>
      </w:r>
      <w:r>
        <w:rPr>
          <w:rFonts w:cs="David"/>
          <w:rtl w:val="true"/>
        </w:rPr>
        <w:t>יפו</w:t>
      </w:r>
      <w:r>
        <w:rPr>
          <w:rFonts w:cs="David"/>
          <w:rtl w:val="true"/>
        </w:rPr>
        <w:t xml:space="preserve">, </w:t>
      </w:r>
      <w:r>
        <w:rPr>
          <w:rFonts w:cs="David"/>
          <w:rtl w:val="true"/>
        </w:rPr>
        <w:t>אב</w:t>
      </w:r>
      <w:r>
        <w:rPr>
          <w:rtl w:val="true"/>
        </w:rPr>
        <w:t xml:space="preserve"> </w:t>
      </w:r>
      <w:r>
        <w:rPr>
          <w:rFonts w:cs="David"/>
          <w:rtl w:val="true"/>
        </w:rPr>
        <w:t>ל</w:t>
      </w:r>
      <w:r>
        <w:rPr>
          <w:rtl w:val="true"/>
        </w:rPr>
        <w:t xml:space="preserve"> </w:t>
      </w:r>
      <w:r>
        <w:rPr>
          <w:rFonts w:cs="David"/>
        </w:rPr>
        <w:t>3</w:t>
      </w:r>
      <w:r>
        <w:rPr>
          <w:rFonts w:cs="David"/>
          <w:rtl w:val="true"/>
        </w:rPr>
        <w:t xml:space="preserve"> </w:t>
      </w:r>
      <w:r>
        <w:rPr>
          <w:rFonts w:cs="David"/>
          <w:rtl w:val="true"/>
        </w:rPr>
        <w:t>ילדים</w:t>
      </w:r>
      <w:r>
        <w:rPr>
          <w:rFonts w:cs="David"/>
          <w:rtl w:val="true"/>
        </w:rPr>
        <w:t>,</w:t>
      </w:r>
      <w:r>
        <w:rPr>
          <w:rFonts w:cs="David"/>
          <w:rtl w:val="true"/>
        </w:rPr>
        <w:t xml:space="preserve"> </w:t>
      </w:r>
      <w:r>
        <w:rPr>
          <w:rFonts w:cs="David"/>
          <w:rtl w:val="true"/>
        </w:rPr>
        <w:t>כיום</w:t>
      </w:r>
      <w:r>
        <w:rPr>
          <w:rtl w:val="true"/>
        </w:rPr>
        <w:t xml:space="preserve"> </w:t>
      </w:r>
      <w:r>
        <w:rPr>
          <w:rFonts w:cs="David"/>
          <w:rtl w:val="true"/>
        </w:rPr>
        <w:t>בהליך</w:t>
      </w:r>
      <w:r>
        <w:rPr>
          <w:rtl w:val="true"/>
        </w:rPr>
        <w:t xml:space="preserve"> </w:t>
      </w:r>
      <w:r>
        <w:rPr>
          <w:rFonts w:cs="David"/>
          <w:rtl w:val="true"/>
        </w:rPr>
        <w:t>גירושין</w:t>
      </w:r>
      <w:r>
        <w:rPr>
          <w:rtl w:val="true"/>
        </w:rPr>
        <w:t xml:space="preserve"> </w:t>
      </w:r>
      <w:r>
        <w:rPr>
          <w:rFonts w:cs="David"/>
          <w:rtl w:val="true"/>
        </w:rPr>
        <w:t>מאשתו</w:t>
      </w:r>
      <w:r>
        <w:rPr>
          <w:rFonts w:cs="David"/>
          <w:rtl w:val="true"/>
        </w:rPr>
        <w:t xml:space="preserve">. </w:t>
      </w:r>
    </w:p>
    <w:p>
      <w:pPr>
        <w:pStyle w:val="normal-p"/>
        <w:bidi w:val="1"/>
        <w:spacing w:lineRule="auto" w:line="360" w:before="0" w:after="0"/>
        <w:ind w:end="0"/>
        <w:jc w:val="both"/>
        <w:rPr>
          <w:rFonts w:cs="David"/>
        </w:rPr>
      </w:pPr>
      <w:r>
        <w:rPr>
          <w:rFonts w:cs="David"/>
          <w:rtl w:val="true"/>
        </w:rPr>
        <w:t>בהתייחסותו</w:t>
      </w:r>
      <w:r>
        <w:rPr>
          <w:rtl w:val="true"/>
        </w:rPr>
        <w:t xml:space="preserve"> </w:t>
      </w:r>
      <w:r>
        <w:rPr>
          <w:rFonts w:cs="David"/>
          <w:rtl w:val="true"/>
        </w:rPr>
        <w:t>לביצוע</w:t>
      </w:r>
      <w:r>
        <w:rPr>
          <w:rtl w:val="true"/>
        </w:rPr>
        <w:t xml:space="preserve"> </w:t>
      </w:r>
      <w:r>
        <w:rPr>
          <w:rFonts w:cs="David"/>
          <w:rtl w:val="true"/>
        </w:rPr>
        <w:t>העבירה</w:t>
      </w:r>
      <w:r>
        <w:rPr>
          <w:rtl w:val="true"/>
        </w:rPr>
        <w:t xml:space="preserve"> </w:t>
      </w:r>
      <w:r>
        <w:rPr>
          <w:rFonts w:cs="David"/>
          <w:rtl w:val="true"/>
        </w:rPr>
        <w:t>התקשה</w:t>
      </w:r>
      <w:r>
        <w:rPr>
          <w:rtl w:val="true"/>
        </w:rPr>
        <w:t xml:space="preserve"> </w:t>
      </w:r>
      <w:r>
        <w:rPr>
          <w:rFonts w:cs="David"/>
          <w:rtl w:val="true"/>
        </w:rPr>
        <w:t>הנאשם</w:t>
      </w:r>
      <w:r>
        <w:rPr>
          <w:rtl w:val="true"/>
        </w:rPr>
        <w:t xml:space="preserve"> </w:t>
      </w:r>
      <w:r>
        <w:rPr>
          <w:rFonts w:cs="David"/>
          <w:rtl w:val="true"/>
        </w:rPr>
        <w:t>להתייחס</w:t>
      </w:r>
      <w:r>
        <w:rPr>
          <w:rtl w:val="true"/>
        </w:rPr>
        <w:t xml:space="preserve"> </w:t>
      </w:r>
      <w:r>
        <w:rPr>
          <w:rFonts w:cs="David"/>
          <w:rtl w:val="true"/>
        </w:rPr>
        <w:t>לבעייתיות</w:t>
      </w:r>
      <w:r>
        <w:rPr>
          <w:rtl w:val="true"/>
        </w:rPr>
        <w:t xml:space="preserve"> </w:t>
      </w:r>
      <w:r>
        <w:rPr>
          <w:rFonts w:cs="David"/>
          <w:rtl w:val="true"/>
        </w:rPr>
        <w:t>כלשהי</w:t>
      </w:r>
      <w:r>
        <w:rPr>
          <w:rtl w:val="true"/>
        </w:rPr>
        <w:t xml:space="preserve"> </w:t>
      </w:r>
      <w:r>
        <w:rPr>
          <w:rFonts w:cs="David"/>
          <w:rtl w:val="true"/>
        </w:rPr>
        <w:t>בהתנהלותו</w:t>
      </w:r>
      <w:r>
        <w:rPr>
          <w:rFonts w:cs="David"/>
          <w:rtl w:val="true"/>
        </w:rPr>
        <w:t xml:space="preserve">. </w:t>
      </w:r>
    </w:p>
    <w:p>
      <w:pPr>
        <w:pStyle w:val="normal-p"/>
        <w:bidi w:val="1"/>
        <w:spacing w:lineRule="auto" w:line="360" w:before="0" w:after="0"/>
        <w:ind w:end="0"/>
        <w:jc w:val="both"/>
        <w:rPr>
          <w:rFonts w:cs="David"/>
        </w:rPr>
      </w:pPr>
      <w:r>
        <w:rPr>
          <w:rFonts w:cs="David"/>
          <w:rtl w:val="true"/>
        </w:rPr>
        <w:t>שירות</w:t>
      </w:r>
      <w:r>
        <w:rPr>
          <w:rtl w:val="true"/>
        </w:rPr>
        <w:t xml:space="preserve"> </w:t>
      </w:r>
      <w:r>
        <w:rPr>
          <w:rFonts w:cs="David"/>
          <w:rtl w:val="true"/>
        </w:rPr>
        <w:t>המבחן</w:t>
      </w:r>
      <w:r>
        <w:rPr>
          <w:rtl w:val="true"/>
        </w:rPr>
        <w:t xml:space="preserve"> </w:t>
      </w:r>
      <w:r>
        <w:rPr>
          <w:rFonts w:cs="David"/>
          <w:rtl w:val="true"/>
        </w:rPr>
        <w:t>התרשם</w:t>
      </w:r>
      <w:r>
        <w:rPr>
          <w:rtl w:val="true"/>
        </w:rPr>
        <w:t xml:space="preserve"> </w:t>
      </w:r>
      <w:r>
        <w:rPr>
          <w:rFonts w:cs="David"/>
          <w:rtl w:val="true"/>
        </w:rPr>
        <w:t>כי</w:t>
      </w:r>
      <w:r>
        <w:rPr>
          <w:rtl w:val="true"/>
        </w:rPr>
        <w:t xml:space="preserve"> </w:t>
      </w:r>
      <w:r>
        <w:rPr>
          <w:rFonts w:cs="David"/>
          <w:rtl w:val="true"/>
        </w:rPr>
        <w:t>לצד</w:t>
      </w:r>
      <w:r>
        <w:rPr>
          <w:rtl w:val="true"/>
        </w:rPr>
        <w:t xml:space="preserve"> </w:t>
      </w:r>
      <w:r>
        <w:rPr>
          <w:rFonts w:cs="David"/>
          <w:rtl w:val="true"/>
        </w:rPr>
        <w:t>תפקודו</w:t>
      </w:r>
      <w:r>
        <w:rPr>
          <w:rtl w:val="true"/>
        </w:rPr>
        <w:t xml:space="preserve"> </w:t>
      </w:r>
      <w:r>
        <w:rPr>
          <w:rFonts w:cs="David"/>
          <w:rtl w:val="true"/>
        </w:rPr>
        <w:t>של</w:t>
      </w:r>
      <w:r>
        <w:rPr>
          <w:rtl w:val="true"/>
        </w:rPr>
        <w:t xml:space="preserve"> </w:t>
      </w:r>
      <w:r>
        <w:rPr>
          <w:rFonts w:cs="David"/>
          <w:rtl w:val="true"/>
        </w:rPr>
        <w:t>הנאשם</w:t>
      </w:r>
      <w:r>
        <w:rPr>
          <w:rtl w:val="true"/>
        </w:rPr>
        <w:t xml:space="preserve"> </w:t>
      </w:r>
      <w:r>
        <w:rPr>
          <w:rFonts w:cs="David"/>
          <w:rtl w:val="true"/>
        </w:rPr>
        <w:t>במסגרת</w:t>
      </w:r>
      <w:r>
        <w:rPr>
          <w:rtl w:val="true"/>
        </w:rPr>
        <w:t xml:space="preserve"> </w:t>
      </w:r>
      <w:r>
        <w:rPr>
          <w:rFonts w:cs="David"/>
          <w:rtl w:val="true"/>
        </w:rPr>
        <w:t>משפחתו</w:t>
      </w:r>
      <w:r>
        <w:rPr>
          <w:rtl w:val="true"/>
        </w:rPr>
        <w:t xml:space="preserve"> </w:t>
      </w:r>
      <w:r>
        <w:rPr>
          <w:rFonts w:cs="David"/>
          <w:rtl w:val="true"/>
        </w:rPr>
        <w:t>והתחום</w:t>
      </w:r>
      <w:r>
        <w:rPr>
          <w:rtl w:val="true"/>
        </w:rPr>
        <w:t xml:space="preserve"> </w:t>
      </w:r>
      <w:r>
        <w:rPr>
          <w:rFonts w:cs="David"/>
          <w:rtl w:val="true"/>
        </w:rPr>
        <w:t>התעסוקתי</w:t>
      </w:r>
      <w:r>
        <w:rPr>
          <w:rFonts w:cs="David"/>
          <w:rtl w:val="true"/>
        </w:rPr>
        <w:t xml:space="preserve">, </w:t>
      </w:r>
      <w:r>
        <w:rPr>
          <w:rFonts w:cs="David"/>
          <w:rtl w:val="true"/>
        </w:rPr>
        <w:t>נראה</w:t>
      </w:r>
      <w:r>
        <w:rPr>
          <w:rtl w:val="true"/>
        </w:rPr>
        <w:t xml:space="preserve"> </w:t>
      </w:r>
      <w:r>
        <w:rPr>
          <w:rFonts w:cs="David"/>
          <w:rtl w:val="true"/>
        </w:rPr>
        <w:t>כי</w:t>
      </w:r>
      <w:r>
        <w:rPr>
          <w:rtl w:val="true"/>
        </w:rPr>
        <w:t xml:space="preserve"> </w:t>
      </w:r>
      <w:r>
        <w:rPr>
          <w:rFonts w:cs="David"/>
          <w:rtl w:val="true"/>
        </w:rPr>
        <w:t>ניהל</w:t>
      </w:r>
      <w:r>
        <w:rPr>
          <w:rtl w:val="true"/>
        </w:rPr>
        <w:t xml:space="preserve"> </w:t>
      </w:r>
      <w:r>
        <w:rPr>
          <w:rFonts w:cs="David"/>
          <w:rtl w:val="true"/>
        </w:rPr>
        <w:t>אורח</w:t>
      </w:r>
      <w:r>
        <w:rPr>
          <w:rtl w:val="true"/>
        </w:rPr>
        <w:t xml:space="preserve"> </w:t>
      </w:r>
      <w:r>
        <w:rPr>
          <w:rFonts w:cs="David"/>
          <w:rtl w:val="true"/>
        </w:rPr>
        <w:t>חיים</w:t>
      </w:r>
      <w:r>
        <w:rPr>
          <w:rtl w:val="true"/>
        </w:rPr>
        <w:t xml:space="preserve"> </w:t>
      </w:r>
      <w:r>
        <w:rPr>
          <w:rFonts w:cs="David"/>
          <w:rtl w:val="true"/>
        </w:rPr>
        <w:t>שולי</w:t>
      </w:r>
      <w:r>
        <w:rPr>
          <w:rtl w:val="true"/>
        </w:rPr>
        <w:t xml:space="preserve"> </w:t>
      </w:r>
      <w:r>
        <w:rPr>
          <w:rFonts w:cs="David"/>
          <w:rtl w:val="true"/>
        </w:rPr>
        <w:t>ובעייתי</w:t>
      </w:r>
      <w:r>
        <w:rPr>
          <w:rFonts w:cs="David"/>
          <w:rtl w:val="true"/>
        </w:rPr>
        <w:t xml:space="preserve">. </w:t>
      </w:r>
      <w:r>
        <w:rPr>
          <w:rFonts w:cs="David"/>
          <w:rtl w:val="true"/>
        </w:rPr>
        <w:t>לפיכך</w:t>
      </w:r>
      <w:r>
        <w:rPr>
          <w:rtl w:val="true"/>
        </w:rPr>
        <w:t xml:space="preserve"> </w:t>
      </w:r>
      <w:r>
        <w:rPr>
          <w:rFonts w:cs="David"/>
          <w:rtl w:val="true"/>
        </w:rPr>
        <w:t>העריך</w:t>
      </w:r>
      <w:r>
        <w:rPr>
          <w:rtl w:val="true"/>
        </w:rPr>
        <w:t xml:space="preserve"> </w:t>
      </w:r>
      <w:r>
        <w:rPr>
          <w:rFonts w:cs="David"/>
          <w:rtl w:val="true"/>
        </w:rPr>
        <w:t>כי</w:t>
      </w:r>
      <w:r>
        <w:rPr>
          <w:rtl w:val="true"/>
        </w:rPr>
        <w:t xml:space="preserve"> </w:t>
      </w:r>
      <w:r>
        <w:rPr>
          <w:rFonts w:cs="David"/>
          <w:rtl w:val="true"/>
        </w:rPr>
        <w:t>קיימת</w:t>
      </w:r>
      <w:r>
        <w:rPr>
          <w:rtl w:val="true"/>
        </w:rPr>
        <w:t xml:space="preserve"> </w:t>
      </w:r>
      <w:r>
        <w:rPr>
          <w:rFonts w:cs="David"/>
          <w:rtl w:val="true"/>
        </w:rPr>
        <w:t>רמת</w:t>
      </w:r>
      <w:r>
        <w:rPr>
          <w:rtl w:val="true"/>
        </w:rPr>
        <w:t xml:space="preserve"> </w:t>
      </w:r>
      <w:r>
        <w:rPr>
          <w:rFonts w:cs="David"/>
          <w:rtl w:val="true"/>
        </w:rPr>
        <w:t>סיכון</w:t>
      </w:r>
      <w:r>
        <w:rPr>
          <w:rtl w:val="true"/>
        </w:rPr>
        <w:t xml:space="preserve"> </w:t>
      </w:r>
      <w:r>
        <w:rPr>
          <w:rFonts w:cs="David"/>
          <w:rtl w:val="true"/>
        </w:rPr>
        <w:t>להישנות</w:t>
      </w:r>
      <w:r>
        <w:rPr>
          <w:rtl w:val="true"/>
        </w:rPr>
        <w:t xml:space="preserve"> </w:t>
      </w:r>
      <w:r>
        <w:rPr>
          <w:rFonts w:cs="David"/>
          <w:rtl w:val="true"/>
        </w:rPr>
        <w:t>התנהגות</w:t>
      </w:r>
      <w:r>
        <w:rPr>
          <w:rtl w:val="true"/>
        </w:rPr>
        <w:t xml:space="preserve"> </w:t>
      </w:r>
      <w:r>
        <w:rPr>
          <w:rFonts w:cs="David"/>
          <w:rtl w:val="true"/>
        </w:rPr>
        <w:t>עוברת</w:t>
      </w:r>
      <w:r>
        <w:rPr>
          <w:rtl w:val="true"/>
        </w:rPr>
        <w:t xml:space="preserve"> </w:t>
      </w:r>
      <w:r>
        <w:rPr>
          <w:rFonts w:cs="David"/>
          <w:rtl w:val="true"/>
        </w:rPr>
        <w:t>חוק</w:t>
      </w:r>
      <w:r>
        <w:rPr>
          <w:rtl w:val="true"/>
        </w:rPr>
        <w:t xml:space="preserve"> </w:t>
      </w:r>
      <w:r>
        <w:rPr>
          <w:rFonts w:cs="David"/>
          <w:rtl w:val="true"/>
        </w:rPr>
        <w:t>ופורצת</w:t>
      </w:r>
      <w:r>
        <w:rPr>
          <w:rtl w:val="true"/>
        </w:rPr>
        <w:t xml:space="preserve"> </w:t>
      </w:r>
      <w:r>
        <w:rPr>
          <w:rFonts w:cs="David"/>
          <w:rtl w:val="true"/>
        </w:rPr>
        <w:t>גבולות</w:t>
      </w:r>
      <w:r>
        <w:rPr>
          <w:rtl w:val="true"/>
        </w:rPr>
        <w:t xml:space="preserve"> </w:t>
      </w:r>
      <w:r>
        <w:rPr>
          <w:rFonts w:cs="David"/>
          <w:rtl w:val="true"/>
        </w:rPr>
        <w:t>בעתיד</w:t>
      </w:r>
      <w:r>
        <w:rPr>
          <w:rFonts w:cs="David"/>
          <w:rtl w:val="true"/>
        </w:rPr>
        <w:t xml:space="preserve">. </w:t>
      </w:r>
      <w:r>
        <w:rPr>
          <w:rFonts w:cs="David"/>
          <w:rtl w:val="true"/>
        </w:rPr>
        <w:t>שירות</w:t>
      </w:r>
      <w:r>
        <w:rPr>
          <w:rtl w:val="true"/>
        </w:rPr>
        <w:t xml:space="preserve"> </w:t>
      </w:r>
      <w:r>
        <w:rPr>
          <w:rFonts w:cs="David"/>
          <w:rtl w:val="true"/>
        </w:rPr>
        <w:t>המבחן</w:t>
      </w:r>
      <w:r>
        <w:rPr>
          <w:rtl w:val="true"/>
        </w:rPr>
        <w:t xml:space="preserve"> </w:t>
      </w:r>
      <w:r>
        <w:rPr>
          <w:rFonts w:cs="David"/>
          <w:rtl w:val="true"/>
        </w:rPr>
        <w:t>נמנע</w:t>
      </w:r>
      <w:r>
        <w:rPr>
          <w:rtl w:val="true"/>
        </w:rPr>
        <w:t xml:space="preserve"> </w:t>
      </w:r>
      <w:r>
        <w:rPr>
          <w:rFonts w:cs="David"/>
          <w:rtl w:val="true"/>
        </w:rPr>
        <w:t>מהמלצה</w:t>
      </w:r>
      <w:r>
        <w:rPr>
          <w:rtl w:val="true"/>
        </w:rPr>
        <w:t xml:space="preserve"> </w:t>
      </w:r>
      <w:r>
        <w:rPr>
          <w:rFonts w:cs="David"/>
          <w:rtl w:val="true"/>
        </w:rPr>
        <w:t>שיקומית</w:t>
      </w:r>
      <w:r>
        <w:rPr>
          <w:rtl w:val="true"/>
        </w:rPr>
        <w:t xml:space="preserve"> </w:t>
      </w:r>
      <w:r>
        <w:rPr>
          <w:rFonts w:cs="David"/>
          <w:rtl w:val="true"/>
        </w:rPr>
        <w:t>בעניינו</w:t>
      </w:r>
      <w:r>
        <w:rPr>
          <w:rFonts w:cs="David"/>
          <w:rtl w:val="true"/>
        </w:rPr>
        <w:t xml:space="preserve">. </w:t>
      </w:r>
      <w:r>
        <w:rPr>
          <w:rFonts w:cs="David"/>
          <w:rtl w:val="true"/>
        </w:rPr>
        <w:t>העריך</w:t>
      </w:r>
      <w:r>
        <w:rPr>
          <w:rtl w:val="true"/>
        </w:rPr>
        <w:t xml:space="preserve"> </w:t>
      </w:r>
      <w:r>
        <w:rPr>
          <w:rFonts w:cs="David"/>
          <w:rtl w:val="true"/>
        </w:rPr>
        <w:t>כי</w:t>
      </w:r>
      <w:r>
        <w:rPr>
          <w:rtl w:val="true"/>
        </w:rPr>
        <w:t xml:space="preserve"> </w:t>
      </w:r>
      <w:r>
        <w:rPr>
          <w:rFonts w:cs="David"/>
          <w:rtl w:val="true"/>
        </w:rPr>
        <w:t>עונש</w:t>
      </w:r>
      <w:r>
        <w:rPr>
          <w:rtl w:val="true"/>
        </w:rPr>
        <w:t xml:space="preserve"> </w:t>
      </w:r>
      <w:r>
        <w:rPr>
          <w:rFonts w:cs="David"/>
          <w:rtl w:val="true"/>
        </w:rPr>
        <w:t>מאסר</w:t>
      </w:r>
      <w:r>
        <w:rPr>
          <w:rtl w:val="true"/>
        </w:rPr>
        <w:t xml:space="preserve"> </w:t>
      </w:r>
      <w:r>
        <w:rPr>
          <w:rFonts w:cs="David"/>
          <w:rtl w:val="true"/>
        </w:rPr>
        <w:t>יוכל</w:t>
      </w:r>
      <w:r>
        <w:rPr>
          <w:rtl w:val="true"/>
        </w:rPr>
        <w:t xml:space="preserve"> </w:t>
      </w:r>
      <w:r>
        <w:rPr>
          <w:rFonts w:cs="David"/>
          <w:rtl w:val="true"/>
        </w:rPr>
        <w:t>להציב</w:t>
      </w:r>
      <w:r>
        <w:rPr>
          <w:rtl w:val="true"/>
        </w:rPr>
        <w:t xml:space="preserve"> </w:t>
      </w:r>
      <w:r>
        <w:rPr>
          <w:rFonts w:cs="David"/>
          <w:rtl w:val="true"/>
        </w:rPr>
        <w:t>גבול</w:t>
      </w:r>
      <w:r>
        <w:rPr>
          <w:rtl w:val="true"/>
        </w:rPr>
        <w:t xml:space="preserve"> </w:t>
      </w:r>
      <w:r>
        <w:rPr>
          <w:rFonts w:cs="David"/>
          <w:rtl w:val="true"/>
        </w:rPr>
        <w:t>ברור</w:t>
      </w:r>
      <w:r>
        <w:rPr>
          <w:rtl w:val="true"/>
        </w:rPr>
        <w:t xml:space="preserve"> </w:t>
      </w:r>
      <w:r>
        <w:rPr>
          <w:rFonts w:cs="David"/>
          <w:rtl w:val="true"/>
        </w:rPr>
        <w:t>ומסר</w:t>
      </w:r>
      <w:r>
        <w:rPr>
          <w:rtl w:val="true"/>
        </w:rPr>
        <w:t xml:space="preserve"> </w:t>
      </w:r>
      <w:r>
        <w:rPr>
          <w:rFonts w:cs="David"/>
          <w:rtl w:val="true"/>
        </w:rPr>
        <w:t>חד</w:t>
      </w:r>
      <w:r>
        <w:rPr>
          <w:rtl w:val="true"/>
        </w:rPr>
        <w:t xml:space="preserve"> </w:t>
      </w:r>
      <w:r>
        <w:rPr>
          <w:rFonts w:cs="David"/>
          <w:rtl w:val="true"/>
        </w:rPr>
        <w:t>באשר</w:t>
      </w:r>
      <w:r>
        <w:rPr>
          <w:rtl w:val="true"/>
        </w:rPr>
        <w:t xml:space="preserve"> </w:t>
      </w:r>
      <w:r>
        <w:rPr>
          <w:rFonts w:cs="David"/>
          <w:rtl w:val="true"/>
        </w:rPr>
        <w:t>לחומרת</w:t>
      </w:r>
      <w:r>
        <w:rPr>
          <w:rtl w:val="true"/>
        </w:rPr>
        <w:t xml:space="preserve"> </w:t>
      </w:r>
      <w:r>
        <w:rPr>
          <w:rFonts w:cs="David"/>
          <w:rtl w:val="true"/>
        </w:rPr>
        <w:t>העבירה</w:t>
      </w:r>
      <w:r>
        <w:rPr>
          <w:rtl w:val="true"/>
        </w:rPr>
        <w:t xml:space="preserve"> </w:t>
      </w:r>
      <w:r>
        <w:rPr>
          <w:rFonts w:cs="David"/>
          <w:rtl w:val="true"/>
        </w:rPr>
        <w:t>וחלקו</w:t>
      </w:r>
      <w:r>
        <w:rPr>
          <w:rtl w:val="true"/>
        </w:rPr>
        <w:t xml:space="preserve"> </w:t>
      </w:r>
      <w:r>
        <w:rPr>
          <w:rFonts w:cs="David"/>
          <w:rtl w:val="true"/>
        </w:rPr>
        <w:t>בה</w:t>
      </w:r>
      <w:r>
        <w:rPr>
          <w:rFonts w:cs="David"/>
          <w:rtl w:val="true"/>
        </w:rPr>
        <w:t xml:space="preserve">. </w:t>
      </w:r>
    </w:p>
    <w:p>
      <w:pPr>
        <w:pStyle w:val="normal-p"/>
        <w:numPr>
          <w:ilvl w:val="0"/>
          <w:numId w:val="0"/>
        </w:numPr>
        <w:bidi w:val="1"/>
        <w:spacing w:lineRule="auto" w:line="360" w:before="0" w:after="0"/>
        <w:ind w:hanging="0" w:start="0" w:end="0"/>
        <w:jc w:val="both"/>
        <w:outlineLvl w:val="0"/>
        <w:rPr>
          <w:rStyle w:val="normal-h"/>
          <w:rFonts w:cs="David"/>
          <w:b/>
          <w:bCs/>
          <w:u w:val="single"/>
        </w:rPr>
      </w:pPr>
      <w:r>
        <w:rPr>
          <w:rFonts w:cs="David"/>
          <w:rtl w:val="true"/>
        </w:rPr>
      </w:r>
    </w:p>
    <w:p>
      <w:pPr>
        <w:pStyle w:val="normal-p"/>
        <w:numPr>
          <w:ilvl w:val="0"/>
          <w:numId w:val="0"/>
        </w:numPr>
        <w:bidi w:val="1"/>
        <w:spacing w:lineRule="auto" w:line="360" w:before="0" w:after="0"/>
        <w:ind w:hanging="0" w:start="0" w:end="0"/>
        <w:jc w:val="both"/>
        <w:outlineLvl w:val="0"/>
        <w:rPr>
          <w:rStyle w:val="normal-h"/>
          <w:b/>
          <w:bCs/>
          <w:u w:val="single"/>
        </w:rPr>
      </w:pPr>
      <w:r>
        <w:rPr>
          <w:rStyle w:val="normal-h"/>
          <w:rFonts w:cs="David"/>
          <w:b/>
          <w:b/>
          <w:bCs/>
          <w:u w:val="single"/>
          <w:rtl w:val="true"/>
        </w:rPr>
        <w:t>ט</w:t>
      </w:r>
      <w:r>
        <w:rPr>
          <w:rStyle w:val="normal-h"/>
          <w:rFonts w:cs="David"/>
          <w:b/>
          <w:b/>
          <w:bCs/>
          <w:u w:val="single"/>
          <w:rtl w:val="true"/>
        </w:rPr>
        <w:t>י</w:t>
      </w:r>
      <w:r>
        <w:rPr>
          <w:rStyle w:val="normal-h"/>
          <w:rFonts w:cs="David"/>
          <w:b/>
          <w:b/>
          <w:bCs/>
          <w:u w:val="single"/>
          <w:rtl w:val="true"/>
        </w:rPr>
        <w:t>עונים</w:t>
      </w:r>
      <w:r>
        <w:rPr>
          <w:rStyle w:val="normal-h"/>
          <w:b/>
          <w:b/>
          <w:bCs/>
          <w:u w:val="single"/>
          <w:rtl w:val="true"/>
        </w:rPr>
        <w:t xml:space="preserve"> </w:t>
      </w:r>
      <w:r>
        <w:rPr>
          <w:rStyle w:val="normal-h"/>
          <w:rFonts w:cs="David"/>
          <w:b/>
          <w:b/>
          <w:bCs/>
          <w:u w:val="single"/>
          <w:rtl w:val="true"/>
        </w:rPr>
        <w:t>לעונש</w:t>
      </w:r>
      <w:r>
        <w:rPr>
          <w:rStyle w:val="normal-h"/>
          <w:rFonts w:cs="David"/>
          <w:b/>
          <w:bCs/>
          <w:u w:val="single"/>
          <w:rtl w:val="true"/>
        </w:rPr>
        <w:t>:</w:t>
      </w:r>
    </w:p>
    <w:p>
      <w:pPr>
        <w:pStyle w:val="Normal"/>
        <w:spacing w:lineRule="auto" w:line="360"/>
        <w:ind w:end="0"/>
        <w:jc w:val="both"/>
        <w:rPr>
          <w:rStyle w:val="normal-h"/>
          <w:b/>
          <w:bCs/>
          <w:u w:val="single"/>
        </w:rPr>
      </w:pPr>
      <w:r>
        <w:rPr>
          <w:rtl w:val="true"/>
        </w:rPr>
      </w:r>
    </w:p>
    <w:p>
      <w:pPr>
        <w:pStyle w:val="Normal"/>
        <w:spacing w:lineRule="auto" w:line="360"/>
        <w:ind w:end="0"/>
        <w:jc w:val="both"/>
        <w:rPr/>
      </w:pPr>
      <w:r>
        <w:rPr>
          <w:u w:val="single"/>
          <w:rtl w:val="true"/>
        </w:rPr>
        <w:t>ב</w:t>
      </w:r>
      <w:r>
        <w:rPr>
          <w:u w:val="single"/>
          <w:rtl w:val="true"/>
        </w:rPr>
        <w:t>"</w:t>
      </w:r>
      <w:r>
        <w:rPr>
          <w:u w:val="single"/>
          <w:rtl w:val="true"/>
        </w:rPr>
        <w:t>כ המאשימה</w:t>
      </w:r>
      <w:r>
        <w:rPr>
          <w:rtl w:val="true"/>
        </w:rPr>
        <w:t xml:space="preserve"> טען</w:t>
      </w:r>
      <w:r>
        <w:rPr>
          <w:rtl w:val="true"/>
        </w:rPr>
        <w:t xml:space="preserve">, </w:t>
      </w:r>
      <w:r>
        <w:rPr>
          <w:rtl w:val="true"/>
        </w:rPr>
        <w:t xml:space="preserve">כי </w:t>
      </w:r>
      <w:r>
        <w:rPr>
          <w:rtl w:val="true"/>
        </w:rPr>
        <w:t xml:space="preserve">חומרה מיוחדת יש בעובדה </w:t>
      </w:r>
      <w:r>
        <w:rPr>
          <w:rtl w:val="true"/>
        </w:rPr>
        <w:t>כי המדובר ברובה סער צה</w:t>
      </w:r>
      <w:r>
        <w:rPr>
          <w:rtl w:val="true"/>
        </w:rPr>
        <w:t>"</w:t>
      </w:r>
      <w:r>
        <w:rPr>
          <w:rtl w:val="true"/>
        </w:rPr>
        <w:t>לי</w:t>
      </w:r>
      <w:r>
        <w:rPr>
          <w:rtl w:val="true"/>
        </w:rPr>
        <w:t xml:space="preserve">. </w:t>
      </w:r>
      <w:r>
        <w:rPr>
          <w:rtl w:val="true"/>
        </w:rPr>
        <w:t>ה</w:t>
      </w:r>
      <w:r>
        <w:rPr>
          <w:rtl w:val="true"/>
        </w:rPr>
        <w:t>מדובר ב</w:t>
      </w:r>
      <w:r>
        <w:rPr>
          <w:rtl w:val="true"/>
        </w:rPr>
        <w:t>מעשים מתוכננים</w:t>
      </w:r>
      <w:r>
        <w:rPr>
          <w:rtl w:val="true"/>
        </w:rPr>
        <w:t xml:space="preserve"> אשר קדם להם</w:t>
      </w:r>
      <w:r>
        <w:rPr>
          <w:rtl w:val="true"/>
        </w:rPr>
        <w:t xml:space="preserve"> תיאום ותכנון</w:t>
      </w:r>
      <w:r>
        <w:rPr>
          <w:rtl w:val="true"/>
        </w:rPr>
        <w:t xml:space="preserve">. </w:t>
      </w:r>
      <w:r>
        <w:rPr>
          <w:rtl w:val="true"/>
        </w:rPr>
        <w:t xml:space="preserve"> </w:t>
      </w:r>
      <w:r>
        <w:rPr>
          <w:rtl w:val="true"/>
        </w:rPr>
        <w:t xml:space="preserve">כל אחד </w:t>
      </w:r>
      <w:r>
        <w:rPr>
          <w:rtl w:val="true"/>
        </w:rPr>
        <w:t xml:space="preserve">מהנאשמים </w:t>
      </w:r>
      <w:r>
        <w:rPr>
          <w:rtl w:val="true"/>
        </w:rPr>
        <w:t>נושא באחריות מלאה למעשים</w:t>
      </w:r>
      <w:r>
        <w:rPr>
          <w:rtl w:val="true"/>
        </w:rPr>
        <w:t xml:space="preserve">, </w:t>
      </w:r>
      <w:r>
        <w:rPr>
          <w:rtl w:val="true"/>
        </w:rPr>
        <w:t>לא היה כאן גורם דומיננטי ושניהם נושאים באחריות מלאה למעשים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המאשימה </w:t>
      </w:r>
      <w:r>
        <w:rPr>
          <w:rtl w:val="true"/>
        </w:rPr>
        <w:t>סבור</w:t>
      </w:r>
      <w:r>
        <w:rPr>
          <w:rtl w:val="true"/>
        </w:rPr>
        <w:t xml:space="preserve">ה כי </w:t>
      </w:r>
      <w:r>
        <w:rPr>
          <w:rtl w:val="true"/>
        </w:rPr>
        <w:t xml:space="preserve">מתחם העונש ההולם בעניינם </w:t>
      </w:r>
      <w:r>
        <w:rPr>
          <w:rtl w:val="true"/>
        </w:rPr>
        <w:t xml:space="preserve">של הנאשמים נע </w:t>
      </w:r>
      <w:r>
        <w:rPr>
          <w:rtl w:val="true"/>
        </w:rPr>
        <w:t xml:space="preserve">בין </w:t>
      </w:r>
      <w:r>
        <w:rPr/>
        <w:t>30</w:t>
      </w:r>
      <w:r>
        <w:rPr/>
        <w:t>-50</w:t>
      </w:r>
      <w:r>
        <w:rPr>
          <w:rtl w:val="true"/>
        </w:rPr>
        <w:t xml:space="preserve"> </w:t>
      </w:r>
      <w:r>
        <w:rPr>
          <w:rtl w:val="true"/>
        </w:rPr>
        <w:t>חודשי מאסר</w:t>
      </w:r>
      <w:r>
        <w:rPr>
          <w:rtl w:val="true"/>
        </w:rPr>
        <w:t xml:space="preserve">. </w:t>
      </w:r>
      <w:r>
        <w:rPr>
          <w:rtl w:val="true"/>
        </w:rPr>
        <w:t>באשר ל</w:t>
      </w:r>
      <w:r>
        <w:rPr>
          <w:rtl w:val="true"/>
        </w:rPr>
        <w:t>עונש בתוך מתחם העונש ההולם</w:t>
      </w:r>
      <w:r>
        <w:rPr>
          <w:rtl w:val="true"/>
        </w:rPr>
        <w:t xml:space="preserve"> ציינה כי שירות המבחן נמנע מהמלצה שיקומית</w:t>
      </w:r>
      <w:r>
        <w:rPr>
          <w:rtl w:val="true"/>
        </w:rPr>
        <w:t xml:space="preserve">, </w:t>
      </w:r>
      <w:r>
        <w:rPr>
          <w:rtl w:val="true"/>
        </w:rPr>
        <w:t xml:space="preserve">ועל כן ביקשה להשית על הנאשמים </w:t>
      </w:r>
      <w:r>
        <w:rPr/>
        <w:t>36</w:t>
      </w:r>
      <w:r>
        <w:rPr>
          <w:rtl w:val="true"/>
        </w:rPr>
        <w:t xml:space="preserve"> </w:t>
      </w:r>
      <w:r>
        <w:rPr>
          <w:rtl w:val="true"/>
        </w:rPr>
        <w:t>חודשי מאסר</w:t>
      </w:r>
      <w:r>
        <w:rPr>
          <w:rtl w:val="true"/>
        </w:rPr>
        <w:t xml:space="preserve">. </w:t>
      </w:r>
      <w:r>
        <w:rPr>
          <w:rtl w:val="true"/>
        </w:rPr>
        <w:t xml:space="preserve">בנוסף לעונש המאסר ביקש להשית על הנאשמים עונש </w:t>
      </w:r>
      <w:r>
        <w:rPr>
          <w:rtl w:val="true"/>
        </w:rPr>
        <w:t>מאסר</w:t>
      </w:r>
      <w:r>
        <w:rPr>
          <w:rtl w:val="true"/>
        </w:rPr>
        <w:t xml:space="preserve"> מותנה</w:t>
      </w:r>
      <w:r>
        <w:rPr>
          <w:rtl w:val="true"/>
        </w:rPr>
        <w:t xml:space="preserve"> וקנס</w:t>
      </w:r>
      <w:r>
        <w:rPr>
          <w:rtl w:val="true"/>
        </w:rPr>
        <w:t xml:space="preserve"> משמעותי נוכח התועלת הכלכלית שביקשו הנאשמים להפיק ממעשיהם</w:t>
      </w:r>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pPr>
      <w:r>
        <w:rPr>
          <w:u w:val="single"/>
          <w:rtl w:val="true"/>
        </w:rPr>
        <w:t>ב</w:t>
      </w:r>
      <w:r>
        <w:rPr>
          <w:u w:val="single"/>
          <w:rtl w:val="true"/>
        </w:rPr>
        <w:t>"</w:t>
      </w:r>
      <w:r>
        <w:rPr>
          <w:u w:val="single"/>
          <w:rtl w:val="true"/>
        </w:rPr>
        <w:t xml:space="preserve">כ הנאשם </w:t>
      </w:r>
      <w:r>
        <w:rPr>
          <w:u w:val="single"/>
        </w:rPr>
        <w:t>1</w:t>
      </w:r>
      <w:r>
        <w:rPr>
          <w:u w:val="single"/>
          <w:rtl w:val="true"/>
        </w:rPr>
        <w:t xml:space="preserve"> </w:t>
      </w:r>
      <w:r>
        <w:rPr>
          <w:rtl w:val="true"/>
        </w:rPr>
        <w:t>טען</w:t>
      </w:r>
      <w:r>
        <w:rPr>
          <w:rtl w:val="true"/>
        </w:rPr>
        <w:t xml:space="preserve">, </w:t>
      </w:r>
      <w:r>
        <w:rPr>
          <w:rtl w:val="true"/>
        </w:rPr>
        <w:t>כי מבלי להקל ראש בחומרת העבירה</w:t>
      </w:r>
      <w:r>
        <w:rPr>
          <w:rtl w:val="true"/>
        </w:rPr>
        <w:t xml:space="preserve">, </w:t>
      </w:r>
      <w:r>
        <w:rPr>
          <w:rtl w:val="true"/>
        </w:rPr>
        <w:t>הנשק נתפס זמן ניכר לאחר ביצוע העסקה ומבלי שנעשה בו כל שימוש והושב לצה</w:t>
      </w:r>
      <w:r>
        <w:rPr>
          <w:rtl w:val="true"/>
        </w:rPr>
        <w:t>"</w:t>
      </w:r>
      <w:r>
        <w:rPr>
          <w:rtl w:val="true"/>
        </w:rPr>
        <w:t>ל</w:t>
      </w:r>
      <w:r>
        <w:rPr>
          <w:rtl w:val="true"/>
        </w:rPr>
        <w:t xml:space="preserve">. </w:t>
      </w:r>
      <w:r>
        <w:rPr>
          <w:rtl w:val="true"/>
        </w:rPr>
        <w:t>אין להתעלם מהעובדה כי הנשק נגנב על ידי ענבר</w:t>
      </w:r>
      <w:r>
        <w:rPr>
          <w:rtl w:val="true"/>
        </w:rPr>
        <w:t xml:space="preserve">, </w:t>
      </w:r>
      <w:r>
        <w:rPr>
          <w:rtl w:val="true"/>
        </w:rPr>
        <w:t>זמן רב בטרם מעורבות הנאשם</w:t>
      </w:r>
      <w:r>
        <w:rPr>
          <w:rtl w:val="true"/>
        </w:rPr>
        <w:t xml:space="preserve">, </w:t>
      </w:r>
      <w:r>
        <w:rPr>
          <w:rtl w:val="true"/>
        </w:rPr>
        <w:t>הנאשם לא יזם את ביצוע העבירה</w:t>
      </w:r>
      <w:r>
        <w:rPr>
          <w:rtl w:val="true"/>
        </w:rPr>
        <w:t xml:space="preserve">, </w:t>
      </w:r>
      <w:r>
        <w:rPr>
          <w:rtl w:val="true"/>
        </w:rPr>
        <w:t>חלקו היחסי מסתכם בתיווך</w:t>
      </w:r>
      <w:r>
        <w:rPr>
          <w:rtl w:val="true"/>
        </w:rPr>
        <w:t xml:space="preserve">. </w:t>
      </w:r>
      <w:r>
        <w:rPr>
          <w:rtl w:val="true"/>
        </w:rPr>
        <w:t>סבור</w:t>
      </w:r>
      <w:r>
        <w:rPr>
          <w:rtl w:val="true"/>
        </w:rPr>
        <w:t xml:space="preserve">, </w:t>
      </w:r>
      <w:r>
        <w:rPr>
          <w:rtl w:val="true"/>
        </w:rPr>
        <w:t xml:space="preserve">כי מתחם העונש ההולם בעניינו של הנאשם נע בין </w:t>
      </w:r>
      <w:r>
        <w:rPr/>
        <w:t>6-30</w:t>
      </w:r>
      <w:r>
        <w:rPr>
          <w:rtl w:val="true"/>
        </w:rPr>
        <w:t xml:space="preserve"> </w:t>
      </w:r>
      <w:r>
        <w:rPr>
          <w:rtl w:val="true"/>
        </w:rPr>
        <w:t xml:space="preserve">חודשי מאסר בפועל </w:t>
      </w:r>
      <w:r>
        <w:rPr>
          <w:rtl w:val="true"/>
        </w:rPr>
        <w:t>(</w:t>
      </w:r>
      <w:r>
        <w:rPr>
          <w:rtl w:val="true"/>
        </w:rPr>
        <w:t>יוער</w:t>
      </w:r>
      <w:r>
        <w:rPr>
          <w:rtl w:val="true"/>
        </w:rPr>
        <w:t xml:space="preserve">, </w:t>
      </w:r>
      <w:r>
        <w:rPr>
          <w:rtl w:val="true"/>
        </w:rPr>
        <w:t>כי במסגרת טיעוניו בפניי טען ב</w:t>
      </w:r>
      <w:r>
        <w:rPr>
          <w:rtl w:val="true"/>
        </w:rPr>
        <w:t>"</w:t>
      </w:r>
      <w:r>
        <w:rPr>
          <w:rtl w:val="true"/>
        </w:rPr>
        <w:t xml:space="preserve">כ הנאשם </w:t>
      </w:r>
      <w:r>
        <w:rPr/>
        <w:t>1</w:t>
      </w:r>
      <w:r>
        <w:rPr>
          <w:rtl w:val="true"/>
        </w:rPr>
        <w:t xml:space="preserve"> </w:t>
      </w:r>
      <w:r>
        <w:rPr>
          <w:rtl w:val="true"/>
        </w:rPr>
        <w:t xml:space="preserve">כי מתחם העונש ההולם נע בין מספר חודשים לבין שנת מאסר בפועל ויש למקם את עונשו של הנאשם </w:t>
      </w:r>
      <w:r>
        <w:rPr/>
        <w:t>1</w:t>
      </w:r>
      <w:r>
        <w:rPr>
          <w:rtl w:val="true"/>
        </w:rPr>
        <w:t xml:space="preserve"> </w:t>
      </w:r>
      <w:r>
        <w:rPr>
          <w:rtl w:val="true"/>
        </w:rPr>
        <w:t>ברף התחתון</w:t>
      </w:r>
      <w:r>
        <w:rPr>
          <w:rtl w:val="true"/>
        </w:rPr>
        <w:t xml:space="preserve">). </w:t>
      </w:r>
    </w:p>
    <w:p>
      <w:pPr>
        <w:pStyle w:val="Normal"/>
        <w:spacing w:lineRule="auto" w:line="360"/>
        <w:ind w:end="0"/>
        <w:jc w:val="both"/>
        <w:rPr/>
      </w:pPr>
      <w:r>
        <w:rPr>
          <w:rtl w:val="true"/>
        </w:rPr>
        <w:t>נסיבות חייו הקשות מפורטות בהרחבה בתסקיר ובמכתבים שהוגשו מטעם עדי האופי</w:t>
      </w:r>
      <w:r>
        <w:rPr>
          <w:rtl w:val="true"/>
        </w:rPr>
        <w:t xml:space="preserve">. </w:t>
      </w:r>
      <w:r>
        <w:rPr>
          <w:rtl w:val="true"/>
        </w:rPr>
        <w:t>הנאשם הודה ולקח אחריות על מעשיו</w:t>
      </w:r>
      <w:r>
        <w:rPr>
          <w:rtl w:val="true"/>
        </w:rPr>
        <w:t xml:space="preserve">. </w:t>
      </w:r>
      <w:r>
        <w:rPr>
          <w:rtl w:val="true"/>
        </w:rPr>
        <w:t xml:space="preserve">הודייתו אף סייעה לרשויות החוק בכל הקשור להעמדתם לדין של הנאשם </w:t>
      </w:r>
      <w:r>
        <w:rPr/>
        <w:t>2</w:t>
      </w:r>
      <w:r>
        <w:rPr>
          <w:rtl w:val="true"/>
        </w:rPr>
        <w:t xml:space="preserve"> </w:t>
      </w:r>
      <w:r>
        <w:rPr>
          <w:rtl w:val="true"/>
        </w:rPr>
        <w:t>וענבר</w:t>
      </w:r>
      <w:r>
        <w:rPr>
          <w:rtl w:val="true"/>
        </w:rPr>
        <w:t xml:space="preserve">. </w:t>
      </w:r>
      <w:r>
        <w:rPr>
          <w:rtl w:val="true"/>
        </w:rPr>
        <w:t>סבור כי עונשו של הנאשם ראוי שיהא בחלקו האמצעי של המתחם וביקש להסתפק בימי מעצרו עד היום</w:t>
      </w:r>
      <w:r>
        <w:rPr>
          <w:rtl w:val="true"/>
        </w:rPr>
        <w:t xml:space="preserve">. </w:t>
      </w:r>
    </w:p>
    <w:p>
      <w:pPr>
        <w:pStyle w:val="Normal"/>
        <w:spacing w:lineRule="auto" w:line="360"/>
        <w:ind w:end="0"/>
        <w:jc w:val="both"/>
        <w:rPr/>
      </w:pPr>
      <w:r>
        <w:rPr>
          <w:rtl w:val="true"/>
        </w:rPr>
        <w:t xml:space="preserve"> </w:t>
      </w:r>
    </w:p>
    <w:p>
      <w:pPr>
        <w:pStyle w:val="Normal"/>
        <w:spacing w:lineRule="auto" w:line="360"/>
        <w:ind w:end="0"/>
        <w:jc w:val="both"/>
        <w:rPr/>
      </w:pPr>
      <w:r>
        <w:rPr>
          <w:u w:val="single"/>
          <w:rtl w:val="true"/>
        </w:rPr>
        <w:t>ב</w:t>
      </w:r>
      <w:r>
        <w:rPr>
          <w:u w:val="single"/>
          <w:rtl w:val="true"/>
        </w:rPr>
        <w:t>"</w:t>
      </w:r>
      <w:r>
        <w:rPr>
          <w:u w:val="single"/>
          <w:rtl w:val="true"/>
        </w:rPr>
        <w:t xml:space="preserve">כ הנאשם </w:t>
      </w:r>
      <w:r>
        <w:rPr>
          <w:u w:val="single"/>
        </w:rPr>
        <w:t>2</w:t>
      </w:r>
      <w:r>
        <w:rPr>
          <w:u w:val="single"/>
          <w:rtl w:val="true"/>
        </w:rPr>
        <w:t xml:space="preserve"> </w:t>
      </w:r>
      <w:r>
        <w:rPr>
          <w:rtl w:val="true"/>
        </w:rPr>
        <w:t>טען</w:t>
      </w:r>
      <w:r>
        <w:rPr>
          <w:rtl w:val="true"/>
        </w:rPr>
        <w:t xml:space="preserve">, </w:t>
      </w:r>
      <w:r>
        <w:rPr>
          <w:rtl w:val="true"/>
        </w:rPr>
        <w:t>כי</w:t>
      </w:r>
      <w:r>
        <w:rPr>
          <w:b/>
          <w:b/>
          <w:bCs/>
          <w:rtl w:val="true"/>
        </w:rPr>
        <w:t xml:space="preserve"> </w:t>
      </w:r>
      <w:r>
        <w:rPr>
          <w:rtl w:val="true"/>
        </w:rPr>
        <w:t>עסקינן ברף הנמוך ביותר של עבירות הנשק</w:t>
      </w:r>
      <w:r>
        <w:rPr>
          <w:rtl w:val="true"/>
        </w:rPr>
        <w:t xml:space="preserve">. </w:t>
      </w:r>
      <w:r>
        <w:rPr>
          <w:rtl w:val="true"/>
        </w:rPr>
        <w:t>המדובר בפגיעה מזערית בערך החברתי</w:t>
      </w:r>
      <w:r>
        <w:rPr>
          <w:rtl w:val="true"/>
        </w:rPr>
        <w:t xml:space="preserve">. </w:t>
      </w:r>
      <w:r>
        <w:rPr>
          <w:rtl w:val="true"/>
        </w:rPr>
        <w:t>עוד הדגיש</w:t>
      </w:r>
      <w:r>
        <w:rPr>
          <w:rtl w:val="true"/>
        </w:rPr>
        <w:t xml:space="preserve">, </w:t>
      </w:r>
      <w:r>
        <w:rPr>
          <w:rtl w:val="true"/>
        </w:rPr>
        <w:t xml:space="preserve">כי להבדיל מהנאשם </w:t>
      </w:r>
      <w:r>
        <w:rPr/>
        <w:t>1</w:t>
      </w:r>
      <w:r>
        <w:rPr>
          <w:rtl w:val="true"/>
        </w:rPr>
        <w:t xml:space="preserve">, </w:t>
      </w:r>
      <w:r>
        <w:rPr>
          <w:rtl w:val="true"/>
        </w:rPr>
        <w:t xml:space="preserve">לנאשם </w:t>
      </w:r>
      <w:r>
        <w:rPr/>
        <w:t>2</w:t>
      </w:r>
      <w:r>
        <w:rPr>
          <w:rtl w:val="true"/>
        </w:rPr>
        <w:t xml:space="preserve"> </w:t>
      </w:r>
      <w:r>
        <w:rPr>
          <w:rtl w:val="true"/>
        </w:rPr>
        <w:t>לא יוחסה עבירת סחר בנשק</w:t>
      </w:r>
      <w:r>
        <w:rPr>
          <w:rtl w:val="true"/>
        </w:rPr>
        <w:t xml:space="preserve">, </w:t>
      </w:r>
      <w:r>
        <w:rPr>
          <w:rtl w:val="true"/>
        </w:rPr>
        <w:t>אשר מהווה פגיעה מובהקת בערך החברתי המוגן</w:t>
      </w:r>
      <w:r>
        <w:rPr>
          <w:rtl w:val="true"/>
        </w:rPr>
        <w:t xml:space="preserve">. </w:t>
      </w:r>
      <w:r>
        <w:rPr>
          <w:rtl w:val="true"/>
        </w:rPr>
        <w:t>עוד טען כי העבירה בוצעה ללא תכנון מוקדם אלא מתוך חוסר ישקול דעת</w:t>
      </w:r>
      <w:r>
        <w:rPr>
          <w:rtl w:val="true"/>
        </w:rPr>
        <w:t xml:space="preserve">, </w:t>
      </w:r>
      <w:r>
        <w:rPr>
          <w:rtl w:val="true"/>
        </w:rPr>
        <w:t>הנשק נתפס והוחזר לרשויות</w:t>
      </w:r>
      <w:r>
        <w:rPr>
          <w:rtl w:val="true"/>
        </w:rPr>
        <w:t xml:space="preserve">. </w:t>
      </w:r>
      <w:r>
        <w:rPr>
          <w:rtl w:val="true"/>
        </w:rPr>
        <w:t>הנאשם ללא עבר פלילי</w:t>
      </w:r>
      <w:r>
        <w:rPr>
          <w:rtl w:val="true"/>
        </w:rPr>
        <w:t xml:space="preserve">. </w:t>
      </w:r>
      <w:r>
        <w:rPr>
          <w:rtl w:val="true"/>
        </w:rPr>
        <w:t>השמתו מאחורי סורג ובריח לתקופה ארוכה יש בה בכדי להוות מעמסה כלכלית ומצוקה אישית על הנאשם</w:t>
      </w:r>
      <w:r>
        <w:rPr>
          <w:rtl w:val="true"/>
        </w:rPr>
        <w:t>.</w:t>
      </w:r>
    </w:p>
    <w:p>
      <w:pPr>
        <w:pStyle w:val="Normal"/>
        <w:spacing w:lineRule="auto" w:line="360"/>
        <w:ind w:end="0"/>
        <w:jc w:val="both"/>
        <w:rPr/>
      </w:pPr>
      <w:r>
        <w:rPr>
          <w:rtl w:val="true"/>
        </w:rPr>
        <w:t>לטענתו</w:t>
      </w:r>
      <w:r>
        <w:rPr>
          <w:rtl w:val="true"/>
        </w:rPr>
        <w:t xml:space="preserve">, </w:t>
      </w:r>
      <w:r>
        <w:rPr>
          <w:rtl w:val="true"/>
        </w:rPr>
        <w:t>מאחר ונקבע כי מעצר בפיקוח אלקטרוני אינו בבחינת שחרור לחלופה אלא במעצר בפיקוח אלקטרוני</w:t>
      </w:r>
      <w:r>
        <w:rPr>
          <w:rtl w:val="true"/>
        </w:rPr>
        <w:t xml:space="preserve">, </w:t>
      </w:r>
      <w:r>
        <w:rPr>
          <w:rtl w:val="true"/>
        </w:rPr>
        <w:t>נכון ראוי יהא לנכות גם את ימי המעצר בהם היה נתון הנאשם תחת פיקוח אלקטרוני</w:t>
      </w:r>
      <w:r>
        <w:rPr>
          <w:rtl w:val="true"/>
        </w:rPr>
        <w:t xml:space="preserve">. </w:t>
      </w:r>
    </w:p>
    <w:p>
      <w:pPr>
        <w:pStyle w:val="Normal"/>
        <w:spacing w:lineRule="auto" w:line="360"/>
        <w:ind w:end="0"/>
        <w:jc w:val="both"/>
        <w:rPr/>
      </w:pPr>
      <w:r>
        <w:rPr>
          <w:rtl w:val="true"/>
        </w:rPr>
      </w:r>
    </w:p>
    <w:p>
      <w:pPr>
        <w:pStyle w:val="Normal"/>
        <w:numPr>
          <w:ilvl w:val="0"/>
          <w:numId w:val="0"/>
        </w:numPr>
        <w:spacing w:lineRule="auto" w:line="360"/>
        <w:ind w:hanging="0" w:start="0" w:end="0"/>
        <w:jc w:val="both"/>
        <w:outlineLvl w:val="0"/>
        <w:rPr>
          <w:b/>
          <w:bCs/>
          <w:u w:val="single"/>
        </w:rPr>
      </w:pPr>
      <w:r>
        <w:rPr>
          <w:b/>
          <w:b/>
          <w:bCs/>
          <w:u w:val="single"/>
          <w:rtl w:val="true"/>
        </w:rPr>
        <w:t>דיון ומסקנות</w:t>
      </w:r>
      <w:r>
        <w:rPr>
          <w:b/>
          <w:bCs/>
          <w:u w:val="single"/>
          <w:rtl w:val="true"/>
        </w:rPr>
        <w:t>:</w:t>
      </w:r>
    </w:p>
    <w:p>
      <w:pPr>
        <w:pStyle w:val="Normal"/>
        <w:spacing w:lineRule="auto" w:line="360"/>
        <w:ind w:end="0"/>
        <w:jc w:val="both"/>
        <w:rPr/>
      </w:pPr>
      <w:r>
        <w:rPr>
          <w:rtl w:val="true"/>
        </w:rPr>
        <w:t>יש לבחון קיומו של יחס הולם בין חומרת מעשה העבירה</w:t>
      </w:r>
      <w:r>
        <w:rPr>
          <w:rtl w:val="true"/>
        </w:rPr>
        <w:t xml:space="preserve">, </w:t>
      </w:r>
      <w:r>
        <w:rPr>
          <w:rtl w:val="true"/>
        </w:rPr>
        <w:t>בנסיבותיו ובמידת אשמו של הנאשם ובין סוג ומידת העונש המוטל עליו</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שלב ראשון</w:t>
      </w:r>
      <w:r>
        <w:rPr>
          <w:b/>
          <w:bCs/>
          <w:u w:val="single"/>
          <w:rtl w:val="true"/>
        </w:rPr>
        <w:t xml:space="preserve">- </w:t>
      </w:r>
      <w:r>
        <w:rPr>
          <w:b/>
          <w:b/>
          <w:bCs/>
          <w:u w:val="single"/>
          <w:rtl w:val="true"/>
        </w:rPr>
        <w:t>ריבוי עבירות או עבירה אחת</w:t>
      </w:r>
      <w:r>
        <w:rPr>
          <w:b/>
          <w:bCs/>
          <w:u w:val="single"/>
          <w:rtl w:val="true"/>
        </w:rPr>
        <w:t>:</w:t>
      </w:r>
    </w:p>
    <w:p>
      <w:pPr>
        <w:pStyle w:val="Normal"/>
        <w:spacing w:lineRule="auto" w:line="360"/>
        <w:ind w:end="0"/>
        <w:jc w:val="both"/>
        <w:rPr/>
      </w:pPr>
      <w:r>
        <w:rPr>
          <w:rtl w:val="true"/>
        </w:rPr>
        <w:t>בענייננו הורשעו הנאשמים בעבירות של  החזקת נשק</w:t>
      </w:r>
      <w:r>
        <w:rPr>
          <w:rtl w:val="true"/>
        </w:rPr>
        <w:t xml:space="preserve">, </w:t>
      </w:r>
      <w:r>
        <w:rPr>
          <w:rtl w:val="true"/>
        </w:rPr>
        <w:t xml:space="preserve">בנוסף הורשע הנאשם </w:t>
      </w:r>
      <w:r>
        <w:rPr/>
        <w:t>1</w:t>
      </w:r>
      <w:r>
        <w:rPr>
          <w:rtl w:val="true"/>
        </w:rPr>
        <w:t xml:space="preserve"> </w:t>
      </w:r>
      <w:r>
        <w:rPr>
          <w:rtl w:val="true"/>
        </w:rPr>
        <w:t xml:space="preserve">בעבירה של סחר בנשק והנאשם </w:t>
      </w:r>
      <w:r>
        <w:rPr/>
        <w:t>2</w:t>
      </w:r>
      <w:r>
        <w:rPr>
          <w:rtl w:val="true"/>
        </w:rPr>
        <w:t xml:space="preserve"> </w:t>
      </w:r>
      <w:r>
        <w:rPr>
          <w:rtl w:val="true"/>
        </w:rPr>
        <w:t>בעבירה של רכישת נשק</w:t>
      </w:r>
      <w:r>
        <w:rPr>
          <w:rtl w:val="true"/>
        </w:rPr>
        <w:t xml:space="preserve">. </w:t>
      </w:r>
      <w:r>
        <w:rPr>
          <w:rtl w:val="true"/>
        </w:rPr>
        <w:t>עיון בעובדות כתב האישום מגלה</w:t>
      </w:r>
      <w:r>
        <w:rPr>
          <w:rtl w:val="true"/>
        </w:rPr>
        <w:t xml:space="preserve">, </w:t>
      </w:r>
      <w:r>
        <w:rPr>
          <w:rtl w:val="true"/>
        </w:rPr>
        <w:t xml:space="preserve">כי המדובר בעבירות המהוות אירוע אחד </w:t>
      </w:r>
      <w:r>
        <w:rPr>
          <w:rtl w:val="true"/>
        </w:rPr>
        <w:t>–</w:t>
      </w:r>
      <w:r>
        <w:rPr>
          <w:rtl w:val="true"/>
        </w:rPr>
        <w:t xml:space="preserve"> הנאשם </w:t>
      </w:r>
      <w:r>
        <w:rPr/>
        <w:t>1</w:t>
      </w:r>
      <w:r>
        <w:rPr>
          <w:rtl w:val="true"/>
        </w:rPr>
        <w:t xml:space="preserve"> </w:t>
      </w:r>
      <w:r>
        <w:rPr>
          <w:rtl w:val="true"/>
        </w:rPr>
        <w:t xml:space="preserve">החזיק וסחר בנשק בצוותא חדא עם ענבר והנאשם </w:t>
      </w:r>
      <w:r>
        <w:rPr/>
        <w:t>2</w:t>
      </w:r>
      <w:r>
        <w:rPr>
          <w:rtl w:val="true"/>
        </w:rPr>
        <w:t xml:space="preserve"> </w:t>
      </w:r>
      <w:r>
        <w:rPr>
          <w:rtl w:val="true"/>
        </w:rPr>
        <w:t xml:space="preserve">החזיק ורכש את הנשק </w:t>
      </w:r>
      <w:r>
        <w:rPr>
          <w:rtl w:val="true"/>
        </w:rPr>
        <w:t xml:space="preserve">- </w:t>
      </w:r>
      <w:r>
        <w:rPr>
          <w:rtl w:val="true"/>
        </w:rPr>
        <w:t>משכך ניתן לראות בכל אלה תכנית עבריינית אחת</w:t>
      </w:r>
      <w:r>
        <w:rPr>
          <w:rtl w:val="true"/>
        </w:rPr>
        <w:t xml:space="preserve">. </w:t>
      </w:r>
    </w:p>
    <w:p>
      <w:pPr>
        <w:pStyle w:val="Normal"/>
        <w:spacing w:lineRule="auto" w:line="360"/>
        <w:ind w:end="720"/>
        <w:jc w:val="both"/>
        <w:rPr/>
      </w:pPr>
      <w:r>
        <w:rPr>
          <w:rtl w:val="true"/>
        </w:rPr>
        <w:t>אמשיך בבחינת השלב השני במסגרתו אקבע מתחם עונש הולם לאירוע כולו</w:t>
      </w:r>
      <w:r>
        <w:rPr>
          <w:rtl w:val="true"/>
        </w:rPr>
        <w:t>.</w:t>
      </w:r>
    </w:p>
    <w:p>
      <w:pPr>
        <w:pStyle w:val="Normal"/>
        <w:spacing w:lineRule="auto" w:line="360"/>
        <w:ind w:end="720"/>
        <w:jc w:val="both"/>
        <w:rPr/>
      </w:pPr>
      <w:r>
        <w:rPr>
          <w:rtl w:val="true"/>
        </w:rPr>
      </w:r>
    </w:p>
    <w:p>
      <w:pPr>
        <w:pStyle w:val="Normal"/>
        <w:spacing w:lineRule="auto" w:line="360"/>
        <w:ind w:end="0"/>
        <w:jc w:val="both"/>
        <w:rPr>
          <w:b/>
          <w:bCs/>
          <w:u w:val="single"/>
        </w:rPr>
      </w:pPr>
      <w:r>
        <w:rPr>
          <w:b/>
          <w:b/>
          <w:bCs/>
          <w:u w:val="single"/>
          <w:rtl w:val="true"/>
        </w:rPr>
        <w:t>שלב שני</w:t>
      </w:r>
      <w:r>
        <w:rPr>
          <w:b/>
          <w:bCs/>
          <w:u w:val="single"/>
          <w:rtl w:val="true"/>
        </w:rPr>
        <w:t xml:space="preserve">- </w:t>
      </w:r>
      <w:r>
        <w:rPr>
          <w:b/>
          <w:b/>
          <w:bCs/>
          <w:u w:val="single"/>
          <w:rtl w:val="true"/>
        </w:rPr>
        <w:t>קביעת מתחם העונש ההולם</w:t>
      </w:r>
      <w:r>
        <w:rPr>
          <w:b/>
          <w:bCs/>
          <w:u w:val="single"/>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יש לבדוק את הערך החברתי שנפגע כתוצאה מהעבירה</w:t>
      </w:r>
      <w:r>
        <w:rPr>
          <w:rtl w:val="true"/>
        </w:rPr>
        <w:t xml:space="preserve">, </w:t>
      </w:r>
      <w:r>
        <w:rPr>
          <w:rtl w:val="true"/>
        </w:rPr>
        <w:t>את מדיניות הענישה הנהוגה ואת הנסיבות הקשורות בביצוע העבירה</w:t>
      </w:r>
      <w:r>
        <w:rPr>
          <w:rtl w:val="true"/>
        </w:rPr>
        <w:t xml:space="preserve">.  </w:t>
      </w:r>
      <w:r>
        <w:rPr>
          <w:rtl w:val="true"/>
        </w:rPr>
        <w:t>ראה פירוט שלבי הבחינה בפסק דינו של כב</w:t>
      </w:r>
      <w:r>
        <w:rPr>
          <w:rtl w:val="true"/>
        </w:rPr>
        <w:t xml:space="preserve">' </w:t>
      </w:r>
      <w:r>
        <w:rPr>
          <w:rtl w:val="true"/>
        </w:rPr>
        <w:t>השופט סולברג</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8641/12</w:t>
        </w:r>
      </w:hyperlink>
      <w:r>
        <w:rPr>
          <w:rtl w:val="true"/>
        </w:rPr>
        <w:t xml:space="preserve"> </w:t>
      </w:r>
      <w:r>
        <w:rPr>
          <w:b/>
          <w:b/>
          <w:bCs/>
          <w:rtl w:val="true"/>
        </w:rPr>
        <w:t>מוחמד סעד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05/08/13</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rtl w:val="true"/>
        </w:rPr>
        <w:t>א</w:t>
      </w:r>
      <w:r>
        <w:rPr>
          <w:b/>
          <w:bCs/>
          <w:rtl w:val="true"/>
        </w:rPr>
        <w:t xml:space="preserve">. </w:t>
      </w:r>
      <w:r>
        <w:rPr>
          <w:b/>
          <w:b/>
          <w:bCs/>
          <w:u w:val="single"/>
          <w:rtl w:val="true"/>
        </w:rPr>
        <w:t>הערך החברתי שנפגע ומידת הפגיעה בו</w:t>
      </w:r>
      <w:r>
        <w:rPr>
          <w:b/>
          <w:bCs/>
          <w:u w:val="single"/>
          <w:rtl w:val="true"/>
        </w:rPr>
        <w:t>:</w:t>
      </w:r>
    </w:p>
    <w:p>
      <w:pPr>
        <w:pStyle w:val="Normal"/>
        <w:snapToGrid w:val="false"/>
        <w:spacing w:lineRule="auto" w:line="360"/>
        <w:ind w:end="0"/>
        <w:jc w:val="both"/>
        <w:rPr/>
      </w:pPr>
      <w:r>
        <w:rPr>
          <w:rtl w:val="true"/>
        </w:rPr>
        <w:t xml:space="preserve">אין </w:t>
      </w:r>
      <w:r>
        <w:rPr>
          <w:rtl w:val="true"/>
        </w:rPr>
        <w:t>צורך להכביר מילים בדבר חומרת העביר</w:t>
      </w:r>
      <w:r>
        <w:rPr>
          <w:rtl w:val="true"/>
        </w:rPr>
        <w:t>ות</w:t>
      </w:r>
      <w:r>
        <w:rPr>
          <w:rtl w:val="true"/>
        </w:rPr>
        <w:t xml:space="preserve"> בה</w:t>
      </w:r>
      <w:r>
        <w:rPr>
          <w:rtl w:val="true"/>
        </w:rPr>
        <w:t>ן</w:t>
      </w:r>
      <w:r>
        <w:rPr>
          <w:rtl w:val="true"/>
        </w:rPr>
        <w:t xml:space="preserve"> הורשע</w:t>
      </w:r>
      <w:r>
        <w:rPr>
          <w:rtl w:val="true"/>
        </w:rPr>
        <w:t xml:space="preserve">ו </w:t>
      </w:r>
      <w:r>
        <w:rPr>
          <w:rtl w:val="true"/>
        </w:rPr>
        <w:t>הנאש</w:t>
      </w:r>
      <w:r>
        <w:rPr>
          <w:rtl w:val="true"/>
        </w:rPr>
        <w:t>מי</w:t>
      </w:r>
      <w:r>
        <w:rPr>
          <w:rtl w:val="true"/>
        </w:rPr>
        <w:t>ם</w:t>
      </w:r>
      <w:r>
        <w:rPr>
          <w:rtl w:val="true"/>
        </w:rPr>
        <w:t xml:space="preserve">, </w:t>
      </w:r>
      <w:r>
        <w:rPr>
          <w:rtl w:val="true"/>
        </w:rPr>
        <w:t>עת פגעו במעשיהם בערך המוגן של שלום הציבור ותחושת בטחונו מפני פגיעות בגוף ובנפש</w:t>
      </w:r>
      <w:r>
        <w:rPr>
          <w:rtl w:val="true"/>
        </w:rPr>
        <w:t xml:space="preserve">. </w:t>
      </w:r>
      <w:r>
        <w:rPr>
          <w:rtl w:val="true"/>
        </w:rPr>
        <w:t>בתי המשפט עמדו לא אחת על חומרתן הרבה של עבירות הנשק למיניהן</w:t>
      </w:r>
      <w:r>
        <w:rPr>
          <w:rtl w:val="true"/>
        </w:rPr>
        <w:t xml:space="preserve">, </w:t>
      </w:r>
      <w:r>
        <w:rPr>
          <w:rtl w:val="true"/>
        </w:rPr>
        <w:t>על פוטנציאל הסיכון הרב הטמון בשימוש ב</w:t>
      </w:r>
      <w:r>
        <w:rPr>
          <w:rtl w:val="true"/>
        </w:rPr>
        <w:t>ו</w:t>
      </w:r>
      <w:r>
        <w:rPr>
          <w:rtl w:val="true"/>
        </w:rPr>
        <w:t xml:space="preserve"> ועל התוצאות הקשות </w:t>
      </w:r>
      <w:r>
        <w:rPr>
          <w:rtl w:val="true"/>
        </w:rPr>
        <w:t xml:space="preserve">אשר </w:t>
      </w:r>
      <w:r>
        <w:rPr>
          <w:rtl w:val="true"/>
        </w:rPr>
        <w:t>עלולות להיגרם</w:t>
      </w:r>
      <w:r>
        <w:rPr>
          <w:rtl w:val="true"/>
        </w:rPr>
        <w:t xml:space="preserve"> מביצוען</w:t>
      </w:r>
      <w:r>
        <w:rPr>
          <w:rtl w:val="true"/>
        </w:rPr>
        <w:t>.</w:t>
      </w:r>
      <w:r>
        <w:rPr>
          <w:rtl w:val="true"/>
        </w:rPr>
        <w:t xml:space="preserve"> </w:t>
      </w:r>
    </w:p>
    <w:p>
      <w:pPr>
        <w:pStyle w:val="Normal"/>
        <w:snapToGrid w:val="false"/>
        <w:spacing w:lineRule="auto" w:line="360"/>
        <w:ind w:end="0"/>
        <w:jc w:val="both"/>
        <w:rPr/>
      </w:pPr>
      <w:r>
        <w:rPr>
          <w:rtl w:val="true"/>
        </w:rPr>
      </w:r>
    </w:p>
    <w:p>
      <w:pPr>
        <w:pStyle w:val="Normal"/>
        <w:snapToGrid w:val="false"/>
        <w:spacing w:lineRule="auto" w:line="360"/>
        <w:ind w:end="0"/>
        <w:jc w:val="both"/>
        <w:rPr/>
      </w:pP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7502/12</w:t>
        </w:r>
      </w:hyperlink>
      <w:r>
        <w:rPr>
          <w:rtl w:val="true"/>
        </w:rPr>
        <w:t xml:space="preserve"> </w:t>
      </w:r>
      <w:r>
        <w:rPr>
          <w:b/>
          <w:b/>
          <w:bCs/>
          <w:rtl w:val="true"/>
        </w:rPr>
        <w:t>כוויס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25/06/13</w:t>
      </w:r>
      <w:r>
        <w:rPr>
          <w:rtl w:val="true"/>
        </w:rPr>
        <w:t xml:space="preserve">) </w:t>
      </w:r>
      <w:r>
        <w:rPr>
          <w:rtl w:val="true"/>
        </w:rPr>
        <w:t xml:space="preserve">נקבע כי </w:t>
      </w:r>
      <w:r>
        <w:rPr>
          <w:rtl w:val="true"/>
        </w:rPr>
        <w:t xml:space="preserve">: </w:t>
      </w:r>
    </w:p>
    <w:p>
      <w:pPr>
        <w:pStyle w:val="Normal"/>
        <w:spacing w:lineRule="auto" w:line="360"/>
        <w:ind w:start="1440" w:end="720"/>
        <w:jc w:val="both"/>
        <w:rPr>
          <w:b/>
          <w:bCs/>
        </w:rPr>
      </w:pPr>
      <w:r>
        <w:rPr>
          <w:b/>
          <w:bCs/>
          <w:rtl w:val="true"/>
        </w:rPr>
        <w:t>"</w:t>
      </w:r>
      <w:r>
        <w:rPr>
          <w:b/>
          <w:b/>
          <w:bCs/>
          <w:rtl w:val="true"/>
        </w:rPr>
        <w:t>עבירות בנשק לסוגיהן מגלמות בתוכן סיכון ממשי לשלום הציבור ולבטחונו</w:t>
      </w:r>
      <w:r>
        <w:rPr>
          <w:b/>
          <w:bCs/>
          <w:rtl w:val="true"/>
        </w:rPr>
        <w:t xml:space="preserve">, </w:t>
      </w:r>
      <w:r>
        <w:rPr>
          <w:b/>
          <w:b/>
          <w:bCs/>
          <w:rtl w:val="true"/>
        </w:rPr>
        <w:t>שכן לא ניתן לדעת להיכן יתגלגלו כלי הנשק המוחזקים שלא דין</w:t>
      </w:r>
      <w:r>
        <w:rPr>
          <w:b/>
          <w:bCs/>
          <w:rtl w:val="true"/>
        </w:rPr>
        <w:t xml:space="preserve">, </w:t>
      </w:r>
      <w:r>
        <w:rPr>
          <w:b/>
          <w:b/>
          <w:bCs/>
          <w:rtl w:val="true"/>
        </w:rPr>
        <w:t>ואיזה שימוש יעשה בהם בעתיד</w:t>
      </w:r>
      <w:r>
        <w:rPr>
          <w:b/>
          <w:bCs/>
          <w:rtl w:val="true"/>
        </w:rPr>
        <w:t xml:space="preserve">". </w:t>
      </w:r>
    </w:p>
    <w:p>
      <w:pPr>
        <w:pStyle w:val="Normal"/>
        <w:spacing w:lineRule="auto" w:line="360"/>
        <w:ind w:start="1440" w:end="720"/>
        <w:jc w:val="both"/>
        <w:rPr>
          <w:b/>
          <w:bCs/>
        </w:rPr>
      </w:pPr>
      <w:r>
        <w:rPr>
          <w:b/>
          <w:bCs/>
          <w:rtl w:val="true"/>
        </w:rPr>
        <w:t xml:space="preserve"> </w:t>
      </w:r>
    </w:p>
    <w:p>
      <w:pPr>
        <w:pStyle w:val="Normal"/>
        <w:snapToGrid w:val="false"/>
        <w:spacing w:lineRule="auto" w:line="360"/>
        <w:ind w:end="0"/>
        <w:jc w:val="both"/>
        <w:rPr/>
      </w:pPr>
      <w:r>
        <w:rPr>
          <w:rtl w:val="true"/>
        </w:rPr>
        <w:t>באשר לעבירת הסחר נקבע ב</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2251/11</w:t>
        </w:r>
      </w:hyperlink>
      <w:r>
        <w:rPr>
          <w:rtl w:val="true"/>
        </w:rPr>
        <w:t xml:space="preserve"> </w:t>
      </w:r>
      <w:r>
        <w:rPr>
          <w:b/>
          <w:b/>
          <w:bCs/>
          <w:rtl w:val="true"/>
        </w:rPr>
        <w:t>נפאע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כי </w:t>
      </w:r>
      <w:r>
        <w:rPr>
          <w:rtl w:val="true"/>
        </w:rPr>
        <w:t xml:space="preserve">: </w:t>
      </w:r>
    </w:p>
    <w:p>
      <w:pPr>
        <w:pStyle w:val="Normal"/>
        <w:spacing w:lineRule="auto" w:line="360"/>
        <w:ind w:start="1440" w:end="720"/>
        <w:jc w:val="both"/>
        <w:rPr>
          <w:b/>
          <w:bCs/>
        </w:rPr>
      </w:pPr>
      <w:r>
        <w:rPr>
          <w:b/>
          <w:bCs/>
          <w:rtl w:val="true"/>
        </w:rPr>
        <w:t>"</w:t>
      </w:r>
      <w:r>
        <w:rPr>
          <w:b/>
          <w:b/>
          <w:bCs/>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b/>
          <w:bCs/>
          <w:rtl w:val="true"/>
        </w:rPr>
        <w:t xml:space="preserve">, </w:t>
      </w:r>
      <w:r>
        <w:rPr>
          <w:b/>
          <w:b/>
          <w:bCs/>
          <w:rtl w:val="true"/>
        </w:rPr>
        <w:t>עניין חמור לעצמו</w:t>
      </w:r>
      <w:r>
        <w:rPr>
          <w:b/>
          <w:bCs/>
          <w:rtl w:val="true"/>
        </w:rPr>
        <w:t xml:space="preserve">, </w:t>
      </w:r>
      <w:r>
        <w:rPr>
          <w:b/>
          <w:b/>
          <w:bCs/>
          <w:rtl w:val="true"/>
        </w:rPr>
        <w:t xml:space="preserve">כי אם לידיהם של אלה המבקשים להוציא אל הפועל פעילות חבלנית עוינת </w:t>
      </w:r>
      <w:r>
        <w:rPr>
          <w:b/>
          <w:bCs/>
          <w:rtl w:val="true"/>
        </w:rPr>
        <w:t>(</w:t>
      </w:r>
      <w:r>
        <w:rPr>
          <w:b/>
          <w:b/>
          <w:bCs/>
          <w:rtl w:val="true"/>
        </w:rPr>
        <w:t>ראו</w:t>
      </w:r>
      <w:r>
        <w:rPr>
          <w:b/>
          <w:bCs/>
          <w:rtl w:val="true"/>
        </w:rPr>
        <w:t xml:space="preserve">: </w:t>
      </w:r>
      <w:hyperlink r:id="rId1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11448/03</w:t>
        </w:r>
      </w:hyperlink>
      <w:r>
        <w:rPr>
          <w:b/>
          <w:bCs/>
          <w:rtl w:val="true"/>
        </w:rPr>
        <w:t xml:space="preserve"> </w:t>
      </w:r>
      <w:r>
        <w:rPr>
          <w:b/>
          <w:b/>
          <w:bCs/>
          <w:rtl w:val="true"/>
        </w:rPr>
        <w:t>מדינת ישראל נ</w:t>
      </w:r>
      <w:r>
        <w:rPr>
          <w:b/>
          <w:bCs/>
          <w:rtl w:val="true"/>
        </w:rPr>
        <w:t xml:space="preserve">' </w:t>
      </w:r>
      <w:r>
        <w:rPr>
          <w:b/>
          <w:b/>
          <w:bCs/>
          <w:rtl w:val="true"/>
        </w:rPr>
        <w:t xml:space="preserve">גרבאן </w:t>
      </w:r>
      <w:r>
        <w:rPr>
          <w:b/>
          <w:bCs/>
          <w:rtl w:val="true"/>
        </w:rPr>
        <w:t>(</w:t>
      </w:r>
      <w:r>
        <w:rPr>
          <w:b/>
          <w:bCs/>
          <w:rtl w:val="true"/>
        </w:rPr>
        <w:t>[</w:t>
      </w:r>
      <w:r>
        <w:rPr>
          <w:b/>
          <w:b/>
          <w:bCs/>
          <w:rtl w:val="true"/>
        </w:rPr>
        <w:t>פורסם בנבו</w:t>
      </w:r>
      <w:r>
        <w:rPr>
          <w:b/>
          <w:bCs/>
          <w:rtl w:val="true"/>
        </w:rPr>
        <w:t>]</w:t>
      </w:r>
      <w:r>
        <w:rPr>
          <w:b/>
          <w:bCs/>
          <w:rtl w:val="true"/>
        </w:rPr>
        <w:t xml:space="preserve">, </w:t>
      </w:r>
      <w:r>
        <w:rPr>
          <w:b/>
          <w:bCs/>
        </w:rPr>
        <w:t>29.3.2004</w:t>
      </w:r>
      <w:r>
        <w:rPr>
          <w:b/>
          <w:bCs/>
          <w:rtl w:val="true"/>
        </w:rPr>
        <w:t xml:space="preserve">); </w:t>
      </w:r>
      <w:hyperlink r:id="rId1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5220/09</w:t>
        </w:r>
      </w:hyperlink>
      <w:r>
        <w:rPr>
          <w:b/>
          <w:bCs/>
          <w:rtl w:val="true"/>
        </w:rPr>
        <w:t xml:space="preserve"> </w:t>
      </w:r>
      <w:r>
        <w:rPr>
          <w:b/>
          <w:b/>
          <w:bCs/>
          <w:rtl w:val="true"/>
        </w:rPr>
        <w:t>עוואודה נ</w:t>
      </w:r>
      <w:r>
        <w:rPr>
          <w:b/>
          <w:bCs/>
          <w:rtl w:val="true"/>
        </w:rPr>
        <w:t xml:space="preserve">' </w:t>
      </w:r>
      <w:r>
        <w:rPr>
          <w:b/>
          <w:b/>
          <w:bCs/>
          <w:rtl w:val="true"/>
        </w:rPr>
        <w:t>מדינת ישראל</w:t>
      </w:r>
      <w:r>
        <w:rPr>
          <w:b/>
          <w:bCs/>
          <w:rtl w:val="true"/>
        </w:rPr>
        <w:t xml:space="preserve">, </w:t>
      </w:r>
      <w:r>
        <w:rPr>
          <w:b/>
          <w:b/>
          <w:bCs/>
          <w:rtl w:val="true"/>
        </w:rPr>
        <w:t>פסקה י</w:t>
      </w:r>
      <w:r>
        <w:rPr>
          <w:b/>
          <w:bCs/>
          <w:rtl w:val="true"/>
        </w:rPr>
        <w:t>' (</w:t>
      </w:r>
      <w:r>
        <w:rPr>
          <w:b/>
          <w:bCs/>
          <w:rtl w:val="true"/>
        </w:rPr>
        <w:t>[</w:t>
      </w:r>
      <w:r>
        <w:rPr>
          <w:b/>
          <w:b/>
          <w:bCs/>
          <w:rtl w:val="true"/>
        </w:rPr>
        <w:t>פורסם בנבו</w:t>
      </w:r>
      <w:r>
        <w:rPr>
          <w:b/>
          <w:bCs/>
          <w:rtl w:val="true"/>
        </w:rPr>
        <w:t>]</w:t>
      </w:r>
      <w:r>
        <w:rPr>
          <w:b/>
          <w:bCs/>
          <w:rtl w:val="true"/>
        </w:rPr>
        <w:t xml:space="preserve">, </w:t>
      </w:r>
      <w:r>
        <w:rPr>
          <w:b/>
          <w:bCs/>
        </w:rPr>
        <w:t>30.12.2009</w:t>
      </w:r>
      <w:r>
        <w:rPr>
          <w:b/>
          <w:bCs/>
          <w:rtl w:val="true"/>
        </w:rPr>
        <w:t xml:space="preserve">)). </w:t>
      </w:r>
      <w:r>
        <w:rPr>
          <w:b/>
          <w:b/>
          <w:bCs/>
          <w:rtl w:val="true"/>
        </w:rPr>
        <w:t>על כן</w:t>
      </w:r>
      <w:r>
        <w:rPr>
          <w:b/>
          <w:bCs/>
          <w:rtl w:val="true"/>
        </w:rPr>
        <w:t xml:space="preserve">, </w:t>
      </w:r>
      <w:r>
        <w:rPr>
          <w:b/>
          <w:b/>
          <w:bCs/>
          <w:rtl w:val="true"/>
        </w:rPr>
        <w:t>כל מי שהופך עצמו לחוליה במנגנון זה של סחר בלתי חוקי בנשק</w:t>
      </w:r>
      <w:r>
        <w:rPr>
          <w:b/>
          <w:bCs/>
          <w:rtl w:val="true"/>
        </w:rPr>
        <w:t xml:space="preserve">, </w:t>
      </w:r>
      <w:r>
        <w:rPr>
          <w:b/>
          <w:b/>
          <w:bCs/>
          <w:rtl w:val="true"/>
        </w:rPr>
        <w:t xml:space="preserve">מוחזק כמי שמבין ויודע אל נכון מה עלולות להיות התוצאות הנובעות ממעשיו ומהן הסכנות הנשקפות ממעשים אלה לחברה כולה </w:t>
      </w:r>
      <w:r>
        <w:rPr>
          <w:b/>
          <w:bCs/>
          <w:rtl w:val="true"/>
        </w:rPr>
        <w:t>(</w:t>
      </w:r>
      <w:r>
        <w:rPr>
          <w:b/>
          <w:b/>
          <w:bCs/>
          <w:rtl w:val="true"/>
        </w:rPr>
        <w:t xml:space="preserve">ראו </w:t>
      </w:r>
      <w:hyperlink r:id="rId1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4831/03</w:t>
        </w:r>
      </w:hyperlink>
      <w:r>
        <w:rPr>
          <w:b/>
          <w:bCs/>
          <w:rtl w:val="true"/>
        </w:rPr>
        <w:t xml:space="preserve"> </w:t>
      </w:r>
      <w:r>
        <w:rPr>
          <w:b/>
          <w:b/>
          <w:bCs/>
          <w:rtl w:val="true"/>
        </w:rPr>
        <w:t>אבו בכר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4</w:t>
      </w:r>
      <w:r>
        <w:rPr>
          <w:b/>
          <w:bCs/>
          <w:rtl w:val="true"/>
        </w:rPr>
        <w:t xml:space="preserve"> (</w:t>
      </w:r>
      <w:r>
        <w:rPr>
          <w:b/>
          <w:bCs/>
          <w:rtl w:val="true"/>
        </w:rPr>
        <w:t>[</w:t>
      </w:r>
      <w:r>
        <w:rPr>
          <w:b/>
          <w:b/>
          <w:bCs/>
          <w:rtl w:val="true"/>
        </w:rPr>
        <w:t>פורסם בנבו</w:t>
      </w:r>
      <w:r>
        <w:rPr>
          <w:b/>
          <w:bCs/>
          <w:rtl w:val="true"/>
        </w:rPr>
        <w:t>]</w:t>
      </w:r>
      <w:r>
        <w:rPr>
          <w:b/>
          <w:bCs/>
          <w:rtl w:val="true"/>
        </w:rPr>
        <w:t xml:space="preserve">, </w:t>
      </w:r>
      <w:r>
        <w:rPr>
          <w:b/>
          <w:bCs/>
        </w:rPr>
        <w:t>23.5.2004</w:t>
      </w:r>
      <w:r>
        <w:rPr>
          <w:b/>
          <w:bCs/>
          <w:rtl w:val="true"/>
        </w:rPr>
        <w:t xml:space="preserve">))".  </w:t>
      </w:r>
    </w:p>
    <w:p>
      <w:pPr>
        <w:pStyle w:val="Normal"/>
        <w:snapToGrid w:val="false"/>
        <w:spacing w:lineRule="auto" w:line="360"/>
        <w:ind w:end="0"/>
        <w:jc w:val="both"/>
        <w:rPr>
          <w:b/>
          <w:bCs/>
        </w:rPr>
      </w:pPr>
      <w:r>
        <w:rPr>
          <w:b/>
          <w:bCs/>
          <w:rtl w:val="true"/>
        </w:rPr>
      </w:r>
    </w:p>
    <w:p>
      <w:pPr>
        <w:pStyle w:val="Normal"/>
        <w:snapToGrid w:val="false"/>
        <w:spacing w:lineRule="auto" w:line="360"/>
        <w:ind w:end="0"/>
        <w:jc w:val="both"/>
        <w:rPr>
          <w:b/>
          <w:bCs/>
          <w:sz w:val="20"/>
          <w:u w:val="single"/>
        </w:rPr>
      </w:pPr>
      <w:r>
        <w:rPr>
          <w:b/>
          <w:b/>
          <w:bCs/>
          <w:sz w:val="20"/>
          <w:sz w:val="20"/>
          <w:rtl w:val="true"/>
        </w:rPr>
        <w:t>ב</w:t>
      </w:r>
      <w:r>
        <w:rPr>
          <w:b/>
          <w:bCs/>
          <w:sz w:val="20"/>
          <w:rtl w:val="true"/>
        </w:rPr>
        <w:t xml:space="preserve">. </w:t>
      </w:r>
      <w:r>
        <w:rPr>
          <w:b/>
          <w:b/>
          <w:bCs/>
          <w:sz w:val="20"/>
          <w:sz w:val="20"/>
          <w:u w:val="single"/>
          <w:rtl w:val="true"/>
        </w:rPr>
        <w:t>מדיניות הענישה</w:t>
      </w:r>
      <w:r>
        <w:rPr>
          <w:b/>
          <w:bCs/>
          <w:sz w:val="20"/>
          <w:u w:val="single"/>
          <w:rtl w:val="true"/>
        </w:rPr>
        <w:t>:</w:t>
      </w:r>
    </w:p>
    <w:p>
      <w:pPr>
        <w:pStyle w:val="Normal"/>
        <w:snapToGrid w:val="false"/>
        <w:spacing w:lineRule="auto" w:line="360"/>
        <w:ind w:end="0"/>
        <w:jc w:val="both"/>
        <w:rPr>
          <w:b/>
          <w:bCs/>
          <w:sz w:val="20"/>
          <w:u w:val="single"/>
        </w:rPr>
      </w:pPr>
      <w:r>
        <w:rPr>
          <w:b/>
          <w:bCs/>
          <w:sz w:val="20"/>
          <w:u w:val="single"/>
          <w:rtl w:val="true"/>
        </w:rPr>
      </w:r>
    </w:p>
    <w:p>
      <w:pPr>
        <w:pStyle w:val="Normal"/>
        <w:snapToGrid w:val="false"/>
        <w:spacing w:lineRule="auto" w:line="360"/>
        <w:ind w:end="0"/>
        <w:jc w:val="both"/>
        <w:rPr/>
      </w:pPr>
      <w:r>
        <w:rPr>
          <w:sz w:val="20"/>
          <w:sz w:val="20"/>
          <w:rtl w:val="true"/>
        </w:rPr>
        <w:t>בחינת מדיניות הענישה הנוהגת מעלה</w:t>
      </w:r>
      <w:r>
        <w:rPr>
          <w:sz w:val="20"/>
          <w:rtl w:val="true"/>
        </w:rPr>
        <w:t xml:space="preserve">, </w:t>
      </w:r>
      <w:r>
        <w:rPr>
          <w:sz w:val="20"/>
          <w:sz w:val="20"/>
          <w:rtl w:val="true"/>
        </w:rPr>
        <w:t xml:space="preserve">כי במקרים דומים הוטלו על נאשמים </w:t>
      </w:r>
      <w:r>
        <w:rPr>
          <w:rtl w:val="true"/>
        </w:rPr>
        <w:t xml:space="preserve">עונשי מאסר בפועל לתקופות </w:t>
      </w:r>
      <w:r>
        <w:rPr>
          <w:rtl w:val="true"/>
        </w:rPr>
        <w:t>משתנות</w:t>
      </w:r>
      <w:r>
        <w:rPr>
          <w:rtl w:val="true"/>
        </w:rPr>
        <w:t xml:space="preserve">. </w:t>
      </w:r>
      <w:r>
        <w:rPr>
          <w:rtl w:val="true"/>
        </w:rPr>
        <w:t>שני הצדדים צירפו פסיקה מטעמם</w:t>
      </w:r>
      <w:r>
        <w:rPr>
          <w:rtl w:val="true"/>
        </w:rPr>
        <w:t xml:space="preserve">, </w:t>
      </w:r>
      <w:r>
        <w:rPr>
          <w:rtl w:val="true"/>
        </w:rPr>
        <w:t>כפי שיפורט להלן</w:t>
      </w:r>
      <w:r>
        <w:rPr>
          <w:rtl w:val="true"/>
        </w:rPr>
        <w:t>.</w:t>
      </w:r>
    </w:p>
    <w:p>
      <w:pPr>
        <w:pStyle w:val="Normal"/>
        <w:snapToGrid w:val="false"/>
        <w:spacing w:lineRule="auto" w:line="360"/>
        <w:ind w:end="0"/>
        <w:jc w:val="both"/>
        <w:rPr/>
      </w:pPr>
      <w:r>
        <w:rPr>
          <w:rtl w:val="true"/>
        </w:rPr>
      </w:r>
    </w:p>
    <w:p>
      <w:pPr>
        <w:pStyle w:val="Normal"/>
        <w:numPr>
          <w:ilvl w:val="0"/>
          <w:numId w:val="4"/>
        </w:numPr>
        <w:snapToGrid w:val="false"/>
        <w:spacing w:lineRule="auto" w:line="360"/>
        <w:ind w:hanging="360" w:start="720" w:end="0"/>
        <w:jc w:val="both"/>
        <w:rPr/>
      </w:pP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2251/11</w:t>
        </w:r>
      </w:hyperlink>
      <w:r>
        <w:rPr>
          <w:rtl w:val="true"/>
        </w:rPr>
        <w:t xml:space="preserve"> </w:t>
      </w:r>
      <w:r>
        <w:rPr>
          <w:b/>
          <w:b/>
          <w:bCs/>
          <w:rtl w:val="true"/>
        </w:rPr>
        <w:t>נפאע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04/12/11</w:t>
      </w:r>
      <w:r>
        <w:rPr>
          <w:rtl w:val="true"/>
        </w:rPr>
        <w:t xml:space="preserve">) </w:t>
      </w:r>
      <w:r>
        <w:rPr>
          <w:rtl w:val="true"/>
        </w:rPr>
        <w:t>–</w:t>
      </w:r>
      <w:r>
        <w:rPr>
          <w:rtl w:val="true"/>
        </w:rPr>
        <w:t>הורשע בעבירות של נשיאה והובלת נשק שלא כדין וסחר בנשק שלא כדין</w:t>
      </w:r>
      <w:r>
        <w:rPr>
          <w:rtl w:val="true"/>
        </w:rPr>
        <w:t xml:space="preserve">. </w:t>
      </w:r>
      <w:r>
        <w:rPr>
          <w:rtl w:val="true"/>
        </w:rPr>
        <w:t>מכר נשק לסוכן בשתי הזדמנויות שונות</w:t>
      </w:r>
      <w:r>
        <w:rPr>
          <w:rtl w:val="true"/>
        </w:rPr>
        <w:t xml:space="preserve">. </w:t>
      </w:r>
      <w:r>
        <w:rPr>
          <w:rtl w:val="true"/>
        </w:rPr>
        <w:t xml:space="preserve">נגזרו </w:t>
      </w:r>
      <w:r>
        <w:rPr/>
        <w:t>38</w:t>
      </w:r>
      <w:r>
        <w:rPr>
          <w:rtl w:val="true"/>
        </w:rPr>
        <w:t xml:space="preserve"> </w:t>
      </w:r>
      <w:r>
        <w:rPr>
          <w:rtl w:val="true"/>
        </w:rPr>
        <w:t>חודשי מאסר בפועל</w:t>
      </w:r>
      <w:r>
        <w:rPr>
          <w:rtl w:val="true"/>
        </w:rPr>
        <w:t xml:space="preserve">, </w:t>
      </w:r>
      <w:r>
        <w:rPr>
          <w:rtl w:val="true"/>
        </w:rPr>
        <w:t xml:space="preserve">מאסר מותנה וקנס בסך </w:t>
      </w:r>
      <w:r>
        <w:rPr/>
        <w:t>22,500</w:t>
      </w:r>
      <w:r>
        <w:rPr>
          <w:rtl w:val="true"/>
        </w:rPr>
        <w:t xml:space="preserve"> ₪. </w:t>
      </w:r>
      <w:r>
        <w:rPr>
          <w:rtl w:val="true"/>
        </w:rPr>
        <w:t xml:space="preserve">בית המשפט העליון קיבל את ערעור המדינה וגזר על הנאשם </w:t>
      </w:r>
      <w:r>
        <w:rPr/>
        <w:t>46</w:t>
      </w:r>
      <w:r>
        <w:rPr>
          <w:rtl w:val="true"/>
        </w:rPr>
        <w:t xml:space="preserve"> </w:t>
      </w:r>
      <w:r>
        <w:rPr>
          <w:rtl w:val="true"/>
        </w:rPr>
        <w:t>חודשי מאסר בפועל</w:t>
      </w:r>
      <w:r>
        <w:rPr>
          <w:rtl w:val="true"/>
        </w:rPr>
        <w:t xml:space="preserve">. </w:t>
      </w:r>
      <w:r>
        <w:rPr>
          <w:rtl w:val="true"/>
        </w:rPr>
        <w:t>בנוסף נלקח בחשבון עברו הפלילי המכביד והתסקיר השלילי שהוגש בעניינו</w:t>
      </w:r>
      <w:r>
        <w:rPr>
          <w:rtl w:val="true"/>
        </w:rPr>
        <w:t xml:space="preserve">. </w:t>
      </w:r>
    </w:p>
    <w:p>
      <w:pPr>
        <w:pStyle w:val="Normal"/>
        <w:snapToGrid w:val="false"/>
        <w:spacing w:lineRule="auto" w:line="360"/>
        <w:ind w:start="720" w:end="0"/>
        <w:jc w:val="both"/>
        <w:rPr/>
      </w:pPr>
      <w:r>
        <w:rPr>
          <w:rtl w:val="true"/>
        </w:rPr>
      </w:r>
    </w:p>
    <w:p>
      <w:pPr>
        <w:pStyle w:val="Normal"/>
        <w:numPr>
          <w:ilvl w:val="0"/>
          <w:numId w:val="4"/>
        </w:numPr>
        <w:snapToGrid w:val="false"/>
        <w:spacing w:lineRule="auto" w:line="360"/>
        <w:ind w:hanging="360" w:start="720" w:end="0"/>
        <w:jc w:val="both"/>
        <w:rPr/>
      </w:pP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4329/10</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25/10/10</w:t>
      </w:r>
      <w:r>
        <w:rPr>
          <w:rtl w:val="true"/>
        </w:rPr>
        <w:t xml:space="preserve">) </w:t>
      </w:r>
      <w:r>
        <w:rPr>
          <w:rtl w:val="true"/>
        </w:rPr>
        <w:t>–</w:t>
      </w:r>
      <w:r>
        <w:rPr>
          <w:rtl w:val="true"/>
        </w:rPr>
        <w:t>הורשע בעבירות של החזקת נשק ונשיאתו שלא כדין</w:t>
      </w:r>
      <w:r>
        <w:rPr>
          <w:rtl w:val="true"/>
        </w:rPr>
        <w:t xml:space="preserve">. </w:t>
      </w:r>
      <w:r>
        <w:rPr>
          <w:rtl w:val="true"/>
        </w:rPr>
        <w:t>בית המשפט המחוזי דן אותו ל</w:t>
      </w:r>
      <w:r>
        <w:rPr>
          <w:rtl w:val="true"/>
        </w:rPr>
        <w:t xml:space="preserve">- </w:t>
      </w:r>
      <w:r>
        <w:rPr/>
        <w:t>20</w:t>
      </w:r>
      <w:r>
        <w:rPr>
          <w:rtl w:val="true"/>
        </w:rPr>
        <w:t xml:space="preserve"> </w:t>
      </w:r>
      <w:r>
        <w:rPr>
          <w:rtl w:val="true"/>
        </w:rPr>
        <w:t>חודשי מאסר בפועל</w:t>
      </w:r>
      <w:r>
        <w:rPr>
          <w:rtl w:val="true"/>
        </w:rPr>
        <w:t xml:space="preserve">, </w:t>
      </w:r>
      <w:r>
        <w:rPr/>
        <w:t>16</w:t>
      </w:r>
      <w:r>
        <w:rPr>
          <w:rtl w:val="true"/>
        </w:rPr>
        <w:t xml:space="preserve"> </w:t>
      </w:r>
      <w:r>
        <w:rPr>
          <w:rtl w:val="true"/>
        </w:rPr>
        <w:t xml:space="preserve">חודשי מאסר על תנאי וקנס בסך </w:t>
      </w:r>
      <w:r>
        <w:rPr/>
        <w:t>10,000</w:t>
      </w:r>
      <w:r>
        <w:rPr>
          <w:rtl w:val="true"/>
        </w:rPr>
        <w:t xml:space="preserve"> ₪. </w:t>
      </w:r>
      <w:r>
        <w:rPr>
          <w:rtl w:val="true"/>
        </w:rPr>
        <w:t>המדובר בצעיר</w:t>
      </w:r>
      <w:r>
        <w:rPr>
          <w:rtl w:val="true"/>
        </w:rPr>
        <w:t xml:space="preserve">, </w:t>
      </w:r>
      <w:r>
        <w:rPr>
          <w:rtl w:val="true"/>
        </w:rPr>
        <w:t>סטודנט</w:t>
      </w:r>
      <w:r>
        <w:rPr>
          <w:rtl w:val="true"/>
        </w:rPr>
        <w:t xml:space="preserve">, </w:t>
      </w:r>
      <w:r>
        <w:rPr>
          <w:rtl w:val="true"/>
        </w:rPr>
        <w:t>נעדר עבר פלילי</w:t>
      </w:r>
      <w:r>
        <w:rPr>
          <w:rtl w:val="true"/>
        </w:rPr>
        <w:t xml:space="preserve">. </w:t>
      </w:r>
      <w:r>
        <w:rPr>
          <w:rtl w:val="true"/>
        </w:rPr>
        <w:t>בית המשפט העליון דחה את ערעור הנאשם על חומרת העונש</w:t>
      </w:r>
      <w:r>
        <w:rPr>
          <w:rtl w:val="true"/>
        </w:rPr>
        <w:t xml:space="preserve">. </w:t>
      </w:r>
    </w:p>
    <w:p>
      <w:pPr>
        <w:pStyle w:val="Normal"/>
        <w:snapToGrid w:val="false"/>
        <w:spacing w:lineRule="auto" w:line="360"/>
        <w:ind w:start="720" w:end="0"/>
        <w:jc w:val="both"/>
        <w:rPr/>
      </w:pPr>
      <w:r>
        <w:rPr>
          <w:rtl w:val="true"/>
        </w:rPr>
      </w:r>
    </w:p>
    <w:p>
      <w:pPr>
        <w:pStyle w:val="Normal"/>
        <w:numPr>
          <w:ilvl w:val="0"/>
          <w:numId w:val="4"/>
        </w:numPr>
        <w:snapToGrid w:val="false"/>
        <w:spacing w:lineRule="auto" w:line="360"/>
        <w:ind w:hanging="360" w:start="720" w:end="0"/>
        <w:jc w:val="both"/>
        <w:rPr/>
      </w:pP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3288/14</w:t>
        </w:r>
      </w:hyperlink>
      <w:r>
        <w:rPr>
          <w:rtl w:val="true"/>
        </w:rPr>
        <w:t xml:space="preserve"> </w:t>
      </w:r>
      <w:r>
        <w:rPr>
          <w:b/>
          <w:b/>
          <w:bCs/>
          <w:rtl w:val="true"/>
        </w:rPr>
        <w:t>מדינת ישראל נ</w:t>
      </w:r>
      <w:r>
        <w:rPr>
          <w:b/>
          <w:bCs/>
          <w:rtl w:val="true"/>
        </w:rPr>
        <w:t xml:space="preserve">' </w:t>
      </w:r>
      <w:r>
        <w:rPr>
          <w:b/>
          <w:b/>
          <w:bCs/>
          <w:rtl w:val="true"/>
        </w:rPr>
        <w:t>מרדכי מטיאל קריספיל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24/08/2014</w:t>
      </w:r>
      <w:r>
        <w:rPr>
          <w:rtl w:val="true"/>
        </w:rPr>
        <w:t>)</w:t>
      </w:r>
      <w:r>
        <w:rPr>
          <w:rtl w:val="true"/>
        </w:rPr>
        <w:t xml:space="preserve"> </w:t>
      </w:r>
      <w:r>
        <w:rPr>
          <w:rtl w:val="true"/>
        </w:rPr>
        <w:t>–</w:t>
      </w:r>
      <w:r>
        <w:rPr>
          <w:rtl w:val="true"/>
        </w:rPr>
        <w:t>הורשע ב</w:t>
      </w:r>
      <w:r>
        <w:rPr>
          <w:rtl w:val="true"/>
        </w:rPr>
        <w:t>עבירות של החזקת נשק בלא רשות והחזקת נכס החשוד</w:t>
      </w:r>
      <w:r>
        <w:rPr>
          <w:rtl w:val="true"/>
        </w:rPr>
        <w:t xml:space="preserve"> </w:t>
      </w:r>
      <w:r>
        <w:rPr>
          <w:rtl w:val="true"/>
        </w:rPr>
        <w:t>כגנוב</w:t>
      </w:r>
      <w:r>
        <w:rPr>
          <w:rtl w:val="true"/>
        </w:rPr>
        <w:t xml:space="preserve">. </w:t>
      </w:r>
      <w:r>
        <w:rPr>
          <w:rtl w:val="true"/>
        </w:rPr>
        <w:t xml:space="preserve">נקבע כי מתחם העונש ההולם נע בין </w:t>
      </w:r>
      <w:r>
        <w:rPr/>
        <w:t>6</w:t>
      </w:r>
      <w:r>
        <w:rPr>
          <w:rtl w:val="true"/>
        </w:rPr>
        <w:t xml:space="preserve"> </w:t>
      </w:r>
      <w:r>
        <w:rPr>
          <w:rtl w:val="true"/>
        </w:rPr>
        <w:t>ל</w:t>
      </w:r>
      <w:r>
        <w:rPr>
          <w:rtl w:val="true"/>
        </w:rPr>
        <w:t>-</w:t>
      </w:r>
      <w:r>
        <w:rPr/>
        <w:t>22</w:t>
      </w:r>
      <w:r>
        <w:rPr>
          <w:rtl w:val="true"/>
        </w:rPr>
        <w:t xml:space="preserve"> </w:t>
      </w:r>
      <w:r>
        <w:rPr>
          <w:rtl w:val="true"/>
        </w:rPr>
        <w:t>חודשי מאסר בפועל</w:t>
      </w:r>
      <w:r>
        <w:rPr>
          <w:rtl w:val="true"/>
        </w:rPr>
        <w:t xml:space="preserve"> ונגזרו </w:t>
      </w:r>
      <w:r>
        <w:rPr/>
        <w:t>9</w:t>
      </w:r>
      <w:r>
        <w:rPr>
          <w:rtl w:val="true"/>
        </w:rPr>
        <w:t xml:space="preserve"> </w:t>
      </w:r>
      <w:r>
        <w:rPr>
          <w:rtl w:val="true"/>
        </w:rPr>
        <w:t>חודשי מאסר בפועל</w:t>
      </w:r>
      <w:r>
        <w:rPr>
          <w:rtl w:val="true"/>
        </w:rPr>
        <w:t xml:space="preserve">. </w:t>
      </w:r>
      <w:r>
        <w:rPr>
          <w:rtl w:val="true"/>
        </w:rPr>
        <w:t xml:space="preserve">בית המשפט העליון החמיר בעונשו וגזר עליו </w:t>
      </w:r>
      <w:r>
        <w:rPr/>
        <w:t>18</w:t>
      </w:r>
      <w:r>
        <w:rPr>
          <w:rtl w:val="true"/>
        </w:rPr>
        <w:t xml:space="preserve"> </w:t>
      </w:r>
      <w:r>
        <w:rPr>
          <w:rtl w:val="true"/>
        </w:rPr>
        <w:t>חודשי מאסר בפועל</w:t>
      </w:r>
      <w:r>
        <w:rPr>
          <w:rtl w:val="true"/>
        </w:rPr>
        <w:t xml:space="preserve">. </w:t>
      </w:r>
      <w:r>
        <w:rPr>
          <w:rtl w:val="true"/>
        </w:rPr>
        <w:t xml:space="preserve">בית המשפט העליון הדגיש כי על </w:t>
      </w:r>
      <w:r>
        <w:rPr>
          <w:rtl w:val="true"/>
        </w:rPr>
        <w:t>אף גילו הצעיר</w:t>
      </w:r>
      <w:r>
        <w:rPr>
          <w:rtl w:val="true"/>
        </w:rPr>
        <w:t xml:space="preserve"> </w:t>
      </w:r>
      <w:r>
        <w:rPr>
          <w:rtl w:val="true"/>
        </w:rPr>
        <w:t>הוא נושא על גבו עבר פלילי שאיננו מבוטל</w:t>
      </w:r>
      <w:r>
        <w:rPr>
          <w:rtl w:val="true"/>
        </w:rPr>
        <w:t xml:space="preserve">, </w:t>
      </w:r>
      <w:r>
        <w:rPr>
          <w:rtl w:val="true"/>
        </w:rPr>
        <w:t>לרבות עבירות כנגד</w:t>
      </w:r>
      <w:r>
        <w:rPr>
          <w:rtl w:val="true"/>
        </w:rPr>
        <w:t xml:space="preserve"> </w:t>
      </w:r>
      <w:r>
        <w:rPr>
          <w:rtl w:val="true"/>
        </w:rPr>
        <w:t>שוטרים והחזקה ושימוש בסמים</w:t>
      </w:r>
      <w:r>
        <w:rPr>
          <w:rtl w:val="true"/>
        </w:rPr>
        <w:t>.</w:t>
      </w:r>
    </w:p>
    <w:p>
      <w:pPr>
        <w:pStyle w:val="ListParagraph"/>
        <w:ind w:end="0"/>
        <w:jc w:val="start"/>
        <w:rPr/>
      </w:pPr>
      <w:r>
        <w:rPr>
          <w:rtl w:val="true"/>
        </w:rPr>
      </w:r>
    </w:p>
    <w:p>
      <w:pPr>
        <w:pStyle w:val="Normal"/>
        <w:numPr>
          <w:ilvl w:val="0"/>
          <w:numId w:val="4"/>
        </w:numPr>
        <w:snapToGrid w:val="false"/>
        <w:spacing w:lineRule="auto" w:line="360"/>
        <w:ind w:hanging="360" w:start="720" w:end="0"/>
        <w:jc w:val="both"/>
        <w:rPr/>
      </w:pPr>
      <w:r>
        <w:rPr>
          <w:rtl w:val="true"/>
        </w:rPr>
        <w:t>ב</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b/>
          <w:b/>
          <w:bCs/>
          <w:rtl w:val="true"/>
        </w:rPr>
        <w:t>מדינת ישראל נ</w:t>
      </w:r>
      <w:r>
        <w:rPr>
          <w:b/>
          <w:bCs/>
          <w:rtl w:val="true"/>
        </w:rPr>
        <w:t xml:space="preserve">' </w:t>
      </w:r>
      <w:r>
        <w:rPr>
          <w:b/>
          <w:b/>
          <w:bCs/>
          <w:rtl w:val="true"/>
        </w:rPr>
        <w:t>עבד אלכרים סלימאן</w:t>
      </w:r>
      <w:r>
        <w:rPr>
          <w:rtl w:val="true"/>
        </w:rPr>
        <w:t xml:space="preserve"> </w:t>
      </w:r>
      <w:r>
        <w:rPr>
          <w:rtl w:val="true"/>
        </w:rPr>
        <w:t>(</w:t>
      </w:r>
      <w:r>
        <w:rPr>
          <w:rtl w:val="true"/>
        </w:rPr>
        <w:t>טרם פורסם</w:t>
      </w:r>
      <w:r>
        <w:rPr>
          <w:rtl w:val="true"/>
        </w:rPr>
        <w:t xml:space="preserve">, </w:t>
      </w:r>
      <w:r>
        <w:rPr>
          <w:rtl w:val="true"/>
        </w:rPr>
        <w:t xml:space="preserve">ניתן ביום </w:t>
      </w:r>
      <w:r>
        <w:rPr/>
        <w:t>19/01/14</w:t>
      </w:r>
      <w:r>
        <w:rPr>
          <w:rtl w:val="true"/>
        </w:rPr>
        <w:t xml:space="preserve">), </w:t>
      </w:r>
      <w:r>
        <w:rPr>
          <w:rtl w:val="true"/>
        </w:rPr>
        <w:t>הורשע בעבירות של רכישה</w:t>
      </w:r>
      <w:r>
        <w:rPr>
          <w:rtl w:val="true"/>
        </w:rPr>
        <w:t xml:space="preserve">, </w:t>
      </w:r>
      <w:r>
        <w:rPr>
          <w:rtl w:val="true"/>
        </w:rPr>
        <w:t>החזקה</w:t>
      </w:r>
      <w:r>
        <w:rPr>
          <w:rtl w:val="true"/>
        </w:rPr>
        <w:t xml:space="preserve">, </w:t>
      </w:r>
      <w:r>
        <w:rPr>
          <w:rtl w:val="true"/>
        </w:rPr>
        <w:t>נשיאת והובלת נשק ותחמושת</w:t>
      </w:r>
      <w:r>
        <w:rPr>
          <w:rtl w:val="true"/>
        </w:rPr>
        <w:t xml:space="preserve">. </w:t>
      </w:r>
      <w:r>
        <w:rPr>
          <w:rtl w:val="true"/>
        </w:rPr>
        <w:t xml:space="preserve">נגזרו עליו </w:t>
      </w:r>
      <w:r>
        <w:rPr/>
        <w:t>6</w:t>
      </w:r>
      <w:r>
        <w:rPr>
          <w:rtl w:val="true"/>
        </w:rPr>
        <w:t xml:space="preserve"> </w:t>
      </w:r>
      <w:r>
        <w:rPr>
          <w:rtl w:val="true"/>
        </w:rPr>
        <w:t>חודשי עבודות שירות והמדינה ערערה על קולת העונש</w:t>
      </w:r>
      <w:r>
        <w:rPr>
          <w:rtl w:val="true"/>
        </w:rPr>
        <w:t xml:space="preserve">. </w:t>
      </w:r>
      <w:r>
        <w:rPr>
          <w:rtl w:val="true"/>
        </w:rPr>
        <w:t>אומנם  בסופו של יום בית המשפט העליון הותיר את העונש על כנו</w:t>
      </w:r>
      <w:r>
        <w:rPr>
          <w:rtl w:val="true"/>
        </w:rPr>
        <w:t xml:space="preserve">, </w:t>
      </w:r>
      <w:r>
        <w:rPr>
          <w:rtl w:val="true"/>
        </w:rPr>
        <w:t>אולם סיכם במסגרתו את מתחם העונש ההולם בעבירות נשק</w:t>
      </w:r>
      <w:r>
        <w:rPr>
          <w:rtl w:val="true"/>
        </w:rPr>
        <w:t xml:space="preserve">, </w:t>
      </w:r>
      <w:r>
        <w:rPr>
          <w:rtl w:val="true"/>
        </w:rPr>
        <w:t>מפי כב</w:t>
      </w:r>
      <w:r>
        <w:rPr>
          <w:rtl w:val="true"/>
        </w:rPr>
        <w:t xml:space="preserve">' </w:t>
      </w:r>
      <w:r>
        <w:rPr>
          <w:rtl w:val="true"/>
        </w:rPr>
        <w:t>הש</w:t>
      </w:r>
      <w:r>
        <w:rPr>
          <w:rtl w:val="true"/>
        </w:rPr>
        <w:t xml:space="preserve">' </w:t>
      </w:r>
      <w:r>
        <w:rPr>
          <w:rtl w:val="true"/>
        </w:rPr>
        <w:t xml:space="preserve">ארבל </w:t>
      </w:r>
      <w:r>
        <w:rPr>
          <w:rtl w:val="true"/>
        </w:rPr>
        <w:t xml:space="preserve">- </w:t>
      </w:r>
    </w:p>
    <w:p>
      <w:pPr>
        <w:pStyle w:val="Normal"/>
        <w:snapToGrid w:val="false"/>
        <w:spacing w:lineRule="auto" w:line="360"/>
        <w:ind w:start="720" w:end="0"/>
        <w:jc w:val="both"/>
        <w:rPr>
          <w:b/>
          <w:bCs/>
        </w:rPr>
      </w:pPr>
      <w:r>
        <w:rPr>
          <w:rtl w:val="true"/>
        </w:rPr>
        <w:t>"</w:t>
      </w:r>
      <w:r>
        <w:rPr>
          <w:b/>
          <w:b/>
          <w:bCs/>
          <w:rtl w:val="true"/>
        </w:rPr>
        <w:t>לטעמי</w:t>
      </w:r>
      <w:r>
        <w:rPr>
          <w:b/>
          <w:bCs/>
          <w:rtl w:val="true"/>
        </w:rPr>
        <w:t>,</w:t>
      </w:r>
      <w:r>
        <w:rPr>
          <w:rtl w:val="true"/>
        </w:rPr>
        <w:t xml:space="preserve"> </w:t>
      </w:r>
      <w:r>
        <w:rPr>
          <w:b/>
          <w:b/>
          <w:bCs/>
          <w:u w:val="single"/>
          <w:rtl w:val="true"/>
        </w:rPr>
        <w:t>מתחם העונש שקבע בית המשפט המחוזי</w:t>
      </w:r>
      <w:r>
        <w:rPr>
          <w:b/>
          <w:b/>
          <w:bCs/>
          <w:rtl w:val="true"/>
        </w:rPr>
        <w:t xml:space="preserve"> לעבירות שבהן הורשע המשיב </w:t>
      </w:r>
      <w:r>
        <w:rPr>
          <w:b/>
          <w:b/>
          <w:bCs/>
          <w:rtl w:val="true"/>
        </w:rPr>
        <w:t>–</w:t>
      </w:r>
      <w:r>
        <w:rPr>
          <w:b/>
          <w:b/>
          <w:bCs/>
          <w:rtl w:val="true"/>
        </w:rPr>
        <w:t xml:space="preserve"> מאסר בפועל לריצוי בעבודות שירות ועד </w:t>
      </w:r>
      <w:r>
        <w:rPr>
          <w:b/>
          <w:bCs/>
        </w:rPr>
        <w:t>20</w:t>
      </w:r>
      <w:r>
        <w:rPr>
          <w:b/>
          <w:bCs/>
          <w:rtl w:val="true"/>
        </w:rPr>
        <w:t xml:space="preserve"> </w:t>
      </w:r>
      <w:r>
        <w:rPr>
          <w:b/>
          <w:b/>
          <w:bCs/>
          <w:rtl w:val="true"/>
        </w:rPr>
        <w:t xml:space="preserve">חודשי מאסר בפועל </w:t>
      </w:r>
      <w:r>
        <w:rPr>
          <w:b/>
          <w:b/>
          <w:bCs/>
          <w:rtl w:val="true"/>
        </w:rPr>
        <w:t>–</w:t>
      </w:r>
      <w:r>
        <w:rPr>
          <w:b/>
          <w:b/>
          <w:bCs/>
          <w:rtl w:val="true"/>
        </w:rPr>
        <w:t xml:space="preserve"> </w:t>
      </w:r>
      <w:r>
        <w:rPr>
          <w:b/>
          <w:b/>
          <w:bCs/>
          <w:u w:val="single"/>
          <w:rtl w:val="true"/>
        </w:rPr>
        <w:t>הוא מקל יתר על המידה</w:t>
      </w:r>
      <w:r>
        <w:rPr>
          <w:b/>
          <w:bCs/>
          <w:u w:val="single"/>
          <w:rtl w:val="true"/>
        </w:rPr>
        <w:t>,</w:t>
      </w:r>
      <w:r>
        <w:rPr>
          <w:b/>
          <w:bCs/>
          <w:rtl w:val="true"/>
        </w:rPr>
        <w:t xml:space="preserve"> </w:t>
      </w:r>
      <w:r>
        <w:rPr>
          <w:b/>
          <w:b/>
          <w:bCs/>
          <w:rtl w:val="true"/>
        </w:rPr>
        <w:t>כטענת המערערת</w:t>
      </w:r>
      <w:r>
        <w:rPr>
          <w:b/>
          <w:bCs/>
          <w:rtl w:val="true"/>
        </w:rPr>
        <w:t xml:space="preserve">, </w:t>
      </w:r>
      <w:r>
        <w:rPr>
          <w:b/>
          <w:b/>
          <w:bCs/>
          <w:u w:val="single"/>
          <w:rtl w:val="true"/>
        </w:rPr>
        <w:t>ועל כן דרוש התערבות</w:t>
      </w:r>
      <w:r>
        <w:rPr>
          <w:b/>
          <w:bCs/>
          <w:rtl w:val="true"/>
        </w:rPr>
        <w:t xml:space="preserve">.... </w:t>
      </w:r>
      <w:r>
        <w:rPr>
          <w:b/>
          <w:b/>
          <w:bCs/>
          <w:u w:val="single"/>
          <w:rtl w:val="true"/>
        </w:rPr>
        <w:t>עצם החזקת נשק בעל פוטנציאל קטילה מבלי שיש עליו ועל בעליו פיקוח מוסדר של הרשויות טומן בחובו סיכון</w:t>
      </w:r>
      <w:r>
        <w:rPr>
          <w:b/>
          <w:bCs/>
          <w:u w:val="single"/>
          <w:rtl w:val="true"/>
        </w:rPr>
        <w:t xml:space="preserve">, </w:t>
      </w:r>
      <w:r>
        <w:rPr>
          <w:b/>
          <w:b/>
          <w:bCs/>
          <w:u w:val="single"/>
          <w:rtl w:val="true"/>
        </w:rPr>
        <w:t>באשר המחזיק בו נתון תמיד לחשש שיתפתה לעשות בו שימוש</w:t>
      </w:r>
      <w:r>
        <w:rPr>
          <w:b/>
          <w:bCs/>
          <w:u w:val="single"/>
          <w:rtl w:val="true"/>
        </w:rPr>
        <w:t>..</w:t>
      </w:r>
      <w:r>
        <w:rPr>
          <w:b/>
          <w:bCs/>
          <w:rtl w:val="true"/>
        </w:rPr>
        <w:t>".</w:t>
      </w:r>
    </w:p>
    <w:p>
      <w:pPr>
        <w:pStyle w:val="Normal"/>
        <w:snapToGrid w:val="false"/>
        <w:spacing w:lineRule="auto" w:line="360"/>
        <w:ind w:start="720" w:end="0"/>
        <w:jc w:val="both"/>
        <w:rPr>
          <w:b/>
          <w:bCs/>
        </w:rPr>
      </w:pPr>
      <w:r>
        <w:rPr>
          <w:b/>
          <w:bCs/>
          <w:rtl w:val="true"/>
        </w:rPr>
      </w:r>
    </w:p>
    <w:p>
      <w:pPr>
        <w:pStyle w:val="Normal"/>
        <w:snapToGrid w:val="false"/>
        <w:spacing w:lineRule="auto" w:line="360"/>
        <w:ind w:start="720" w:end="0"/>
        <w:jc w:val="both"/>
        <w:rPr/>
      </w:pPr>
      <w:r>
        <w:rPr>
          <w:rtl w:val="true"/>
        </w:rPr>
        <w:t>עוד ציינה הש</w:t>
      </w:r>
      <w:r>
        <w:rPr>
          <w:rtl w:val="true"/>
        </w:rPr>
        <w:t xml:space="preserve">' </w:t>
      </w:r>
      <w:r>
        <w:rPr>
          <w:rtl w:val="true"/>
        </w:rPr>
        <w:t xml:space="preserve">ארבל כי עיון במקרים דומים בפסיקה מגלה כי בכולם נגזרו עונשי מאסר לריצוי מאחורי סורג ובריח ורובם נעים סביב </w:t>
      </w:r>
      <w:r>
        <w:rPr/>
        <w:t>20</w:t>
      </w:r>
      <w:r>
        <w:rPr>
          <w:rtl w:val="true"/>
        </w:rPr>
        <w:t xml:space="preserve"> </w:t>
      </w:r>
      <w:r>
        <w:rPr>
          <w:rtl w:val="true"/>
        </w:rPr>
        <w:t>חודשים</w:t>
      </w:r>
      <w:r>
        <w:rPr>
          <w:rtl w:val="true"/>
        </w:rPr>
        <w:t>.</w:t>
      </w:r>
    </w:p>
    <w:p>
      <w:pPr>
        <w:pStyle w:val="Normal"/>
        <w:snapToGrid w:val="false"/>
        <w:spacing w:lineRule="auto" w:line="360"/>
        <w:ind w:start="720" w:end="0"/>
        <w:jc w:val="both"/>
        <w:rPr>
          <w:b/>
          <w:bCs/>
        </w:rPr>
      </w:pPr>
      <w:r>
        <w:rPr>
          <w:rtl w:val="true"/>
        </w:rPr>
        <w:t xml:space="preserve">בסיום החלטתה קבעה כי </w:t>
      </w:r>
      <w:r>
        <w:rPr>
          <w:b/>
          <w:bCs/>
          <w:rtl w:val="true"/>
        </w:rPr>
        <w:t>"</w:t>
      </w:r>
      <w:r>
        <w:rPr>
          <w:b/>
          <w:b/>
          <w:bCs/>
          <w:rtl w:val="true"/>
        </w:rPr>
        <w:t>בהתחשב בערכים החברתיים הנפגעים ומידת הפגיעה בהם</w:t>
      </w:r>
      <w:r>
        <w:rPr>
          <w:b/>
          <w:bCs/>
          <w:rtl w:val="true"/>
        </w:rPr>
        <w:t xml:space="preserve">, </w:t>
      </w:r>
      <w:r>
        <w:rPr>
          <w:b/>
          <w:b/>
          <w:bCs/>
          <w:rtl w:val="true"/>
        </w:rPr>
        <w:t>ובשים לב לנסיבות ביצוע העבירות ומידת אשמו של המשיב</w:t>
      </w:r>
      <w:r>
        <w:rPr>
          <w:b/>
          <w:bCs/>
          <w:rtl w:val="true"/>
        </w:rPr>
        <w:t xml:space="preserve">, </w:t>
      </w:r>
      <w:r>
        <w:rPr>
          <w:b/>
          <w:b/>
          <w:bCs/>
          <w:rtl w:val="true"/>
        </w:rPr>
        <w:t>וכן לאחר שלקחתי בחשבון את מדיניות הענישה הנוהגת לצד המדיניות הראויה</w:t>
      </w:r>
      <w:r>
        <w:rPr>
          <w:b/>
          <w:bCs/>
          <w:rtl w:val="true"/>
        </w:rPr>
        <w:t xml:space="preserve">, </w:t>
      </w:r>
      <w:r>
        <w:rPr>
          <w:b/>
          <w:b/>
          <w:bCs/>
          <w:rtl w:val="true"/>
        </w:rPr>
        <w:t xml:space="preserve">אני סבורה כי מתחם העונש ההולם בענייננו נע בין </w:t>
      </w:r>
      <w:r>
        <w:rPr>
          <w:b/>
          <w:bCs/>
        </w:rPr>
        <w:t>12</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 מאסר בפועל</w:t>
      </w:r>
      <w:r>
        <w:rPr>
          <w:b/>
          <w:bCs/>
          <w:rtl w:val="true"/>
        </w:rPr>
        <w:t xml:space="preserve">. </w:t>
      </w:r>
      <w:r>
        <w:rPr>
          <w:b/>
          <w:b/>
          <w:bCs/>
          <w:rtl w:val="true"/>
        </w:rPr>
        <w:t>לטעמי</w:t>
      </w:r>
      <w:r>
        <w:rPr>
          <w:b/>
          <w:bCs/>
          <w:rtl w:val="true"/>
        </w:rPr>
        <w:t xml:space="preserve">, </w:t>
      </w:r>
      <w:r>
        <w:rPr>
          <w:b/>
          <w:b/>
          <w:bCs/>
          <w:rtl w:val="true"/>
        </w:rPr>
        <w:t>ככלל</w:t>
      </w:r>
      <w:r>
        <w:rPr>
          <w:b/>
          <w:bCs/>
          <w:rtl w:val="true"/>
        </w:rPr>
        <w:t xml:space="preserve">, </w:t>
      </w:r>
      <w:r>
        <w:rPr>
          <w:b/>
          <w:b/>
          <w:bCs/>
          <w:rtl w:val="true"/>
        </w:rPr>
        <w:t>בעבירות מהסוג הנדון</w:t>
      </w:r>
      <w:r>
        <w:rPr>
          <w:b/>
          <w:bCs/>
          <w:rtl w:val="true"/>
        </w:rPr>
        <w:t xml:space="preserve">, </w:t>
      </w:r>
      <w:r>
        <w:rPr>
          <w:b/>
          <w:b/>
          <w:bCs/>
          <w:rtl w:val="true"/>
        </w:rPr>
        <w:t xml:space="preserve">לא ניתן להסתפק בעונש של </w:t>
      </w:r>
      <w:r>
        <w:rPr>
          <w:b/>
          <w:bCs/>
        </w:rPr>
        <w:t>20</w:t>
      </w:r>
      <w:r>
        <w:rPr>
          <w:b/>
          <w:bCs/>
          <w:rtl w:val="true"/>
        </w:rPr>
        <w:t xml:space="preserve"> </w:t>
      </w:r>
      <w:r>
        <w:rPr>
          <w:b/>
          <w:b/>
          <w:bCs/>
          <w:rtl w:val="true"/>
        </w:rPr>
        <w:t>חודשי מאסר ברף העליון של המתחם</w:t>
      </w:r>
      <w:r>
        <w:rPr>
          <w:b/>
          <w:bCs/>
          <w:rtl w:val="true"/>
        </w:rPr>
        <w:t xml:space="preserve">, </w:t>
      </w:r>
      <w:r>
        <w:rPr>
          <w:b/>
          <w:b/>
          <w:bCs/>
          <w:rtl w:val="true"/>
        </w:rPr>
        <w:t>ויש להגמישו כלפי מעלה באופן שיאפשר הטלת עונשים חמורים יותר על נאשמים שנסיבותיהם מצדיקות זאת</w:t>
      </w:r>
      <w:r>
        <w:rPr>
          <w:b/>
          <w:bCs/>
          <w:rtl w:val="true"/>
        </w:rPr>
        <w:t xml:space="preserve">" </w:t>
      </w:r>
      <w:r>
        <w:rPr>
          <w:rtl w:val="true"/>
        </w:rPr>
        <w:t>(</w:t>
      </w:r>
      <w:r>
        <w:rPr>
          <w:rtl w:val="true"/>
        </w:rPr>
        <w:t xml:space="preserve">הדגשה אינה במקור </w:t>
      </w:r>
      <w:r>
        <w:rPr>
          <w:rtl w:val="true"/>
        </w:rPr>
        <w:t>–</w:t>
      </w:r>
      <w:r>
        <w:rPr>
          <w:rtl w:val="true"/>
        </w:rPr>
        <w:t xml:space="preserve"> ג</w:t>
      </w:r>
      <w:r>
        <w:rPr>
          <w:rtl w:val="true"/>
        </w:rPr>
        <w:t>'.</w:t>
      </w:r>
      <w:r>
        <w:rPr>
          <w:rtl w:val="true"/>
        </w:rPr>
        <w:t>א</w:t>
      </w:r>
      <w:r>
        <w:rPr>
          <w:rtl w:val="true"/>
        </w:rPr>
        <w:t>.)</w:t>
      </w:r>
      <w:r>
        <w:rPr>
          <w:b/>
          <w:bCs/>
          <w:rtl w:val="true"/>
        </w:rPr>
        <w:t>.</w:t>
      </w:r>
    </w:p>
    <w:p>
      <w:pPr>
        <w:pStyle w:val="Normal"/>
        <w:snapToGrid w:val="false"/>
        <w:spacing w:lineRule="auto" w:line="360"/>
        <w:ind w:end="0"/>
        <w:jc w:val="both"/>
        <w:rPr>
          <w:b/>
          <w:bCs/>
        </w:rPr>
      </w:pPr>
      <w:r>
        <w:rPr>
          <w:b/>
          <w:bCs/>
          <w:rtl w:val="true"/>
        </w:rPr>
      </w:r>
    </w:p>
    <w:p>
      <w:pPr>
        <w:pStyle w:val="Normal"/>
        <w:snapToGrid w:val="false"/>
        <w:spacing w:lineRule="auto" w:line="360"/>
        <w:ind w:end="0"/>
        <w:jc w:val="both"/>
        <w:rPr>
          <w:sz w:val="20"/>
        </w:rPr>
      </w:pPr>
      <w:r>
        <w:rPr>
          <w:sz w:val="20"/>
          <w:sz w:val="20"/>
          <w:u w:val="single"/>
          <w:rtl w:val="true"/>
        </w:rPr>
        <w:t>המאשימה</w:t>
      </w:r>
      <w:r>
        <w:rPr>
          <w:sz w:val="20"/>
          <w:sz w:val="20"/>
          <w:rtl w:val="true"/>
        </w:rPr>
        <w:t xml:space="preserve"> אזכרה מטעמה</w:t>
      </w:r>
      <w:r>
        <w:rPr>
          <w:sz w:val="20"/>
          <w:rtl w:val="true"/>
        </w:rPr>
        <w:t xml:space="preserve">, </w:t>
      </w:r>
      <w:r>
        <w:rPr>
          <w:sz w:val="20"/>
          <w:sz w:val="20"/>
          <w:rtl w:val="true"/>
        </w:rPr>
        <w:t>בין היתר</w:t>
      </w:r>
      <w:r>
        <w:rPr>
          <w:sz w:val="20"/>
          <w:rtl w:val="true"/>
        </w:rPr>
        <w:t xml:space="preserve">, </w:t>
      </w:r>
      <w:r>
        <w:rPr>
          <w:sz w:val="20"/>
          <w:sz w:val="20"/>
          <w:rtl w:val="true"/>
        </w:rPr>
        <w:t>את הפסיקה הבאה</w:t>
      </w:r>
      <w:r>
        <w:rPr>
          <w:sz w:val="20"/>
          <w:rtl w:val="true"/>
        </w:rPr>
        <w:t>:</w:t>
      </w:r>
    </w:p>
    <w:p>
      <w:pPr>
        <w:pStyle w:val="Normal"/>
        <w:snapToGrid w:val="false"/>
        <w:spacing w:lineRule="auto" w:line="360"/>
        <w:ind w:end="0"/>
        <w:jc w:val="both"/>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3">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6483/09</w:t>
        </w:r>
      </w:hyperlink>
      <w:r>
        <w:rPr>
          <w:sz w:val="20"/>
          <w:rtl w:val="true"/>
        </w:rPr>
        <w:t xml:space="preserve"> </w:t>
      </w:r>
      <w:r>
        <w:rPr>
          <w:b/>
          <w:b/>
          <w:bCs/>
          <w:sz w:val="20"/>
          <w:sz w:val="20"/>
          <w:rtl w:val="true"/>
        </w:rPr>
        <w:t>דרויש אבו חדיגה נ</w:t>
      </w:r>
      <w:r>
        <w:rPr>
          <w:b/>
          <w:bCs/>
          <w:sz w:val="20"/>
          <w:rtl w:val="true"/>
        </w:rPr>
        <w:t xml:space="preserve">' </w:t>
      </w:r>
      <w:r>
        <w:rPr>
          <w:b/>
          <w:b/>
          <w:bCs/>
          <w:sz w:val="20"/>
          <w:sz w:val="20"/>
          <w:rtl w:val="true"/>
        </w:rPr>
        <w:t>מדינת ישראל</w:t>
      </w:r>
      <w:r>
        <w:rPr>
          <w:sz w:val="20"/>
          <w:sz w:val="20"/>
          <w:rtl w:val="true"/>
        </w:rPr>
        <w:t xml:space="preserve">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13/04/10</w:t>
      </w:r>
      <w:r>
        <w:rPr>
          <w:sz w:val="20"/>
          <w:rtl w:val="true"/>
        </w:rPr>
        <w:t xml:space="preserve">) </w:t>
      </w:r>
      <w:r>
        <w:rPr>
          <w:sz w:val="20"/>
          <w:rtl w:val="true"/>
        </w:rPr>
        <w:t>–</w:t>
      </w:r>
      <w:r>
        <w:rPr>
          <w:sz w:val="20"/>
          <w:sz w:val="20"/>
          <w:rtl w:val="true"/>
        </w:rPr>
        <w:t>הורשע בעבירות של נשיאת נשק ועשיית עסקה אחרת בנשק ונדון ל</w:t>
      </w:r>
      <w:r>
        <w:rPr>
          <w:sz w:val="20"/>
          <w:rtl w:val="true"/>
        </w:rPr>
        <w:t xml:space="preserve">- </w:t>
      </w:r>
      <w:r>
        <w:rPr>
          <w:sz w:val="20"/>
        </w:rPr>
        <w:t>50</w:t>
      </w:r>
      <w:r>
        <w:rPr>
          <w:sz w:val="20"/>
          <w:rtl w:val="true"/>
        </w:rPr>
        <w:t xml:space="preserve"> </w:t>
      </w:r>
      <w:r>
        <w:rPr>
          <w:sz w:val="20"/>
          <w:sz w:val="20"/>
          <w:rtl w:val="true"/>
        </w:rPr>
        <w:t>חודשי מאסר בפועל ומאסר מותנה</w:t>
      </w:r>
      <w:r>
        <w:rPr>
          <w:sz w:val="20"/>
          <w:rtl w:val="true"/>
        </w:rPr>
        <w:t xml:space="preserve">. </w:t>
      </w:r>
      <w:r>
        <w:rPr>
          <w:sz w:val="20"/>
          <w:sz w:val="20"/>
          <w:rtl w:val="true"/>
        </w:rPr>
        <w:t>בית המשפט העליון דחה את ערעורו בקבעו</w:t>
      </w:r>
      <w:r>
        <w:rPr>
          <w:sz w:val="20"/>
          <w:rtl w:val="true"/>
        </w:rPr>
        <w:t>: "</w:t>
      </w:r>
      <w:r>
        <w:rPr>
          <w:b/>
          <w:bCs/>
          <w:sz w:val="20"/>
          <w:rtl w:val="true"/>
        </w:rPr>
        <w:t xml:space="preserve">, </w:t>
      </w:r>
      <w:r>
        <w:rPr>
          <w:b/>
          <w:b/>
          <w:bCs/>
          <w:sz w:val="20"/>
          <w:sz w:val="20"/>
          <w:rtl w:val="true"/>
        </w:rPr>
        <w:t>שעה שהחליט למכור את הרובה</w:t>
      </w:r>
      <w:r>
        <w:rPr>
          <w:b/>
          <w:bCs/>
          <w:sz w:val="20"/>
          <w:rtl w:val="true"/>
        </w:rPr>
        <w:t xml:space="preserve">, </w:t>
      </w:r>
      <w:r>
        <w:rPr>
          <w:b/>
          <w:b/>
          <w:bCs/>
          <w:sz w:val="20"/>
          <w:sz w:val="20"/>
          <w:rtl w:val="true"/>
        </w:rPr>
        <w:t>ידע המערער כי זה עתיד לעשות את דרכו לשטחי הרש</w:t>
      </w:r>
      <w:r>
        <w:rPr>
          <w:b/>
          <w:bCs/>
          <w:sz w:val="20"/>
          <w:rtl w:val="true"/>
        </w:rPr>
        <w:t>"</w:t>
      </w:r>
      <w:r>
        <w:rPr>
          <w:b/>
          <w:b/>
          <w:bCs/>
          <w:sz w:val="20"/>
          <w:sz w:val="20"/>
          <w:rtl w:val="true"/>
        </w:rPr>
        <w:t>פ</w:t>
      </w:r>
      <w:r>
        <w:rPr>
          <w:b/>
          <w:bCs/>
          <w:sz w:val="20"/>
          <w:rtl w:val="true"/>
        </w:rPr>
        <w:t xml:space="preserve">, </w:t>
      </w:r>
      <w:r>
        <w:rPr>
          <w:b/>
          <w:b/>
          <w:bCs/>
          <w:sz w:val="20"/>
          <w:sz w:val="20"/>
          <w:rtl w:val="true"/>
        </w:rPr>
        <w:t>ונדמה כי אין צורך לומר עד כמה חמורה הסכנה הגלומה במעשה זה לתושבי ישראל</w:t>
      </w:r>
      <w:r>
        <w:rPr>
          <w:b/>
          <w:bCs/>
          <w:sz w:val="20"/>
          <w:rtl w:val="true"/>
        </w:rPr>
        <w:t>".</w:t>
      </w:r>
      <w:r>
        <w:rPr>
          <w:sz w:val="20"/>
          <w:rtl w:val="true"/>
        </w:rPr>
        <w:t xml:space="preserve">  </w:t>
      </w:r>
    </w:p>
    <w:p>
      <w:pPr>
        <w:pStyle w:val="Normal"/>
        <w:snapToGrid w:val="false"/>
        <w:spacing w:lineRule="auto" w:line="360"/>
        <w:ind w:start="360" w:end="0"/>
        <w:jc w:val="both"/>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4">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6711/12</w:t>
        </w:r>
        <w:r>
          <w:rPr>
            <w:rStyle w:val="Hyperlink"/>
            <w:color w:val="0000FF"/>
            <w:sz w:val="20"/>
            <w:u w:val="single"/>
            <w:rtl w:val="true"/>
          </w:rPr>
          <w:t xml:space="preserve"> </w:t>
        </w:r>
      </w:hyperlink>
      <w:r>
        <w:rPr>
          <w:sz w:val="20"/>
          <w:rtl w:val="true"/>
        </w:rPr>
        <w:t xml:space="preserve"> </w:t>
      </w:r>
      <w:r>
        <w:rPr>
          <w:b/>
          <w:b/>
          <w:bCs/>
          <w:sz w:val="20"/>
          <w:sz w:val="20"/>
          <w:rtl w:val="true"/>
        </w:rPr>
        <w:t>עומר קאסם נ</w:t>
      </w:r>
      <w:r>
        <w:rPr>
          <w:b/>
          <w:bCs/>
          <w:sz w:val="20"/>
          <w:rtl w:val="true"/>
        </w:rPr>
        <w:t xml:space="preserve">' </w:t>
      </w:r>
      <w:r>
        <w:rPr>
          <w:b/>
          <w:b/>
          <w:bCs/>
          <w:sz w:val="20"/>
          <w:sz w:val="20"/>
          <w:rtl w:val="true"/>
        </w:rPr>
        <w:t>מדינת ישראל</w:t>
      </w:r>
      <w:r>
        <w:rPr>
          <w:sz w:val="20"/>
          <w:sz w:val="20"/>
          <w:rtl w:val="true"/>
        </w:rPr>
        <w:t xml:space="preserve">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03/12/13</w:t>
      </w:r>
      <w:r>
        <w:rPr>
          <w:sz w:val="20"/>
          <w:rtl w:val="true"/>
        </w:rPr>
        <w:t xml:space="preserve">) </w:t>
      </w:r>
      <w:r>
        <w:rPr>
          <w:sz w:val="20"/>
          <w:rtl w:val="true"/>
        </w:rPr>
        <w:t>–</w:t>
      </w:r>
      <w:r>
        <w:rPr>
          <w:sz w:val="20"/>
          <w:sz w:val="20"/>
          <w:rtl w:val="true"/>
        </w:rPr>
        <w:t>הורשע במסגרת הסדר טיעון בהחזקת נשק</w:t>
      </w:r>
      <w:r>
        <w:rPr>
          <w:sz w:val="20"/>
          <w:rtl w:val="true"/>
        </w:rPr>
        <w:t xml:space="preserve">, </w:t>
      </w:r>
      <w:r>
        <w:rPr>
          <w:sz w:val="20"/>
          <w:sz w:val="20"/>
          <w:rtl w:val="true"/>
        </w:rPr>
        <w:t>סחר בנשק ונשיאת והובלת נשק</w:t>
      </w:r>
      <w:r>
        <w:rPr>
          <w:sz w:val="20"/>
          <w:rtl w:val="true"/>
        </w:rPr>
        <w:t xml:space="preserve">. </w:t>
      </w:r>
      <w:r>
        <w:rPr>
          <w:sz w:val="20"/>
          <w:sz w:val="20"/>
          <w:rtl w:val="true"/>
        </w:rPr>
        <w:t xml:space="preserve">נגזרו </w:t>
      </w:r>
      <w:r>
        <w:rPr>
          <w:sz w:val="20"/>
        </w:rPr>
        <w:t>45</w:t>
      </w:r>
      <w:r>
        <w:rPr>
          <w:sz w:val="20"/>
          <w:rtl w:val="true"/>
        </w:rPr>
        <w:t xml:space="preserve"> </w:t>
      </w:r>
      <w:r>
        <w:rPr>
          <w:sz w:val="20"/>
          <w:sz w:val="20"/>
          <w:rtl w:val="true"/>
        </w:rPr>
        <w:t>חודשי מאסר בפועל</w:t>
      </w:r>
      <w:r>
        <w:rPr>
          <w:sz w:val="20"/>
          <w:rtl w:val="true"/>
        </w:rPr>
        <w:t xml:space="preserve">, </w:t>
      </w:r>
      <w:r>
        <w:rPr>
          <w:sz w:val="20"/>
          <w:sz w:val="20"/>
          <w:rtl w:val="true"/>
        </w:rPr>
        <w:t xml:space="preserve">מאסר מותנה וקנס בסך </w:t>
      </w:r>
      <w:r>
        <w:rPr>
          <w:sz w:val="20"/>
        </w:rPr>
        <w:t>50,000</w:t>
      </w:r>
      <w:r>
        <w:rPr>
          <w:sz w:val="20"/>
          <w:rtl w:val="true"/>
        </w:rPr>
        <w:t xml:space="preserve"> ₪. </w:t>
      </w:r>
      <w:r>
        <w:rPr>
          <w:sz w:val="20"/>
          <w:sz w:val="20"/>
          <w:rtl w:val="true"/>
        </w:rPr>
        <w:t>הנאשם ערער על גובה הקנס ובית המשפט העליון הפחית את גובה הקנס ל</w:t>
      </w:r>
      <w:r>
        <w:rPr>
          <w:sz w:val="20"/>
          <w:rtl w:val="true"/>
        </w:rPr>
        <w:t xml:space="preserve">- </w:t>
      </w:r>
      <w:r>
        <w:rPr>
          <w:sz w:val="20"/>
        </w:rPr>
        <w:t>30,000</w:t>
      </w:r>
      <w:r>
        <w:rPr>
          <w:sz w:val="20"/>
          <w:rtl w:val="true"/>
        </w:rPr>
        <w:t xml:space="preserve"> ₪ </w:t>
      </w:r>
      <w:r>
        <w:rPr>
          <w:sz w:val="20"/>
          <w:sz w:val="20"/>
          <w:rtl w:val="true"/>
        </w:rPr>
        <w:t>לאור הסכמת המאשימה ונוכח עקרון אחידות הענישה</w:t>
      </w:r>
      <w:r>
        <w:rPr>
          <w:sz w:val="20"/>
          <w:rtl w:val="true"/>
        </w:rPr>
        <w:t xml:space="preserve">. </w:t>
      </w:r>
      <w:r>
        <w:rPr>
          <w:sz w:val="20"/>
          <w:sz w:val="20"/>
          <w:rtl w:val="true"/>
        </w:rPr>
        <w:t>המדובר בנאשם אשר עברו הפלילי אינו מכביד</w:t>
      </w:r>
      <w:r>
        <w:rPr>
          <w:sz w:val="20"/>
          <w:rtl w:val="true"/>
        </w:rPr>
        <w:t>.</w:t>
      </w:r>
    </w:p>
    <w:p>
      <w:pPr>
        <w:pStyle w:val="Normal"/>
        <w:snapToGrid w:val="false"/>
        <w:spacing w:lineRule="auto" w:line="360"/>
        <w:ind w:end="0"/>
        <w:jc w:val="both"/>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5">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2606/13</w:t>
        </w:r>
      </w:hyperlink>
      <w:r>
        <w:rPr>
          <w:sz w:val="20"/>
          <w:rtl w:val="true"/>
        </w:rPr>
        <w:t xml:space="preserve"> </w:t>
      </w:r>
      <w:r>
        <w:rPr>
          <w:b/>
          <w:b/>
          <w:bCs/>
          <w:sz w:val="20"/>
          <w:sz w:val="20"/>
          <w:rtl w:val="true"/>
        </w:rPr>
        <w:t>מוחמד חוסני נ</w:t>
      </w:r>
      <w:r>
        <w:rPr>
          <w:b/>
          <w:bCs/>
          <w:sz w:val="20"/>
          <w:rtl w:val="true"/>
        </w:rPr>
        <w:t xml:space="preserve">' </w:t>
      </w:r>
      <w:r>
        <w:rPr>
          <w:b/>
          <w:b/>
          <w:bCs/>
          <w:sz w:val="20"/>
          <w:sz w:val="20"/>
          <w:rtl w:val="true"/>
        </w:rPr>
        <w:t>מדינת ישראל</w:t>
      </w:r>
      <w:r>
        <w:rPr>
          <w:sz w:val="20"/>
          <w:sz w:val="20"/>
          <w:rtl w:val="true"/>
        </w:rPr>
        <w:t xml:space="preserve">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02/02/14</w:t>
      </w:r>
      <w:r>
        <w:rPr>
          <w:sz w:val="20"/>
          <w:rtl w:val="true"/>
        </w:rPr>
        <w:t xml:space="preserve">)- </w:t>
      </w:r>
      <w:r>
        <w:rPr>
          <w:sz w:val="20"/>
          <w:sz w:val="20"/>
          <w:rtl w:val="true"/>
        </w:rPr>
        <w:t>הורשע בשלושה אישומים שונים בביצוע עבירות של החזקת נשק</w:t>
      </w:r>
      <w:r>
        <w:rPr>
          <w:sz w:val="20"/>
          <w:rtl w:val="true"/>
        </w:rPr>
        <w:t xml:space="preserve">, </w:t>
      </w:r>
      <w:r>
        <w:rPr>
          <w:sz w:val="20"/>
          <w:sz w:val="20"/>
          <w:rtl w:val="true"/>
        </w:rPr>
        <w:t>שתי עבירות של סחר בנשק ועבירה של סיוע לסחר בנשק</w:t>
      </w:r>
      <w:r>
        <w:rPr>
          <w:sz w:val="20"/>
          <w:rtl w:val="true"/>
        </w:rPr>
        <w:t xml:space="preserve">. </w:t>
      </w:r>
      <w:r>
        <w:rPr>
          <w:sz w:val="20"/>
          <w:sz w:val="20"/>
          <w:rtl w:val="true"/>
        </w:rPr>
        <w:t xml:space="preserve">נגזרו </w:t>
      </w:r>
      <w:r>
        <w:rPr>
          <w:sz w:val="20"/>
        </w:rPr>
        <w:t>45</w:t>
      </w:r>
      <w:r>
        <w:rPr>
          <w:sz w:val="20"/>
          <w:rtl w:val="true"/>
        </w:rPr>
        <w:t xml:space="preserve"> </w:t>
      </w:r>
      <w:r>
        <w:rPr>
          <w:sz w:val="20"/>
          <w:sz w:val="20"/>
          <w:rtl w:val="true"/>
        </w:rPr>
        <w:t>חודשי מאסר לריצוי בפועל</w:t>
      </w:r>
      <w:r>
        <w:rPr>
          <w:sz w:val="20"/>
          <w:rtl w:val="true"/>
        </w:rPr>
        <w:t xml:space="preserve">, </w:t>
      </w:r>
      <w:r>
        <w:rPr>
          <w:sz w:val="20"/>
          <w:sz w:val="20"/>
          <w:rtl w:val="true"/>
        </w:rPr>
        <w:t xml:space="preserve">מאסר מותנה וקנס בגובה </w:t>
      </w:r>
      <w:r>
        <w:rPr>
          <w:sz w:val="20"/>
        </w:rPr>
        <w:t>30,000</w:t>
      </w:r>
      <w:r>
        <w:rPr>
          <w:sz w:val="20"/>
          <w:rtl w:val="true"/>
        </w:rPr>
        <w:t xml:space="preserve"> ₪. </w:t>
      </w:r>
      <w:r>
        <w:rPr>
          <w:sz w:val="20"/>
          <w:sz w:val="20"/>
          <w:rtl w:val="true"/>
        </w:rPr>
        <w:t>בית המשפט דחה את ערעור הנאשם בקבעו כי העונש אינו חורג מרף הענישה המצדיק התערבותו</w:t>
      </w:r>
      <w:r>
        <w:rPr>
          <w:sz w:val="20"/>
          <w:rtl w:val="true"/>
        </w:rPr>
        <w:t xml:space="preserve">. </w:t>
      </w:r>
      <w:r>
        <w:rPr>
          <w:sz w:val="20"/>
          <w:sz w:val="20"/>
          <w:rtl w:val="true"/>
        </w:rPr>
        <w:t>המדובר בנאשם נעדר הרשעות קודמות</w:t>
      </w:r>
      <w:r>
        <w:rPr>
          <w:sz w:val="20"/>
          <w:rtl w:val="true"/>
        </w:rPr>
        <w:t>.</w:t>
      </w:r>
    </w:p>
    <w:p>
      <w:pPr>
        <w:pStyle w:val="ListParagraph"/>
        <w:ind w:end="0"/>
        <w:jc w:val="start"/>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6">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318/11</w:t>
        </w:r>
      </w:hyperlink>
      <w:r>
        <w:rPr>
          <w:sz w:val="20"/>
          <w:rtl w:val="true"/>
        </w:rPr>
        <w:t xml:space="preserve"> </w:t>
      </w:r>
      <w:r>
        <w:rPr>
          <w:b/>
          <w:b/>
          <w:bCs/>
          <w:sz w:val="20"/>
          <w:sz w:val="20"/>
          <w:rtl w:val="true"/>
        </w:rPr>
        <w:t>מדינת ישראל נ</w:t>
      </w:r>
      <w:r>
        <w:rPr>
          <w:b/>
          <w:bCs/>
          <w:sz w:val="20"/>
          <w:rtl w:val="true"/>
        </w:rPr>
        <w:t xml:space="preserve">' </w:t>
      </w:r>
      <w:r>
        <w:rPr>
          <w:b/>
          <w:b/>
          <w:bCs/>
          <w:sz w:val="20"/>
          <w:sz w:val="20"/>
          <w:rtl w:val="true"/>
        </w:rPr>
        <w:t>כמאל אבו ערב</w:t>
      </w:r>
      <w:r>
        <w:rPr>
          <w:sz w:val="20"/>
          <w:sz w:val="20"/>
          <w:rtl w:val="true"/>
        </w:rPr>
        <w:t xml:space="preserve">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05/12/11</w:t>
      </w:r>
      <w:r>
        <w:rPr>
          <w:sz w:val="20"/>
          <w:rtl w:val="true"/>
        </w:rPr>
        <w:t xml:space="preserve">) </w:t>
      </w:r>
      <w:r>
        <w:rPr>
          <w:sz w:val="20"/>
          <w:rtl w:val="true"/>
        </w:rPr>
        <w:t>–</w:t>
      </w:r>
      <w:r>
        <w:rPr>
          <w:sz w:val="20"/>
          <w:sz w:val="20"/>
          <w:rtl w:val="true"/>
        </w:rPr>
        <w:t>הורשע בעבירות של נשיאה והובלת נשק שלא כדין</w:t>
      </w:r>
      <w:r>
        <w:rPr>
          <w:sz w:val="20"/>
          <w:rtl w:val="true"/>
        </w:rPr>
        <w:t xml:space="preserve">, </w:t>
      </w:r>
      <w:r>
        <w:rPr>
          <w:sz w:val="20"/>
          <w:sz w:val="20"/>
          <w:rtl w:val="true"/>
        </w:rPr>
        <w:t>קבלת נכסים שהושגו בעוון ושתי עבירות של סחר בנשק שלא כדין</w:t>
      </w:r>
      <w:r>
        <w:rPr>
          <w:sz w:val="20"/>
          <w:rtl w:val="true"/>
        </w:rPr>
        <w:t xml:space="preserve">. </w:t>
      </w:r>
      <w:r>
        <w:rPr>
          <w:sz w:val="20"/>
          <w:sz w:val="20"/>
          <w:rtl w:val="true"/>
        </w:rPr>
        <w:t xml:space="preserve">נגזרו </w:t>
      </w:r>
      <w:r>
        <w:rPr>
          <w:sz w:val="20"/>
        </w:rPr>
        <w:t>36</w:t>
      </w:r>
      <w:r>
        <w:rPr>
          <w:sz w:val="20"/>
          <w:rtl w:val="true"/>
        </w:rPr>
        <w:t xml:space="preserve"> </w:t>
      </w:r>
      <w:r>
        <w:rPr>
          <w:sz w:val="20"/>
          <w:sz w:val="20"/>
          <w:rtl w:val="true"/>
        </w:rPr>
        <w:t>חודשי מאסר</w:t>
      </w:r>
      <w:r>
        <w:rPr>
          <w:sz w:val="20"/>
          <w:rtl w:val="true"/>
        </w:rPr>
        <w:t xml:space="preserve">, </w:t>
      </w:r>
      <w:r>
        <w:rPr>
          <w:sz w:val="20"/>
          <w:sz w:val="20"/>
          <w:rtl w:val="true"/>
        </w:rPr>
        <w:t xml:space="preserve">מאסר מותנה וקנס בסך </w:t>
      </w:r>
      <w:r>
        <w:rPr>
          <w:sz w:val="20"/>
        </w:rPr>
        <w:t>15,000</w:t>
      </w:r>
      <w:r>
        <w:rPr>
          <w:sz w:val="20"/>
          <w:rtl w:val="true"/>
        </w:rPr>
        <w:t xml:space="preserve"> ₪. </w:t>
      </w:r>
      <w:r>
        <w:rPr>
          <w:sz w:val="20"/>
          <w:sz w:val="20"/>
          <w:rtl w:val="true"/>
        </w:rPr>
        <w:t xml:space="preserve">בית המשפט העליון קיבל את הערעור והטיל עליו </w:t>
      </w:r>
      <w:r>
        <w:rPr>
          <w:sz w:val="20"/>
        </w:rPr>
        <w:t>44</w:t>
      </w:r>
      <w:r>
        <w:rPr>
          <w:sz w:val="20"/>
          <w:rtl w:val="true"/>
        </w:rPr>
        <w:t xml:space="preserve"> </w:t>
      </w:r>
      <w:r>
        <w:rPr>
          <w:sz w:val="20"/>
          <w:sz w:val="20"/>
          <w:rtl w:val="true"/>
        </w:rPr>
        <w:t>חודשי מאסר</w:t>
      </w:r>
      <w:r>
        <w:rPr>
          <w:sz w:val="20"/>
          <w:rtl w:val="true"/>
        </w:rPr>
        <w:t xml:space="preserve">. </w:t>
      </w:r>
      <w:r>
        <w:rPr>
          <w:sz w:val="20"/>
          <w:sz w:val="20"/>
          <w:rtl w:val="true"/>
        </w:rPr>
        <w:t>המדובר בנאשם צעיר</w:t>
      </w:r>
      <w:r>
        <w:rPr>
          <w:sz w:val="20"/>
          <w:rtl w:val="true"/>
        </w:rPr>
        <w:t xml:space="preserve">, </w:t>
      </w:r>
      <w:r>
        <w:rPr>
          <w:sz w:val="20"/>
          <w:sz w:val="20"/>
          <w:rtl w:val="true"/>
        </w:rPr>
        <w:t>אשר לחובתו עבר פלילי לא מכביד אולם זהו לו מאסרו הראשון</w:t>
      </w:r>
      <w:r>
        <w:rPr>
          <w:sz w:val="20"/>
          <w:rtl w:val="true"/>
        </w:rPr>
        <w:t xml:space="preserve">. </w:t>
      </w:r>
      <w:r>
        <w:rPr>
          <w:sz w:val="20"/>
          <w:sz w:val="20"/>
          <w:rtl w:val="true"/>
        </w:rPr>
        <w:t xml:space="preserve">בית המשפט העליון ציין כי </w:t>
      </w:r>
      <w:r>
        <w:rPr>
          <w:b/>
          <w:bCs/>
          <w:sz w:val="20"/>
          <w:rtl w:val="true"/>
        </w:rPr>
        <w:t>"</w:t>
      </w:r>
      <w:r>
        <w:rPr>
          <w:b/>
          <w:b/>
          <w:bCs/>
          <w:sz w:val="20"/>
          <w:sz w:val="20"/>
          <w:rtl w:val="true"/>
        </w:rPr>
        <w:t>אין בנסיבות אלו כדי להצדיק הקלה בעונש הן נסוגות מפני האינטרס החברתי שבהחמרת הענישה בגין עבירות נשק כאמור</w:t>
      </w:r>
      <w:r>
        <w:rPr>
          <w:b/>
          <w:bCs/>
          <w:sz w:val="20"/>
          <w:rtl w:val="true"/>
        </w:rPr>
        <w:t xml:space="preserve">". </w:t>
      </w:r>
    </w:p>
    <w:p>
      <w:pPr>
        <w:pStyle w:val="Normal"/>
        <w:snapToGrid w:val="false"/>
        <w:spacing w:lineRule="auto" w:line="360"/>
        <w:ind w:end="0"/>
        <w:jc w:val="both"/>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7">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4105/11</w:t>
        </w:r>
      </w:hyperlink>
      <w:r>
        <w:rPr>
          <w:sz w:val="20"/>
          <w:rtl w:val="true"/>
        </w:rPr>
        <w:t xml:space="preserve"> </w:t>
      </w:r>
      <w:r>
        <w:rPr>
          <w:b/>
          <w:b/>
          <w:bCs/>
          <w:sz w:val="20"/>
          <w:sz w:val="20"/>
          <w:rtl w:val="true"/>
        </w:rPr>
        <w:t>ראמז זועבי נ</w:t>
      </w:r>
      <w:r>
        <w:rPr>
          <w:b/>
          <w:bCs/>
          <w:sz w:val="20"/>
          <w:rtl w:val="true"/>
        </w:rPr>
        <w:t xml:space="preserve">' </w:t>
      </w:r>
      <w:r>
        <w:rPr>
          <w:b/>
          <w:b/>
          <w:bCs/>
          <w:sz w:val="20"/>
          <w:sz w:val="20"/>
          <w:rtl w:val="true"/>
        </w:rPr>
        <w:t xml:space="preserve">מדינת ישראל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25/01/12</w:t>
      </w:r>
      <w:r>
        <w:rPr>
          <w:sz w:val="20"/>
          <w:rtl w:val="true"/>
        </w:rPr>
        <w:t xml:space="preserve">) </w:t>
      </w:r>
      <w:r>
        <w:rPr>
          <w:sz w:val="20"/>
          <w:rtl w:val="true"/>
        </w:rPr>
        <w:t>–</w:t>
      </w:r>
      <w:r>
        <w:rPr>
          <w:sz w:val="20"/>
          <w:sz w:val="20"/>
          <w:rtl w:val="true"/>
        </w:rPr>
        <w:t>הורשע בשתי עבירות של סחר בנשק</w:t>
      </w:r>
      <w:r>
        <w:rPr>
          <w:sz w:val="20"/>
          <w:rtl w:val="true"/>
        </w:rPr>
        <w:t xml:space="preserve">, </w:t>
      </w:r>
      <w:r>
        <w:rPr>
          <w:sz w:val="20"/>
          <w:sz w:val="20"/>
          <w:rtl w:val="true"/>
        </w:rPr>
        <w:t>במסגרת פרשייה של גניבת כלי נשק וציוד צבאי מבסיס צה</w:t>
      </w:r>
      <w:r>
        <w:rPr>
          <w:sz w:val="20"/>
          <w:rtl w:val="true"/>
        </w:rPr>
        <w:t>"</w:t>
      </w:r>
      <w:r>
        <w:rPr>
          <w:sz w:val="20"/>
          <w:sz w:val="20"/>
          <w:rtl w:val="true"/>
        </w:rPr>
        <w:t>ל</w:t>
      </w:r>
      <w:r>
        <w:rPr>
          <w:sz w:val="20"/>
          <w:rtl w:val="true"/>
        </w:rPr>
        <w:t xml:space="preserve">. </w:t>
      </w:r>
      <w:r>
        <w:rPr>
          <w:sz w:val="20"/>
          <w:sz w:val="20"/>
          <w:rtl w:val="true"/>
        </w:rPr>
        <w:t xml:space="preserve">נגזרו </w:t>
      </w:r>
      <w:r>
        <w:rPr>
          <w:sz w:val="20"/>
        </w:rPr>
        <w:t>4</w:t>
      </w:r>
      <w:r>
        <w:rPr>
          <w:sz w:val="20"/>
          <w:rtl w:val="true"/>
        </w:rPr>
        <w:t xml:space="preserve"> </w:t>
      </w:r>
      <w:r>
        <w:rPr>
          <w:sz w:val="20"/>
          <w:sz w:val="20"/>
          <w:rtl w:val="true"/>
        </w:rPr>
        <w:t>שנות מאסר ומאסר מותנה</w:t>
      </w:r>
      <w:r>
        <w:rPr>
          <w:sz w:val="20"/>
          <w:rtl w:val="true"/>
        </w:rPr>
        <w:t xml:space="preserve">. </w:t>
      </w:r>
      <w:r>
        <w:rPr>
          <w:sz w:val="20"/>
          <w:sz w:val="20"/>
          <w:rtl w:val="true"/>
        </w:rPr>
        <w:t>בית המשפט העליון דחה את ערעור הנאשם בקבעו</w:t>
      </w:r>
      <w:r>
        <w:rPr>
          <w:sz w:val="20"/>
          <w:rtl w:val="true"/>
        </w:rPr>
        <w:t xml:space="preserve">, </w:t>
      </w:r>
      <w:r>
        <w:rPr>
          <w:sz w:val="20"/>
          <w:sz w:val="20"/>
          <w:rtl w:val="true"/>
        </w:rPr>
        <w:t>כי עונשו אינו חורג ממגמת הענישה בעבירות הנשק</w:t>
      </w:r>
      <w:r>
        <w:rPr>
          <w:sz w:val="20"/>
          <w:rtl w:val="true"/>
        </w:rPr>
        <w:t xml:space="preserve">. </w:t>
      </w:r>
    </w:p>
    <w:p>
      <w:pPr>
        <w:pStyle w:val="Normal"/>
        <w:snapToGrid w:val="false"/>
        <w:spacing w:lineRule="auto" w:line="360"/>
        <w:ind w:end="0"/>
        <w:jc w:val="both"/>
        <w:rPr>
          <w:sz w:val="20"/>
        </w:rPr>
      </w:pPr>
      <w:r>
        <w:rPr>
          <w:sz w:val="20"/>
          <w:rtl w:val="true"/>
        </w:rPr>
      </w:r>
    </w:p>
    <w:p>
      <w:pPr>
        <w:pStyle w:val="Normal"/>
        <w:numPr>
          <w:ilvl w:val="0"/>
          <w:numId w:val="2"/>
        </w:numPr>
        <w:snapToGrid w:val="false"/>
        <w:spacing w:lineRule="auto" w:line="360"/>
        <w:ind w:hanging="360" w:start="360" w:end="0"/>
        <w:jc w:val="both"/>
        <w:rPr>
          <w:sz w:val="20"/>
        </w:rPr>
      </w:pPr>
      <w:hyperlink r:id="rId28">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3726/12</w:t>
        </w:r>
      </w:hyperlink>
      <w:r>
        <w:rPr>
          <w:sz w:val="20"/>
          <w:rtl w:val="true"/>
        </w:rPr>
        <w:t xml:space="preserve"> </w:t>
      </w:r>
      <w:r>
        <w:rPr>
          <w:b/>
          <w:b/>
          <w:bCs/>
          <w:sz w:val="20"/>
          <w:sz w:val="20"/>
          <w:rtl w:val="true"/>
        </w:rPr>
        <w:t>ג</w:t>
      </w:r>
      <w:r>
        <w:rPr>
          <w:b/>
          <w:bCs/>
          <w:sz w:val="20"/>
          <w:rtl w:val="true"/>
        </w:rPr>
        <w:t>'</w:t>
      </w:r>
      <w:r>
        <w:rPr>
          <w:b/>
          <w:b/>
          <w:bCs/>
          <w:sz w:val="20"/>
          <w:sz w:val="20"/>
          <w:rtl w:val="true"/>
        </w:rPr>
        <w:t>ראח זיידאן נ</w:t>
      </w:r>
      <w:r>
        <w:rPr>
          <w:b/>
          <w:bCs/>
          <w:sz w:val="20"/>
          <w:rtl w:val="true"/>
        </w:rPr>
        <w:t xml:space="preserve">' </w:t>
      </w:r>
      <w:r>
        <w:rPr>
          <w:b/>
          <w:b/>
          <w:bCs/>
          <w:sz w:val="20"/>
          <w:sz w:val="20"/>
          <w:rtl w:val="true"/>
        </w:rPr>
        <w:t>מדינת ישראל</w:t>
      </w:r>
      <w:r>
        <w:rPr>
          <w:sz w:val="20"/>
          <w:sz w:val="20"/>
          <w:rtl w:val="true"/>
        </w:rPr>
        <w:t xml:space="preserve"> </w:t>
      </w:r>
      <w:r>
        <w:rPr>
          <w:sz w:val="20"/>
          <w:rtl w:val="true"/>
        </w:rPr>
        <w:t>(</w:t>
      </w:r>
      <w:r>
        <w:rPr>
          <w:sz w:val="20"/>
          <w:sz w:val="20"/>
          <w:rtl w:val="true"/>
        </w:rPr>
        <w:t>טרם פורסם</w:t>
      </w:r>
      <w:r>
        <w:rPr>
          <w:sz w:val="20"/>
          <w:rtl w:val="true"/>
        </w:rPr>
        <w:t xml:space="preserve">, </w:t>
      </w:r>
      <w:r>
        <w:rPr>
          <w:sz w:val="20"/>
          <w:sz w:val="20"/>
          <w:rtl w:val="true"/>
        </w:rPr>
        <w:t xml:space="preserve">ניתן ביום </w:t>
      </w:r>
      <w:r>
        <w:rPr>
          <w:sz w:val="20"/>
        </w:rPr>
        <w:t>07/04/13</w:t>
      </w:r>
      <w:r>
        <w:rPr>
          <w:sz w:val="20"/>
          <w:rtl w:val="true"/>
        </w:rPr>
        <w:t xml:space="preserve">) </w:t>
      </w:r>
      <w:r>
        <w:rPr>
          <w:sz w:val="20"/>
          <w:rtl w:val="true"/>
        </w:rPr>
        <w:t>–</w:t>
      </w:r>
      <w:r>
        <w:rPr>
          <w:sz w:val="20"/>
          <w:sz w:val="20"/>
          <w:rtl w:val="true"/>
        </w:rPr>
        <w:t>הורשע בעבירות של נשיאה והובלת נשק וסחר בנשק שלא כדין</w:t>
      </w:r>
      <w:r>
        <w:rPr>
          <w:sz w:val="20"/>
          <w:rtl w:val="true"/>
        </w:rPr>
        <w:t xml:space="preserve">. </w:t>
      </w:r>
      <w:r>
        <w:rPr>
          <w:sz w:val="20"/>
          <w:sz w:val="20"/>
          <w:rtl w:val="true"/>
        </w:rPr>
        <w:t xml:space="preserve">נגזרו </w:t>
      </w:r>
      <w:r>
        <w:rPr>
          <w:sz w:val="20"/>
        </w:rPr>
        <w:t>40</w:t>
      </w:r>
      <w:r>
        <w:rPr>
          <w:sz w:val="20"/>
          <w:rtl w:val="true"/>
        </w:rPr>
        <w:t xml:space="preserve"> </w:t>
      </w:r>
      <w:r>
        <w:rPr>
          <w:sz w:val="20"/>
          <w:sz w:val="20"/>
          <w:rtl w:val="true"/>
        </w:rPr>
        <w:t>חודשי מאסר בפועל</w:t>
      </w:r>
      <w:r>
        <w:rPr>
          <w:sz w:val="20"/>
          <w:rtl w:val="true"/>
        </w:rPr>
        <w:t xml:space="preserve">, </w:t>
      </w:r>
      <w:r>
        <w:rPr>
          <w:sz w:val="20"/>
          <w:sz w:val="20"/>
          <w:rtl w:val="true"/>
        </w:rPr>
        <w:t xml:space="preserve">מאסר מותנה וקנס בסך </w:t>
      </w:r>
      <w:r>
        <w:rPr>
          <w:sz w:val="20"/>
        </w:rPr>
        <w:t>25,000</w:t>
      </w:r>
      <w:r>
        <w:rPr>
          <w:sz w:val="20"/>
          <w:rtl w:val="true"/>
        </w:rPr>
        <w:t xml:space="preserve"> ₪. </w:t>
      </w:r>
      <w:r>
        <w:rPr>
          <w:sz w:val="20"/>
          <w:sz w:val="20"/>
          <w:rtl w:val="true"/>
        </w:rPr>
        <w:t>בית המשפט העליון דחה את ערעור הנאשם בקבעו כי אכן המדובר בעונש שאינו קל אולם הוא אינו סוטה ממדיניות הענישה הנהוגה</w:t>
      </w:r>
      <w:r>
        <w:rPr>
          <w:sz w:val="20"/>
          <w:rtl w:val="true"/>
        </w:rPr>
        <w:t>.</w:t>
      </w:r>
    </w:p>
    <w:p>
      <w:pPr>
        <w:pStyle w:val="ListParagraph"/>
        <w:ind w:end="0"/>
        <w:jc w:val="start"/>
        <w:rPr>
          <w:sz w:val="20"/>
        </w:rPr>
      </w:pPr>
      <w:r>
        <w:rPr>
          <w:sz w:val="20"/>
          <w:rtl w:val="true"/>
        </w:rPr>
      </w:r>
    </w:p>
    <w:p>
      <w:pPr>
        <w:pStyle w:val="ListParagraph"/>
        <w:ind w:end="0"/>
        <w:jc w:val="start"/>
        <w:rPr>
          <w:sz w:val="20"/>
        </w:rPr>
      </w:pPr>
      <w:r>
        <w:rPr>
          <w:sz w:val="20"/>
          <w:rtl w:val="true"/>
        </w:rPr>
      </w:r>
    </w:p>
    <w:p>
      <w:pPr>
        <w:pStyle w:val="Normal"/>
        <w:snapToGrid w:val="false"/>
        <w:spacing w:lineRule="auto" w:line="360"/>
        <w:ind w:end="0"/>
        <w:jc w:val="both"/>
        <w:rPr/>
      </w:pPr>
      <w:r>
        <w:rPr>
          <w:rtl w:val="true"/>
        </w:rPr>
        <w:t>ב</w:t>
      </w:r>
      <w:r>
        <w:rPr>
          <w:rtl w:val="true"/>
        </w:rPr>
        <w:t>"</w:t>
      </w:r>
      <w:r>
        <w:rPr>
          <w:rtl w:val="true"/>
        </w:rPr>
        <w:t>כ הנאשמים</w:t>
      </w:r>
      <w:r>
        <w:rPr>
          <w:rtl w:val="true"/>
        </w:rPr>
        <w:t xml:space="preserve">, </w:t>
      </w:r>
      <w:r>
        <w:rPr>
          <w:rtl w:val="true"/>
        </w:rPr>
        <w:t>אזכרו את אותה פסיקה מטעמם</w:t>
      </w:r>
      <w:r>
        <w:rPr>
          <w:rtl w:val="true"/>
        </w:rPr>
        <w:t xml:space="preserve">, </w:t>
      </w:r>
      <w:r>
        <w:rPr>
          <w:rtl w:val="true"/>
        </w:rPr>
        <w:t>כפי שתובא להלן</w:t>
      </w:r>
      <w:r>
        <w:rPr>
          <w:rtl w:val="true"/>
        </w:rPr>
        <w:t>:</w:t>
      </w:r>
    </w:p>
    <w:p>
      <w:pPr>
        <w:pStyle w:val="Normal"/>
        <w:snapToGrid w:val="false"/>
        <w:spacing w:lineRule="auto" w:line="360"/>
        <w:ind w:end="0"/>
        <w:jc w:val="both"/>
        <w:rPr/>
      </w:pPr>
      <w:r>
        <w:rPr>
          <w:rtl w:val="true"/>
        </w:rPr>
      </w:r>
    </w:p>
    <w:p>
      <w:pPr>
        <w:pStyle w:val="Normal"/>
        <w:numPr>
          <w:ilvl w:val="0"/>
          <w:numId w:val="6"/>
        </w:numPr>
        <w:snapToGrid w:val="false"/>
        <w:spacing w:lineRule="auto" w:line="360"/>
        <w:ind w:hanging="360" w:start="360" w:end="0"/>
        <w:jc w:val="both"/>
        <w:rPr/>
      </w:pP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526/14</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12/03/14</w:t>
      </w:r>
      <w:r>
        <w:rPr>
          <w:rtl w:val="true"/>
        </w:rPr>
        <w:t xml:space="preserve">) </w:t>
      </w:r>
      <w:r>
        <w:rPr>
          <w:rtl w:val="true"/>
        </w:rPr>
        <w:t>–</w:t>
      </w:r>
      <w:r>
        <w:rPr>
          <w:rtl w:val="true"/>
        </w:rPr>
        <w:t>הורשע בעבירות של החזקת נשק וסחר בנשק</w:t>
      </w:r>
      <w:r>
        <w:rPr>
          <w:rtl w:val="true"/>
        </w:rPr>
        <w:t xml:space="preserve">. </w:t>
      </w:r>
      <w:r>
        <w:rPr>
          <w:rtl w:val="true"/>
        </w:rPr>
        <w:t xml:space="preserve">נגזרו </w:t>
      </w:r>
      <w:r>
        <w:rPr/>
        <w:t>22</w:t>
      </w:r>
      <w:r>
        <w:rPr>
          <w:rtl w:val="true"/>
        </w:rPr>
        <w:t xml:space="preserve"> </w:t>
      </w:r>
      <w:r>
        <w:rPr>
          <w:rtl w:val="true"/>
        </w:rPr>
        <w:t>חודשי מאסר בפועל</w:t>
      </w:r>
      <w:r>
        <w:rPr>
          <w:rtl w:val="true"/>
        </w:rPr>
        <w:t xml:space="preserve">. </w:t>
      </w:r>
      <w:r>
        <w:rPr>
          <w:rtl w:val="true"/>
        </w:rPr>
        <w:t>בית המשפט העליון קיבל את ערעור הנאשם על חומרת העונש והפחית את עונשו ל</w:t>
      </w:r>
      <w:r>
        <w:rPr>
          <w:rtl w:val="true"/>
        </w:rPr>
        <w:t xml:space="preserve">- </w:t>
      </w:r>
      <w:r>
        <w:rPr/>
        <w:t>16</w:t>
      </w:r>
      <w:r>
        <w:rPr>
          <w:rtl w:val="true"/>
        </w:rPr>
        <w:t xml:space="preserve"> </w:t>
      </w:r>
      <w:r>
        <w:rPr>
          <w:rtl w:val="true"/>
        </w:rPr>
        <w:t>חודשי מאסר בפועל</w:t>
      </w:r>
      <w:r>
        <w:rPr>
          <w:rtl w:val="true"/>
        </w:rPr>
        <w:t xml:space="preserve">. </w:t>
      </w:r>
      <w:r>
        <w:rPr>
          <w:rtl w:val="true"/>
        </w:rPr>
        <w:t>במקרה זה קבע בית המשפט העליון כי יש הצדקה לסטות מהמתחם שנקבע נוכח פוטנציאל שיקומי גבוה במיוחד</w:t>
      </w:r>
      <w:r>
        <w:rPr>
          <w:rtl w:val="true"/>
        </w:rPr>
        <w:t xml:space="preserve">. </w:t>
      </w:r>
    </w:p>
    <w:p>
      <w:pPr>
        <w:pStyle w:val="Normal"/>
        <w:snapToGrid w:val="false"/>
        <w:spacing w:lineRule="auto" w:line="360"/>
        <w:ind w:start="360" w:end="0"/>
        <w:jc w:val="both"/>
        <w:rPr/>
      </w:pPr>
      <w:r>
        <w:rPr>
          <w:rtl w:val="true"/>
        </w:rPr>
      </w:r>
    </w:p>
    <w:p>
      <w:pPr>
        <w:pStyle w:val="Normal"/>
        <w:numPr>
          <w:ilvl w:val="0"/>
          <w:numId w:val="6"/>
        </w:numPr>
        <w:snapToGrid w:val="false"/>
        <w:spacing w:lineRule="auto" w:line="360"/>
        <w:ind w:hanging="360" w:start="360" w:end="0"/>
        <w:jc w:val="both"/>
        <w:rPr/>
      </w:pP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6136-07-14</w:t>
        </w:r>
      </w:hyperlink>
      <w:r>
        <w:rPr>
          <w:rtl w:val="true"/>
        </w:rPr>
        <w:t xml:space="preserve"> </w:t>
      </w:r>
      <w:r>
        <w:rPr>
          <w:b/>
          <w:b/>
          <w:bCs/>
          <w:rtl w:val="true"/>
        </w:rPr>
        <w:t>מדינת ישראל נ</w:t>
      </w:r>
      <w:r>
        <w:rPr>
          <w:b/>
          <w:bCs/>
          <w:rtl w:val="true"/>
        </w:rPr>
        <w:t xml:space="preserve">' </w:t>
      </w:r>
      <w:r>
        <w:rPr>
          <w:b/>
          <w:b/>
          <w:bCs/>
          <w:rtl w:val="true"/>
        </w:rPr>
        <w:t>שריתה</w:t>
      </w:r>
      <w:r>
        <w:rPr>
          <w:rtl w:val="true"/>
        </w:rPr>
        <w:t xml:space="preserve"> </w:t>
      </w:r>
      <w:r>
        <w:rPr>
          <w:rtl w:val="true"/>
        </w:rPr>
        <w:t>(</w:t>
      </w:r>
      <w:r>
        <w:rPr>
          <w:rtl w:val="true"/>
        </w:rPr>
        <w:t>טרם פורסם</w:t>
      </w:r>
      <w:r>
        <w:rPr>
          <w:rtl w:val="true"/>
        </w:rPr>
        <w:t xml:space="preserve">, </w:t>
      </w:r>
      <w:r>
        <w:rPr>
          <w:rtl w:val="true"/>
        </w:rPr>
        <w:t xml:space="preserve">ניתן ביום </w:t>
      </w:r>
      <w:r>
        <w:rPr/>
        <w:t>06/01/15</w:t>
      </w:r>
      <w:r>
        <w:rPr>
          <w:rtl w:val="true"/>
        </w:rPr>
        <w:t xml:space="preserve">) </w:t>
      </w:r>
      <w:r>
        <w:rPr>
          <w:rtl w:val="true"/>
        </w:rPr>
        <w:t>–</w:t>
      </w:r>
      <w:r>
        <w:rPr>
          <w:rtl w:val="true"/>
        </w:rPr>
        <w:t>הורשע</w:t>
      </w:r>
      <w:r>
        <w:rPr>
          <w:rtl w:val="true"/>
        </w:rPr>
        <w:t xml:space="preserve">, </w:t>
      </w:r>
      <w:r>
        <w:rPr>
          <w:rtl w:val="true"/>
        </w:rPr>
        <w:t>במסגרת הסדר טיעון</w:t>
      </w:r>
      <w:r>
        <w:rPr>
          <w:rtl w:val="true"/>
        </w:rPr>
        <w:t xml:space="preserve">, </w:t>
      </w:r>
      <w:r>
        <w:rPr>
          <w:rtl w:val="true"/>
        </w:rPr>
        <w:t>בעבירות של רכישת נשק בצוותא חדא ונשיאת נשק בצוותא חדא</w:t>
      </w:r>
      <w:r>
        <w:rPr>
          <w:rtl w:val="true"/>
        </w:rPr>
        <w:t xml:space="preserve">. </w:t>
      </w:r>
      <w:r>
        <w:rPr>
          <w:rtl w:val="true"/>
        </w:rPr>
        <w:t>שירות המבחן נמנע ממתן המלצה בעניינו</w:t>
      </w:r>
      <w:r>
        <w:rPr>
          <w:rtl w:val="true"/>
        </w:rPr>
        <w:t xml:space="preserve">. </w:t>
      </w:r>
      <w:r>
        <w:rPr>
          <w:rtl w:val="true"/>
        </w:rPr>
        <w:t xml:space="preserve">נקבע כי מתחם העונש הראוי נע בין </w:t>
      </w:r>
      <w:r>
        <w:rPr/>
        <w:t>10-36</w:t>
      </w:r>
      <w:r>
        <w:rPr>
          <w:rtl w:val="true"/>
        </w:rPr>
        <w:t xml:space="preserve"> </w:t>
      </w:r>
      <w:r>
        <w:rPr>
          <w:rtl w:val="true"/>
        </w:rPr>
        <w:t xml:space="preserve">חודשי מאסר ונגזרו </w:t>
      </w:r>
      <w:r>
        <w:rPr/>
        <w:t>10</w:t>
      </w:r>
      <w:r>
        <w:rPr>
          <w:rtl w:val="true"/>
        </w:rPr>
        <w:t xml:space="preserve"> </w:t>
      </w:r>
      <w:r>
        <w:rPr>
          <w:rtl w:val="true"/>
        </w:rPr>
        <w:t>חודשי מאסר בפועל ועונשים נלווים</w:t>
      </w:r>
      <w:r>
        <w:rPr>
          <w:rtl w:val="true"/>
        </w:rPr>
        <w:t xml:space="preserve">. </w:t>
      </w:r>
      <w:r>
        <w:rPr>
          <w:rtl w:val="true"/>
        </w:rPr>
        <w:t>בית המשפט הדגיש את מטרת הרכישה לשם ביצוע ירי בחתונה</w:t>
      </w:r>
      <w:r>
        <w:rPr>
          <w:rtl w:val="true"/>
        </w:rPr>
        <w:t xml:space="preserve">, </w:t>
      </w:r>
      <w:r>
        <w:rPr>
          <w:rtl w:val="true"/>
        </w:rPr>
        <w:t>וקבע כי ניתן להסתפק ברף התחתון של המתחם בהתחשב בגילו של הנאשם</w:t>
      </w:r>
      <w:r>
        <w:rPr>
          <w:rtl w:val="true"/>
        </w:rPr>
        <w:t xml:space="preserve">, </w:t>
      </w:r>
      <w:r>
        <w:rPr>
          <w:rtl w:val="true"/>
        </w:rPr>
        <w:t>עברו הנקי ובאורח החיים הנורמטיבי שניהל עד מעצרו</w:t>
      </w:r>
      <w:r>
        <w:rPr>
          <w:rtl w:val="true"/>
        </w:rPr>
        <w:t xml:space="preserve">. </w:t>
      </w:r>
    </w:p>
    <w:p>
      <w:pPr>
        <w:pStyle w:val="ListParagraph"/>
        <w:ind w:end="0"/>
        <w:jc w:val="start"/>
        <w:rPr/>
      </w:pPr>
      <w:r>
        <w:rPr>
          <w:rtl w:val="true"/>
        </w:rPr>
      </w:r>
    </w:p>
    <w:p>
      <w:pPr>
        <w:pStyle w:val="Normal"/>
        <w:numPr>
          <w:ilvl w:val="0"/>
          <w:numId w:val="6"/>
        </w:numPr>
        <w:snapToGrid w:val="false"/>
        <w:spacing w:lineRule="auto" w:line="360"/>
        <w:ind w:hanging="360" w:start="360" w:end="0"/>
        <w:jc w:val="both"/>
        <w:rPr/>
      </w:pP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27128-11-14</w:t>
        </w:r>
      </w:hyperlink>
      <w:r>
        <w:rPr>
          <w:rtl w:val="true"/>
        </w:rPr>
        <w:t xml:space="preserve"> </w:t>
      </w:r>
      <w:r>
        <w:rPr>
          <w:b/>
          <w:b/>
          <w:bCs/>
          <w:rtl w:val="true"/>
        </w:rPr>
        <w:t>מדינת ישראל נ</w:t>
      </w:r>
      <w:r>
        <w:rPr>
          <w:b/>
          <w:bCs/>
          <w:rtl w:val="true"/>
        </w:rPr>
        <w:t xml:space="preserve">' </w:t>
      </w:r>
      <w:r>
        <w:rPr>
          <w:b/>
          <w:b/>
          <w:bCs/>
          <w:rtl w:val="true"/>
        </w:rPr>
        <w:t>גולאני</w:t>
      </w:r>
      <w:r>
        <w:rPr>
          <w:rtl w:val="true"/>
        </w:rPr>
        <w:t xml:space="preserve"> </w:t>
      </w:r>
      <w:r>
        <w:rPr>
          <w:rtl w:val="true"/>
        </w:rPr>
        <w:t>(</w:t>
      </w:r>
      <w:r>
        <w:rPr>
          <w:rtl w:val="true"/>
        </w:rPr>
        <w:t>טרם פורסם</w:t>
      </w:r>
      <w:r>
        <w:rPr>
          <w:rtl w:val="true"/>
        </w:rPr>
        <w:t xml:space="preserve">, </w:t>
      </w:r>
      <w:r>
        <w:rPr>
          <w:rtl w:val="true"/>
        </w:rPr>
        <w:t xml:space="preserve">ניתן ביום </w:t>
      </w:r>
      <w:r>
        <w:rPr/>
        <w:t>20/05/15</w:t>
      </w:r>
      <w:r>
        <w:rPr>
          <w:rtl w:val="true"/>
        </w:rPr>
        <w:t xml:space="preserve">) </w:t>
      </w:r>
      <w:r>
        <w:rPr>
          <w:rtl w:val="true"/>
        </w:rPr>
        <w:t>–</w:t>
      </w:r>
      <w:r>
        <w:rPr>
          <w:rtl w:val="true"/>
        </w:rPr>
        <w:t>הורשע</w:t>
      </w:r>
      <w:r>
        <w:rPr>
          <w:rtl w:val="true"/>
        </w:rPr>
        <w:t xml:space="preserve">, </w:t>
      </w:r>
      <w:r>
        <w:rPr>
          <w:rtl w:val="true"/>
        </w:rPr>
        <w:t>במסגרת הסדר טיעון</w:t>
      </w:r>
      <w:r>
        <w:rPr>
          <w:rtl w:val="true"/>
        </w:rPr>
        <w:t xml:space="preserve">, </w:t>
      </w:r>
      <w:r>
        <w:rPr>
          <w:rtl w:val="true"/>
        </w:rPr>
        <w:t>בעבירות של רכישת נשק והחזקתו</w:t>
      </w:r>
      <w:r>
        <w:rPr>
          <w:rtl w:val="true"/>
        </w:rPr>
        <w:t xml:space="preserve">, </w:t>
      </w:r>
      <w:r>
        <w:rPr>
          <w:rtl w:val="true"/>
        </w:rPr>
        <w:t>ירי בשטח מגורים וניסיון לתקיפת שוטר בנסיבות מחמירות</w:t>
      </w:r>
      <w:r>
        <w:rPr>
          <w:rtl w:val="true"/>
        </w:rPr>
        <w:t xml:space="preserve">. </w:t>
      </w:r>
      <w:r>
        <w:rPr>
          <w:rtl w:val="true"/>
        </w:rPr>
        <w:t>נקבע</w:t>
      </w:r>
      <w:r>
        <w:rPr>
          <w:rtl w:val="true"/>
        </w:rPr>
        <w:t xml:space="preserve">, </w:t>
      </w:r>
      <w:r>
        <w:rPr>
          <w:rtl w:val="true"/>
        </w:rPr>
        <w:t xml:space="preserve">כי מתחם העונש ההולם של עבירות נשק נע בין מספר חודשים ועד לשנת מאסר בפועל ונגזרו </w:t>
      </w:r>
      <w:r>
        <w:rPr/>
        <w:t>12</w:t>
      </w:r>
      <w:r>
        <w:rPr>
          <w:rtl w:val="true"/>
        </w:rPr>
        <w:t xml:space="preserve"> </w:t>
      </w:r>
      <w:r>
        <w:rPr>
          <w:rtl w:val="true"/>
        </w:rPr>
        <w:t>חודשי מאסר בפועל ועונשים נלווים</w:t>
      </w:r>
      <w:r>
        <w:rPr>
          <w:rtl w:val="true"/>
        </w:rPr>
        <w:t xml:space="preserve">. </w:t>
      </w:r>
      <w:r>
        <w:rPr>
          <w:rtl w:val="true"/>
        </w:rPr>
        <w:t xml:space="preserve">בית המשפט המחוזי קיבל את ערעור המדינה על קולת העונש </w:t>
      </w:r>
      <w:r>
        <w:rPr>
          <w:rtl w:val="true"/>
        </w:rPr>
        <w:t>(</w:t>
      </w:r>
      <w:hyperlink r:id="rId32">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5286-06-15</w:t>
        </w:r>
      </w:hyperlink>
      <w:r>
        <w:rPr>
          <w:rtl w:val="true"/>
        </w:rPr>
        <w:t xml:space="preserve">), </w:t>
      </w:r>
      <w:r>
        <w:rPr>
          <w:rtl w:val="true"/>
        </w:rPr>
        <w:t xml:space="preserve">החמיר בעונשו של הנאשם וגזר עליו </w:t>
      </w:r>
      <w:r>
        <w:rPr/>
        <w:t>16</w:t>
      </w:r>
      <w:r>
        <w:rPr>
          <w:rtl w:val="true"/>
        </w:rPr>
        <w:t xml:space="preserve"> </w:t>
      </w:r>
      <w:r>
        <w:rPr>
          <w:rtl w:val="true"/>
        </w:rPr>
        <w:t>חודשי מאסר</w:t>
      </w:r>
      <w:r>
        <w:rPr>
          <w:rtl w:val="true"/>
        </w:rPr>
        <w:t xml:space="preserve">. </w:t>
      </w:r>
      <w:r>
        <w:rPr>
          <w:rtl w:val="true"/>
        </w:rPr>
        <w:t>המדובר בנאשם צעיר</w:t>
      </w:r>
      <w:r>
        <w:rPr>
          <w:rtl w:val="true"/>
        </w:rPr>
        <w:t xml:space="preserve">, </w:t>
      </w:r>
      <w:r>
        <w:rPr>
          <w:rtl w:val="true"/>
        </w:rPr>
        <w:t>נעדר עבר פלילי</w:t>
      </w:r>
      <w:r>
        <w:rPr>
          <w:rtl w:val="true"/>
        </w:rPr>
        <w:t xml:space="preserve">. </w:t>
      </w:r>
    </w:p>
    <w:p>
      <w:pPr>
        <w:pStyle w:val="ListParagraph"/>
        <w:ind w:end="0"/>
        <w:jc w:val="start"/>
        <w:rPr/>
      </w:pPr>
      <w:r>
        <w:rPr>
          <w:rtl w:val="true"/>
        </w:rPr>
      </w:r>
    </w:p>
    <w:p>
      <w:pPr>
        <w:pStyle w:val="Normal"/>
        <w:numPr>
          <w:ilvl w:val="0"/>
          <w:numId w:val="6"/>
        </w:numPr>
        <w:snapToGrid w:val="false"/>
        <w:spacing w:lineRule="auto" w:line="360"/>
        <w:ind w:hanging="360" w:start="360" w:end="0"/>
        <w:jc w:val="both"/>
        <w:rPr/>
      </w:pPr>
      <w:hyperlink r:id="rId3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נצרת</w:t>
        </w:r>
        <w:r>
          <w:rPr>
            <w:rStyle w:val="Hyperlink"/>
            <w:color w:val="0000FF"/>
            <w:u w:val="single"/>
            <w:rtl w:val="true"/>
          </w:rPr>
          <w:t xml:space="preserve">) </w:t>
        </w:r>
        <w:r>
          <w:rPr>
            <w:rStyle w:val="Hyperlink"/>
            <w:color w:val="0000FF"/>
            <w:u w:val="single"/>
          </w:rPr>
          <w:t>9152-02-11</w:t>
        </w:r>
      </w:hyperlink>
      <w:r>
        <w:rPr>
          <w:b/>
          <w:bCs/>
          <w:rtl w:val="true"/>
        </w:rPr>
        <w:t xml:space="preserve"> </w:t>
      </w:r>
      <w:r>
        <w:rPr>
          <w:b/>
          <w:b/>
          <w:bCs/>
          <w:rtl w:val="true"/>
        </w:rPr>
        <w:t>מדינת ישראל נ</w:t>
      </w:r>
      <w:r>
        <w:rPr>
          <w:b/>
          <w:bCs/>
          <w:rtl w:val="true"/>
        </w:rPr>
        <w:t xml:space="preserve">' </w:t>
      </w:r>
      <w:r>
        <w:rPr>
          <w:b/>
          <w:b/>
          <w:bCs/>
          <w:rtl w:val="true"/>
        </w:rPr>
        <w:t>דפראוי</w:t>
      </w:r>
      <w:r>
        <w:rPr>
          <w:rtl w:val="true"/>
        </w:rPr>
        <w:t xml:space="preserve"> </w:t>
      </w:r>
      <w:r>
        <w:rPr>
          <w:rtl w:val="true"/>
        </w:rPr>
        <w:t>(</w:t>
      </w:r>
      <w:r>
        <w:rPr>
          <w:rtl w:val="true"/>
        </w:rPr>
        <w:t>טרם פורסם</w:t>
      </w:r>
      <w:r>
        <w:rPr>
          <w:rtl w:val="true"/>
        </w:rPr>
        <w:t xml:space="preserve">, </w:t>
      </w:r>
      <w:r>
        <w:rPr>
          <w:rtl w:val="true"/>
        </w:rPr>
        <w:t xml:space="preserve">ניתן ביום </w:t>
      </w:r>
      <w:r>
        <w:rPr/>
        <w:t>19/06/11</w:t>
      </w:r>
      <w:r>
        <w:rPr>
          <w:rtl w:val="true"/>
        </w:rPr>
        <w:t xml:space="preserve">) </w:t>
      </w:r>
      <w:r>
        <w:rPr>
          <w:rtl w:val="true"/>
        </w:rPr>
        <w:t>–</w:t>
      </w:r>
      <w:r>
        <w:rPr>
          <w:rtl w:val="true"/>
        </w:rPr>
        <w:t xml:space="preserve">הורשע במסגרת הסדר טיעון בעבירות של קשירת קשר לפשע </w:t>
      </w:r>
      <w:r>
        <w:rPr>
          <w:rtl w:val="true"/>
        </w:rPr>
        <w:t>(</w:t>
      </w:r>
      <w:r>
        <w:rPr>
          <w:rtl w:val="true"/>
        </w:rPr>
        <w:t>מספר מקרים</w:t>
      </w:r>
      <w:r>
        <w:rPr>
          <w:rtl w:val="true"/>
        </w:rPr>
        <w:t xml:space="preserve">), </w:t>
      </w:r>
      <w:r>
        <w:rPr>
          <w:rtl w:val="true"/>
        </w:rPr>
        <w:t xml:space="preserve">ניסיון לעבירות נשק </w:t>
      </w:r>
      <w:r>
        <w:rPr>
          <w:rtl w:val="true"/>
        </w:rPr>
        <w:t>(</w:t>
      </w:r>
      <w:r>
        <w:rPr>
          <w:rtl w:val="true"/>
        </w:rPr>
        <w:t>סחר ועסקה אחרת</w:t>
      </w:r>
      <w:r>
        <w:rPr>
          <w:rtl w:val="true"/>
        </w:rPr>
        <w:t>) (</w:t>
      </w:r>
      <w:r>
        <w:rPr>
          <w:rtl w:val="true"/>
        </w:rPr>
        <w:t>מספר מקרים</w:t>
      </w:r>
      <w:r>
        <w:rPr>
          <w:rtl w:val="true"/>
        </w:rPr>
        <w:t xml:space="preserve">) </w:t>
      </w:r>
      <w:r>
        <w:rPr>
          <w:rtl w:val="true"/>
        </w:rPr>
        <w:t xml:space="preserve">ועבירות בנשק </w:t>
      </w:r>
      <w:r>
        <w:rPr>
          <w:rtl w:val="true"/>
        </w:rPr>
        <w:t>(</w:t>
      </w:r>
      <w:r>
        <w:rPr>
          <w:rtl w:val="true"/>
        </w:rPr>
        <w:t>רכישה</w:t>
      </w:r>
      <w:r>
        <w:rPr>
          <w:rtl w:val="true"/>
        </w:rPr>
        <w:t>) (</w:t>
      </w:r>
      <w:r>
        <w:rPr>
          <w:rtl w:val="true"/>
        </w:rPr>
        <w:t>מספר מקרים</w:t>
      </w:r>
      <w:r>
        <w:rPr>
          <w:rtl w:val="true"/>
        </w:rPr>
        <w:t xml:space="preserve">). </w:t>
      </w:r>
      <w:r>
        <w:rPr>
          <w:rtl w:val="true"/>
        </w:rPr>
        <w:t xml:space="preserve">בית המשפט המחוזי גזר עליו </w:t>
      </w:r>
      <w:r>
        <w:rPr/>
        <w:t>14</w:t>
      </w:r>
      <w:r>
        <w:rPr>
          <w:rtl w:val="true"/>
        </w:rPr>
        <w:t xml:space="preserve"> </w:t>
      </w:r>
      <w:r>
        <w:rPr>
          <w:rtl w:val="true"/>
        </w:rPr>
        <w:t>חודשי מאסר בפועל ועונשים נלווים</w:t>
      </w:r>
      <w:r>
        <w:rPr>
          <w:rtl w:val="true"/>
        </w:rPr>
        <w:t xml:space="preserve">. </w:t>
      </w:r>
    </w:p>
    <w:p>
      <w:pPr>
        <w:pStyle w:val="ListParagraph"/>
        <w:ind w:end="0"/>
        <w:jc w:val="start"/>
        <w:rPr/>
      </w:pPr>
      <w:r>
        <w:rPr>
          <w:rtl w:val="true"/>
        </w:rPr>
      </w:r>
    </w:p>
    <w:p>
      <w:pPr>
        <w:pStyle w:val="Normal"/>
        <w:numPr>
          <w:ilvl w:val="0"/>
          <w:numId w:val="6"/>
        </w:numPr>
        <w:snapToGrid w:val="false"/>
        <w:spacing w:lineRule="auto" w:line="360"/>
        <w:ind w:hanging="360" w:start="360" w:end="0"/>
        <w:jc w:val="both"/>
        <w:rPr/>
      </w:pP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נצרת</w:t>
        </w:r>
        <w:r>
          <w:rPr>
            <w:rStyle w:val="Hyperlink"/>
            <w:color w:val="0000FF"/>
            <w:u w:val="single"/>
            <w:rtl w:val="true"/>
          </w:rPr>
          <w:t xml:space="preserve">) </w:t>
        </w:r>
        <w:r>
          <w:rPr>
            <w:rStyle w:val="Hyperlink"/>
            <w:color w:val="0000FF"/>
            <w:u w:val="single"/>
          </w:rPr>
          <w:t>33070-12-11</w:t>
        </w:r>
      </w:hyperlink>
      <w:r>
        <w:rPr>
          <w:rtl w:val="true"/>
        </w:rPr>
        <w:t xml:space="preserve"> </w:t>
      </w:r>
      <w:r>
        <w:rPr>
          <w:b/>
          <w:b/>
          <w:bCs/>
          <w:rtl w:val="true"/>
        </w:rPr>
        <w:t>מדינת ישראל נ</w:t>
      </w:r>
      <w:r>
        <w:rPr>
          <w:b/>
          <w:bCs/>
          <w:rtl w:val="true"/>
        </w:rPr>
        <w:t xml:space="preserve">' </w:t>
      </w:r>
      <w:r>
        <w:rPr>
          <w:b/>
          <w:b/>
          <w:bCs/>
          <w:rtl w:val="true"/>
        </w:rPr>
        <w:t>עלואן ואח</w:t>
      </w:r>
      <w:r>
        <w:rPr>
          <w:b/>
          <w:bCs/>
          <w:rtl w:val="true"/>
        </w:rPr>
        <w:t>'</w:t>
      </w:r>
      <w:r>
        <w:rPr>
          <w:rtl w:val="true"/>
        </w:rPr>
        <w:t xml:space="preserve"> (</w:t>
      </w:r>
      <w:r>
        <w:rPr>
          <w:rtl w:val="true"/>
        </w:rPr>
        <w:t>טרם פורסם</w:t>
      </w:r>
      <w:r>
        <w:rPr>
          <w:rtl w:val="true"/>
        </w:rPr>
        <w:t xml:space="preserve">, </w:t>
      </w:r>
      <w:r>
        <w:rPr>
          <w:rtl w:val="true"/>
        </w:rPr>
        <w:t xml:space="preserve">ניתן ביום </w:t>
      </w:r>
      <w:r>
        <w:rPr/>
        <w:t>21/06/12</w:t>
      </w:r>
      <w:r>
        <w:rPr>
          <w:rtl w:val="true"/>
        </w:rPr>
        <w:t>)</w:t>
      </w:r>
      <w:r>
        <w:rPr>
          <w:rtl w:val="true"/>
        </w:rPr>
        <w:t>–</w:t>
      </w:r>
      <w:r>
        <w:rPr>
          <w:rtl w:val="true"/>
        </w:rPr>
        <w:t xml:space="preserve"> </w:t>
      </w:r>
      <w:r>
        <w:rPr>
          <w:rtl w:val="true"/>
        </w:rPr>
        <w:t>הורשע</w:t>
      </w:r>
      <w:r>
        <w:rPr>
          <w:rtl w:val="true"/>
        </w:rPr>
        <w:t xml:space="preserve">, </w:t>
      </w:r>
      <w:r>
        <w:rPr>
          <w:rtl w:val="true"/>
        </w:rPr>
        <w:t>במסגרת הסדר טיעון</w:t>
      </w:r>
      <w:r>
        <w:rPr>
          <w:rtl w:val="true"/>
        </w:rPr>
        <w:t xml:space="preserve">, </w:t>
      </w:r>
      <w:r>
        <w:rPr>
          <w:rtl w:val="true"/>
        </w:rPr>
        <w:t>בעבירות של סחר בנשק וקשירת קשר לביצוע פשע</w:t>
      </w:r>
      <w:r>
        <w:rPr>
          <w:rtl w:val="true"/>
        </w:rPr>
        <w:t xml:space="preserve">. </w:t>
      </w:r>
      <w:r>
        <w:rPr>
          <w:rtl w:val="true"/>
        </w:rPr>
        <w:t xml:space="preserve">בית המשפט המחוזי גזר עליו </w:t>
      </w:r>
      <w:r>
        <w:rPr/>
        <w:t>18</w:t>
      </w:r>
      <w:r>
        <w:rPr>
          <w:rtl w:val="true"/>
        </w:rPr>
        <w:t xml:space="preserve"> </w:t>
      </w:r>
      <w:r>
        <w:rPr>
          <w:rtl w:val="true"/>
        </w:rPr>
        <w:t>חודשי מאסר בפועל ועונשים נלווים</w:t>
      </w:r>
      <w:r>
        <w:rPr>
          <w:rtl w:val="true"/>
        </w:rPr>
        <w:t xml:space="preserve">. </w:t>
      </w:r>
      <w:r>
        <w:rPr>
          <w:rtl w:val="true"/>
        </w:rPr>
        <w:t>במסגרת השיקולים נלקח בחשבון עקרון אחידות הענישה באשר לעונשם של שני נאשמים נוספים בפרשה</w:t>
      </w:r>
      <w:r>
        <w:rPr>
          <w:rtl w:val="true"/>
        </w:rPr>
        <w:t>.</w:t>
      </w:r>
    </w:p>
    <w:p>
      <w:pPr>
        <w:pStyle w:val="ListParagraph"/>
        <w:ind w:end="0"/>
        <w:jc w:val="start"/>
        <w:rPr/>
      </w:pPr>
      <w:r>
        <w:rPr>
          <w:rtl w:val="true"/>
        </w:rPr>
      </w:r>
    </w:p>
    <w:p>
      <w:pPr>
        <w:pStyle w:val="Normal"/>
        <w:numPr>
          <w:ilvl w:val="0"/>
          <w:numId w:val="6"/>
        </w:numPr>
        <w:snapToGrid w:val="false"/>
        <w:spacing w:lineRule="auto" w:line="360"/>
        <w:ind w:hanging="360" w:start="360" w:end="0"/>
        <w:jc w:val="both"/>
        <w:rPr/>
      </w:pPr>
      <w:r>
        <w:rPr>
          <w:rtl w:val="true"/>
        </w:rPr>
        <w:t xml:space="preserve">הנאשם </w:t>
      </w:r>
      <w:r>
        <w:rPr/>
        <w:t>2</w:t>
      </w:r>
      <w:r>
        <w:rPr>
          <w:rtl w:val="true"/>
        </w:rPr>
        <w:t xml:space="preserve"> </w:t>
      </w:r>
      <w:r>
        <w:rPr>
          <w:rtl w:val="true"/>
        </w:rPr>
        <w:t xml:space="preserve">צירף בנוסף את </w:t>
      </w: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20375-06-14</w:t>
        </w:r>
      </w:hyperlink>
      <w:r>
        <w:rPr>
          <w:rtl w:val="true"/>
        </w:rPr>
        <w:t xml:space="preserve"> </w:t>
      </w:r>
      <w:r>
        <w:rPr>
          <w:b/>
          <w:b/>
          <w:bCs/>
          <w:rtl w:val="true"/>
        </w:rPr>
        <w:t>מדינת ישראל נ</w:t>
      </w:r>
      <w:r>
        <w:rPr>
          <w:b/>
          <w:bCs/>
          <w:rtl w:val="true"/>
        </w:rPr>
        <w:t xml:space="preserve">' </w:t>
      </w:r>
      <w:r>
        <w:rPr>
          <w:b/>
          <w:b/>
          <w:bCs/>
          <w:rtl w:val="true"/>
        </w:rPr>
        <w:t>בשרה ואח</w:t>
      </w:r>
      <w:r>
        <w:rPr>
          <w:b/>
          <w:bCs/>
          <w:rtl w:val="true"/>
        </w:rPr>
        <w:t>'</w:t>
      </w:r>
      <w:r>
        <w:rPr>
          <w:rtl w:val="true"/>
        </w:rPr>
        <w:t xml:space="preserve"> (</w:t>
      </w:r>
      <w:r>
        <w:rPr>
          <w:rtl w:val="true"/>
        </w:rPr>
        <w:t>טרם פורסם</w:t>
      </w:r>
      <w:r>
        <w:rPr>
          <w:rtl w:val="true"/>
        </w:rPr>
        <w:t xml:space="preserve">, </w:t>
      </w:r>
      <w:r>
        <w:rPr>
          <w:rtl w:val="true"/>
        </w:rPr>
        <w:t xml:space="preserve">ניתן ביום </w:t>
      </w:r>
      <w:r>
        <w:rPr/>
        <w:t>02/09/15</w:t>
      </w:r>
      <w:r>
        <w:rPr>
          <w:rtl w:val="true"/>
        </w:rPr>
        <w:t xml:space="preserve">) </w:t>
      </w:r>
      <w:r>
        <w:rPr>
          <w:rtl w:val="true"/>
        </w:rPr>
        <w:t>–</w:t>
      </w:r>
      <w:r>
        <w:rPr>
          <w:rtl w:val="true"/>
        </w:rPr>
        <w:t>הורשעו בביצוע עבירה על פי הודאתם</w:t>
      </w:r>
      <w:r>
        <w:rPr>
          <w:rtl w:val="true"/>
        </w:rPr>
        <w:t xml:space="preserve">, </w:t>
      </w:r>
      <w:r>
        <w:rPr>
          <w:rtl w:val="true"/>
        </w:rPr>
        <w:t>במסגרת הסדר טיעון</w:t>
      </w:r>
      <w:r>
        <w:rPr>
          <w:rtl w:val="true"/>
        </w:rPr>
        <w:t xml:space="preserve">, </w:t>
      </w:r>
      <w:r>
        <w:rPr>
          <w:rtl w:val="true"/>
        </w:rPr>
        <w:t>בביצוע עבירות של קשירת קשר לביצוע פשע</w:t>
      </w:r>
      <w:r>
        <w:rPr>
          <w:rtl w:val="true"/>
        </w:rPr>
        <w:t xml:space="preserve">, </w:t>
      </w:r>
      <w:r>
        <w:rPr>
          <w:rtl w:val="true"/>
        </w:rPr>
        <w:t>גניבה בידי עובד ציבור</w:t>
      </w:r>
      <w:r>
        <w:rPr>
          <w:rtl w:val="true"/>
        </w:rPr>
        <w:t xml:space="preserve">, </w:t>
      </w:r>
      <w:r>
        <w:rPr>
          <w:rtl w:val="true"/>
        </w:rPr>
        <w:t>נשיאת נשק שלא כדין</w:t>
      </w:r>
      <w:r>
        <w:rPr>
          <w:rtl w:val="true"/>
        </w:rPr>
        <w:t xml:space="preserve">, </w:t>
      </w:r>
      <w:r>
        <w:rPr>
          <w:rtl w:val="true"/>
        </w:rPr>
        <w:t>החזקת נשק שלא כדין</w:t>
      </w:r>
      <w:r>
        <w:rPr>
          <w:rtl w:val="true"/>
        </w:rPr>
        <w:t xml:space="preserve">, </w:t>
      </w:r>
      <w:r>
        <w:rPr>
          <w:rtl w:val="true"/>
        </w:rPr>
        <w:t>ירי באזור מגורים ושיבוש מהלכי משפט</w:t>
      </w:r>
      <w:r>
        <w:rPr>
          <w:rtl w:val="true"/>
        </w:rPr>
        <w:t xml:space="preserve">. </w:t>
      </w:r>
      <w:r>
        <w:rPr>
          <w:rtl w:val="true"/>
        </w:rPr>
        <w:t>לאור חלקו הפחות באופן יחסי במעשים ולאור היותו צעיר ללא עבר פלילי מכביד</w:t>
      </w:r>
      <w:r>
        <w:rPr>
          <w:rtl w:val="true"/>
        </w:rPr>
        <w:t xml:space="preserve">, </w:t>
      </w:r>
      <w:r>
        <w:rPr>
          <w:rtl w:val="true"/>
        </w:rPr>
        <w:t xml:space="preserve">נגזרו </w:t>
      </w:r>
      <w:r>
        <w:rPr/>
        <w:t>26</w:t>
      </w:r>
      <w:r>
        <w:rPr>
          <w:rtl w:val="true"/>
        </w:rPr>
        <w:t xml:space="preserve"> </w:t>
      </w:r>
      <w:r>
        <w:rPr>
          <w:rtl w:val="true"/>
        </w:rPr>
        <w:t>חודשי מאסר בפועל</w:t>
      </w:r>
      <w:r>
        <w:rPr>
          <w:rtl w:val="true"/>
        </w:rPr>
        <w:t xml:space="preserve">.  </w:t>
      </w:r>
    </w:p>
    <w:p>
      <w:pPr>
        <w:pStyle w:val="Normal"/>
        <w:snapToGrid w:val="false"/>
        <w:spacing w:lineRule="auto" w:line="360"/>
        <w:ind w:end="0"/>
        <w:jc w:val="both"/>
        <w:rPr>
          <w:rFonts w:cs="Times New Roman"/>
        </w:rPr>
      </w:pPr>
      <w:r>
        <w:rPr>
          <w:rFonts w:cs="Times New Roman"/>
          <w:rtl w:val="true"/>
        </w:rPr>
      </w:r>
    </w:p>
    <w:p>
      <w:pPr>
        <w:pStyle w:val="Normal"/>
        <w:snapToGrid w:val="false"/>
        <w:spacing w:lineRule="auto" w:line="360"/>
        <w:ind w:end="0"/>
        <w:jc w:val="both"/>
        <w:rPr>
          <w:b/>
          <w:bCs/>
          <w:sz w:val="20"/>
          <w:u w:val="single"/>
        </w:rPr>
      </w:pPr>
      <w:r>
        <w:rPr>
          <w:b/>
          <w:b/>
          <w:bCs/>
          <w:sz w:val="20"/>
          <w:sz w:val="20"/>
          <w:rtl w:val="true"/>
        </w:rPr>
        <w:t>ג</w:t>
      </w:r>
      <w:r>
        <w:rPr>
          <w:b/>
          <w:bCs/>
          <w:sz w:val="20"/>
          <w:rtl w:val="true"/>
        </w:rPr>
        <w:t xml:space="preserve">. </w:t>
      </w:r>
      <w:r>
        <w:rPr>
          <w:b/>
          <w:b/>
          <w:bCs/>
          <w:sz w:val="20"/>
          <w:sz w:val="20"/>
          <w:u w:val="single"/>
          <w:rtl w:val="true"/>
        </w:rPr>
        <w:t xml:space="preserve">הנסיבות הקשורות בביצוע העבירה </w:t>
      </w:r>
      <w:r>
        <w:rPr>
          <w:b/>
          <w:bCs/>
          <w:sz w:val="20"/>
          <w:rtl w:val="true"/>
        </w:rPr>
        <w:t>:</w:t>
      </w:r>
    </w:p>
    <w:p>
      <w:pPr>
        <w:pStyle w:val="Normal"/>
        <w:snapToGrid w:val="false"/>
        <w:spacing w:lineRule="auto" w:line="360"/>
        <w:ind w:end="0"/>
        <w:jc w:val="both"/>
        <w:rPr>
          <w:b/>
          <w:bCs/>
          <w:sz w:val="20"/>
          <w:u w:val="single"/>
        </w:rPr>
      </w:pPr>
      <w:r>
        <w:rPr>
          <w:b/>
          <w:bCs/>
          <w:sz w:val="20"/>
          <w:u w:val="single"/>
          <w:rtl w:val="true"/>
        </w:rPr>
      </w:r>
    </w:p>
    <w:p>
      <w:pPr>
        <w:pStyle w:val="Normal"/>
        <w:spacing w:lineRule="auto" w:line="360"/>
        <w:ind w:end="0"/>
        <w:jc w:val="both"/>
        <w:rPr>
          <w:sz w:val="20"/>
          <w:highlight w:val="yellow"/>
        </w:rPr>
      </w:pPr>
      <w:r>
        <w:rPr>
          <w:rtl w:val="true"/>
        </w:rPr>
        <w:t>בשלב זה אין מקום להתחשב בנסיבותיו האישיות של הנאשם</w:t>
      </w:r>
      <w:r>
        <w:rPr>
          <w:rtl w:val="true"/>
        </w:rPr>
        <w:t xml:space="preserve">, </w:t>
      </w:r>
      <w:r>
        <w:rPr>
          <w:rtl w:val="true"/>
        </w:rPr>
        <w:t>אולם על מתחם הענישה להיות מותאם באופן ספציפי לנסיבות ביצועה של העבירה ולמידת אשמתו של הנאשם</w:t>
      </w:r>
      <w:r>
        <w:rPr>
          <w:rtl w:val="true"/>
        </w:rPr>
        <w:t xml:space="preserve">. </w:t>
      </w:r>
    </w:p>
    <w:p>
      <w:pPr>
        <w:pStyle w:val="Normal"/>
        <w:snapToGrid w:val="false"/>
        <w:spacing w:lineRule="auto" w:line="360"/>
        <w:ind w:end="0"/>
        <w:jc w:val="both"/>
        <w:rPr/>
      </w:pPr>
      <w:r>
        <w:rPr>
          <w:sz w:val="20"/>
          <w:sz w:val="20"/>
          <w:rtl w:val="true"/>
        </w:rPr>
        <w:t>בענייננו</w:t>
      </w:r>
      <w:r>
        <w:rPr>
          <w:sz w:val="20"/>
          <w:rtl w:val="true"/>
        </w:rPr>
        <w:t xml:space="preserve">, </w:t>
      </w:r>
      <w:r>
        <w:rPr>
          <w:rtl w:val="true"/>
        </w:rPr>
        <w:t>קדם תכנון מוקדם</w:t>
      </w:r>
      <w:r>
        <w:rPr>
          <w:rtl w:val="true"/>
        </w:rPr>
        <w:t xml:space="preserve">. </w:t>
      </w:r>
      <w:r>
        <w:rPr>
          <w:rtl w:val="true"/>
        </w:rPr>
        <w:t xml:space="preserve">הנאשם </w:t>
      </w:r>
      <w:r>
        <w:rPr/>
        <w:t>1</w:t>
      </w:r>
      <w:r>
        <w:rPr>
          <w:rtl w:val="true"/>
        </w:rPr>
        <w:t xml:space="preserve"> </w:t>
      </w:r>
      <w:r>
        <w:rPr>
          <w:rtl w:val="true"/>
        </w:rPr>
        <w:t>נפגש עם ענבר ותכנן עימה כי תביא את הנשק מהבסיס והוא ידאג לקונה</w:t>
      </w:r>
      <w:r>
        <w:rPr>
          <w:rtl w:val="true"/>
        </w:rPr>
        <w:t xml:space="preserve">, </w:t>
      </w:r>
      <w:r>
        <w:rPr>
          <w:rtl w:val="true"/>
        </w:rPr>
        <w:t xml:space="preserve">פנה לנאשם </w:t>
      </w:r>
      <w:r>
        <w:rPr/>
        <w:t>2</w:t>
      </w:r>
      <w:r>
        <w:rPr>
          <w:rtl w:val="true"/>
        </w:rPr>
        <w:t xml:space="preserve"> </w:t>
      </w:r>
      <w:r>
        <w:rPr>
          <w:rtl w:val="true"/>
        </w:rPr>
        <w:t>והשניים סיכמו ביניהם לבצע את העסקה</w:t>
      </w:r>
      <w:r>
        <w:rPr>
          <w:rtl w:val="true"/>
        </w:rPr>
        <w:t xml:space="preserve">. </w:t>
      </w:r>
      <w:r>
        <w:rPr>
          <w:rtl w:val="true"/>
        </w:rPr>
        <w:t xml:space="preserve">הנאשם </w:t>
      </w:r>
      <w:r>
        <w:rPr/>
        <w:t>1</w:t>
      </w:r>
      <w:r>
        <w:rPr>
          <w:rtl w:val="true"/>
        </w:rPr>
        <w:t xml:space="preserve"> </w:t>
      </w:r>
      <w:r>
        <w:rPr>
          <w:rtl w:val="true"/>
        </w:rPr>
        <w:t>הודיע על כך לענבר</w:t>
      </w:r>
      <w:r>
        <w:rPr>
          <w:rtl w:val="true"/>
        </w:rPr>
        <w:t xml:space="preserve">, </w:t>
      </w:r>
      <w:r>
        <w:rPr>
          <w:rtl w:val="true"/>
        </w:rPr>
        <w:t xml:space="preserve">שוחח עימה בטלפון ולאחר תיאום ותכנון אינטנסיבי הגיעו ביחד למקום עבודתו של הנאשם  </w:t>
      </w:r>
      <w:r>
        <w:rPr/>
        <w:t>1</w:t>
      </w:r>
      <w:r>
        <w:rPr>
          <w:rtl w:val="true"/>
        </w:rPr>
        <w:t xml:space="preserve">. </w:t>
      </w:r>
      <w:r>
        <w:rPr>
          <w:rtl w:val="true"/>
        </w:rPr>
        <w:t xml:space="preserve">השניים ניגשו לנאשם </w:t>
      </w:r>
      <w:r>
        <w:rPr/>
        <w:t>2</w:t>
      </w:r>
      <w:r>
        <w:rPr>
          <w:rtl w:val="true"/>
        </w:rPr>
        <w:t xml:space="preserve"> </w:t>
      </w:r>
      <w:r>
        <w:rPr>
          <w:rtl w:val="true"/>
        </w:rPr>
        <w:t xml:space="preserve">והשלושה הסכימו ביניהם כי הנשק יימכר לאדם אשר הנאשם </w:t>
      </w:r>
      <w:r>
        <w:rPr/>
        <w:t>2</w:t>
      </w:r>
      <w:r>
        <w:rPr>
          <w:rtl w:val="true"/>
        </w:rPr>
        <w:t xml:space="preserve"> </w:t>
      </w:r>
      <w:r>
        <w:rPr>
          <w:rtl w:val="true"/>
        </w:rPr>
        <w:t>מסר את זהותו</w:t>
      </w:r>
      <w:r>
        <w:rPr>
          <w:rtl w:val="true"/>
        </w:rPr>
        <w:t xml:space="preserve">. </w:t>
      </w:r>
      <w:r>
        <w:rPr>
          <w:rtl w:val="true"/>
        </w:rPr>
        <w:t xml:space="preserve">ביום המחרת העביר הנאשם </w:t>
      </w:r>
      <w:r>
        <w:rPr/>
        <w:t>2</w:t>
      </w:r>
      <w:r>
        <w:rPr>
          <w:rtl w:val="true"/>
        </w:rPr>
        <w:t xml:space="preserve"> </w:t>
      </w:r>
      <w:r>
        <w:rPr>
          <w:rtl w:val="true"/>
        </w:rPr>
        <w:t xml:space="preserve">לנאשם  </w:t>
      </w:r>
      <w:r>
        <w:rPr/>
        <w:t>1</w:t>
      </w:r>
      <w:r>
        <w:rPr>
          <w:rtl w:val="true"/>
        </w:rPr>
        <w:t xml:space="preserve"> </w:t>
      </w:r>
      <w:r>
        <w:rPr>
          <w:rtl w:val="true"/>
        </w:rPr>
        <w:t>סכום כסף על חשבון העסקה</w:t>
      </w:r>
      <w:r>
        <w:rPr>
          <w:rtl w:val="true"/>
        </w:rPr>
        <w:t>.</w:t>
      </w:r>
    </w:p>
    <w:p>
      <w:pPr>
        <w:pStyle w:val="Normal"/>
        <w:snapToGrid w:val="false"/>
        <w:spacing w:lineRule="auto" w:line="360"/>
        <w:ind w:end="0"/>
        <w:jc w:val="both"/>
        <w:rPr/>
      </w:pPr>
      <w:r>
        <w:rPr>
          <w:rtl w:val="true"/>
        </w:rPr>
      </w:r>
    </w:p>
    <w:p>
      <w:pPr>
        <w:pStyle w:val="Normal"/>
        <w:snapToGrid w:val="false"/>
        <w:spacing w:lineRule="auto" w:line="360"/>
        <w:ind w:end="0"/>
        <w:jc w:val="both"/>
        <w:rPr/>
      </w:pPr>
      <w:r>
        <w:rPr>
          <w:rtl w:val="true"/>
        </w:rPr>
        <w:t>באשר ל</w:t>
      </w:r>
      <w:r>
        <w:rPr>
          <w:sz w:val="20"/>
          <w:sz w:val="20"/>
          <w:rtl w:val="true"/>
        </w:rPr>
        <w:t>נזק ש</w:t>
      </w:r>
      <w:r>
        <w:rPr>
          <w:sz w:val="20"/>
          <w:sz w:val="20"/>
          <w:rtl w:val="true"/>
        </w:rPr>
        <w:t>היה צפוי להיגרם עמדתי לעיל</w:t>
      </w:r>
      <w:r>
        <w:rPr>
          <w:sz w:val="20"/>
          <w:rtl w:val="true"/>
        </w:rPr>
        <w:t xml:space="preserve">, </w:t>
      </w:r>
      <w:r>
        <w:rPr>
          <w:sz w:val="20"/>
          <w:sz w:val="20"/>
          <w:rtl w:val="true"/>
        </w:rPr>
        <w:t xml:space="preserve">עת פורטו הסכנות הנשקפות </w:t>
      </w:r>
      <w:r>
        <w:rPr>
          <w:rtl w:val="true"/>
        </w:rPr>
        <w:t>מזמינותו של נשק חם אשר יש עמו פוטנציאל להסלמה באלימות העבריינית והאידיאולוגית כאחד ופוגע בביטחון הציבור</w:t>
      </w:r>
      <w:r>
        <w:rPr>
          <w:rtl w:val="true"/>
        </w:rPr>
        <w:t>.</w:t>
      </w:r>
    </w:p>
    <w:p>
      <w:pPr>
        <w:pStyle w:val="Normal"/>
        <w:snapToGrid w:val="false"/>
        <w:spacing w:lineRule="auto" w:line="360"/>
        <w:ind w:end="0"/>
        <w:jc w:val="both"/>
        <w:rPr/>
      </w:pPr>
      <w:r>
        <w:rPr>
          <w:rtl w:val="true"/>
        </w:rPr>
      </w:r>
    </w:p>
    <w:p>
      <w:pPr>
        <w:pStyle w:val="Normal"/>
        <w:snapToGrid w:val="false"/>
        <w:spacing w:lineRule="auto" w:line="360"/>
        <w:ind w:end="0"/>
        <w:jc w:val="both"/>
        <w:rPr/>
      </w:pPr>
      <w:r>
        <w:rPr>
          <w:rtl w:val="true"/>
        </w:rPr>
        <w:t>באשר לחלקו היחסי של כל אחד מהנאשמים בביצוע העבירה</w:t>
      </w:r>
      <w:r>
        <w:rPr>
          <w:rtl w:val="true"/>
        </w:rPr>
        <w:t xml:space="preserve">, </w:t>
      </w:r>
      <w:r>
        <w:rPr>
          <w:rtl w:val="true"/>
        </w:rPr>
        <w:t xml:space="preserve">ובדות כתב האישום מפרטות את חלקו הדומיננטי יותר של הנאשם </w:t>
      </w:r>
      <w:r>
        <w:rPr/>
        <w:t>1</w:t>
      </w:r>
      <w:r>
        <w:rPr>
          <w:rtl w:val="true"/>
        </w:rPr>
        <w:t xml:space="preserve"> </w:t>
      </w:r>
      <w:r>
        <w:rPr>
          <w:rtl w:val="true"/>
        </w:rPr>
        <w:t xml:space="preserve">עת בטרם פנה לנאשם </w:t>
      </w:r>
      <w:r>
        <w:rPr/>
        <w:t>2</w:t>
      </w:r>
      <w:r>
        <w:rPr>
          <w:rtl w:val="true"/>
        </w:rPr>
        <w:t xml:space="preserve"> </w:t>
      </w:r>
      <w:r>
        <w:rPr>
          <w:rtl w:val="true"/>
        </w:rPr>
        <w:t>ביצע ניסיון נוסף למכירת הנשק</w:t>
      </w:r>
      <w:r>
        <w:rPr>
          <w:rtl w:val="true"/>
        </w:rPr>
        <w:t xml:space="preserve">. </w:t>
      </w:r>
    </w:p>
    <w:p>
      <w:pPr>
        <w:pStyle w:val="Normal"/>
        <w:snapToGrid w:val="false"/>
        <w:spacing w:lineRule="auto" w:line="360"/>
        <w:ind w:end="0"/>
        <w:jc w:val="both"/>
        <w:rPr/>
      </w:pPr>
      <w:r>
        <w:rPr>
          <w:rtl w:val="true"/>
        </w:rPr>
      </w:r>
    </w:p>
    <w:p>
      <w:pPr>
        <w:pStyle w:val="Normal"/>
        <w:snapToGrid w:val="false"/>
        <w:spacing w:lineRule="auto" w:line="360"/>
        <w:ind w:end="0"/>
        <w:jc w:val="both"/>
        <w:rPr>
          <w:sz w:val="20"/>
        </w:rPr>
      </w:pPr>
      <w:r>
        <w:rPr>
          <w:sz w:val="20"/>
          <w:sz w:val="20"/>
          <w:rtl w:val="true"/>
        </w:rPr>
        <w:t xml:space="preserve">אציין כי </w:t>
      </w:r>
      <w:r>
        <w:rPr>
          <w:sz w:val="20"/>
          <w:sz w:val="20"/>
          <w:rtl w:val="true"/>
        </w:rPr>
        <w:t>אין זה מן הנמנע</w:t>
      </w:r>
      <w:r>
        <w:rPr>
          <w:sz w:val="20"/>
          <w:rtl w:val="true"/>
        </w:rPr>
        <w:t xml:space="preserve">, </w:t>
      </w:r>
      <w:r>
        <w:rPr>
          <w:sz w:val="20"/>
          <w:sz w:val="20"/>
          <w:rtl w:val="true"/>
        </w:rPr>
        <w:t xml:space="preserve">שלאותה עבירה יהיו </w:t>
      </w:r>
      <w:r>
        <w:rPr>
          <w:sz w:val="20"/>
          <w:sz w:val="20"/>
          <w:rtl w:val="true"/>
        </w:rPr>
        <w:t>כמה</w:t>
      </w:r>
      <w:r>
        <w:rPr>
          <w:sz w:val="20"/>
          <w:sz w:val="20"/>
          <w:rtl w:val="true"/>
        </w:rPr>
        <w:t xml:space="preserve"> מתחמי ענישה שונים הנגזרים מן הנסיבות הספציפיות שבהן נעברה</w:t>
      </w:r>
      <w:r>
        <w:rPr>
          <w:sz w:val="20"/>
          <w:rtl w:val="true"/>
        </w:rPr>
        <w:t xml:space="preserve">. </w:t>
      </w:r>
      <w:r>
        <w:rPr>
          <w:sz w:val="20"/>
          <w:sz w:val="20"/>
          <w:rtl w:val="true"/>
        </w:rPr>
        <w:t>אולם גם זאת יש לעשות במידה</w:t>
      </w:r>
      <w:r>
        <w:rPr>
          <w:sz w:val="20"/>
          <w:rtl w:val="true"/>
        </w:rPr>
        <w:t xml:space="preserve">, </w:t>
      </w:r>
      <w:r>
        <w:rPr>
          <w:sz w:val="20"/>
          <w:sz w:val="20"/>
          <w:rtl w:val="true"/>
        </w:rPr>
        <w:t>כ</w:t>
      </w:r>
      <w:r>
        <w:rPr>
          <w:sz w:val="20"/>
          <w:sz w:val="20"/>
          <w:rtl w:val="true"/>
        </w:rPr>
        <w:t>דבריו של כב</w:t>
      </w:r>
      <w:r>
        <w:rPr>
          <w:sz w:val="20"/>
          <w:rtl w:val="true"/>
        </w:rPr>
        <w:t xml:space="preserve">' </w:t>
      </w:r>
      <w:r>
        <w:rPr>
          <w:sz w:val="20"/>
          <w:sz w:val="20"/>
          <w:rtl w:val="true"/>
        </w:rPr>
        <w:t>השופט ג</w:t>
      </w:r>
      <w:r>
        <w:rPr>
          <w:sz w:val="20"/>
          <w:rtl w:val="true"/>
        </w:rPr>
        <w:t>'</w:t>
      </w:r>
      <w:r>
        <w:rPr>
          <w:sz w:val="20"/>
          <w:sz w:val="20"/>
          <w:rtl w:val="true"/>
        </w:rPr>
        <w:t>ובראן</w:t>
      </w:r>
      <w:r>
        <w:rPr>
          <w:sz w:val="20"/>
          <w:sz w:val="20"/>
          <w:rtl w:val="true"/>
        </w:rPr>
        <w:t xml:space="preserve"> ב</w:t>
      </w:r>
      <w:hyperlink r:id="rId36">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 xml:space="preserve">פ </w:t>
        </w:r>
        <w:r>
          <w:rPr>
            <w:rStyle w:val="Hyperlink"/>
            <w:color w:val="0000FF"/>
            <w:sz w:val="20"/>
            <w:u w:val="single"/>
          </w:rPr>
          <w:t>7655/12</w:t>
        </w:r>
      </w:hyperlink>
      <w:r>
        <w:rPr>
          <w:sz w:val="20"/>
          <w:rtl w:val="true"/>
        </w:rPr>
        <w:t xml:space="preserve"> </w:t>
      </w:r>
      <w:r>
        <w:rPr>
          <w:b/>
          <w:b/>
          <w:bCs/>
          <w:sz w:val="20"/>
          <w:sz w:val="20"/>
          <w:rtl w:val="true"/>
        </w:rPr>
        <w:t>פייסל נ</w:t>
      </w:r>
      <w:r>
        <w:rPr>
          <w:b/>
          <w:bCs/>
          <w:sz w:val="20"/>
          <w:rtl w:val="true"/>
        </w:rPr>
        <w:t xml:space="preserve">' </w:t>
      </w:r>
      <w:r>
        <w:rPr>
          <w:b/>
          <w:b/>
          <w:bCs/>
          <w:sz w:val="20"/>
          <w:sz w:val="20"/>
          <w:rtl w:val="true"/>
        </w:rPr>
        <w:t>מדינת ישראל</w:t>
      </w:r>
      <w:r>
        <w:rPr>
          <w:sz w:val="20"/>
          <w:rtl w:val="true"/>
        </w:rPr>
        <w:t xml:space="preserve">, </w:t>
      </w:r>
      <w:r>
        <w:rPr>
          <w:sz w:val="20"/>
          <w:sz w:val="20"/>
          <w:rtl w:val="true"/>
        </w:rPr>
        <w:t xml:space="preserve">פסקה </w:t>
      </w:r>
      <w:r>
        <w:rPr>
          <w:sz w:val="20"/>
        </w:rPr>
        <w:t>7</w:t>
      </w:r>
      <w:r>
        <w:rPr>
          <w:sz w:val="20"/>
          <w:rtl w:val="true"/>
        </w:rPr>
        <w:t xml:space="preserve"> (</w:t>
      </w:r>
      <w:r>
        <w:rPr>
          <w:sz w:val="20"/>
          <w:sz w:val="20"/>
          <w:rtl w:val="true"/>
        </w:rPr>
        <w:t>טרם פורסם</w:t>
      </w:r>
      <w:r>
        <w:rPr>
          <w:sz w:val="20"/>
          <w:rtl w:val="true"/>
        </w:rPr>
        <w:t xml:space="preserve">, </w:t>
      </w:r>
      <w:r>
        <w:rPr>
          <w:sz w:val="20"/>
        </w:rPr>
        <w:t>04/04/13</w:t>
      </w:r>
      <w:r>
        <w:rPr>
          <w:sz w:val="20"/>
          <w:rtl w:val="true"/>
        </w:rPr>
        <w:t>):</w:t>
      </w:r>
    </w:p>
    <w:p>
      <w:pPr>
        <w:pStyle w:val="Normal"/>
        <w:snapToGrid w:val="false"/>
        <w:spacing w:lineRule="auto" w:line="360"/>
        <w:ind w:end="0"/>
        <w:jc w:val="both"/>
        <w:rPr>
          <w:sz w:val="20"/>
        </w:rPr>
      </w:pPr>
      <w:r>
        <w:rPr>
          <w:sz w:val="20"/>
          <w:rtl w:val="true"/>
        </w:rPr>
      </w:r>
    </w:p>
    <w:p>
      <w:pPr>
        <w:pStyle w:val="Normal"/>
        <w:spacing w:lineRule="auto" w:line="360"/>
        <w:ind w:start="1440" w:end="720"/>
        <w:jc w:val="both"/>
        <w:rPr>
          <w:b/>
          <w:bCs/>
        </w:rPr>
      </w:pPr>
      <w:r>
        <w:rPr>
          <w:b/>
          <w:bCs/>
          <w:rtl w:val="true"/>
        </w:rPr>
        <w:t>"</w:t>
      </w:r>
      <w:r>
        <w:rPr>
          <w:b/>
          <w:b/>
          <w:bCs/>
          <w:rtl w:val="true"/>
        </w:rPr>
        <w:t>כמוסכם על הכל</w:t>
      </w:r>
      <w:r>
        <w:rPr>
          <w:b/>
          <w:bCs/>
          <w:rtl w:val="true"/>
        </w:rPr>
        <w:t xml:space="preserve">, </w:t>
      </w:r>
      <w:r>
        <w:rPr>
          <w:b/>
          <w:b/>
          <w:bCs/>
          <w:rtl w:val="true"/>
        </w:rPr>
        <w:t xml:space="preserve">נקודת המוצא לבחינת העונש ההולם דבר עבירה הוא בקביעת מתחם הענישה הראוי לעבירה בנסיבותיה </w:t>
      </w:r>
      <w:r>
        <w:rPr>
          <w:b/>
          <w:bCs/>
          <w:rtl w:val="true"/>
        </w:rPr>
        <w:t>(</w:t>
      </w:r>
      <w:r>
        <w:rPr>
          <w:b/>
          <w:b/>
          <w:bCs/>
          <w:rtl w:val="true"/>
        </w:rPr>
        <w:t>ובכללן מידת האשם של מבצע העבירה</w:t>
      </w:r>
      <w:r>
        <w:rPr>
          <w:b/>
          <w:bCs/>
          <w:rtl w:val="true"/>
        </w:rPr>
        <w:t xml:space="preserve">). </w:t>
      </w:r>
      <w:r>
        <w:rPr>
          <w:b/>
          <w:b/>
          <w:bCs/>
          <w:rtl w:val="true"/>
        </w:rPr>
        <w:t>ברי</w:t>
      </w:r>
      <w:r>
        <w:rPr>
          <w:b/>
          <w:bCs/>
          <w:rtl w:val="true"/>
        </w:rPr>
        <w:t xml:space="preserve">, </w:t>
      </w:r>
      <w:r>
        <w:rPr>
          <w:b/>
          <w:b/>
          <w:bCs/>
          <w:rtl w:val="true"/>
        </w:rPr>
        <w:t xml:space="preserve">כי </w:t>
      </w:r>
      <w:r>
        <w:rPr>
          <w:b/>
          <w:b/>
          <w:bCs/>
          <w:u w:val="single"/>
          <w:rtl w:val="true"/>
        </w:rPr>
        <w:t xml:space="preserve">אין משמעות הדבר שבכל מקרה ומקרה </w:t>
      </w:r>
      <w:r>
        <w:rPr>
          <w:b/>
          <w:bCs/>
          <w:u w:val="single"/>
          <w:rtl w:val="true"/>
        </w:rPr>
        <w:t>'</w:t>
      </w:r>
      <w:r>
        <w:rPr>
          <w:b/>
          <w:b/>
          <w:bCs/>
          <w:u w:val="single"/>
          <w:rtl w:val="true"/>
        </w:rPr>
        <w:t>יומצא הגלגל מחדש</w:t>
      </w:r>
      <w:r>
        <w:rPr>
          <w:b/>
          <w:bCs/>
          <w:u w:val="single"/>
          <w:rtl w:val="true"/>
        </w:rPr>
        <w:t xml:space="preserve">', </w:t>
      </w:r>
      <w:r>
        <w:rPr>
          <w:b/>
          <w:b/>
          <w:bCs/>
          <w:u w:val="single"/>
          <w:rtl w:val="true"/>
        </w:rPr>
        <w:t>וייקבע מתחם ענישה המותאם לנסיבות הספציפיות של ההליך</w:t>
      </w:r>
      <w:r>
        <w:rPr>
          <w:b/>
          <w:bCs/>
          <w:u w:val="single"/>
          <w:rtl w:val="true"/>
        </w:rPr>
        <w:t xml:space="preserve">. </w:t>
      </w:r>
      <w:r>
        <w:rPr>
          <w:b/>
          <w:b/>
          <w:bCs/>
          <w:u w:val="single"/>
          <w:rtl w:val="true"/>
        </w:rPr>
        <w:t>קביעה שכזאת הייתה מרוקנת מתוכן את סעיף החוק והיא נוגדת את תכליתו</w:t>
      </w:r>
      <w:r>
        <w:rPr>
          <w:b/>
          <w:bCs/>
          <w:u w:val="single"/>
          <w:rtl w:val="true"/>
        </w:rPr>
        <w:t xml:space="preserve">. </w:t>
      </w:r>
      <w:r>
        <w:rPr>
          <w:b/>
          <w:b/>
          <w:bCs/>
          <w:u w:val="single"/>
          <w:rtl w:val="true"/>
        </w:rPr>
        <w:t>מאידך</w:t>
      </w:r>
      <w:r>
        <w:rPr>
          <w:b/>
          <w:bCs/>
          <w:u w:val="single"/>
          <w:rtl w:val="true"/>
        </w:rPr>
        <w:t xml:space="preserve">, </w:t>
      </w:r>
      <w:r>
        <w:rPr>
          <w:b/>
          <w:b/>
          <w:bCs/>
          <w:u w:val="single"/>
          <w:rtl w:val="true"/>
        </w:rPr>
        <w:t>אין לקבוע מתחם ענישה כללי</w:t>
      </w:r>
      <w:r>
        <w:rPr>
          <w:b/>
          <w:bCs/>
          <w:u w:val="single"/>
          <w:rtl w:val="true"/>
        </w:rPr>
        <w:t xml:space="preserve">, </w:t>
      </w:r>
      <w:r>
        <w:rPr>
          <w:b/>
          <w:b/>
          <w:bCs/>
          <w:u w:val="single"/>
          <w:rtl w:val="true"/>
        </w:rPr>
        <w:t>הכולל קשת רחבה מאוד של מעשים אפשריים</w:t>
      </w:r>
      <w:r>
        <w:rPr>
          <w:b/>
          <w:bCs/>
          <w:u w:val="single"/>
          <w:rtl w:val="true"/>
        </w:rPr>
        <w:t>...</w:t>
      </w:r>
      <w:r>
        <w:rPr>
          <w:b/>
          <w:bCs/>
          <w:rtl w:val="true"/>
        </w:rPr>
        <w:t>"</w:t>
      </w:r>
      <w:r>
        <w:rPr>
          <w:b/>
          <w:bCs/>
          <w:rtl w:val="true"/>
        </w:rPr>
        <w:t xml:space="preserve"> </w:t>
      </w:r>
      <w:r>
        <w:rPr>
          <w:rtl w:val="true"/>
        </w:rPr>
        <w:t>(</w:t>
      </w:r>
      <w:r>
        <w:rPr>
          <w:rtl w:val="true"/>
        </w:rPr>
        <w:t xml:space="preserve">ההדגשה אינה במקור </w:t>
      </w:r>
      <w:r>
        <w:rPr>
          <w:rtl w:val="true"/>
        </w:rPr>
        <w:t>–</w:t>
      </w:r>
      <w:r>
        <w:rPr>
          <w:rtl w:val="true"/>
        </w:rPr>
        <w:t xml:space="preserve"> ג</w:t>
      </w:r>
      <w:r>
        <w:rPr>
          <w:rtl w:val="true"/>
        </w:rPr>
        <w:t>'.</w:t>
      </w:r>
      <w:r>
        <w:rPr>
          <w:rtl w:val="true"/>
        </w:rPr>
        <w:t>א</w:t>
      </w:r>
      <w:r>
        <w:rPr>
          <w:rtl w:val="true"/>
        </w:rPr>
        <w:t>.)</w:t>
      </w:r>
      <w:r>
        <w:rPr>
          <w:b/>
          <w:bCs/>
          <w:rtl w:val="true"/>
        </w:rPr>
        <w:t>.</w:t>
      </w:r>
    </w:p>
    <w:p>
      <w:pPr>
        <w:pStyle w:val="Normal"/>
        <w:spacing w:lineRule="auto" w:line="360"/>
        <w:ind w:start="1440" w:end="720"/>
        <w:jc w:val="both"/>
        <w:rPr>
          <w:b/>
          <w:bCs/>
        </w:rPr>
      </w:pPr>
      <w:r>
        <w:rPr>
          <w:b/>
          <w:bCs/>
          <w:rtl w:val="true"/>
        </w:rPr>
      </w:r>
    </w:p>
    <w:p>
      <w:pPr>
        <w:pStyle w:val="Normal"/>
        <w:snapToGrid w:val="false"/>
        <w:spacing w:lineRule="auto" w:line="360"/>
        <w:ind w:end="0"/>
        <w:jc w:val="both"/>
        <w:rPr>
          <w:b/>
          <w:bCs/>
          <w:sz w:val="20"/>
          <w:u w:val="single"/>
        </w:rPr>
      </w:pPr>
      <w:r>
        <w:rPr>
          <w:b/>
          <w:b/>
          <w:bCs/>
          <w:sz w:val="20"/>
          <w:sz w:val="20"/>
          <w:u w:val="single"/>
          <w:rtl w:val="true"/>
        </w:rPr>
        <w:t>סיכום מתחם העונש ההולם</w:t>
      </w:r>
    </w:p>
    <w:p>
      <w:pPr>
        <w:pStyle w:val="Normal"/>
        <w:snapToGrid w:val="false"/>
        <w:spacing w:lineRule="auto" w:line="360"/>
        <w:ind w:end="0"/>
        <w:jc w:val="both"/>
        <w:rPr>
          <w:b/>
          <w:bCs/>
          <w:sz w:val="20"/>
          <w:u w:val="single"/>
        </w:rPr>
      </w:pPr>
      <w:r>
        <w:rPr>
          <w:b/>
          <w:bCs/>
          <w:sz w:val="20"/>
          <w:u w:val="single"/>
          <w:rtl w:val="true"/>
        </w:rPr>
      </w:r>
    </w:p>
    <w:p>
      <w:pPr>
        <w:pStyle w:val="Normal"/>
        <w:snapToGrid w:val="false"/>
        <w:spacing w:lineRule="auto" w:line="360"/>
        <w:ind w:end="0"/>
        <w:jc w:val="both"/>
        <w:rPr>
          <w:sz w:val="20"/>
        </w:rPr>
      </w:pPr>
      <w:r>
        <w:rPr>
          <w:sz w:val="20"/>
          <w:sz w:val="20"/>
          <w:rtl w:val="true"/>
        </w:rPr>
        <w:t>נוכח האמור לעיל</w:t>
      </w:r>
      <w:r>
        <w:rPr>
          <w:sz w:val="20"/>
          <w:rtl w:val="true"/>
        </w:rPr>
        <w:t xml:space="preserve">, </w:t>
      </w:r>
      <w:r>
        <w:rPr>
          <w:sz w:val="20"/>
          <w:sz w:val="20"/>
          <w:rtl w:val="true"/>
        </w:rPr>
        <w:t xml:space="preserve">מתחם הענישה </w:t>
      </w:r>
      <w:r>
        <w:rPr>
          <w:sz w:val="20"/>
          <w:sz w:val="20"/>
          <w:rtl w:val="true"/>
        </w:rPr>
        <w:t xml:space="preserve">ההולם את מעשי הנאשם </w:t>
      </w:r>
      <w:r>
        <w:rPr>
          <w:sz w:val="20"/>
        </w:rPr>
        <w:t>1</w:t>
      </w:r>
      <w:r>
        <w:rPr>
          <w:sz w:val="20"/>
          <w:rtl w:val="true"/>
        </w:rPr>
        <w:t xml:space="preserve"> </w:t>
      </w:r>
      <w:r>
        <w:rPr>
          <w:sz w:val="20"/>
          <w:sz w:val="20"/>
          <w:rtl w:val="true"/>
        </w:rPr>
        <w:t>נע</w:t>
      </w:r>
      <w:r>
        <w:rPr>
          <w:sz w:val="20"/>
          <w:sz w:val="20"/>
          <w:rtl w:val="true"/>
        </w:rPr>
        <w:t xml:space="preserve"> בין</w:t>
      </w:r>
      <w:r>
        <w:rPr>
          <w:sz w:val="20"/>
          <w:sz w:val="20"/>
          <w:rtl w:val="true"/>
        </w:rPr>
        <w:t xml:space="preserve"> </w:t>
      </w:r>
      <w:r>
        <w:rPr>
          <w:sz w:val="20"/>
        </w:rPr>
        <w:t>20</w:t>
      </w:r>
      <w:r>
        <w:rPr>
          <w:sz w:val="20"/>
          <w:rtl w:val="true"/>
        </w:rPr>
        <w:t xml:space="preserve"> </w:t>
      </w:r>
      <w:r>
        <w:rPr>
          <w:sz w:val="20"/>
          <w:sz w:val="20"/>
          <w:rtl w:val="true"/>
        </w:rPr>
        <w:t xml:space="preserve">חודשי מאסר בפועל ברף התחתון לבין </w:t>
      </w:r>
      <w:r>
        <w:rPr>
          <w:sz w:val="20"/>
        </w:rPr>
        <w:t>45</w:t>
      </w:r>
      <w:r>
        <w:rPr>
          <w:sz w:val="20"/>
          <w:rtl w:val="true"/>
        </w:rPr>
        <w:t xml:space="preserve"> </w:t>
      </w:r>
      <w:r>
        <w:rPr>
          <w:sz w:val="20"/>
          <w:sz w:val="20"/>
          <w:rtl w:val="true"/>
        </w:rPr>
        <w:t>חודשי מאסר בפועל ברף העליון ועונשים נלווים</w:t>
      </w:r>
      <w:r>
        <w:rPr>
          <w:sz w:val="20"/>
          <w:rtl w:val="true"/>
        </w:rPr>
        <w:t>.</w:t>
      </w:r>
    </w:p>
    <w:p>
      <w:pPr>
        <w:pStyle w:val="Normal"/>
        <w:snapToGrid w:val="false"/>
        <w:spacing w:lineRule="auto" w:line="360"/>
        <w:ind w:end="0"/>
        <w:jc w:val="both"/>
        <w:rPr>
          <w:sz w:val="20"/>
        </w:rPr>
      </w:pPr>
      <w:r>
        <w:rPr>
          <w:sz w:val="20"/>
          <w:rtl w:val="true"/>
        </w:rPr>
      </w:r>
    </w:p>
    <w:p>
      <w:pPr>
        <w:pStyle w:val="Normal"/>
        <w:snapToGrid w:val="false"/>
        <w:spacing w:lineRule="auto" w:line="360"/>
        <w:ind w:end="0"/>
        <w:jc w:val="both"/>
        <w:rPr>
          <w:sz w:val="20"/>
        </w:rPr>
      </w:pPr>
      <w:r>
        <w:rPr>
          <w:sz w:val="20"/>
          <w:sz w:val="20"/>
          <w:rtl w:val="true"/>
        </w:rPr>
        <w:t xml:space="preserve">מתחם הענישה </w:t>
      </w:r>
      <w:r>
        <w:rPr>
          <w:sz w:val="20"/>
          <w:sz w:val="20"/>
          <w:rtl w:val="true"/>
        </w:rPr>
        <w:t xml:space="preserve">ההולם את מעשי הנאשם </w:t>
      </w:r>
      <w:r>
        <w:rPr>
          <w:sz w:val="20"/>
        </w:rPr>
        <w:t>2</w:t>
      </w:r>
      <w:r>
        <w:rPr>
          <w:sz w:val="20"/>
          <w:rtl w:val="true"/>
        </w:rPr>
        <w:t xml:space="preserve"> </w:t>
      </w:r>
      <w:r>
        <w:rPr>
          <w:sz w:val="20"/>
          <w:sz w:val="20"/>
          <w:rtl w:val="true"/>
        </w:rPr>
        <w:t>נע</w:t>
      </w:r>
      <w:r>
        <w:rPr>
          <w:sz w:val="20"/>
          <w:sz w:val="20"/>
          <w:rtl w:val="true"/>
        </w:rPr>
        <w:t xml:space="preserve"> בין</w:t>
      </w:r>
      <w:r>
        <w:rPr>
          <w:sz w:val="20"/>
          <w:sz w:val="20"/>
          <w:rtl w:val="true"/>
        </w:rPr>
        <w:t xml:space="preserve"> </w:t>
      </w:r>
      <w:r>
        <w:rPr>
          <w:sz w:val="20"/>
        </w:rPr>
        <w:t>12</w:t>
      </w:r>
      <w:r>
        <w:rPr>
          <w:sz w:val="20"/>
          <w:rtl w:val="true"/>
        </w:rPr>
        <w:t xml:space="preserve"> </w:t>
      </w:r>
      <w:r>
        <w:rPr>
          <w:sz w:val="20"/>
          <w:sz w:val="20"/>
          <w:rtl w:val="true"/>
        </w:rPr>
        <w:t xml:space="preserve">חודשי מאסר בפועל ברף התחתון לבין </w:t>
      </w:r>
      <w:r>
        <w:rPr>
          <w:sz w:val="20"/>
        </w:rPr>
        <w:t>36</w:t>
      </w:r>
      <w:r>
        <w:rPr>
          <w:sz w:val="20"/>
          <w:rtl w:val="true"/>
        </w:rPr>
        <w:t xml:space="preserve"> </w:t>
      </w:r>
      <w:r>
        <w:rPr>
          <w:sz w:val="20"/>
          <w:sz w:val="20"/>
          <w:rtl w:val="true"/>
        </w:rPr>
        <w:t>חודשי מאסר בפועל ברף העליון ועונשים נלווים</w:t>
      </w:r>
      <w:r>
        <w:rPr>
          <w:sz w:val="20"/>
          <w:rtl w:val="true"/>
        </w:rPr>
        <w:t>.</w:t>
      </w:r>
    </w:p>
    <w:p>
      <w:pPr>
        <w:pStyle w:val="Normal"/>
        <w:snapToGrid w:val="false"/>
        <w:spacing w:lineRule="auto" w:line="360"/>
        <w:ind w:end="0"/>
        <w:jc w:val="both"/>
        <w:rPr>
          <w:sz w:val="20"/>
        </w:rPr>
      </w:pPr>
      <w:r>
        <w:rPr>
          <w:sz w:val="20"/>
          <w:rtl w:val="true"/>
        </w:rPr>
      </w:r>
    </w:p>
    <w:p>
      <w:pPr>
        <w:pStyle w:val="Normal"/>
        <w:numPr>
          <w:ilvl w:val="0"/>
          <w:numId w:val="0"/>
        </w:numPr>
        <w:snapToGrid w:val="false"/>
        <w:spacing w:lineRule="auto" w:line="360"/>
        <w:ind w:hanging="0" w:start="0" w:end="0"/>
        <w:jc w:val="both"/>
        <w:outlineLvl w:val="0"/>
        <w:rPr>
          <w:b/>
          <w:bCs/>
          <w:sz w:val="20"/>
          <w:u w:val="single"/>
        </w:rPr>
      </w:pPr>
      <w:r>
        <w:rPr>
          <w:b/>
          <w:b/>
          <w:bCs/>
          <w:sz w:val="20"/>
          <w:sz w:val="20"/>
          <w:u w:val="single"/>
          <w:rtl w:val="true"/>
        </w:rPr>
        <w:t>שלב שלישי</w:t>
      </w:r>
      <w:r>
        <w:rPr>
          <w:b/>
          <w:bCs/>
          <w:sz w:val="20"/>
          <w:u w:val="single"/>
          <w:rtl w:val="true"/>
        </w:rPr>
        <w:t xml:space="preserve">- </w:t>
      </w:r>
      <w:r>
        <w:rPr>
          <w:b/>
          <w:b/>
          <w:bCs/>
          <w:sz w:val="20"/>
          <w:sz w:val="20"/>
          <w:u w:val="single"/>
          <w:rtl w:val="true"/>
        </w:rPr>
        <w:t>גזירת העונש</w:t>
      </w:r>
      <w:r>
        <w:rPr>
          <w:b/>
          <w:bCs/>
          <w:sz w:val="20"/>
          <w:u w:val="single"/>
          <w:rtl w:val="true"/>
        </w:rPr>
        <w:t>:</w:t>
      </w:r>
    </w:p>
    <w:p>
      <w:pPr>
        <w:pStyle w:val="Normal"/>
        <w:snapToGrid w:val="false"/>
        <w:spacing w:lineRule="auto" w:line="360"/>
        <w:ind w:end="0"/>
        <w:jc w:val="both"/>
        <w:rPr>
          <w:sz w:val="20"/>
        </w:rPr>
      </w:pPr>
      <w:r>
        <w:rPr>
          <w:sz w:val="20"/>
          <w:sz w:val="20"/>
          <w:rtl w:val="true"/>
        </w:rPr>
        <w:t>נסיבותיו האישיות של הנאשם</w:t>
      </w:r>
      <w:r>
        <w:rPr>
          <w:sz w:val="20"/>
          <w:rtl w:val="true"/>
        </w:rPr>
        <w:t xml:space="preserve">, </w:t>
      </w:r>
      <w:r>
        <w:rPr>
          <w:sz w:val="20"/>
          <w:sz w:val="20"/>
          <w:rtl w:val="true"/>
        </w:rPr>
        <w:t>שאינן קשורות בביצוע העבירה</w:t>
      </w:r>
      <w:r>
        <w:rPr>
          <w:sz w:val="20"/>
          <w:rtl w:val="true"/>
        </w:rPr>
        <w:t>,</w:t>
      </w:r>
      <w:r>
        <w:rPr>
          <w:sz w:val="20"/>
          <w:rtl w:val="true"/>
        </w:rPr>
        <w:t xml:space="preserve"> </w:t>
      </w:r>
      <w:r>
        <w:rPr>
          <w:sz w:val="20"/>
          <w:sz w:val="20"/>
          <w:rtl w:val="true"/>
        </w:rPr>
        <w:t xml:space="preserve">מוצאות ביטוין </w:t>
      </w:r>
      <w:r>
        <w:rPr>
          <w:sz w:val="20"/>
          <w:sz w:val="20"/>
          <w:rtl w:val="true"/>
        </w:rPr>
        <w:t>ב</w:t>
      </w:r>
      <w:r>
        <w:rPr>
          <w:sz w:val="20"/>
          <w:sz w:val="20"/>
          <w:rtl w:val="true"/>
        </w:rPr>
        <w:t>עת קביעת עונשו של הנאשם בתוך מתחם הענישה שנקבע לעיל</w:t>
      </w:r>
      <w:r>
        <w:rPr>
          <w:sz w:val="20"/>
          <w:rtl w:val="true"/>
        </w:rPr>
        <w:t xml:space="preserve">. </w:t>
      </w:r>
    </w:p>
    <w:p>
      <w:pPr>
        <w:pStyle w:val="Normal"/>
        <w:snapToGrid w:val="false"/>
        <w:spacing w:lineRule="auto" w:line="360"/>
        <w:ind w:end="0"/>
        <w:jc w:val="both"/>
        <w:rPr>
          <w:sz w:val="20"/>
        </w:rPr>
      </w:pPr>
      <w:r>
        <w:rPr>
          <w:sz w:val="20"/>
          <w:rtl w:val="true"/>
        </w:rPr>
      </w:r>
    </w:p>
    <w:p>
      <w:pPr>
        <w:pStyle w:val="Normal"/>
        <w:snapToGrid w:val="false"/>
        <w:spacing w:lineRule="auto" w:line="360"/>
        <w:ind w:end="0"/>
        <w:jc w:val="both"/>
        <w:rPr/>
      </w:pPr>
      <w:r>
        <w:rPr>
          <w:sz w:val="20"/>
          <w:sz w:val="20"/>
          <w:rtl w:val="true"/>
        </w:rPr>
        <w:t xml:space="preserve">באשר </w:t>
      </w:r>
      <w:r>
        <w:rPr>
          <w:sz w:val="20"/>
          <w:sz w:val="20"/>
          <w:u w:val="single"/>
          <w:rtl w:val="true"/>
        </w:rPr>
        <w:t xml:space="preserve">לנאשם </w:t>
      </w:r>
      <w:r>
        <w:rPr>
          <w:sz w:val="20"/>
          <w:u w:val="single"/>
        </w:rPr>
        <w:t>1</w:t>
      </w:r>
      <w:r>
        <w:rPr>
          <w:sz w:val="20"/>
          <w:rtl w:val="true"/>
        </w:rPr>
        <w:t xml:space="preserve"> - </w:t>
      </w:r>
      <w:r>
        <w:rPr>
          <w:sz w:val="20"/>
          <w:sz w:val="20"/>
          <w:rtl w:val="true"/>
        </w:rPr>
        <w:t>אתחשב בהודאתו במיוחס לו וזאת חרף העובדה שהחל לנהל הוכחות אולם חזר בו במהלכן</w:t>
      </w:r>
      <w:r>
        <w:rPr>
          <w:sz w:val="20"/>
          <w:rtl w:val="true"/>
        </w:rPr>
        <w:t xml:space="preserve">. </w:t>
      </w:r>
      <w:r>
        <w:rPr>
          <w:rtl w:val="true"/>
        </w:rPr>
        <w:t>התרשמתי מדברי הנאשם בפניי ומדברי עדי האופי אשר סיפרו אודותיו</w:t>
      </w:r>
      <w:r>
        <w:rPr>
          <w:rtl w:val="true"/>
        </w:rPr>
        <w:t xml:space="preserve">. </w:t>
      </w:r>
      <w:r>
        <w:rPr>
          <w:rtl w:val="true"/>
        </w:rPr>
        <w:t>כמו כן אתחשב בגילו הצעיר</w:t>
      </w:r>
      <w:r>
        <w:rPr>
          <w:rtl w:val="true"/>
        </w:rPr>
        <w:t xml:space="preserve">, </w:t>
      </w:r>
      <w:r>
        <w:rPr>
          <w:rtl w:val="true"/>
        </w:rPr>
        <w:t>בעברו הפלילי הנקי וכן בנסיבות חייו הקשות כפי שאלה פורטו בתסקיר שירות המבחן</w:t>
      </w:r>
      <w:r>
        <w:rPr>
          <w:rtl w:val="true"/>
        </w:rPr>
        <w:t xml:space="preserve">. </w:t>
      </w:r>
      <w:r>
        <w:rPr>
          <w:rtl w:val="true"/>
        </w:rPr>
        <w:t>כמו כן אתן דעתי לכך ששירות המבחן נמנע מהמלצה טיפולית בעניינו והעריך כי</w:t>
      </w:r>
      <w:r>
        <w:rPr>
          <w:rtl w:val="true"/>
        </w:rPr>
        <w:t xml:space="preserve"> </w:t>
      </w:r>
      <w:r>
        <w:rPr>
          <w:rtl w:val="true"/>
        </w:rPr>
        <w:t>הסיכון</w:t>
      </w:r>
      <w:r>
        <w:rPr>
          <w:rtl w:val="true"/>
        </w:rPr>
        <w:t xml:space="preserve"> </w:t>
      </w:r>
      <w:r>
        <w:rPr>
          <w:rtl w:val="true"/>
        </w:rPr>
        <w:t>להישנות</w:t>
      </w:r>
      <w:r>
        <w:rPr>
          <w:rtl w:val="true"/>
        </w:rPr>
        <w:t xml:space="preserve"> </w:t>
      </w:r>
      <w:r>
        <w:rPr>
          <w:rtl w:val="true"/>
        </w:rPr>
        <w:t>התנהגות</w:t>
      </w:r>
      <w:r>
        <w:rPr>
          <w:rtl w:val="true"/>
        </w:rPr>
        <w:t xml:space="preserve"> </w:t>
      </w:r>
      <w:r>
        <w:rPr>
          <w:rtl w:val="true"/>
        </w:rPr>
        <w:t>אלימה</w:t>
      </w:r>
      <w:r>
        <w:rPr>
          <w:rtl w:val="true"/>
        </w:rPr>
        <w:t xml:space="preserve"> </w:t>
      </w:r>
      <w:r>
        <w:rPr>
          <w:rtl w:val="true"/>
        </w:rPr>
        <w:t>מצדו הינו</w:t>
      </w:r>
      <w:r>
        <w:rPr>
          <w:rtl w:val="true"/>
        </w:rPr>
        <w:t xml:space="preserve"> </w:t>
      </w:r>
      <w:r>
        <w:rPr>
          <w:rtl w:val="true"/>
        </w:rPr>
        <w:t>בינוני</w:t>
      </w:r>
      <w:r>
        <w:rPr>
          <w:rtl w:val="true"/>
        </w:rPr>
        <w:t xml:space="preserve">. </w:t>
      </w:r>
    </w:p>
    <w:p>
      <w:pPr>
        <w:pStyle w:val="Normal"/>
        <w:snapToGrid w:val="false"/>
        <w:spacing w:lineRule="auto" w:line="360"/>
        <w:ind w:end="0"/>
        <w:jc w:val="both"/>
        <w:rPr/>
      </w:pPr>
      <w:r>
        <w:rPr>
          <w:rtl w:val="true"/>
        </w:rPr>
      </w:r>
    </w:p>
    <w:p>
      <w:pPr>
        <w:pStyle w:val="Normal"/>
        <w:snapToGrid w:val="false"/>
        <w:spacing w:lineRule="auto" w:line="360"/>
        <w:ind w:end="0"/>
        <w:jc w:val="both"/>
        <w:rPr>
          <w:rStyle w:val="normal-h"/>
        </w:rPr>
      </w:pPr>
      <w:r>
        <w:rPr>
          <w:rtl w:val="true"/>
        </w:rPr>
        <w:t xml:space="preserve">באשר </w:t>
      </w:r>
      <w:r>
        <w:rPr>
          <w:u w:val="single"/>
          <w:rtl w:val="true"/>
        </w:rPr>
        <w:t xml:space="preserve">לנאשם </w:t>
      </w:r>
      <w:r>
        <w:rPr>
          <w:u w:val="single"/>
        </w:rPr>
        <w:t>2</w:t>
      </w:r>
      <w:r>
        <w:rPr>
          <w:rtl w:val="true"/>
        </w:rPr>
        <w:t xml:space="preserve"> - </w:t>
      </w:r>
      <w:r>
        <w:rPr>
          <w:sz w:val="20"/>
          <w:sz w:val="20"/>
          <w:rtl w:val="true"/>
        </w:rPr>
        <w:t>אתחשב בהודאתו במיוחס לו וזאת חרף העובדה שהחל לנהל הוכחות אולם חזר בו במהלכן</w:t>
      </w:r>
      <w:r>
        <w:rPr>
          <w:sz w:val="20"/>
          <w:rtl w:val="true"/>
        </w:rPr>
        <w:t xml:space="preserve">. </w:t>
      </w:r>
      <w:r>
        <w:rPr>
          <w:rtl w:val="true"/>
        </w:rPr>
        <w:t>התרשמתי מדברי הנאשם בפניי</w:t>
      </w:r>
      <w:r>
        <w:rPr>
          <w:rtl w:val="true"/>
        </w:rPr>
        <w:t xml:space="preserve">, </w:t>
      </w:r>
      <w:r>
        <w:rPr>
          <w:rtl w:val="true"/>
        </w:rPr>
        <w:t>במצבו המשפחתי</w:t>
      </w:r>
      <w:r>
        <w:rPr>
          <w:rtl w:val="true"/>
        </w:rPr>
        <w:t xml:space="preserve">, </w:t>
      </w:r>
      <w:r>
        <w:rPr>
          <w:rtl w:val="true"/>
        </w:rPr>
        <w:t>בעברו הפלילי הנקי וכן בנסיבות חייו כפי פורטו בהרחבה בתסקיר</w:t>
      </w:r>
      <w:r>
        <w:rPr>
          <w:rtl w:val="true"/>
        </w:rPr>
        <w:t xml:space="preserve">. </w:t>
      </w:r>
      <w:r>
        <w:rPr>
          <w:rtl w:val="true"/>
        </w:rPr>
        <w:t xml:space="preserve">כמו כן אתן דעתי לאמור בתסקיר לפיו  קיימת רמת סיכון להישנות התנהגות עוברת חוק ופורצת גבולות בעתיד וכי </w:t>
      </w:r>
      <w:r>
        <w:rPr>
          <w:rStyle w:val="normal-h"/>
          <w:rtl w:val="true"/>
        </w:rPr>
        <w:t>נמנע השירות מהמלצה טיפולית בעניינו</w:t>
      </w:r>
      <w:r>
        <w:rPr>
          <w:rStyle w:val="normal-h"/>
          <w:rtl w:val="true"/>
        </w:rPr>
        <w:t>.</w:t>
      </w:r>
    </w:p>
    <w:p>
      <w:pPr>
        <w:pStyle w:val="Normal"/>
        <w:spacing w:lineRule="auto" w:line="360"/>
        <w:ind w:end="0"/>
        <w:jc w:val="both"/>
        <w:rPr>
          <w:rStyle w:val="normal-h"/>
        </w:rPr>
      </w:pPr>
      <w:r>
        <w:rPr>
          <w:rtl w:val="true"/>
        </w:rPr>
      </w:r>
    </w:p>
    <w:p>
      <w:pPr>
        <w:pStyle w:val="Normal"/>
        <w:spacing w:lineRule="auto" w:line="360"/>
        <w:ind w:end="0"/>
        <w:jc w:val="both"/>
        <w:rPr>
          <w:b/>
          <w:bCs/>
        </w:rPr>
      </w:pPr>
      <w:r>
        <w:rPr>
          <w:rtl w:val="true"/>
        </w:rPr>
        <w:t>אתחשב אף בשיקולי הרתעת הנאשם והרתעת הרבים</w:t>
      </w:r>
      <w:r>
        <w:rPr>
          <w:rtl w:val="true"/>
        </w:rPr>
        <w:t xml:space="preserve">, </w:t>
      </w:r>
      <w:r>
        <w:rPr>
          <w:rtl w:val="true"/>
        </w:rPr>
        <w:t>במסגרת מתחם העונש ההולם</w:t>
      </w:r>
      <w:r>
        <w:rPr>
          <w:rtl w:val="true"/>
        </w:rPr>
        <w:t xml:space="preserve">. </w:t>
      </w:r>
      <w:r>
        <w:rPr>
          <w:rtl w:val="true"/>
        </w:rPr>
        <w:t>בשנים האחרונות ניכרת מגמ</w:t>
      </w:r>
      <w:r>
        <w:rPr>
          <w:rtl w:val="true"/>
        </w:rPr>
        <w:t>ת החמרה</w:t>
      </w:r>
      <w:r>
        <w:rPr>
          <w:rtl w:val="true"/>
        </w:rPr>
        <w:t xml:space="preserve"> עם עברייני נשק</w:t>
      </w:r>
      <w:r>
        <w:rPr>
          <w:rtl w:val="true"/>
        </w:rPr>
        <w:t xml:space="preserve">, </w:t>
      </w:r>
      <w:r>
        <w:rPr>
          <w:rtl w:val="true"/>
        </w:rPr>
        <w:t xml:space="preserve">וזאת </w:t>
      </w:r>
      <w:r>
        <w:rPr>
          <w:rtl w:val="true"/>
        </w:rPr>
        <w:t>בשל</w:t>
      </w:r>
      <w:r>
        <w:rPr>
          <w:rtl w:val="true"/>
        </w:rPr>
        <w:t xml:space="preserve"> הסיכון הגלום בעצם החזקתו</w:t>
      </w:r>
      <w:r>
        <w:rPr>
          <w:rtl w:val="true"/>
        </w:rPr>
        <w:t xml:space="preserve"> </w:t>
      </w:r>
      <w:r>
        <w:rPr>
          <w:rtl w:val="true"/>
        </w:rPr>
        <w:t>(</w:t>
      </w:r>
      <w:r>
        <w:rPr>
          <w:rtl w:val="true"/>
        </w:rPr>
        <w:t xml:space="preserve">ראה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b/>
          <w:b/>
          <w:bCs/>
          <w:rtl w:val="true"/>
        </w:rPr>
        <w:t>מדינת ישראל נ</w:t>
      </w:r>
      <w:r>
        <w:rPr>
          <w:b/>
          <w:bCs/>
          <w:rtl w:val="true"/>
        </w:rPr>
        <w:t xml:space="preserve">' </w:t>
      </w:r>
      <w:r>
        <w:rPr>
          <w:b/>
          <w:b/>
          <w:bCs/>
          <w:rtl w:val="true"/>
        </w:rPr>
        <w:t>עבד אלכרים סלימאן</w:t>
      </w:r>
      <w:r>
        <w:rPr>
          <w:rtl w:val="true"/>
        </w:rPr>
        <w:t xml:space="preserve"> </w:t>
      </w:r>
      <w:r>
        <w:rPr>
          <w:rtl w:val="true"/>
        </w:rPr>
        <w:t>(</w:t>
      </w:r>
      <w:r>
        <w:rPr>
          <w:rtl w:val="true"/>
        </w:rPr>
        <w:t>טרם פורסם</w:t>
      </w:r>
      <w:r>
        <w:rPr>
          <w:rtl w:val="true"/>
        </w:rPr>
        <w:t xml:space="preserve">, </w:t>
      </w:r>
      <w:r>
        <w:rPr/>
        <w:t>19/01/14</w:t>
      </w:r>
      <w:r>
        <w:rPr>
          <w:rtl w:val="true"/>
        </w:rPr>
        <w:t xml:space="preserve">) </w:t>
      </w:r>
      <w:r>
        <w:rPr>
          <w:rtl w:val="true"/>
        </w:rPr>
        <w:t xml:space="preserve">ופסקי הדין המאוזכרים שם בסעיף </w:t>
      </w:r>
      <w:r>
        <w:rPr/>
        <w:t>14</w:t>
      </w:r>
      <w:r>
        <w:rPr>
          <w:rtl w:val="true"/>
        </w:rPr>
        <w:t xml:space="preserve">). </w:t>
      </w:r>
    </w:p>
    <w:p>
      <w:pPr>
        <w:pStyle w:val="Normal"/>
        <w:spacing w:lineRule="auto" w:line="360"/>
        <w:ind w:end="0"/>
        <w:jc w:val="both"/>
        <w:rPr>
          <w:b/>
          <w:bCs/>
        </w:rPr>
      </w:pPr>
      <w:r>
        <w:rPr>
          <w:b/>
          <w:bCs/>
          <w:rtl w:val="true"/>
        </w:rPr>
      </w:r>
    </w:p>
    <w:p>
      <w:pPr>
        <w:pStyle w:val="Normal"/>
        <w:snapToGrid w:val="false"/>
        <w:spacing w:lineRule="auto" w:line="360"/>
        <w:ind w:end="0"/>
        <w:jc w:val="both"/>
        <w:rPr/>
      </w:pPr>
      <w:r>
        <w:rPr>
          <w:rtl w:val="true"/>
        </w:rPr>
        <w:t>לאחרונה חזר בית המשפט העליון על גישתו המחמירה בעבירות נשק</w:t>
      </w:r>
      <w:r>
        <w:rPr>
          <w:rtl w:val="true"/>
        </w:rPr>
        <w:t xml:space="preserve">, </w:t>
      </w:r>
      <w:r>
        <w:rPr>
          <w:rtl w:val="true"/>
        </w:rPr>
        <w:t>ב</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5681/14</w:t>
        </w:r>
      </w:hyperlink>
      <w:r>
        <w:rPr>
          <w:rtl w:val="true"/>
        </w:rPr>
        <w:t xml:space="preserve"> </w:t>
      </w:r>
      <w:r>
        <w:rPr>
          <w:b/>
          <w:b/>
          <w:bCs/>
          <w:rtl w:val="true"/>
        </w:rPr>
        <w:t>מדינת ישראל נ</w:t>
      </w:r>
      <w:r>
        <w:rPr>
          <w:b/>
          <w:bCs/>
          <w:rtl w:val="true"/>
        </w:rPr>
        <w:t xml:space="preserve">' </w:t>
      </w:r>
      <w:r>
        <w:rPr>
          <w:b/>
          <w:b/>
          <w:bCs/>
          <w:rtl w:val="true"/>
        </w:rPr>
        <w:t>טאטור</w:t>
      </w:r>
      <w:r>
        <w:rPr>
          <w:rtl w:val="true"/>
        </w:rPr>
        <w:t xml:space="preserve"> </w:t>
      </w:r>
      <w:r>
        <w:rPr>
          <w:rtl w:val="true"/>
        </w:rPr>
        <w:t>(</w:t>
      </w:r>
      <w:r>
        <w:rPr>
          <w:rtl w:val="true"/>
        </w:rPr>
        <w:t xml:space="preserve">ניתן ביום </w:t>
      </w:r>
      <w:r>
        <w:rPr/>
        <w:t>01/02/15</w:t>
      </w:r>
      <w:r>
        <w:rPr>
          <w:rtl w:val="true"/>
        </w:rPr>
        <w:t xml:space="preserve">) </w:t>
      </w:r>
      <w:r>
        <w:rPr>
          <w:rtl w:val="true"/>
        </w:rPr>
        <w:t>בקבעו כי</w:t>
      </w:r>
      <w:r>
        <w:rPr>
          <w:rtl w:val="true"/>
        </w:rPr>
        <w:t>:</w:t>
      </w:r>
    </w:p>
    <w:p>
      <w:pPr>
        <w:pStyle w:val="Normal"/>
        <w:snapToGrid w:val="false"/>
        <w:spacing w:lineRule="auto" w:line="360"/>
        <w:ind w:end="0"/>
        <w:jc w:val="both"/>
        <w:rPr/>
      </w:pPr>
      <w:r>
        <w:rPr>
          <w:rtl w:val="true"/>
        </w:rPr>
      </w:r>
    </w:p>
    <w:p>
      <w:pPr>
        <w:pStyle w:val="Normal"/>
        <w:spacing w:lineRule="auto" w:line="360"/>
        <w:ind w:start="964" w:end="851"/>
        <w:jc w:val="both"/>
        <w:rPr>
          <w:b/>
          <w:bCs/>
        </w:rPr>
      </w:pPr>
      <w:r>
        <w:rPr>
          <w:b/>
          <w:bCs/>
          <w:rtl w:val="true"/>
        </w:rPr>
        <w:t>"</w:t>
      </w:r>
      <w:r>
        <w:rPr>
          <w:b/>
          <w:b/>
          <w:bCs/>
          <w:rtl w:val="true"/>
        </w:rPr>
        <w:t>דרך המלך בכגון דא</w:t>
      </w:r>
      <w:r>
        <w:rPr>
          <w:b/>
          <w:bCs/>
          <w:rtl w:val="true"/>
        </w:rPr>
        <w:t xml:space="preserve">, </w:t>
      </w:r>
      <w:r>
        <w:rPr>
          <w:b/>
          <w:b/>
          <w:bCs/>
          <w:rtl w:val="true"/>
        </w:rPr>
        <w:t>בסופו של יום</w:t>
      </w:r>
      <w:r>
        <w:rPr>
          <w:b/>
          <w:bCs/>
          <w:rtl w:val="true"/>
        </w:rPr>
        <w:t xml:space="preserve">, </w:t>
      </w:r>
      <w:r>
        <w:rPr>
          <w:b/>
          <w:b/>
          <w:bCs/>
          <w:rtl w:val="true"/>
        </w:rPr>
        <w:t>צריכה להיות ככלל מאסר מאחורי סורג ובריח</w:t>
      </w:r>
      <w:r>
        <w:rPr>
          <w:b/>
          <w:bCs/>
          <w:rtl w:val="true"/>
        </w:rPr>
        <w:t xml:space="preserve">, </w:t>
      </w:r>
      <w:r>
        <w:rPr>
          <w:b/>
          <w:b/>
          <w:bCs/>
          <w:rtl w:val="true"/>
        </w:rPr>
        <w:t>וזאת בראש וראשונה להרתעת היחיד והרבים</w:t>
      </w:r>
      <w:r>
        <w:rPr>
          <w:b/>
          <w:bCs/>
          <w:rtl w:val="true"/>
        </w:rPr>
        <w:t xml:space="preserve">; </w:t>
      </w:r>
      <w:r>
        <w:rPr>
          <w:b/>
          <w:b/>
          <w:bCs/>
          <w:u w:val="single"/>
          <w:rtl w:val="true"/>
        </w:rPr>
        <w:t>אורך התקופה כרוך כמובן בנסיבות הספציפיות של העושה והמעשה</w:t>
      </w:r>
      <w:r>
        <w:rPr>
          <w:b/>
          <w:bCs/>
          <w:rtl w:val="true"/>
        </w:rPr>
        <w:t xml:space="preserve">. </w:t>
      </w:r>
      <w:r>
        <w:rPr>
          <w:b/>
          <w:b/>
          <w:bCs/>
          <w:rtl w:val="true"/>
        </w:rPr>
        <w:t>אכן</w:t>
      </w:r>
      <w:r>
        <w:rPr>
          <w:b/>
          <w:bCs/>
          <w:rtl w:val="true"/>
        </w:rPr>
        <w:t xml:space="preserve">, </w:t>
      </w:r>
      <w:r>
        <w:rPr>
          <w:b/>
          <w:b/>
          <w:bCs/>
          <w:rtl w:val="true"/>
        </w:rPr>
        <w:t>ערים אנו לכך שלאדם בעל רקע נורמטיבי</w:t>
      </w:r>
      <w:r>
        <w:rPr>
          <w:b/>
          <w:bCs/>
          <w:rtl w:val="true"/>
        </w:rPr>
        <w:t xml:space="preserve">, </w:t>
      </w:r>
      <w:r>
        <w:rPr>
          <w:b/>
          <w:b/>
          <w:bCs/>
          <w:rtl w:val="true"/>
        </w:rPr>
        <w:t>וכזה הוא המערער</w:t>
      </w:r>
      <w:r>
        <w:rPr>
          <w:b/>
          <w:bCs/>
          <w:rtl w:val="true"/>
        </w:rPr>
        <w:t xml:space="preserve">, </w:t>
      </w:r>
      <w:r>
        <w:rPr>
          <w:b/>
          <w:b/>
          <w:bCs/>
          <w:rtl w:val="true"/>
        </w:rPr>
        <w:t>שהות במאסר אינה קלה כל עיקר</w:t>
      </w:r>
      <w:r>
        <w:rPr>
          <w:b/>
          <w:bCs/>
          <w:rtl w:val="true"/>
        </w:rPr>
        <w:t xml:space="preserve">, </w:t>
      </w:r>
      <w:r>
        <w:rPr>
          <w:b/>
          <w:b/>
          <w:bCs/>
          <w:rtl w:val="true"/>
        </w:rPr>
        <w:t>ובהיותו במעצר חוה מקצת הטעם</w:t>
      </w:r>
      <w:r>
        <w:rPr>
          <w:b/>
          <w:bCs/>
          <w:rtl w:val="true"/>
        </w:rPr>
        <w:t xml:space="preserve">. </w:t>
      </w:r>
      <w:r>
        <w:rPr>
          <w:b/>
          <w:b/>
          <w:bCs/>
          <w:u w:val="single"/>
          <w:rtl w:val="true"/>
        </w:rPr>
        <w:t>אך נשק הוא נשק הוא נשק</w:t>
      </w:r>
      <w:r>
        <w:rPr>
          <w:b/>
          <w:bCs/>
          <w:rtl w:val="true"/>
        </w:rPr>
        <w:t xml:space="preserve">, </w:t>
      </w:r>
      <w:r>
        <w:rPr>
          <w:b/>
          <w:b/>
          <w:bCs/>
          <w:rtl w:val="true"/>
        </w:rPr>
        <w:t>ובנסיבות הישראליות נשק בידיים לא מורשות עלול להתגלגל למקום לא טוב</w:t>
      </w:r>
      <w:r>
        <w:rPr>
          <w:b/>
          <w:bCs/>
          <w:rtl w:val="true"/>
        </w:rPr>
        <w:t xml:space="preserve">, </w:t>
      </w:r>
      <w:r>
        <w:rPr>
          <w:b/>
          <w:b/>
          <w:bCs/>
          <w:rtl w:val="true"/>
        </w:rPr>
        <w:t xml:space="preserve">וכדברי האומר </w:t>
      </w:r>
      <w:r>
        <w:rPr>
          <w:b/>
          <w:bCs/>
          <w:rtl w:val="true"/>
        </w:rPr>
        <w:t>'</w:t>
      </w:r>
      <w:r>
        <w:rPr>
          <w:b/>
          <w:b/>
          <w:bCs/>
          <w:rtl w:val="true"/>
        </w:rPr>
        <w:t>מחזה שבמערכתו הראשונה נראה אקדח</w:t>
      </w:r>
      <w:r>
        <w:rPr>
          <w:b/>
          <w:bCs/>
          <w:rtl w:val="true"/>
        </w:rPr>
        <w:t xml:space="preserve">, </w:t>
      </w:r>
      <w:r>
        <w:rPr>
          <w:b/>
          <w:b/>
          <w:bCs/>
          <w:rtl w:val="true"/>
        </w:rPr>
        <w:t>עשוי האקדח לירות במערכה האחרונה</w:t>
      </w:r>
      <w:r>
        <w:rPr>
          <w:b/>
          <w:bCs/>
          <w:rtl w:val="true"/>
        </w:rPr>
        <w:t xml:space="preserve">'; </w:t>
      </w:r>
      <w:r>
        <w:rPr>
          <w:b/>
          <w:b/>
          <w:bCs/>
          <w:rtl w:val="true"/>
        </w:rPr>
        <w:t>לא כל שכן כשמקורו של הנשק שבנידון דידן לא נודע</w:t>
      </w:r>
      <w:r>
        <w:rPr>
          <w:b/>
          <w:bCs/>
          <w:rtl w:val="true"/>
        </w:rPr>
        <w:t>..."</w:t>
      </w:r>
      <w:r>
        <w:rPr>
          <w:b/>
          <w:bCs/>
          <w:rtl w:val="true"/>
        </w:rPr>
        <w:t xml:space="preserve"> </w:t>
      </w:r>
      <w:r>
        <w:rPr>
          <w:rtl w:val="true"/>
        </w:rPr>
        <w:t>(</w:t>
      </w:r>
      <w:r>
        <w:rPr>
          <w:rtl w:val="true"/>
        </w:rPr>
        <w:t xml:space="preserve">ההדגשה אינה במקור </w:t>
      </w:r>
      <w:r>
        <w:rPr>
          <w:rtl w:val="true"/>
        </w:rPr>
        <w:t>–</w:t>
      </w:r>
      <w:r>
        <w:rPr>
          <w:rtl w:val="true"/>
        </w:rPr>
        <w:t xml:space="preserve"> ג</w:t>
      </w:r>
      <w:r>
        <w:rPr>
          <w:rtl w:val="true"/>
        </w:rPr>
        <w:t>'.</w:t>
      </w:r>
      <w:r>
        <w:rPr>
          <w:rtl w:val="true"/>
        </w:rPr>
        <w:t>א</w:t>
      </w:r>
      <w:r>
        <w:rPr>
          <w:rtl w:val="true"/>
        </w:rPr>
        <w:t>.)</w:t>
      </w:r>
      <w:r>
        <w:rPr>
          <w:rtl w:val="true"/>
        </w:rPr>
        <w:t>.</w:t>
      </w:r>
    </w:p>
    <w:p>
      <w:pPr>
        <w:pStyle w:val="Normal"/>
        <w:spacing w:lineRule="auto" w:line="360"/>
        <w:ind w:start="964" w:end="851"/>
        <w:jc w:val="both"/>
        <w:rPr>
          <w:b/>
          <w:bCs/>
        </w:rPr>
      </w:pPr>
      <w:r>
        <w:rPr>
          <w:b/>
          <w:bCs/>
          <w:rtl w:val="true"/>
        </w:rPr>
      </w:r>
    </w:p>
    <w:p>
      <w:pPr>
        <w:pStyle w:val="Normal"/>
        <w:snapToGrid w:val="false"/>
        <w:spacing w:lineRule="auto" w:line="360"/>
        <w:ind w:end="0"/>
        <w:jc w:val="both"/>
        <w:rPr/>
      </w:pPr>
      <w:r>
        <w:rPr>
          <w:rtl w:val="true"/>
        </w:rPr>
        <w:t xml:space="preserve">עוד נקבע </w:t>
      </w:r>
      <w:r>
        <w:rPr>
          <w:rtl w:val="true"/>
        </w:rPr>
        <w:t>ב</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5833/07</w:t>
        </w:r>
      </w:hyperlink>
      <w:r>
        <w:rPr>
          <w:rtl w:val="true"/>
        </w:rPr>
        <w:t xml:space="preserve"> </w:t>
      </w:r>
      <w:r>
        <w:rPr>
          <w:b/>
          <w:b/>
          <w:bCs/>
          <w:rtl w:val="true"/>
        </w:rPr>
        <w:t>ח</w:t>
      </w:r>
      <w:r>
        <w:rPr>
          <w:b/>
          <w:bCs/>
          <w:rtl w:val="true"/>
        </w:rPr>
        <w:t>'</w:t>
      </w:r>
      <w:r>
        <w:rPr>
          <w:b/>
          <w:b/>
          <w:bCs/>
          <w:rtl w:val="true"/>
        </w:rPr>
        <w:t>ורי נ</w:t>
      </w:r>
      <w:r>
        <w:rPr>
          <w:b/>
          <w:bCs/>
          <w:rtl w:val="true"/>
        </w:rPr>
        <w:t xml:space="preserve">' </w:t>
      </w:r>
      <w:r>
        <w:rPr>
          <w:b/>
          <w:b/>
          <w:bCs/>
          <w:rtl w:val="true"/>
        </w:rPr>
        <w:t>מדינת ישראל</w:t>
      </w:r>
      <w:r>
        <w:rPr>
          <w:rtl w:val="true"/>
        </w:rPr>
        <w:t xml:space="preserve"> </w:t>
      </w:r>
      <w:r>
        <w:rPr>
          <w:rtl w:val="true"/>
        </w:rPr>
        <w:t>(</w:t>
      </w:r>
      <w:r>
        <w:rPr>
          <w:rtl w:val="true"/>
        </w:rPr>
        <w:t>טרם פורסם</w:t>
      </w:r>
      <w:r>
        <w:rPr>
          <w:rtl w:val="true"/>
        </w:rPr>
        <w:t xml:space="preserve">, </w:t>
      </w:r>
      <w:r>
        <w:rPr>
          <w:rtl w:val="true"/>
        </w:rPr>
        <w:t xml:space="preserve">ניתן ביום </w:t>
      </w:r>
      <w:r>
        <w:rPr/>
        <w:t>18</w:t>
      </w:r>
      <w:r>
        <w:rPr/>
        <w:t>/</w:t>
      </w:r>
      <w:r>
        <w:rPr/>
        <w:t>11</w:t>
      </w:r>
      <w:r>
        <w:rPr/>
        <w:t>/</w:t>
      </w:r>
      <w:r>
        <w:rPr/>
        <w:t>2007</w:t>
      </w:r>
      <w:r>
        <w:rPr>
          <w:rtl w:val="true"/>
        </w:rPr>
        <w:t>)</w:t>
      </w:r>
      <w:r>
        <w:rPr>
          <w:rtl w:val="true"/>
        </w:rPr>
        <w:t xml:space="preserve"> </w:t>
      </w:r>
      <w:r>
        <w:rPr>
          <w:rtl w:val="true"/>
        </w:rPr>
        <w:t>כי</w:t>
      </w:r>
      <w:r>
        <w:rPr>
          <w:rtl w:val="true"/>
        </w:rPr>
        <w:t>:</w:t>
      </w:r>
    </w:p>
    <w:p>
      <w:pPr>
        <w:pStyle w:val="Normal"/>
        <w:spacing w:lineRule="auto" w:line="360"/>
        <w:ind w:start="2006" w:end="737"/>
        <w:jc w:val="both"/>
        <w:rPr>
          <w:b/>
          <w:bCs/>
        </w:rPr>
      </w:pPr>
      <w:r>
        <w:rPr>
          <w:b/>
          <w:bCs/>
          <w:rtl w:val="true"/>
        </w:rPr>
      </w:r>
    </w:p>
    <w:p>
      <w:pPr>
        <w:pStyle w:val="Normal"/>
        <w:spacing w:lineRule="auto" w:line="360"/>
        <w:ind w:start="964" w:end="851"/>
        <w:jc w:val="both"/>
        <w:rPr>
          <w:sz w:val="20"/>
        </w:rPr>
      </w:pPr>
      <w:r>
        <w:rPr>
          <w:b/>
          <w:bCs/>
          <w:rtl w:val="true"/>
        </w:rPr>
        <w:t>"</w:t>
      </w:r>
      <w:r>
        <w:rPr>
          <w:b/>
          <w:b/>
          <w:bCs/>
          <w:rtl w:val="true"/>
        </w:rPr>
        <w:t>הניסיון מלמד שנשק אשר מקורו מפוקפק</w:t>
      </w:r>
      <w:r>
        <w:rPr>
          <w:b/>
          <w:bCs/>
          <w:rtl w:val="true"/>
        </w:rPr>
        <w:t xml:space="preserve">, </w:t>
      </w:r>
      <w:r>
        <w:rPr>
          <w:b/>
          <w:b/>
          <w:bCs/>
          <w:rtl w:val="true"/>
        </w:rPr>
        <w:t>לאחר שהוא יוצא מידי המחזיק בו</w:t>
      </w:r>
      <w:r>
        <w:rPr>
          <w:b/>
          <w:bCs/>
          <w:rtl w:val="true"/>
        </w:rPr>
        <w:t xml:space="preserve">, </w:t>
      </w:r>
      <w:r>
        <w:rPr>
          <w:b/>
          <w:b/>
          <w:bCs/>
          <w:rtl w:val="true"/>
        </w:rPr>
        <w:t>מוצא את דרכו לידיים עברייניות או למפגעים למיניהם</w:t>
      </w:r>
      <w:r>
        <w:rPr>
          <w:b/>
          <w:bCs/>
          <w:rtl w:val="true"/>
        </w:rPr>
        <w:t xml:space="preserve">, </w:t>
      </w:r>
      <w:r>
        <w:rPr>
          <w:b/>
          <w:b/>
          <w:bCs/>
          <w:rtl w:val="true"/>
        </w:rPr>
        <w:t>והרי אלה גם אלה כבר הוכיחו כי אין הם מהססים להשתמש בו גם במקומות סואנים</w:t>
      </w:r>
      <w:r>
        <w:rPr>
          <w:b/>
          <w:bCs/>
          <w:rtl w:val="true"/>
        </w:rPr>
        <w:t xml:space="preserve">, </w:t>
      </w:r>
      <w:r>
        <w:rPr>
          <w:b/>
          <w:b/>
          <w:bCs/>
          <w:rtl w:val="true"/>
        </w:rPr>
        <w:t>וגם כאשר ברור להם כי עלולים להיפגע מהירי אנשים תמימים שנקלעו לזירה בדרך מקרה</w:t>
      </w:r>
      <w:r>
        <w:rPr>
          <w:b/>
          <w:bCs/>
          <w:rtl w:val="true"/>
        </w:rPr>
        <w:t xml:space="preserve">. </w:t>
      </w:r>
      <w:r>
        <w:rPr>
          <w:b/>
          <w:b/>
          <w:bCs/>
          <w:rtl w:val="true"/>
        </w:rPr>
        <w:t>לפיכך</w:t>
      </w:r>
      <w:r>
        <w:rPr>
          <w:b/>
          <w:bCs/>
          <w:rtl w:val="true"/>
        </w:rPr>
        <w:t xml:space="preserve">, </w:t>
      </w:r>
      <w:r>
        <w:rPr>
          <w:b/>
          <w:b/>
          <w:bCs/>
          <w:rtl w:val="true"/>
        </w:rPr>
        <w:t>התרענו בעבר ונחזור ונתריע גם הפעם</w:t>
      </w:r>
      <w:r>
        <w:rPr>
          <w:b/>
          <w:bCs/>
          <w:rtl w:val="true"/>
        </w:rPr>
        <w:t xml:space="preserve">, </w:t>
      </w:r>
      <w:r>
        <w:rPr>
          <w:b/>
          <w:b/>
          <w:bCs/>
          <w:rtl w:val="true"/>
        </w:rPr>
        <w:t>כי כל החוטא בעבירות מסוג זה עלול להידרש לשלם מחיר יקר</w:t>
      </w:r>
      <w:r>
        <w:rPr>
          <w:b/>
          <w:bCs/>
          <w:rtl w:val="true"/>
        </w:rPr>
        <w:t xml:space="preserve">, </w:t>
      </w:r>
      <w:r>
        <w:rPr>
          <w:b/>
          <w:b/>
          <w:bCs/>
          <w:rtl w:val="true"/>
        </w:rPr>
        <w:t>ואף באובדן חירותו לתקופה ממושכת</w:t>
      </w:r>
      <w:r>
        <w:rPr>
          <w:b/>
          <w:bCs/>
          <w:rtl w:val="true"/>
        </w:rPr>
        <w:t>...".</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אין בענייננו הצדקה או אפשרות לחרוג לקולא ממתחם העונש ההולם למטרת שיקום</w:t>
      </w:r>
      <w:r>
        <w:rPr>
          <w:sz w:val="20"/>
          <w:rtl w:val="true"/>
        </w:rPr>
        <w:t xml:space="preserve">. </w:t>
      </w:r>
      <w:r>
        <w:rPr>
          <w:sz w:val="20"/>
          <w:sz w:val="20"/>
          <w:rtl w:val="true"/>
        </w:rPr>
        <w:t>אף אין בענייננו הצדקה לחרוג לחומרה מן המתחם ההולם</w:t>
      </w:r>
      <w:r>
        <w:rPr>
          <w:sz w:val="20"/>
          <w:rtl w:val="true"/>
        </w:rPr>
        <w:t xml:space="preserve">. </w:t>
      </w:r>
    </w:p>
    <w:p>
      <w:pPr>
        <w:pStyle w:val="Normal"/>
        <w:spacing w:lineRule="auto" w:line="360"/>
        <w:ind w:end="0"/>
        <w:jc w:val="both"/>
        <w:rPr>
          <w:sz w:val="20"/>
        </w:rPr>
      </w:pPr>
      <w:r>
        <w:rPr>
          <w:sz w:val="20"/>
          <w:rtl w:val="true"/>
        </w:rPr>
      </w:r>
    </w:p>
    <w:p>
      <w:pPr>
        <w:pStyle w:val="ListNumber"/>
        <w:numPr>
          <w:ilvl w:val="0"/>
          <w:numId w:val="0"/>
        </w:numPr>
        <w:spacing w:lineRule="auto" w:line="360"/>
        <w:ind w:hanging="0" w:start="0" w:end="0"/>
        <w:jc w:val="both"/>
        <w:rPr>
          <w:rFonts w:cs="David"/>
          <w:b/>
          <w:bCs/>
          <w:u w:val="single"/>
        </w:rPr>
      </w:pPr>
      <w:r>
        <w:rPr>
          <w:rFonts w:cs="David"/>
          <w:b/>
          <w:b/>
          <w:bCs/>
          <w:u w:val="single"/>
          <w:rtl w:val="true"/>
        </w:rPr>
        <w:t>סוף</w:t>
      </w:r>
      <w:r>
        <w:rPr>
          <w:b/>
          <w:b/>
          <w:bCs/>
          <w:u w:val="single"/>
          <w:rtl w:val="true"/>
        </w:rPr>
        <w:t xml:space="preserve"> </w:t>
      </w:r>
      <w:r>
        <w:rPr>
          <w:rFonts w:cs="David"/>
          <w:b/>
          <w:b/>
          <w:bCs/>
          <w:u w:val="single"/>
          <w:rtl w:val="true"/>
        </w:rPr>
        <w:t>דבר</w:t>
      </w:r>
    </w:p>
    <w:p>
      <w:pPr>
        <w:pStyle w:val="Style14"/>
        <w:numPr>
          <w:ilvl w:val="0"/>
          <w:numId w:val="0"/>
        </w:numPr>
        <w:spacing w:before="0" w:after="0"/>
        <w:ind w:hanging="720" w:start="720" w:end="0"/>
        <w:jc w:val="both"/>
        <w:rPr>
          <w:rFonts w:cs="David"/>
          <w:b/>
          <w:bCs/>
          <w:u w:val="single"/>
        </w:rPr>
      </w:pPr>
      <w:r>
        <w:rPr>
          <w:rFonts w:cs="David"/>
          <w:b/>
          <w:bCs/>
          <w:u w:val="single"/>
          <w:rtl w:val="true"/>
        </w:rPr>
      </w:r>
    </w:p>
    <w:p>
      <w:pPr>
        <w:pStyle w:val="Style14"/>
        <w:numPr>
          <w:ilvl w:val="0"/>
          <w:numId w:val="0"/>
        </w:numPr>
        <w:spacing w:before="0" w:after="0"/>
        <w:ind w:hanging="720" w:start="720" w:end="0"/>
        <w:jc w:val="both"/>
        <w:rPr>
          <w:b/>
          <w:bCs/>
        </w:rPr>
      </w:pPr>
      <w:r>
        <w:rPr>
          <w:b/>
          <w:b/>
          <w:bCs/>
          <w:rtl w:val="true"/>
        </w:rPr>
        <w:t>אשר</w:t>
      </w:r>
      <w:r>
        <w:rPr>
          <w:b/>
          <w:b/>
          <w:bCs/>
          <w:rtl w:val="true"/>
        </w:rPr>
        <w:t xml:space="preserve"> </w:t>
      </w:r>
      <w:r>
        <w:rPr>
          <w:b/>
          <w:b/>
          <w:bCs/>
          <w:rtl w:val="true"/>
        </w:rPr>
        <w:t>על</w:t>
      </w:r>
      <w:r>
        <w:rPr>
          <w:b/>
          <w:bCs/>
          <w:rtl w:val="true"/>
        </w:rPr>
        <w:t>-</w:t>
      </w:r>
      <w:r>
        <w:rPr>
          <w:b/>
          <w:b/>
          <w:bCs/>
          <w:rtl w:val="true"/>
        </w:rPr>
        <w:t>כן</w:t>
      </w:r>
      <w:r>
        <w:rPr>
          <w:b/>
          <w:bCs/>
          <w:rtl w:val="true"/>
        </w:rPr>
        <w:t xml:space="preserve">, </w:t>
      </w:r>
      <w:r>
        <w:rPr>
          <w:b/>
          <w:b/>
          <w:bCs/>
          <w:rtl w:val="true"/>
        </w:rPr>
        <w:t>הנני</w:t>
      </w:r>
      <w:r>
        <w:rPr>
          <w:b/>
          <w:b/>
          <w:bCs/>
          <w:rtl w:val="true"/>
        </w:rPr>
        <w:t xml:space="preserve"> </w:t>
      </w:r>
      <w:r>
        <w:rPr>
          <w:b/>
          <w:b/>
          <w:bCs/>
          <w:rtl w:val="true"/>
        </w:rPr>
        <w:t>גוזר</w:t>
      </w:r>
      <w:r>
        <w:rPr>
          <w:b/>
          <w:b/>
          <w:bCs/>
          <w:rtl w:val="true"/>
        </w:rPr>
        <w:t xml:space="preserve"> </w:t>
      </w:r>
      <w:r>
        <w:rPr>
          <w:b/>
          <w:b/>
          <w:bCs/>
          <w:rtl w:val="true"/>
        </w:rPr>
        <w:t>על</w:t>
      </w:r>
      <w:r>
        <w:rPr>
          <w:b/>
          <w:b/>
          <w:bCs/>
          <w:rtl w:val="true"/>
        </w:rPr>
        <w:t xml:space="preserve"> </w:t>
      </w:r>
      <w:r>
        <w:rPr>
          <w:b/>
          <w:b/>
          <w:bCs/>
          <w:rtl w:val="true"/>
        </w:rPr>
        <w:t>הנאש</w:t>
      </w:r>
      <w:r>
        <w:rPr>
          <w:b/>
          <w:b/>
          <w:bCs/>
          <w:rtl w:val="true"/>
        </w:rPr>
        <w:t>מי</w:t>
      </w:r>
      <w:r>
        <w:rPr>
          <w:b/>
          <w:b/>
          <w:bCs/>
          <w:rtl w:val="true"/>
        </w:rPr>
        <w:t>ם</w:t>
      </w:r>
      <w:r>
        <w:rPr>
          <w:b/>
          <w:b/>
          <w:bCs/>
          <w:rtl w:val="true"/>
        </w:rPr>
        <w:t xml:space="preserve"> </w:t>
      </w:r>
      <w:r>
        <w:rPr>
          <w:b/>
          <w:b/>
          <w:bCs/>
          <w:rtl w:val="true"/>
        </w:rPr>
        <w:t>את</w:t>
      </w:r>
      <w:r>
        <w:rPr>
          <w:b/>
          <w:b/>
          <w:bCs/>
          <w:rtl w:val="true"/>
        </w:rPr>
        <w:t xml:space="preserve"> </w:t>
      </w:r>
      <w:r>
        <w:rPr>
          <w:b/>
          <w:b/>
          <w:bCs/>
          <w:rtl w:val="true"/>
        </w:rPr>
        <w:t>העונשים</w:t>
      </w:r>
      <w:r>
        <w:rPr>
          <w:b/>
          <w:b/>
          <w:bCs/>
          <w:rtl w:val="true"/>
        </w:rPr>
        <w:t xml:space="preserve"> </w:t>
      </w:r>
      <w:r>
        <w:rPr>
          <w:b/>
          <w:b/>
          <w:bCs/>
          <w:rtl w:val="true"/>
        </w:rPr>
        <w:t>הבאים</w:t>
      </w:r>
      <w:r>
        <w:rPr>
          <w:b/>
          <w:bCs/>
          <w:rtl w:val="true"/>
        </w:rPr>
        <w:t>:</w:t>
      </w:r>
    </w:p>
    <w:p>
      <w:pPr>
        <w:pStyle w:val="Style14"/>
        <w:numPr>
          <w:ilvl w:val="0"/>
          <w:numId w:val="0"/>
        </w:numPr>
        <w:spacing w:before="0" w:after="0"/>
        <w:ind w:hanging="720" w:start="720" w:end="0"/>
        <w:jc w:val="both"/>
        <w:rPr>
          <w:b/>
          <w:bCs/>
        </w:rPr>
      </w:pPr>
      <w:r>
        <w:rPr>
          <w:b/>
          <w:bCs/>
          <w:rtl w:val="true"/>
        </w:rPr>
      </w:r>
    </w:p>
    <w:p>
      <w:pPr>
        <w:pStyle w:val="Normal"/>
        <w:numPr>
          <w:ilvl w:val="0"/>
          <w:numId w:val="5"/>
        </w:numPr>
        <w:spacing w:lineRule="auto" w:line="360"/>
        <w:ind w:hanging="360" w:start="720" w:end="0"/>
        <w:jc w:val="both"/>
        <w:rPr>
          <w:b/>
          <w:bCs/>
        </w:rPr>
      </w:pPr>
      <w:r>
        <w:rPr>
          <w:b/>
          <w:b/>
          <w:bCs/>
          <w:rtl w:val="true"/>
        </w:rPr>
        <w:t>אני מטיל על הנאשם</w:t>
      </w:r>
      <w:r>
        <w:rPr>
          <w:b/>
          <w:b/>
          <w:bCs/>
          <w:rtl w:val="true"/>
        </w:rPr>
        <w:t xml:space="preserve"> </w:t>
      </w:r>
      <w:r>
        <w:rPr>
          <w:b/>
          <w:bCs/>
        </w:rPr>
        <w:t>1</w:t>
      </w:r>
      <w:r>
        <w:rPr>
          <w:b/>
          <w:bCs/>
          <w:rtl w:val="true"/>
        </w:rPr>
        <w:t xml:space="preserve"> </w:t>
      </w:r>
      <w:r>
        <w:rPr>
          <w:b/>
          <w:bCs/>
          <w:rtl w:val="true"/>
        </w:rPr>
        <w:t xml:space="preserve">- </w:t>
      </w:r>
      <w:r>
        <w:rPr>
          <w:b/>
          <w:bCs/>
        </w:rPr>
        <w:t>30</w:t>
      </w:r>
      <w:r>
        <w:rPr>
          <w:b/>
          <w:bCs/>
          <w:rtl w:val="true"/>
        </w:rPr>
        <w:t xml:space="preserve"> </w:t>
      </w:r>
      <w:r>
        <w:rPr>
          <w:b/>
          <w:b/>
          <w:bCs/>
          <w:rtl w:val="true"/>
        </w:rPr>
        <w:t>חודשי מאסר בפועל בניכוי ימי מעצרו</w:t>
      </w:r>
      <w:r>
        <w:rPr>
          <w:b/>
          <w:bCs/>
          <w:rtl w:val="true"/>
        </w:rPr>
        <w:t>.</w:t>
      </w:r>
    </w:p>
    <w:p>
      <w:pPr>
        <w:pStyle w:val="Normal"/>
        <w:spacing w:lineRule="auto" w:line="360"/>
        <w:ind w:end="720"/>
        <w:jc w:val="both"/>
        <w:rPr>
          <w:b/>
          <w:bCs/>
        </w:rPr>
      </w:pPr>
      <w:r>
        <w:rPr>
          <w:b/>
          <w:bCs/>
          <w:rtl w:val="true"/>
        </w:rPr>
      </w:r>
    </w:p>
    <w:p>
      <w:pPr>
        <w:pStyle w:val="Normal"/>
        <w:numPr>
          <w:ilvl w:val="0"/>
          <w:numId w:val="5"/>
        </w:numPr>
        <w:spacing w:lineRule="auto" w:line="360"/>
        <w:ind w:hanging="360" w:start="720" w:end="0"/>
        <w:jc w:val="both"/>
        <w:rPr>
          <w:b/>
          <w:bCs/>
        </w:rPr>
      </w:pPr>
      <w:r>
        <w:rPr>
          <w:b/>
          <w:b/>
          <w:bCs/>
          <w:rtl w:val="true"/>
        </w:rPr>
        <w:t xml:space="preserve">אני מטיל על הנאשם </w:t>
      </w:r>
      <w:r>
        <w:rPr>
          <w:b/>
          <w:bCs/>
        </w:rPr>
        <w:t>2</w:t>
      </w:r>
      <w:r>
        <w:rPr>
          <w:b/>
          <w:bCs/>
          <w:rtl w:val="true"/>
        </w:rPr>
        <w:t xml:space="preserve"> </w:t>
      </w:r>
      <w:r>
        <w:rPr>
          <w:b/>
          <w:bCs/>
          <w:rtl w:val="true"/>
        </w:rPr>
        <w:t>–</w:t>
      </w:r>
      <w:r>
        <w:rPr>
          <w:b/>
          <w:bCs/>
          <w:rtl w:val="true"/>
        </w:rPr>
        <w:t xml:space="preserve"> </w:t>
      </w:r>
      <w:r>
        <w:rPr>
          <w:b/>
          <w:bCs/>
        </w:rPr>
        <w:t>20</w:t>
      </w:r>
      <w:r>
        <w:rPr>
          <w:b/>
          <w:bCs/>
          <w:rtl w:val="true"/>
        </w:rPr>
        <w:t xml:space="preserve"> </w:t>
      </w:r>
      <w:r>
        <w:rPr>
          <w:b/>
          <w:b/>
          <w:bCs/>
          <w:rtl w:val="true"/>
        </w:rPr>
        <w:t>חודשי מאסר בפועל בניכוי ימי מעצרו</w:t>
      </w:r>
      <w:r>
        <w:rPr>
          <w:b/>
          <w:bCs/>
          <w:rtl w:val="true"/>
        </w:rPr>
        <w:t>.</w:t>
      </w:r>
    </w:p>
    <w:p>
      <w:pPr>
        <w:pStyle w:val="Normal"/>
        <w:spacing w:lineRule="auto" w:line="360"/>
        <w:ind w:start="720" w:end="0"/>
        <w:jc w:val="both"/>
        <w:rPr/>
      </w:pPr>
      <w:r>
        <w:rPr>
          <w:rtl w:val="true"/>
        </w:rPr>
        <w:t>הנני דוחה בקשת ב</w:t>
      </w:r>
      <w:r>
        <w:rPr>
          <w:rtl w:val="true"/>
        </w:rPr>
        <w:t>"</w:t>
      </w:r>
      <w:r>
        <w:rPr>
          <w:rtl w:val="true"/>
        </w:rPr>
        <w:t>כ הנאשם לנכות את הימים בהם היה שוחרר הנאשם למעצר בית תחת איזוק אלקטרוני</w:t>
      </w:r>
      <w:r>
        <w:rPr>
          <w:rtl w:val="true"/>
        </w:rPr>
        <w:t xml:space="preserve">. </w:t>
      </w:r>
      <w:r>
        <w:rPr>
          <w:rtl w:val="true"/>
        </w:rPr>
        <w:t xml:space="preserve">בשלב זה אין הוראה מפורשת בחוק פיקוח אלקטרוני על עצור ועל אסיר משוחרר על תנאי </w:t>
      </w:r>
      <w:r>
        <w:rPr>
          <w:rtl w:val="true"/>
        </w:rPr>
        <w:t>(</w:t>
      </w:r>
      <w:r>
        <w:rPr>
          <w:rtl w:val="true"/>
        </w:rPr>
        <w:t>תיקוני חקיקה</w:t>
      </w:r>
      <w:r>
        <w:rPr>
          <w:rtl w:val="true"/>
        </w:rPr>
        <w:t xml:space="preserve">), </w:t>
      </w:r>
      <w:r>
        <w:rPr>
          <w:rtl w:val="true"/>
        </w:rPr>
        <w:t>התשע</w:t>
      </w:r>
      <w:r>
        <w:rPr>
          <w:rtl w:val="true"/>
        </w:rPr>
        <w:t>"</w:t>
      </w:r>
      <w:r>
        <w:rPr>
          <w:rtl w:val="true"/>
        </w:rPr>
        <w:t xml:space="preserve">ה </w:t>
      </w:r>
      <w:r>
        <w:rPr>
          <w:rtl w:val="true"/>
        </w:rPr>
        <w:t>–</w:t>
      </w:r>
      <w:r>
        <w:rPr>
          <w:rtl w:val="true"/>
        </w:rPr>
        <w:t xml:space="preserve"> </w:t>
      </w:r>
      <w:r>
        <w:rPr/>
        <w:t>2014</w:t>
      </w:r>
      <w:r>
        <w:rPr>
          <w:rtl w:val="true"/>
        </w:rPr>
        <w:t xml:space="preserve"> (</w:t>
      </w:r>
      <w:r>
        <w:rPr>
          <w:rtl w:val="true"/>
        </w:rPr>
        <w:t xml:space="preserve">אשר נכנס לתוקפו ביום </w:t>
      </w:r>
      <w:r>
        <w:rPr/>
        <w:t>16/06/15</w:t>
      </w:r>
      <w:r>
        <w:rPr>
          <w:rtl w:val="true"/>
        </w:rPr>
        <w:t xml:space="preserve">) </w:t>
      </w:r>
      <w:r>
        <w:rPr>
          <w:rtl w:val="true"/>
        </w:rPr>
        <w:t>ואף בית המשפט העליון טרם אמר דברו בסוגיה זו</w:t>
      </w:r>
      <w:r>
        <w:rPr>
          <w:rtl w:val="true"/>
        </w:rPr>
        <w:t xml:space="preserve">. </w:t>
      </w:r>
      <w:r>
        <w:rPr>
          <w:rtl w:val="true"/>
        </w:rPr>
        <w:t>לאור הדעות הסותרות של שופטי בית המשפט המחוזי סבורני</w:t>
      </w:r>
      <w:r>
        <w:rPr>
          <w:rtl w:val="true"/>
        </w:rPr>
        <w:t xml:space="preserve">, </w:t>
      </w:r>
      <w:r>
        <w:rPr>
          <w:rtl w:val="true"/>
        </w:rPr>
        <w:t>כי הדבר נתון לשיקול דעתו של בית המשפט</w:t>
      </w:r>
      <w:r>
        <w:rPr>
          <w:rtl w:val="true"/>
        </w:rPr>
        <w:t xml:space="preserve">, </w:t>
      </w:r>
      <w:r>
        <w:rPr>
          <w:rtl w:val="true"/>
        </w:rPr>
        <w:t>כשם שניכוי ימי מעצר אינה זכות קנויה לנאשם ונתונה היא לשיקול דעתו וכל מקרה יידון בהתאם לנסיבותיו</w:t>
      </w:r>
      <w:r>
        <w:rPr>
          <w:rtl w:val="true"/>
        </w:rPr>
        <w:t xml:space="preserve">. </w:t>
      </w:r>
      <w:r>
        <w:rPr>
          <w:rtl w:val="true"/>
        </w:rPr>
        <w:t>במקרה זה אין הצדקה לנכותם</w:t>
      </w:r>
      <w:r>
        <w:rPr>
          <w:rtl w:val="true"/>
        </w:rPr>
        <w:t>.</w:t>
      </w:r>
    </w:p>
    <w:p>
      <w:pPr>
        <w:pStyle w:val="Normal"/>
        <w:spacing w:lineRule="auto" w:line="360"/>
        <w:ind w:start="720" w:end="720"/>
        <w:jc w:val="both"/>
        <w:rPr>
          <w:b/>
          <w:bCs/>
        </w:rPr>
      </w:pPr>
      <w:r>
        <w:rPr>
          <w:b/>
          <w:bCs/>
          <w:rtl w:val="true"/>
        </w:rPr>
      </w:r>
    </w:p>
    <w:p>
      <w:pPr>
        <w:pStyle w:val="Normal"/>
        <w:numPr>
          <w:ilvl w:val="0"/>
          <w:numId w:val="5"/>
        </w:numPr>
        <w:spacing w:lineRule="auto" w:line="360"/>
        <w:ind w:hanging="360" w:start="720" w:end="0"/>
        <w:jc w:val="both"/>
        <w:rPr>
          <w:b/>
          <w:bCs/>
        </w:rPr>
      </w:pPr>
      <w:r>
        <w:rPr>
          <w:b/>
          <w:b/>
          <w:bCs/>
          <w:rtl w:val="true"/>
        </w:rPr>
        <w:t>אני</w:t>
      </w:r>
      <w:r>
        <w:rPr>
          <w:b/>
          <w:b/>
          <w:bCs/>
          <w:rtl w:val="true"/>
        </w:rPr>
        <w:t xml:space="preserve"> מטיל על הנאש</w:t>
      </w:r>
      <w:r>
        <w:rPr>
          <w:b/>
          <w:b/>
          <w:bCs/>
          <w:rtl w:val="true"/>
        </w:rPr>
        <w:t>מי</w:t>
      </w:r>
      <w:r>
        <w:rPr>
          <w:b/>
          <w:b/>
          <w:bCs/>
          <w:rtl w:val="true"/>
        </w:rPr>
        <w:t xml:space="preserve">ם מאסר על תנאי </w:t>
      </w:r>
      <w:r>
        <w:rPr>
          <w:b/>
          <w:b/>
          <w:bCs/>
          <w:rtl w:val="true"/>
        </w:rPr>
        <w:t>של</w:t>
      </w:r>
      <w:r>
        <w:rPr>
          <w:b/>
          <w:b/>
          <w:bCs/>
          <w:rtl w:val="true"/>
        </w:rPr>
        <w:t xml:space="preserve"> </w:t>
      </w:r>
      <w:r>
        <w:rPr>
          <w:b/>
          <w:bCs/>
        </w:rPr>
        <w:t>12</w:t>
      </w:r>
      <w:r>
        <w:rPr>
          <w:b/>
          <w:bCs/>
          <w:rtl w:val="true"/>
        </w:rPr>
        <w:t xml:space="preserve"> </w:t>
      </w:r>
      <w:r>
        <w:rPr>
          <w:b/>
          <w:b/>
          <w:bCs/>
          <w:rtl w:val="true"/>
        </w:rPr>
        <w:t>חודשים</w:t>
      </w:r>
      <w:r>
        <w:rPr>
          <w:b/>
          <w:b/>
          <w:bCs/>
          <w:rtl w:val="true"/>
        </w:rPr>
        <w:t xml:space="preserve"> למשך </w:t>
      </w:r>
      <w:r>
        <w:rPr>
          <w:b/>
          <w:bCs/>
        </w:rPr>
        <w:t>3</w:t>
      </w:r>
      <w:r>
        <w:rPr>
          <w:b/>
          <w:bCs/>
          <w:rtl w:val="true"/>
        </w:rPr>
        <w:t xml:space="preserve"> </w:t>
      </w:r>
      <w:r>
        <w:rPr>
          <w:b/>
          <w:b/>
          <w:bCs/>
          <w:rtl w:val="true"/>
        </w:rPr>
        <w:t>שנים</w:t>
      </w:r>
      <w:r>
        <w:rPr>
          <w:b/>
          <w:bCs/>
          <w:rtl w:val="true"/>
        </w:rPr>
        <w:t xml:space="preserve">, </w:t>
      </w:r>
      <w:r>
        <w:rPr>
          <w:b/>
          <w:b/>
          <w:bCs/>
          <w:rtl w:val="true"/>
        </w:rPr>
        <w:t>שלא יעבר</w:t>
      </w:r>
      <w:r>
        <w:rPr>
          <w:b/>
          <w:b/>
          <w:bCs/>
          <w:rtl w:val="true"/>
        </w:rPr>
        <w:t>ו</w:t>
      </w:r>
      <w:r>
        <w:rPr>
          <w:b/>
          <w:b/>
          <w:bCs/>
          <w:rtl w:val="true"/>
        </w:rPr>
        <w:t xml:space="preserve"> על </w:t>
      </w:r>
      <w:r>
        <w:rPr>
          <w:b/>
          <w:b/>
          <w:bCs/>
          <w:rtl w:val="true"/>
        </w:rPr>
        <w:t>כל עבירה הקשורה בנשק</w:t>
      </w:r>
      <w:r>
        <w:rPr>
          <w:b/>
          <w:bCs/>
          <w:rtl w:val="true"/>
        </w:rPr>
        <w:t>.</w:t>
      </w:r>
      <w:r>
        <w:rPr>
          <w:b/>
          <w:bCs/>
          <w:rtl w:val="true"/>
        </w:rPr>
        <w:t xml:space="preserve"> </w:t>
      </w:r>
    </w:p>
    <w:p>
      <w:pPr>
        <w:pStyle w:val="ListParagraph"/>
        <w:spacing w:lineRule="auto" w:line="360"/>
        <w:ind w:end="0"/>
        <w:jc w:val="start"/>
        <w:rPr>
          <w:b/>
          <w:bCs/>
        </w:rPr>
      </w:pPr>
      <w:r>
        <w:rPr>
          <w:b/>
          <w:bCs/>
          <w:rtl w:val="true"/>
        </w:rPr>
      </w:r>
    </w:p>
    <w:p>
      <w:pPr>
        <w:pStyle w:val="Normal"/>
        <w:numPr>
          <w:ilvl w:val="0"/>
          <w:numId w:val="5"/>
        </w:numPr>
        <w:spacing w:lineRule="auto" w:line="360"/>
        <w:ind w:hanging="360" w:start="720" w:end="0"/>
        <w:jc w:val="both"/>
        <w:rPr>
          <w:b/>
          <w:bCs/>
        </w:rPr>
      </w:pPr>
      <w:r>
        <w:rPr>
          <w:b/>
          <w:b/>
          <w:bCs/>
          <w:rtl w:val="true"/>
        </w:rPr>
        <w:t>אני</w:t>
      </w:r>
      <w:r>
        <w:rPr>
          <w:b/>
          <w:b/>
          <w:bCs/>
          <w:rtl w:val="true"/>
        </w:rPr>
        <w:t xml:space="preserve"> מטיל על </w:t>
      </w:r>
      <w:r>
        <w:rPr>
          <w:b/>
          <w:b/>
          <w:bCs/>
          <w:rtl w:val="true"/>
        </w:rPr>
        <w:t>כל אחד מ</w:t>
      </w:r>
      <w:r>
        <w:rPr>
          <w:b/>
          <w:b/>
          <w:bCs/>
          <w:rtl w:val="true"/>
        </w:rPr>
        <w:t>הנאש</w:t>
      </w:r>
      <w:r>
        <w:rPr>
          <w:b/>
          <w:b/>
          <w:bCs/>
          <w:rtl w:val="true"/>
        </w:rPr>
        <w:t>מי</w:t>
      </w:r>
      <w:r>
        <w:rPr>
          <w:b/>
          <w:b/>
          <w:bCs/>
          <w:rtl w:val="true"/>
        </w:rPr>
        <w:t xml:space="preserve">ם קנס בסך </w:t>
      </w:r>
      <w:r>
        <w:rPr>
          <w:b/>
          <w:bCs/>
        </w:rPr>
        <w:t>5,000</w:t>
      </w:r>
      <w:r>
        <w:rPr>
          <w:b/>
          <w:bCs/>
          <w:rtl w:val="true"/>
        </w:rPr>
        <w:t xml:space="preserve"> </w:t>
      </w:r>
      <w:r>
        <w:rPr>
          <w:b/>
          <w:b/>
          <w:bCs/>
          <w:rtl w:val="true"/>
        </w:rPr>
        <w:t>ש</w:t>
      </w:r>
      <w:r>
        <w:rPr>
          <w:b/>
          <w:bCs/>
          <w:rtl w:val="true"/>
        </w:rPr>
        <w:t>"</w:t>
      </w:r>
      <w:r>
        <w:rPr>
          <w:b/>
          <w:b/>
          <w:bCs/>
          <w:rtl w:val="true"/>
        </w:rPr>
        <w:t>ח</w:t>
      </w:r>
      <w:r>
        <w:rPr>
          <w:b/>
          <w:b/>
          <w:bCs/>
          <w:rtl w:val="true"/>
        </w:rPr>
        <w:t xml:space="preserve"> או </w:t>
      </w:r>
      <w:r>
        <w:rPr>
          <w:b/>
          <w:b/>
          <w:bCs/>
          <w:rtl w:val="true"/>
        </w:rPr>
        <w:t>חודש</w:t>
      </w:r>
      <w:r>
        <w:rPr>
          <w:b/>
          <w:b/>
          <w:bCs/>
          <w:rtl w:val="true"/>
        </w:rPr>
        <w:t xml:space="preserve"> מאסר</w:t>
      </w:r>
      <w:r>
        <w:rPr>
          <w:b/>
          <w:b/>
          <w:bCs/>
          <w:rtl w:val="true"/>
        </w:rPr>
        <w:t xml:space="preserve"> תמורתו</w:t>
      </w:r>
      <w:r>
        <w:rPr>
          <w:b/>
          <w:bCs/>
          <w:rtl w:val="true"/>
        </w:rPr>
        <w:t xml:space="preserve">. </w:t>
      </w:r>
      <w:r>
        <w:rPr>
          <w:b/>
          <w:b/>
          <w:bCs/>
          <w:rtl w:val="true"/>
        </w:rPr>
        <w:t>הקנס</w:t>
      </w:r>
      <w:r>
        <w:rPr>
          <w:b/>
          <w:b/>
          <w:bCs/>
          <w:rtl w:val="true"/>
        </w:rPr>
        <w:t xml:space="preserve"> ישולם </w:t>
      </w:r>
      <w:r>
        <w:rPr>
          <w:b/>
          <w:b/>
          <w:bCs/>
          <w:rtl w:val="true"/>
        </w:rPr>
        <w:t>ב</w:t>
      </w:r>
      <w:r>
        <w:rPr>
          <w:b/>
          <w:bCs/>
          <w:rtl w:val="true"/>
        </w:rPr>
        <w:t>-</w:t>
      </w:r>
      <w:r>
        <w:rPr>
          <w:b/>
          <w:bCs/>
        </w:rPr>
        <w:t>10</w:t>
      </w:r>
      <w:r>
        <w:rPr>
          <w:b/>
          <w:bCs/>
          <w:rtl w:val="true"/>
        </w:rPr>
        <w:t xml:space="preserve"> </w:t>
      </w:r>
      <w:r>
        <w:rPr>
          <w:b/>
          <w:b/>
          <w:bCs/>
          <w:rtl w:val="true"/>
        </w:rPr>
        <w:t>תשלומים חודשיים</w:t>
      </w:r>
      <w:r>
        <w:rPr>
          <w:b/>
          <w:bCs/>
          <w:rtl w:val="true"/>
        </w:rPr>
        <w:t>,</w:t>
      </w:r>
      <w:r>
        <w:rPr>
          <w:b/>
          <w:bCs/>
          <w:rtl w:val="true"/>
        </w:rPr>
        <w:t xml:space="preserve"> </w:t>
      </w:r>
      <w:r>
        <w:rPr>
          <w:b/>
          <w:b/>
          <w:bCs/>
          <w:rtl w:val="true"/>
        </w:rPr>
        <w:t xml:space="preserve">תשלום ראשון בעוד </w:t>
      </w:r>
      <w:r>
        <w:rPr>
          <w:b/>
          <w:b/>
          <w:bCs/>
          <w:rtl w:val="true"/>
        </w:rPr>
        <w:t>חודש</w:t>
      </w:r>
      <w:r>
        <w:rPr>
          <w:b/>
          <w:bCs/>
          <w:rtl w:val="true"/>
        </w:rPr>
        <w:t xml:space="preserve">. </w:t>
      </w:r>
      <w:r>
        <w:rPr>
          <w:b/>
          <w:b/>
          <w:bCs/>
          <w:rtl w:val="true"/>
        </w:rPr>
        <w:t>במידה ולא ישולם תשלום אחד מבין התשלומים</w:t>
      </w:r>
      <w:r>
        <w:rPr>
          <w:b/>
          <w:bCs/>
          <w:rtl w:val="true"/>
        </w:rPr>
        <w:t xml:space="preserve">, </w:t>
      </w:r>
      <w:r>
        <w:rPr>
          <w:b/>
          <w:b/>
          <w:bCs/>
          <w:rtl w:val="true"/>
        </w:rPr>
        <w:t xml:space="preserve">יעמוד כל הקנס לפירעון מידי </w:t>
      </w:r>
      <w:r>
        <w:rPr>
          <w:b/>
          <w:b/>
          <w:bCs/>
          <w:rtl w:val="true"/>
        </w:rPr>
        <w:t xml:space="preserve">ובמידה ולא </w:t>
      </w:r>
      <w:r>
        <w:rPr>
          <w:b/>
          <w:b/>
          <w:bCs/>
          <w:rtl w:val="true"/>
        </w:rPr>
        <w:t>י</w:t>
      </w:r>
      <w:r>
        <w:rPr>
          <w:b/>
          <w:b/>
          <w:bCs/>
          <w:rtl w:val="true"/>
        </w:rPr>
        <w:t>שלמו</w:t>
      </w:r>
      <w:r>
        <w:rPr>
          <w:b/>
          <w:bCs/>
          <w:rtl w:val="true"/>
        </w:rPr>
        <w:t xml:space="preserve">, </w:t>
      </w:r>
      <w:r>
        <w:rPr>
          <w:b/>
          <w:b/>
          <w:bCs/>
          <w:rtl w:val="true"/>
        </w:rPr>
        <w:t>י</w:t>
      </w:r>
      <w:r>
        <w:rPr>
          <w:b/>
          <w:b/>
          <w:bCs/>
          <w:rtl w:val="true"/>
        </w:rPr>
        <w:t>רצ</w:t>
      </w:r>
      <w:r>
        <w:rPr>
          <w:b/>
          <w:b/>
          <w:bCs/>
          <w:rtl w:val="true"/>
        </w:rPr>
        <w:t>ו</w:t>
      </w:r>
      <w:r>
        <w:rPr>
          <w:b/>
          <w:b/>
          <w:bCs/>
          <w:rtl w:val="true"/>
        </w:rPr>
        <w:t xml:space="preserve"> ימי המאסר תחת הקנס</w:t>
      </w:r>
      <w:r>
        <w:rPr>
          <w:b/>
          <w:bCs/>
          <w:rtl w:val="true"/>
        </w:rPr>
        <w:t xml:space="preserve">. </w:t>
      </w:r>
      <w:r>
        <w:rPr>
          <w:b/>
          <w:b/>
          <w:bCs/>
          <w:rtl w:val="true"/>
        </w:rPr>
        <w:t>במידה והופקדו כספים במסגרת תיק זה</w:t>
      </w:r>
      <w:r>
        <w:rPr>
          <w:b/>
          <w:bCs/>
          <w:rtl w:val="true"/>
        </w:rPr>
        <w:t xml:space="preserve">, </w:t>
      </w:r>
      <w:r>
        <w:rPr>
          <w:b/>
          <w:b/>
          <w:bCs/>
          <w:rtl w:val="true"/>
        </w:rPr>
        <w:t>יש לקזזם עם הקנס ואת היתרה</w:t>
      </w:r>
      <w:r>
        <w:rPr>
          <w:b/>
          <w:bCs/>
          <w:rtl w:val="true"/>
        </w:rPr>
        <w:t xml:space="preserve">, </w:t>
      </w:r>
      <w:r>
        <w:rPr>
          <w:b/>
          <w:b/>
          <w:bCs/>
          <w:rtl w:val="true"/>
        </w:rPr>
        <w:t>באם קיימת</w:t>
      </w:r>
      <w:r>
        <w:rPr>
          <w:b/>
          <w:bCs/>
          <w:rtl w:val="true"/>
        </w:rPr>
        <w:t xml:space="preserve">, </w:t>
      </w:r>
      <w:r>
        <w:rPr>
          <w:b/>
          <w:b/>
          <w:bCs/>
          <w:rtl w:val="true"/>
        </w:rPr>
        <w:t>יש להשיב לנאשמים</w:t>
      </w:r>
      <w:r>
        <w:rPr>
          <w:b/>
          <w:bCs/>
          <w:rtl w:val="true"/>
        </w:rPr>
        <w:t xml:space="preserve">. </w:t>
      </w:r>
    </w:p>
    <w:p>
      <w:pPr>
        <w:pStyle w:val="normal-p"/>
        <w:bidi w:val="1"/>
        <w:spacing w:lineRule="auto" w:line="360" w:before="0" w:after="0"/>
        <w:ind w:end="0"/>
        <w:jc w:val="both"/>
        <w:rPr>
          <w:rStyle w:val="normal-h"/>
          <w:rFonts w:cs="David"/>
          <w:b/>
          <w:bCs/>
        </w:rPr>
      </w:pPr>
      <w:r>
        <w:rPr>
          <w:b/>
          <w:bCs/>
          <w:rtl w:val="true"/>
        </w:rPr>
      </w:r>
    </w:p>
    <w:p>
      <w:pPr>
        <w:pStyle w:val="normal-p"/>
        <w:numPr>
          <w:ilvl w:val="0"/>
          <w:numId w:val="0"/>
        </w:numPr>
        <w:bidi w:val="1"/>
        <w:spacing w:lineRule="auto" w:line="360" w:before="0" w:after="0"/>
        <w:ind w:hanging="0" w:start="0" w:end="0"/>
        <w:jc w:val="both"/>
        <w:outlineLvl w:val="0"/>
        <w:rPr>
          <w:rFonts w:cs="David"/>
          <w:b/>
          <w:bCs/>
          <w:u w:val="single"/>
        </w:rPr>
      </w:pPr>
      <w:r>
        <w:rPr>
          <w:rStyle w:val="normal-h"/>
          <w:rFonts w:cs="David"/>
          <w:b/>
          <w:b/>
          <w:bCs/>
          <w:u w:val="single"/>
          <w:rtl w:val="true"/>
        </w:rPr>
        <w:t>זכות</w:t>
      </w:r>
      <w:r>
        <w:rPr>
          <w:rStyle w:val="normal-h"/>
          <w:b/>
          <w:b/>
          <w:bCs/>
          <w:u w:val="single"/>
          <w:rtl w:val="true"/>
        </w:rPr>
        <w:t xml:space="preserve"> </w:t>
      </w:r>
      <w:r>
        <w:rPr>
          <w:rStyle w:val="normal-h"/>
          <w:rFonts w:cs="David"/>
          <w:b/>
          <w:b/>
          <w:bCs/>
          <w:u w:val="single"/>
          <w:rtl w:val="true"/>
        </w:rPr>
        <w:t>ערעור</w:t>
      </w:r>
      <w:r>
        <w:rPr>
          <w:rStyle w:val="normal-h"/>
          <w:b/>
          <w:b/>
          <w:bCs/>
          <w:u w:val="single"/>
          <w:rtl w:val="true"/>
        </w:rPr>
        <w:t xml:space="preserve"> </w:t>
      </w:r>
      <w:r>
        <w:rPr>
          <w:rStyle w:val="normal-h"/>
          <w:rFonts w:cs="David"/>
          <w:b/>
          <w:b/>
          <w:bCs/>
          <w:u w:val="single"/>
          <w:rtl w:val="true"/>
        </w:rPr>
        <w:t>תוך</w:t>
      </w:r>
      <w:r>
        <w:rPr>
          <w:rStyle w:val="normal-h"/>
          <w:b/>
          <w:b/>
          <w:bCs/>
          <w:u w:val="single"/>
          <w:rtl w:val="true"/>
        </w:rPr>
        <w:t xml:space="preserve"> </w:t>
      </w:r>
      <w:r>
        <w:rPr>
          <w:rStyle w:val="normal-h"/>
          <w:rFonts w:cs="David"/>
          <w:b/>
          <w:bCs/>
          <w:u w:val="single"/>
        </w:rPr>
        <w:t>45</w:t>
      </w:r>
      <w:r>
        <w:rPr>
          <w:rStyle w:val="normal-h"/>
          <w:rFonts w:cs="David"/>
          <w:b/>
          <w:bCs/>
          <w:u w:val="single"/>
          <w:rtl w:val="true"/>
        </w:rPr>
        <w:t xml:space="preserve"> </w:t>
      </w:r>
      <w:r>
        <w:rPr>
          <w:rStyle w:val="normal-h"/>
          <w:rFonts w:cs="David"/>
          <w:b/>
          <w:b/>
          <w:bCs/>
          <w:u w:val="single"/>
          <w:rtl w:val="true"/>
        </w:rPr>
        <w:t>יום</w:t>
      </w:r>
      <w:r>
        <w:rPr>
          <w:rStyle w:val="normal-h"/>
          <w:b/>
          <w:b/>
          <w:bCs/>
          <w:u w:val="single"/>
          <w:rtl w:val="true"/>
        </w:rPr>
        <w:t xml:space="preserve"> </w:t>
      </w:r>
      <w:r>
        <w:rPr>
          <w:rStyle w:val="normal-h"/>
          <w:rFonts w:cs="David"/>
          <w:b/>
          <w:b/>
          <w:bCs/>
          <w:u w:val="single"/>
          <w:rtl w:val="true"/>
        </w:rPr>
        <w:t>מהיום</w:t>
      </w:r>
      <w:r>
        <w:rPr>
          <w:rStyle w:val="normal-h"/>
          <w:b/>
          <w:b/>
          <w:bCs/>
          <w:u w:val="single"/>
          <w:rtl w:val="true"/>
        </w:rPr>
        <w:t xml:space="preserve"> </w:t>
      </w:r>
      <w:r>
        <w:rPr>
          <w:rStyle w:val="normal-h"/>
          <w:rFonts w:cs="David"/>
          <w:b/>
          <w:b/>
          <w:bCs/>
          <w:u w:val="single"/>
          <w:rtl w:val="true"/>
        </w:rPr>
        <w:t>ל</w:t>
      </w:r>
      <w:r>
        <w:rPr>
          <w:rStyle w:val="normal-h"/>
          <w:rFonts w:cs="David"/>
          <w:b/>
          <w:b/>
          <w:bCs/>
          <w:u w:val="single"/>
          <w:rtl w:val="true"/>
        </w:rPr>
        <w:t>בית</w:t>
      </w:r>
      <w:r>
        <w:rPr>
          <w:rStyle w:val="normal-h"/>
          <w:b/>
          <w:b/>
          <w:bCs/>
          <w:u w:val="single"/>
          <w:rtl w:val="true"/>
        </w:rPr>
        <w:t xml:space="preserve"> </w:t>
      </w:r>
      <w:r>
        <w:rPr>
          <w:rStyle w:val="normal-h"/>
          <w:rFonts w:cs="David"/>
          <w:b/>
          <w:b/>
          <w:bCs/>
          <w:u w:val="single"/>
          <w:rtl w:val="true"/>
        </w:rPr>
        <w:t>ה</w:t>
      </w:r>
      <w:r>
        <w:rPr>
          <w:rStyle w:val="normal-h"/>
          <w:rFonts w:cs="David"/>
          <w:b/>
          <w:b/>
          <w:bCs/>
          <w:u w:val="single"/>
          <w:rtl w:val="true"/>
        </w:rPr>
        <w:t>משפט</w:t>
      </w:r>
      <w:r>
        <w:rPr>
          <w:rStyle w:val="normal-h"/>
          <w:b/>
          <w:b/>
          <w:bCs/>
          <w:u w:val="single"/>
          <w:rtl w:val="true"/>
        </w:rPr>
        <w:t xml:space="preserve"> </w:t>
      </w:r>
      <w:r>
        <w:rPr>
          <w:rStyle w:val="normal-h"/>
          <w:rFonts w:cs="David"/>
          <w:b/>
          <w:b/>
          <w:bCs/>
          <w:u w:val="single"/>
          <w:rtl w:val="true"/>
        </w:rPr>
        <w:t>העליון</w:t>
      </w:r>
      <w:r>
        <w:rPr>
          <w:rStyle w:val="normal-h"/>
          <w:rFonts w:cs="David"/>
          <w:b/>
          <w:bCs/>
          <w:u w:val="single"/>
          <w:rtl w:val="true"/>
        </w:rPr>
        <w:t>.</w:t>
      </w:r>
    </w:p>
    <w:p>
      <w:pPr>
        <w:pStyle w:val="Normal"/>
        <w:spacing w:lineRule="auto" w:line="360"/>
        <w:ind w:end="0"/>
        <w:jc w:val="both"/>
        <w:rPr/>
      </w:pPr>
      <w:r>
        <w:rPr>
          <w:rtl w:val="true"/>
        </w:rPr>
        <w:t xml:space="preserve"> </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spacing w:lineRule="auto" w:line="360"/>
        <w:ind w:end="0"/>
        <w:jc w:val="start"/>
        <w:rPr/>
      </w:pPr>
      <w:r>
        <w:rPr>
          <w:b/>
          <w:b/>
          <w:bCs/>
          <w:rtl w:val="true"/>
        </w:rPr>
        <w:t xml:space="preserve">ניתן והודע היום </w:t>
      </w:r>
      <w:r>
        <w:rPr>
          <w:rtl w:val="true"/>
        </w:rPr>
        <w:t>ז</w:t>
      </w:r>
      <w:r>
        <w:rPr>
          <w:rtl w:val="true"/>
        </w:rPr>
        <w:t xml:space="preserve">' </w:t>
      </w:r>
      <w:r>
        <w:rPr>
          <w:rtl w:val="true"/>
        </w:rPr>
        <w:t>אדר א</w:t>
      </w:r>
      <w:r>
        <w:rPr>
          <w:rtl w:val="true"/>
        </w:rPr>
        <w:t xml:space="preserve">' </w:t>
      </w:r>
      <w:r>
        <w:rPr>
          <w:rtl w:val="true"/>
        </w:rPr>
        <w:t>תשע</w:t>
      </w:r>
      <w:r>
        <w:rPr>
          <w:rtl w:val="true"/>
        </w:rPr>
        <w:t>"</w:t>
      </w:r>
      <w:r>
        <w:rPr>
          <w:rtl w:val="true"/>
        </w:rPr>
        <w:t>ו</w:t>
      </w:r>
      <w:r>
        <w:rPr>
          <w:b/>
          <w:bCs/>
          <w:rtl w:val="true"/>
        </w:rPr>
        <w:t xml:space="preserve">, </w:t>
      </w:r>
      <w:r>
        <w:rPr/>
        <w:t>16/02/2016</w:t>
      </w:r>
      <w:r>
        <w:rPr>
          <w:b/>
          <w:bCs/>
          <w:rtl w:val="true"/>
        </w:rPr>
        <w:t xml:space="preserve"> </w:t>
      </w:r>
      <w:r>
        <w:rPr>
          <w:b/>
          <w:b/>
          <w:bCs/>
          <w:rtl w:val="true"/>
        </w:rPr>
        <w:t>במעמד הנוכחים</w:t>
      </w:r>
      <w:r>
        <w:rPr>
          <w:b/>
          <w:bCs/>
          <w:rtl w:val="true"/>
        </w:rPr>
        <w:t>.</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napToGrid w:val="false"/>
              <w:ind w:end="0"/>
              <w:jc w:val="center"/>
              <w:rPr>
                <w:rFonts w:ascii="Times New Roman" w:hAnsi="Times New Roman" w:eastAsia="Times New Roman" w:cs="Times New Roman"/>
              </w:rPr>
            </w:pPr>
            <w:r>
              <w:rPr>
                <w:rFonts w:eastAsia="Times New Roman" w:cs="Times New Roman" w:ascii="Times New Roman" w:hAnsi="Times New Roman"/>
                <w:rtl w:val="true"/>
              </w:rPr>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ג</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ורג</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אזולאי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r>
        <w:rPr>
          <w:rFonts w:ascii="Arial" w:hAnsi="Arial" w:cs="Arial"/>
          <w:b/>
          <w:b/>
          <w:bCs/>
          <w:sz w:val="28"/>
          <w:sz w:val="28"/>
          <w:szCs w:val="28"/>
          <w:u w:val="single"/>
          <w:rtl w:val="true"/>
        </w:rPr>
        <w:t xml:space="preserve"> לגבי נאשם </w:t>
      </w:r>
      <w:r>
        <w:rPr>
          <w:rFonts w:cs="Arial" w:ascii="Arial" w:hAnsi="Arial"/>
          <w:b/>
          <w:bCs/>
          <w:sz w:val="28"/>
          <w:szCs w:val="28"/>
          <w:u w:val="single"/>
        </w:rPr>
        <w:t>2</w:t>
      </w:r>
      <w:r>
        <w:rPr>
          <w:rFonts w:cs="Arial" w:ascii="Arial" w:hAnsi="Arial"/>
          <w:b/>
          <w:bCs/>
          <w:sz w:val="28"/>
          <w:szCs w:val="28"/>
          <w:u w:val="single"/>
          <w:rtl w:val="true"/>
        </w:rPr>
        <w:t xml:space="preserve"> </w:t>
      </w:r>
      <w:r>
        <w:rPr>
          <w:rFonts w:ascii="Arial" w:hAnsi="Arial" w:cs="Arial"/>
          <w:b/>
          <w:b/>
          <w:bCs/>
          <w:sz w:val="28"/>
          <w:sz w:val="28"/>
          <w:szCs w:val="28"/>
          <w:u w:val="single"/>
          <w:rtl w:val="true"/>
        </w:rPr>
        <w:t>בלבד</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eastAsia="Times New Roman" w:cs="Arial"/>
          <w:b/>
          <w:bCs/>
          <w:color w:val="000000"/>
        </w:rPr>
      </w:pPr>
      <w:r>
        <w:rPr>
          <w:rFonts w:ascii="Arial" w:hAnsi="Arial" w:eastAsia="Times New Roman" w:cs="Arial"/>
          <w:b/>
          <w:b/>
          <w:bCs/>
          <w:color w:val="000000"/>
          <w:rtl w:val="true"/>
        </w:rPr>
        <w:t xml:space="preserve">אני מחליט לעכב את תחילת ריצוי המאסר עד לתאריך </w:t>
      </w:r>
      <w:r>
        <w:rPr>
          <w:rFonts w:eastAsia="Times New Roman" w:cs="Arial" w:ascii="Arial" w:hAnsi="Arial"/>
          <w:b/>
          <w:bCs/>
          <w:color w:val="000000"/>
        </w:rPr>
        <w:t>01/03/2016</w:t>
      </w:r>
      <w:r>
        <w:rPr>
          <w:rFonts w:eastAsia="Times New Roman" w:cs="Arial" w:ascii="Arial" w:hAnsi="Arial"/>
          <w:b/>
          <w:bCs/>
          <w:color w:val="000000"/>
          <w:rtl w:val="true"/>
        </w:rPr>
        <w:t xml:space="preserve">. </w:t>
      </w:r>
    </w:p>
    <w:p>
      <w:pPr>
        <w:pStyle w:val="Normal"/>
        <w:spacing w:lineRule="auto" w:line="360"/>
        <w:ind w:end="0"/>
        <w:jc w:val="both"/>
        <w:rPr>
          <w:rFonts w:ascii="Arial" w:hAnsi="Arial" w:eastAsia="Times New Roman" w:cs="Arial"/>
          <w:b/>
          <w:bCs/>
          <w:color w:val="000000"/>
        </w:rPr>
      </w:pPr>
      <w:r>
        <w:rPr>
          <w:rFonts w:eastAsia="Times New Roman" w:cs="Arial" w:ascii="Arial" w:hAnsi="Arial"/>
          <w:b/>
          <w:bCs/>
          <w:color w:val="000000"/>
          <w:rtl w:val="true"/>
        </w:rPr>
      </w:r>
    </w:p>
    <w:p>
      <w:pPr>
        <w:pStyle w:val="Normal"/>
        <w:spacing w:lineRule="auto" w:line="360"/>
        <w:ind w:end="0"/>
        <w:jc w:val="both"/>
        <w:rPr>
          <w:rFonts w:ascii="Arial" w:hAnsi="Arial" w:eastAsia="Times New Roman" w:cs="Arial"/>
          <w:b/>
          <w:bCs/>
          <w:color w:val="000000"/>
        </w:rPr>
      </w:pPr>
      <w:r>
        <w:rPr>
          <w:rFonts w:ascii="Arial" w:hAnsi="Arial" w:eastAsia="Times New Roman" w:cs="Arial"/>
          <w:b/>
          <w:b/>
          <w:bCs/>
          <w:color w:val="000000"/>
          <w:rtl w:val="true"/>
        </w:rPr>
        <w:t>במועד זה</w:t>
      </w:r>
      <w:r>
        <w:rPr>
          <w:rFonts w:eastAsia="Times New Roman" w:cs="Arial" w:ascii="Arial" w:hAnsi="Arial"/>
          <w:b/>
          <w:bCs/>
          <w:color w:val="000000"/>
          <w:rtl w:val="true"/>
        </w:rPr>
        <w:t xml:space="preserve">, </w:t>
      </w:r>
      <w:r>
        <w:rPr>
          <w:rFonts w:ascii="Arial" w:hAnsi="Arial" w:eastAsia="Times New Roman" w:cs="Arial"/>
          <w:b/>
          <w:b/>
          <w:bCs/>
          <w:color w:val="000000"/>
          <w:rtl w:val="true"/>
        </w:rPr>
        <w:t>במידה ולא תהיה החלטה אחרת של בית המשפט העליון</w:t>
      </w:r>
      <w:r>
        <w:rPr>
          <w:rFonts w:eastAsia="Times New Roman" w:cs="Arial" w:ascii="Arial" w:hAnsi="Arial"/>
          <w:b/>
          <w:bCs/>
          <w:color w:val="000000"/>
          <w:rtl w:val="true"/>
        </w:rPr>
        <w:t xml:space="preserve">, </w:t>
      </w:r>
      <w:r>
        <w:rPr>
          <w:rFonts w:ascii="Arial" w:hAnsi="Arial" w:eastAsia="Times New Roman" w:cs="Arial"/>
          <w:b/>
          <w:b/>
          <w:bCs/>
          <w:color w:val="000000"/>
          <w:rtl w:val="true"/>
        </w:rPr>
        <w:t>יתייצב הנאשם לריצוי מאסרו</w:t>
      </w:r>
      <w:r>
        <w:rPr>
          <w:rFonts w:eastAsia="Times New Roman" w:cs="Arial" w:ascii="Arial" w:hAnsi="Arial"/>
          <w:b/>
          <w:bCs/>
          <w:color w:val="000000"/>
          <w:rtl w:val="true"/>
        </w:rPr>
        <w:t xml:space="preserve">, </w:t>
      </w:r>
      <w:r>
        <w:rPr>
          <w:rFonts w:ascii="Arial" w:hAnsi="Arial" w:eastAsia="Times New Roman" w:cs="Arial"/>
          <w:b/>
          <w:b/>
          <w:bCs/>
          <w:color w:val="000000"/>
          <w:rtl w:val="true"/>
        </w:rPr>
        <w:t>כשהוא מצויד בתעודה מזהה</w:t>
      </w:r>
      <w:r>
        <w:rPr>
          <w:rFonts w:eastAsia="Times New Roman" w:cs="Arial" w:ascii="Arial" w:hAnsi="Arial"/>
          <w:b/>
          <w:bCs/>
          <w:color w:val="000000"/>
          <w:rtl w:val="true"/>
        </w:rPr>
        <w:t xml:space="preserve">, </w:t>
      </w:r>
      <w:r>
        <w:rPr>
          <w:rFonts w:ascii="Arial" w:hAnsi="Arial" w:eastAsia="Times New Roman" w:cs="Arial"/>
          <w:b/>
          <w:b/>
          <w:bCs/>
          <w:color w:val="000000"/>
          <w:rtl w:val="true"/>
        </w:rPr>
        <w:t>בבית המעצר צלמון</w:t>
      </w:r>
      <w:r>
        <w:rPr>
          <w:rFonts w:eastAsia="Times New Roman" w:cs="Arial" w:ascii="Arial" w:hAnsi="Arial"/>
          <w:b/>
          <w:bCs/>
          <w:color w:val="000000"/>
          <w:rtl w:val="true"/>
        </w:rPr>
        <w:t xml:space="preserve">, </w:t>
      </w:r>
      <w:r>
        <w:rPr>
          <w:rFonts w:ascii="Arial" w:hAnsi="Arial" w:eastAsia="Times New Roman" w:cs="Arial"/>
          <w:b/>
          <w:b/>
          <w:bCs/>
          <w:color w:val="000000"/>
          <w:rtl w:val="true"/>
        </w:rPr>
        <w:t xml:space="preserve">לא יאוחר מהשעה </w:t>
      </w:r>
      <w:r>
        <w:rPr>
          <w:rFonts w:eastAsia="Times New Roman" w:cs="Arial" w:ascii="Arial" w:hAnsi="Arial"/>
          <w:b/>
          <w:bCs/>
          <w:color w:val="000000"/>
        </w:rPr>
        <w:t>12:00</w:t>
      </w:r>
      <w:r>
        <w:rPr>
          <w:rFonts w:eastAsia="Times New Roman" w:cs="Arial" w:ascii="Arial" w:hAnsi="Arial"/>
          <w:b/>
          <w:bCs/>
          <w:color w:val="000000"/>
          <w:rtl w:val="true"/>
        </w:rPr>
        <w:t xml:space="preserve">,  </w:t>
      </w:r>
      <w:r>
        <w:rPr>
          <w:rFonts w:ascii="Arial" w:hAnsi="Arial" w:eastAsia="Times New Roman" w:cs="Arial"/>
          <w:b/>
          <w:b/>
          <w:bCs/>
          <w:color w:val="000000"/>
          <w:rtl w:val="true"/>
        </w:rPr>
        <w:t>אלא אם כן עבר מיון מוקדם בהתאם לנוהל שב</w:t>
      </w:r>
      <w:r>
        <w:rPr>
          <w:rFonts w:eastAsia="Times New Roman" w:cs="Arial" w:ascii="Arial" w:hAnsi="Arial"/>
          <w:b/>
          <w:bCs/>
          <w:color w:val="000000"/>
          <w:rtl w:val="true"/>
        </w:rPr>
        <w:t>"</w:t>
      </w:r>
      <w:r>
        <w:rPr>
          <w:rFonts w:ascii="Arial" w:hAnsi="Arial" w:eastAsia="Times New Roman" w:cs="Arial"/>
          <w:b/>
          <w:b/>
          <w:bCs/>
          <w:color w:val="000000"/>
          <w:rtl w:val="true"/>
        </w:rPr>
        <w:t>ס</w:t>
      </w:r>
      <w:r>
        <w:rPr>
          <w:rFonts w:eastAsia="Times New Roman" w:cs="Arial" w:ascii="Arial" w:hAnsi="Arial"/>
          <w:b/>
          <w:bCs/>
          <w:color w:val="000000"/>
          <w:rtl w:val="true"/>
        </w:rPr>
        <w:t>.</w:t>
      </w:r>
    </w:p>
    <w:p>
      <w:pPr>
        <w:pStyle w:val="Normal"/>
        <w:spacing w:lineRule="auto" w:line="360"/>
        <w:ind w:end="0"/>
        <w:jc w:val="both"/>
        <w:rPr>
          <w:rFonts w:ascii="Arial" w:hAnsi="Arial" w:eastAsia="Times New Roman" w:cs="Arial"/>
          <w:b/>
          <w:bCs/>
          <w:color w:val="000000"/>
          <w:u w:val="single"/>
        </w:rPr>
      </w:pPr>
      <w:r>
        <w:rPr>
          <w:rFonts w:eastAsia="Times New Roman" w:cs="Arial" w:ascii="Arial" w:hAnsi="Arial"/>
          <w:b/>
          <w:bCs/>
          <w:color w:val="000000"/>
          <w:u w:val="single"/>
          <w:rtl w:val="true"/>
        </w:rPr>
      </w:r>
    </w:p>
    <w:p>
      <w:pPr>
        <w:pStyle w:val="Normal"/>
        <w:spacing w:lineRule="auto" w:line="360"/>
        <w:ind w:end="0"/>
        <w:jc w:val="both"/>
        <w:rPr>
          <w:rFonts w:eastAsia="Times New Roman"/>
          <w:b/>
          <w:bCs/>
          <w:color w:val="000000"/>
          <w:u w:val="single"/>
        </w:rPr>
      </w:pPr>
      <w:r>
        <w:rPr>
          <w:rFonts w:eastAsia="Times New Roman"/>
          <w:b/>
          <w:b/>
          <w:bCs/>
          <w:color w:val="000000"/>
          <w:u w:val="single"/>
          <w:rtl w:val="true"/>
        </w:rPr>
        <w:t>ביכולתו של הנאשם או ב</w:t>
      </w:r>
      <w:r>
        <w:rPr>
          <w:rFonts w:eastAsia="Times New Roman"/>
          <w:b/>
          <w:bCs/>
          <w:color w:val="000000"/>
          <w:u w:val="single"/>
          <w:rtl w:val="true"/>
        </w:rPr>
        <w:t>"</w:t>
      </w:r>
      <w:r>
        <w:rPr>
          <w:rFonts w:eastAsia="Times New Roman"/>
          <w:b/>
          <w:b/>
          <w:bCs/>
          <w:color w:val="000000"/>
          <w:u w:val="single"/>
          <w:rtl w:val="true"/>
        </w:rPr>
        <w:t>כ ליצור קשר ישירות עם רס</w:t>
      </w:r>
      <w:r>
        <w:rPr>
          <w:rFonts w:eastAsia="Times New Roman"/>
          <w:b/>
          <w:bCs/>
          <w:color w:val="000000"/>
          <w:u w:val="single"/>
          <w:rtl w:val="true"/>
        </w:rPr>
        <w:t>"</w:t>
      </w:r>
      <w:r>
        <w:rPr>
          <w:rFonts w:eastAsia="Times New Roman"/>
          <w:b/>
          <w:b/>
          <w:bCs/>
          <w:color w:val="000000"/>
          <w:u w:val="single"/>
          <w:rtl w:val="true"/>
        </w:rPr>
        <w:t>ר ניצה יעקב</w:t>
      </w:r>
      <w:r>
        <w:rPr>
          <w:rFonts w:eastAsia="Times New Roman"/>
          <w:b/>
          <w:bCs/>
          <w:color w:val="000000"/>
          <w:u w:val="single"/>
          <w:rtl w:val="true"/>
        </w:rPr>
        <w:t xml:space="preserve">, </w:t>
      </w:r>
      <w:r>
        <w:rPr>
          <w:rFonts w:eastAsia="Times New Roman"/>
          <w:b/>
          <w:b/>
          <w:bCs/>
          <w:color w:val="000000"/>
          <w:u w:val="single"/>
          <w:rtl w:val="true"/>
        </w:rPr>
        <w:t>נציגת שב</w:t>
      </w:r>
      <w:r>
        <w:rPr>
          <w:rFonts w:eastAsia="Times New Roman"/>
          <w:b/>
          <w:bCs/>
          <w:color w:val="000000"/>
          <w:u w:val="single"/>
          <w:rtl w:val="true"/>
        </w:rPr>
        <w:t>"</w:t>
      </w:r>
      <w:r>
        <w:rPr>
          <w:rFonts w:eastAsia="Times New Roman"/>
          <w:b/>
          <w:b/>
          <w:bCs/>
          <w:color w:val="000000"/>
          <w:u w:val="single"/>
          <w:rtl w:val="true"/>
        </w:rPr>
        <w:t>ס</w:t>
      </w:r>
      <w:r>
        <w:rPr>
          <w:rFonts w:eastAsia="Times New Roman"/>
          <w:b/>
          <w:bCs/>
          <w:color w:val="000000"/>
          <w:u w:val="single"/>
          <w:rtl w:val="true"/>
        </w:rPr>
        <w:t xml:space="preserve">, </w:t>
      </w:r>
      <w:r>
        <w:rPr>
          <w:rFonts w:eastAsia="Times New Roman"/>
          <w:b/>
          <w:b/>
          <w:bCs/>
          <w:color w:val="000000"/>
          <w:u w:val="single"/>
          <w:rtl w:val="true"/>
        </w:rPr>
        <w:t>בטל</w:t>
      </w:r>
      <w:r>
        <w:rPr>
          <w:rFonts w:eastAsia="Times New Roman"/>
          <w:b/>
          <w:bCs/>
          <w:color w:val="000000"/>
          <w:u w:val="single"/>
          <w:rtl w:val="true"/>
        </w:rPr>
        <w:t xml:space="preserve">' </w:t>
      </w:r>
      <w:r>
        <w:rPr>
          <w:rFonts w:eastAsia="Times New Roman"/>
          <w:b/>
          <w:bCs/>
          <w:color w:val="000000"/>
          <w:u w:val="single"/>
        </w:rPr>
        <w:t>08-9787337</w:t>
      </w:r>
      <w:r>
        <w:rPr>
          <w:rFonts w:eastAsia="Times New Roman"/>
          <w:b/>
          <w:bCs/>
          <w:color w:val="000000"/>
          <w:u w:val="single"/>
          <w:rtl w:val="true"/>
        </w:rPr>
        <w:t xml:space="preserve">, </w:t>
      </w:r>
      <w:r>
        <w:rPr>
          <w:rFonts w:eastAsia="Times New Roman"/>
          <w:b/>
          <w:b/>
          <w:bCs/>
          <w:color w:val="000000"/>
          <w:u w:val="single"/>
          <w:rtl w:val="true"/>
        </w:rPr>
        <w:t>לצורך מיון מוקדם</w:t>
      </w:r>
      <w:r>
        <w:rPr>
          <w:rFonts w:eastAsia="Times New Roman"/>
          <w:b/>
          <w:bCs/>
          <w:color w:val="000000"/>
          <w:u w:val="single"/>
          <w:rtl w:val="true"/>
        </w:rPr>
        <w:t xml:space="preserve">.  </w:t>
      </w:r>
    </w:p>
    <w:p>
      <w:pPr>
        <w:pStyle w:val="Normal"/>
        <w:spacing w:lineRule="auto" w:line="360"/>
        <w:ind w:end="0"/>
        <w:jc w:val="both"/>
        <w:rPr>
          <w:rFonts w:eastAsia="Times New Roman"/>
          <w:b/>
          <w:bCs/>
          <w:color w:val="000000"/>
          <w:u w:val="single"/>
        </w:rPr>
      </w:pPr>
      <w:r>
        <w:rPr>
          <w:rFonts w:eastAsia="Times New Roman"/>
          <w:b/>
          <w:bCs/>
          <w:color w:val="000000"/>
          <w:u w:val="single"/>
          <w:rtl w:val="true"/>
        </w:rPr>
      </w:r>
    </w:p>
    <w:p>
      <w:pPr>
        <w:pStyle w:val="Normal"/>
        <w:spacing w:lineRule="auto" w:line="360"/>
        <w:ind w:end="0"/>
        <w:jc w:val="both"/>
        <w:rPr>
          <w:rFonts w:eastAsia="Times New Roman"/>
          <w:b/>
          <w:bCs/>
          <w:color w:val="000000"/>
          <w:u w:val="single"/>
        </w:rPr>
      </w:pPr>
      <w:r>
        <w:rPr>
          <w:rFonts w:eastAsia="Times New Roman"/>
          <w:b/>
          <w:b/>
          <w:bCs/>
          <w:color w:val="000000"/>
          <w:u w:val="single"/>
          <w:rtl w:val="true"/>
        </w:rPr>
        <w:t>המזכירות תעביר העתק ההחלטה לשב</w:t>
      </w:r>
      <w:r>
        <w:rPr>
          <w:rFonts w:eastAsia="Times New Roman"/>
          <w:b/>
          <w:bCs/>
          <w:color w:val="000000"/>
          <w:u w:val="single"/>
          <w:rtl w:val="true"/>
        </w:rPr>
        <w:t>"</w:t>
      </w:r>
      <w:r>
        <w:rPr>
          <w:rFonts w:eastAsia="Times New Roman"/>
          <w:b/>
          <w:b/>
          <w:bCs/>
          <w:color w:val="000000"/>
          <w:u w:val="single"/>
          <w:rtl w:val="true"/>
        </w:rPr>
        <w:t>ס</w:t>
      </w:r>
      <w:r>
        <w:rPr>
          <w:rFonts w:eastAsia="Times New Roman"/>
          <w:b/>
          <w:bCs/>
          <w:color w:val="000000"/>
          <w:u w:val="single"/>
          <w:rtl w:val="true"/>
        </w:rPr>
        <w:t>.</w:t>
      </w:r>
    </w:p>
    <w:p>
      <w:pPr>
        <w:pStyle w:val="Normal"/>
        <w:spacing w:lineRule="auto" w:line="360"/>
        <w:ind w:end="0"/>
        <w:jc w:val="both"/>
        <w:rPr>
          <w:rFonts w:eastAsia="Times New Roman"/>
          <w:b/>
          <w:bCs/>
          <w:color w:val="000000"/>
          <w:u w:val="single"/>
        </w:rPr>
      </w:pPr>
      <w:r>
        <w:rPr>
          <w:rFonts w:eastAsia="Times New Roman"/>
          <w:b/>
          <w:bCs/>
          <w:color w:val="000000"/>
          <w:u w:val="single"/>
          <w:rtl w:val="true"/>
        </w:rPr>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start"/>
        <w:rPr/>
      </w:pPr>
      <w:r>
        <w:rPr>
          <w:b/>
          <w:b/>
          <w:bCs/>
          <w:rtl w:val="true"/>
        </w:rPr>
        <w:t xml:space="preserve">ניתנה והודעה היום </w:t>
      </w:r>
      <w:r>
        <w:rPr>
          <w:rtl w:val="true"/>
        </w:rPr>
        <w:t>ז</w:t>
      </w:r>
      <w:r>
        <w:rPr>
          <w:rtl w:val="true"/>
        </w:rPr>
        <w:t xml:space="preserve">' </w:t>
      </w:r>
      <w:r>
        <w:rPr>
          <w:rtl w:val="true"/>
        </w:rPr>
        <w:t>אדר א</w:t>
      </w:r>
      <w:r>
        <w:rPr>
          <w:rtl w:val="true"/>
        </w:rPr>
        <w:t xml:space="preserve">' </w:t>
      </w:r>
      <w:r>
        <w:rPr>
          <w:rtl w:val="true"/>
        </w:rPr>
        <w:t>תשע</w:t>
      </w:r>
      <w:r>
        <w:rPr>
          <w:rtl w:val="true"/>
        </w:rPr>
        <w:t>"</w:t>
      </w:r>
      <w:r>
        <w:rPr>
          <w:rtl w:val="true"/>
        </w:rPr>
        <w:t>ו</w:t>
      </w:r>
      <w:r>
        <w:rPr>
          <w:b/>
          <w:bCs/>
          <w:rtl w:val="true"/>
        </w:rPr>
        <w:t xml:space="preserve">, </w:t>
      </w:r>
      <w:r>
        <w:rPr/>
        <w:t>16/02/2016</w:t>
      </w:r>
      <w:r>
        <w:rPr>
          <w:b/>
          <w:bCs/>
          <w:rtl w:val="true"/>
        </w:rPr>
        <w:t xml:space="preserve"> </w:t>
      </w:r>
      <w:r>
        <w:rPr>
          <w:b/>
          <w:b/>
          <w:bCs/>
          <w:rtl w:val="true"/>
        </w:rPr>
        <w:t>במעמד הנוכחים</w:t>
      </w:r>
      <w:r>
        <w:rPr>
          <w:b/>
          <w:bCs/>
          <w:rtl w:val="true"/>
        </w:rPr>
        <w:t>.</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napToGrid w:val="false"/>
              <w:ind w:end="0"/>
              <w:jc w:val="center"/>
              <w:rPr>
                <w:rFonts w:ascii="Times New Roman" w:hAnsi="Times New Roman" w:eastAsia="Times New Roman" w:cs="Times New Roman"/>
              </w:rPr>
            </w:pPr>
            <w:r>
              <w:rPr>
                <w:rFonts w:eastAsia="Times New Roman" w:cs="Times New Roman" w:ascii="Times New Roman" w:hAnsi="Times New Roman"/>
                <w:rtl w:val="true"/>
              </w:rPr>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ג</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ורג</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אזולאי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spacing w:lineRule="auto" w:line="360"/>
        <w:ind w:end="0"/>
        <w:jc w:val="both"/>
        <w:rPr/>
      </w:pPr>
      <w:r>
        <w:rPr>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spacing w:lineRule="auto" w:line="360"/>
        <w:ind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הקנס ישולם כאמור ב</w:t>
      </w:r>
      <w:r>
        <w:rPr>
          <w:rtl w:val="true"/>
        </w:rPr>
        <w:t>-</w:t>
      </w:r>
      <w:r>
        <w:rPr/>
        <w:t>10</w:t>
      </w:r>
      <w:r>
        <w:rPr>
          <w:rtl w:val="true"/>
        </w:rPr>
        <w:t xml:space="preserve"> </w:t>
      </w:r>
      <w:r>
        <w:rPr>
          <w:rtl w:val="true"/>
        </w:rPr>
        <w:t>תשלומים</w:t>
      </w:r>
      <w:r>
        <w:rPr>
          <w:rtl w:val="true"/>
        </w:rPr>
        <w:t xml:space="preserve">, </w:t>
      </w:r>
      <w:r>
        <w:rPr>
          <w:rtl w:val="true"/>
        </w:rPr>
        <w:t>תשלום ראשון עד חודש לאחר שחרורו של כל נאשם</w:t>
      </w:r>
      <w:r>
        <w:rPr>
          <w:rtl w:val="true"/>
        </w:rPr>
        <w:t>.</w:t>
      </w:r>
    </w:p>
    <w:p>
      <w:pPr>
        <w:pStyle w:val="Normal"/>
        <w:spacing w:lineRule="auto" w:line="360"/>
        <w:ind w:end="0"/>
        <w:jc w:val="both"/>
        <w:rPr/>
      </w:pPr>
      <w:r>
        <w:rPr>
          <w:rtl w:val="true"/>
        </w:rPr>
      </w:r>
    </w:p>
    <w:p>
      <w:pPr>
        <w:pStyle w:val="Normal"/>
        <w:spacing w:lineRule="auto" w:line="360"/>
        <w:ind w:end="0"/>
        <w:jc w:val="both"/>
        <w:rPr>
          <w:sz w:val="6"/>
          <w:szCs w:val="6"/>
        </w:rPr>
      </w:pPr>
      <w:r>
        <w:rPr>
          <w:color w:val="FFFFFF"/>
          <w:sz w:val="6"/>
          <w:szCs w:val="6"/>
        </w:rPr>
        <w:t>5129371</w:t>
      </w:r>
      <w:r>
        <w:rPr>
          <w:sz w:val="6"/>
          <w:szCs w:val="6"/>
          <w:rtl w:val="true"/>
        </w:rPr>
        <w:t>&lt;</w:t>
      </w:r>
      <w:r>
        <w:rPr>
          <w:sz w:val="6"/>
          <w:szCs w:val="6"/>
        </w:rPr>
        <w:t>#7#</w:t>
      </w:r>
      <w:r>
        <w:rPr>
          <w:sz w:val="6"/>
          <w:szCs w:val="6"/>
          <w:rtl w:val="true"/>
        </w:rPr>
        <w:t>&gt;</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rPr>
            </w:pPr>
            <w:r>
              <w:rPr>
                <w:b/>
                <w:bCs/>
                <w:color w:val="FFFFFF"/>
                <w:sz w:val="2"/>
                <w:szCs w:val="2"/>
              </w:rPr>
              <w:t>54678313</w:t>
            </w:r>
            <w:r>
              <w:rPr>
                <w:b/>
                <w:b/>
                <w:bCs/>
                <w:rtl w:val="true"/>
              </w:rPr>
              <w:t>ניתנה והודעה היום ז</w:t>
            </w:r>
            <w:r>
              <w:rPr>
                <w:b/>
                <w:bCs/>
                <w:rtl w:val="true"/>
              </w:rPr>
              <w:t xml:space="preserve">' </w:t>
            </w:r>
            <w:r>
              <w:rPr>
                <w:b/>
                <w:b/>
                <w:bCs/>
                <w:rtl w:val="true"/>
              </w:rPr>
              <w:t>אדר א</w:t>
            </w:r>
            <w:r>
              <w:rPr>
                <w:b/>
                <w:bCs/>
                <w:rtl w:val="true"/>
              </w:rPr>
              <w:t xml:space="preserve">' </w:t>
            </w:r>
            <w:r>
              <w:rPr>
                <w:b/>
                <w:b/>
                <w:bCs/>
                <w:rtl w:val="true"/>
              </w:rPr>
              <w:t>תשע</w:t>
            </w:r>
            <w:r>
              <w:rPr>
                <w:b/>
                <w:bCs/>
                <w:rtl w:val="true"/>
              </w:rPr>
              <w:t>"</w:t>
            </w:r>
            <w:r>
              <w:rPr>
                <w:b/>
                <w:b/>
                <w:bCs/>
                <w:rtl w:val="true"/>
              </w:rPr>
              <w:t>ו</w:t>
            </w:r>
            <w:r>
              <w:rPr>
                <w:b/>
                <w:bCs/>
                <w:rtl w:val="true"/>
              </w:rPr>
              <w:t xml:space="preserve">, </w:t>
            </w:r>
            <w:r>
              <w:rPr>
                <w:b/>
                <w:bCs/>
              </w:rPr>
              <w:t>16/02/2016</w:t>
            </w:r>
            <w:r>
              <w:rPr>
                <w:b/>
                <w:bCs/>
                <w:rtl w:val="true"/>
              </w:rPr>
              <w:t xml:space="preserve"> </w:t>
            </w:r>
            <w:r>
              <w:rPr>
                <w:b/>
                <w:b/>
                <w:bCs/>
                <w:rtl w:val="true"/>
              </w:rPr>
              <w:t>במעמד הנוכחים</w:t>
            </w:r>
            <w:r>
              <w:rPr>
                <w:b/>
                <w:bCs/>
                <w:rtl w:val="true"/>
              </w:rPr>
              <w:t xml:space="preserve">. </w:t>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ג</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ורג</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אזולאי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spacing w:lineRule="auto" w:line="360"/>
        <w:ind w:end="0"/>
        <w:jc w:val="both"/>
        <w:rPr/>
      </w:pPr>
      <w:r>
        <w:rPr>
          <w:rtl w:val="true"/>
        </w:rPr>
      </w:r>
    </w:p>
    <w:p>
      <w:pPr>
        <w:pStyle w:val="Normal"/>
        <w:ind w:end="0"/>
        <w:jc w:val="start"/>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רמי</w:t>
      </w:r>
      <w:r>
        <w:rPr>
          <w:rtl w:val="true"/>
        </w:rPr>
        <w:t xml:space="preserve"> </w:t>
      </w:r>
      <w:r>
        <w:rPr>
          <w:rtl w:val="true"/>
        </w:rPr>
        <w:t>בסול</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ג</w:t>
      </w:r>
      <w:r>
        <w:rPr>
          <w:color w:val="000000"/>
          <w:sz w:val="22"/>
          <w:szCs w:val="22"/>
          <w:rtl w:val="true"/>
        </w:rPr>
        <w:t>'</w:t>
      </w:r>
      <w:r>
        <w:rPr>
          <w:color w:val="000000"/>
          <w:sz w:val="22"/>
          <w:sz w:val="22"/>
          <w:szCs w:val="22"/>
          <w:rtl w:val="true"/>
        </w:rPr>
        <w:t>ורג</w:t>
      </w:r>
      <w:r>
        <w:rPr>
          <w:color w:val="000000"/>
          <w:sz w:val="22"/>
          <w:szCs w:val="22"/>
          <w:rtl w:val="true"/>
        </w:rPr>
        <w:t xml:space="preserve">' </w:t>
      </w:r>
      <w:r>
        <w:rPr>
          <w:color w:val="000000"/>
          <w:sz w:val="22"/>
          <w:sz w:val="22"/>
          <w:szCs w:val="22"/>
          <w:rtl w:val="true"/>
        </w:rPr>
        <w:t xml:space="preserve">אזולאי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0">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41"/>
      <w:footerReference w:type="default" r:id="rId4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38135-04-15</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ויאצ</w:t>
    </w:r>
    <w:r>
      <w:rPr>
        <w:color w:val="000000"/>
        <w:sz w:val="22"/>
        <w:szCs w:val="22"/>
        <w:rtl w:val="true"/>
      </w:rPr>
      <w:t>'</w:t>
    </w:r>
    <w:r>
      <w:rPr>
        <w:color w:val="000000"/>
        <w:sz w:val="22"/>
        <w:sz w:val="22"/>
        <w:szCs w:val="22"/>
        <w:rtl w:val="true"/>
      </w:rPr>
      <w:t>סלב איוונוב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abstractNum>
  <w:abstractNum w:abstractNumId="2">
    <w:lvl w:ilvl="0">
      <w:start w:val="1"/>
      <w:numFmt w:val="decimal"/>
      <w:lvlText w:val="%1."/>
      <w:lvlJc w:val="end"/>
      <w:pPr>
        <w:tabs>
          <w:tab w:val="num" w:pos="0"/>
        </w:tabs>
        <w:ind w:start="720" w:hanging="360"/>
      </w:pPr>
      <w:rPr/>
    </w:lvl>
  </w:abstractNum>
  <w:abstractNum w:abstractNumId="3">
    <w:lvl w:ilvl="0">
      <w:start w:val="1"/>
      <w:numFmt w:val="decimal"/>
      <w:lvlText w:val="%1."/>
      <w:lvlJc w:val="end"/>
      <w:pPr>
        <w:tabs>
          <w:tab w:val="num" w:pos="720"/>
        </w:tabs>
        <w:ind w:start="720" w:hanging="720"/>
      </w:pPr>
      <w:rPr>
        <w:rFonts w:cs="David"/>
      </w:rPr>
    </w:lvl>
  </w:abstractNum>
  <w:abstractNum w:abstractNumId="4">
    <w:lvl w:ilvl="0">
      <w:start w:val="2"/>
      <w:numFmt w:val="bullet"/>
      <w:lvlText w:val=""/>
      <w:lvlJc w:val="end"/>
      <w:pPr>
        <w:tabs>
          <w:tab w:val="num" w:pos="0"/>
        </w:tabs>
        <w:ind w:start="720" w:hanging="360"/>
      </w:pPr>
      <w:rPr>
        <w:rFonts w:ascii="Symbol" w:hAnsi="Symbol" w:cs="Symbol" w:hint="default"/>
      </w:rPr>
    </w:lvl>
  </w:abstractNum>
  <w:abstractNum w:abstractNumId="5">
    <w:lvl w:ilvl="0">
      <w:start w:val="1"/>
      <w:numFmt w:val="decimal"/>
      <w:lvlText w:val="%1."/>
      <w:lvlJc w:val="end"/>
      <w:pPr>
        <w:tabs>
          <w:tab w:val="num" w:pos="720"/>
        </w:tabs>
        <w:ind w:start="720" w:hanging="360"/>
      </w:pPr>
    </w:lvl>
  </w:abstractNum>
  <w:abstractNum w:abstractNumId="6">
    <w:lvl w:ilvl="0">
      <w:start w:val="1"/>
      <w:numFmt w:val="decimal"/>
      <w:lvlText w:val="%1."/>
      <w:lvlJc w:val="end"/>
      <w:pPr>
        <w:tabs>
          <w:tab w:val="num" w:pos="0"/>
        </w:tabs>
        <w:ind w:start="72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2z0">
    <w:name w:val="WW8Num2z0"/>
    <w:qFormat/>
    <w:rPr/>
  </w:style>
  <w:style w:type="character" w:styleId="WW8Num3z0">
    <w:name w:val="WW8Num3z0"/>
    <w:qFormat/>
    <w:rPr>
      <w:rFonts w:cs="David"/>
    </w:rPr>
  </w:style>
  <w:style w:type="character" w:styleId="WW8Num3z1">
    <w:name w:val="WW8Num3z1"/>
    <w:qFormat/>
    <w:rPr>
      <w:rFonts w:cs="David"/>
      <w:sz w:val="2"/>
      <w:szCs w:val="24"/>
    </w:rPr>
  </w:style>
  <w:style w:type="character" w:styleId="WW8Num3z2">
    <w:name w:val="WW8Num3z2"/>
    <w:qFormat/>
    <w:rPr>
      <w:rFonts w:cs="Times New Roman"/>
    </w:rPr>
  </w:style>
  <w:style w:type="character" w:styleId="WW8Num3z3">
    <w:name w:val="WW8Num3z3"/>
    <w:qFormat/>
    <w:rPr>
      <w:rFonts w:cs="Times New Roman"/>
    </w:rPr>
  </w:style>
  <w:style w:type="character" w:styleId="WW8Num4z0">
    <w:name w:val="WW8Num4z0"/>
    <w:qFormat/>
    <w:rPr>
      <w:rFonts w:ascii="Symbol" w:hAnsi="Symbol" w:eastAsia="Times New Roman" w:cs="David"/>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normal-h">
    <w:name w:val="normal-h"/>
    <w:basedOn w:val="DefaultParagraph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normal-p">
    <w:name w:val="normal-p"/>
    <w:basedOn w:val="Normal"/>
    <w:qFormat/>
    <w:pPr>
      <w:bidi w:val="0"/>
      <w:spacing w:before="280" w:after="280"/>
    </w:pPr>
    <w:rPr>
      <w:rFonts w:ascii="Times New Roman" w:hAnsi="Times New Roman" w:eastAsia="Times New Roman" w:cs="Times New Roman"/>
    </w:rPr>
  </w:style>
  <w:style w:type="paragraph" w:styleId="ListParagraph">
    <w:name w:val="List Paragraph"/>
    <w:basedOn w:val="Normal"/>
    <w:qFormat/>
    <w:pPr>
      <w:ind w:hanging="0" w:start="720" w:end="0"/>
    </w:pPr>
    <w:rPr>
      <w:rFonts w:ascii="Times New Roman" w:hAnsi="Times New Roman" w:eastAsia="Times New Roman" w:cs="Times New Roman"/>
    </w:rPr>
  </w:style>
  <w:style w:type="paragraph" w:styleId="Style14">
    <w:name w:val="ממוספר"/>
    <w:basedOn w:val="Normal"/>
    <w:qFormat/>
    <w:pPr>
      <w:numPr>
        <w:ilvl w:val="0"/>
        <w:numId w:val="3"/>
      </w:numPr>
      <w:spacing w:lineRule="auto" w:line="360" w:before="0" w:after="120"/>
    </w:pPr>
    <w:rPr>
      <w:rFonts w:eastAsia="Times New Roman"/>
      <w:color w:val="000000"/>
    </w:rPr>
  </w:style>
  <w:style w:type="paragraph" w:styleId="ListNumber">
    <w:name w:val="List Number"/>
    <w:basedOn w:val="Normal"/>
    <w:qFormat/>
    <w:pPr>
      <w:numPr>
        <w:ilvl w:val="0"/>
        <w:numId w:val="1"/>
      </w:numPr>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29" TargetMode="External"/><Relationship Id="rId13" Type="http://schemas.openxmlformats.org/officeDocument/2006/relationships/hyperlink" Target="http://www.nevo.co.il/case/5573417" TargetMode="External"/><Relationship Id="rId14" Type="http://schemas.openxmlformats.org/officeDocument/2006/relationships/hyperlink" Target="http://www.nevo.co.il/case/5601503" TargetMode="External"/><Relationship Id="rId15" Type="http://schemas.openxmlformats.org/officeDocument/2006/relationships/hyperlink" Target="http://www.nevo.co.il/case/5821327" TargetMode="External"/><Relationship Id="rId16" Type="http://schemas.openxmlformats.org/officeDocument/2006/relationships/hyperlink" Target="http://www.nevo.co.il/case/6180713" TargetMode="External"/><Relationship Id="rId17" Type="http://schemas.openxmlformats.org/officeDocument/2006/relationships/hyperlink" Target="http://www.nevo.co.il/case/6000182" TargetMode="External"/><Relationship Id="rId18" Type="http://schemas.openxmlformats.org/officeDocument/2006/relationships/hyperlink" Target="http://www.nevo.co.il/case/5697078" TargetMode="External"/><Relationship Id="rId19" Type="http://schemas.openxmlformats.org/officeDocument/2006/relationships/hyperlink" Target="http://www.nevo.co.il/case/5821327" TargetMode="External"/><Relationship Id="rId20" Type="http://schemas.openxmlformats.org/officeDocument/2006/relationships/hyperlink" Target="http://www.nevo.co.il/case/5950172" TargetMode="External"/><Relationship Id="rId21" Type="http://schemas.openxmlformats.org/officeDocument/2006/relationships/hyperlink" Target="http://www.nevo.co.il/case/16913730" TargetMode="External"/><Relationship Id="rId22" Type="http://schemas.openxmlformats.org/officeDocument/2006/relationships/hyperlink" Target="http://www.nevo.co.il/case/7791493" TargetMode="External"/><Relationship Id="rId23" Type="http://schemas.openxmlformats.org/officeDocument/2006/relationships/hyperlink" Target="http://www.nevo.co.il/case/6068233" TargetMode="External"/><Relationship Id="rId24" Type="http://schemas.openxmlformats.org/officeDocument/2006/relationships/hyperlink" Target="http://www.nevo.co.il/case/5596806" TargetMode="External"/><Relationship Id="rId25" Type="http://schemas.openxmlformats.org/officeDocument/2006/relationships/hyperlink" Target="http://www.nevo.co.il/case/6882160" TargetMode="External"/><Relationship Id="rId26" Type="http://schemas.openxmlformats.org/officeDocument/2006/relationships/hyperlink" Target="http://www.nevo.co.il/case/5692319" TargetMode="External"/><Relationship Id="rId27" Type="http://schemas.openxmlformats.org/officeDocument/2006/relationships/hyperlink" Target="http://www.nevo.co.il/case/5866720" TargetMode="External"/><Relationship Id="rId28" Type="http://schemas.openxmlformats.org/officeDocument/2006/relationships/hyperlink" Target="http://www.nevo.co.il/case/5585104" TargetMode="External"/><Relationship Id="rId29" Type="http://schemas.openxmlformats.org/officeDocument/2006/relationships/hyperlink" Target="http://www.nevo.co.il/case/11269745" TargetMode="External"/><Relationship Id="rId30" Type="http://schemas.openxmlformats.org/officeDocument/2006/relationships/hyperlink" Target="http://www.nevo.co.il/case/17024286" TargetMode="External"/><Relationship Id="rId31" Type="http://schemas.openxmlformats.org/officeDocument/2006/relationships/hyperlink" Target="http://www.nevo.co.il/case/18152865" TargetMode="External"/><Relationship Id="rId32" Type="http://schemas.openxmlformats.org/officeDocument/2006/relationships/hyperlink" Target="http://www.nevo.co.il/case/20382589" TargetMode="External"/><Relationship Id="rId33" Type="http://schemas.openxmlformats.org/officeDocument/2006/relationships/hyperlink" Target="http://www.nevo.co.il/case/3788986" TargetMode="External"/><Relationship Id="rId34" Type="http://schemas.openxmlformats.org/officeDocument/2006/relationships/hyperlink" Target="http://www.nevo.co.il/case/2875597" TargetMode="External"/><Relationship Id="rId35" Type="http://schemas.openxmlformats.org/officeDocument/2006/relationships/hyperlink" Target="http://www.nevo.co.il/case/16993649" TargetMode="External"/><Relationship Id="rId36" Type="http://schemas.openxmlformats.org/officeDocument/2006/relationships/hyperlink" Target="http://www.nevo.co.il/case/5603213" TargetMode="External"/><Relationship Id="rId37" Type="http://schemas.openxmlformats.org/officeDocument/2006/relationships/hyperlink" Target="http://www.nevo.co.il/case/7791493" TargetMode="External"/><Relationship Id="rId38" Type="http://schemas.openxmlformats.org/officeDocument/2006/relationships/hyperlink" Target="http://www.nevo.co.il/case/17954222" TargetMode="External"/><Relationship Id="rId39" Type="http://schemas.openxmlformats.org/officeDocument/2006/relationships/hyperlink" Target="http://www.nevo.co.il/case/6034921" TargetMode="External"/><Relationship Id="rId40" Type="http://schemas.openxmlformats.org/officeDocument/2006/relationships/hyperlink" Target="http://www.nevo.co.il/advertisements/nevo-100.doc"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2016-06-13T12:43:00Z</dcterms:created>
  <dc:creator> </dc:creator>
  <dc:description/>
  <cp:keywords/>
  <dc:language>en-IL</dc:language>
  <cp:lastModifiedBy>run</cp:lastModifiedBy>
  <dcterms:modified xsi:type="dcterms:W3CDTF">2016-06-13T12:43:00Z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ויאצ'סלב איוונוב;איברהים שקרה</vt:lpwstr>
  </property>
  <property fmtid="{D5CDD505-2E9C-101B-9397-08002B2CF9AE}" pid="4" name="CASESLISTTMP1">
    <vt:lpwstr>5573417;5601503;5821327:2;6180713;6000182;5697078;5950172;16913730;7791493:2;6068233;5596806;6882160;5692319;5866720;5585104;11269745;17024286;18152865;20382589;3788986;2875597;16993649;5603213;17954222;6034921</vt:lpwstr>
  </property>
  <property fmtid="{D5CDD505-2E9C-101B-9397-08002B2CF9AE}" pid="5" name="CITY">
    <vt:lpwstr>נצ'</vt:lpwstr>
  </property>
  <property fmtid="{D5CDD505-2E9C-101B-9397-08002B2CF9AE}" pid="6" name="DATE">
    <vt:lpwstr>20160216</vt:lpwstr>
  </property>
  <property fmtid="{D5CDD505-2E9C-101B-9397-08002B2CF9AE}" pid="7" name="ISABSTRACT">
    <vt:lpwstr>Y</vt:lpwstr>
  </property>
  <property fmtid="{D5CDD505-2E9C-101B-9397-08002B2CF9AE}" pid="8" name="JUDGE">
    <vt:lpwstr>ג'ורג' אזולאי</vt:lpwstr>
  </property>
  <property fmtid="{D5CDD505-2E9C-101B-9397-08002B2CF9AE}" pid="9" name="LAWLISTTMP1">
    <vt:lpwstr>70301/144.a:2;029:2;144.b2</vt:lpwstr>
  </property>
  <property fmtid="{D5CDD505-2E9C-101B-9397-08002B2CF9AE}" pid="10" name="LAWYER">
    <vt:lpwstr>אור לרנר (פמ"צ) ראיד רחאל (מע"מ מכס);דניאל וייס הסנגוריה הציבורית;ויסאם שחאדה הסנגוריה הציבורית</vt:lpwstr>
  </property>
  <property fmtid="{D5CDD505-2E9C-101B-9397-08002B2CF9AE}" pid="11" name="NEWPARTA">
    <vt:lpwstr>38135</vt:lpwstr>
  </property>
  <property fmtid="{D5CDD505-2E9C-101B-9397-08002B2CF9AE}" pid="12" name="NEWPARTB">
    <vt:lpwstr>04</vt:lpwstr>
  </property>
  <property fmtid="{D5CDD505-2E9C-101B-9397-08002B2CF9AE}" pid="13" name="NEWPARTC">
    <vt:lpwstr>15</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2</vt:lpwstr>
  </property>
  <property fmtid="{D5CDD505-2E9C-101B-9397-08002B2CF9AE}" pid="17" name="TYPE_ABS_DATE">
    <vt:lpwstr>390020160216</vt:lpwstr>
  </property>
  <property fmtid="{D5CDD505-2E9C-101B-9397-08002B2CF9AE}" pid="18" name="TYPE_N_DATE">
    <vt:lpwstr>39020160216</vt:lpwstr>
  </property>
  <property fmtid="{D5CDD505-2E9C-101B-9397-08002B2CF9AE}" pid="19" name="WORDNUMPAGES">
    <vt:lpwstr>12</vt:lpwstr>
  </property>
</Properties>
</file>