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9"/>
        <w:gridCol w:w="3662"/>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9"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hyperlink r:id="rId2">
              <w:r>
                <w:rPr>
                  <w:rStyle w:val="Hyperlink"/>
                  <w:rFonts w:cs="FrankRuehl"/>
                  <w:color w:val="0000FF"/>
                  <w:sz w:val="28"/>
                  <w:szCs w:val="28"/>
                  <w:u w:val="single"/>
                </w:rPr>
                <w:t>38293-02-20</w:t>
              </w:r>
              <w:r>
                <w:rPr>
                  <w:rStyle w:val="Hyperlink"/>
                  <w:rFonts w:cs="FrankRuehl"/>
                  <w:color w:val="0000FF"/>
                  <w:sz w:val="28"/>
                  <w:szCs w:val="28"/>
                  <w:u w:val="single"/>
                  <w:rtl w:val="true"/>
                </w:rPr>
                <w:t xml:space="preserve"> </w:t>
              </w:r>
            </w:hyperlink>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מעתוק</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2"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6"/>
        <w:gridCol w:w="3759"/>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בפני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2" w:name="FirstAppellant"/>
            <w:bookmarkEnd w:id="2"/>
            <w:r>
              <w:rPr>
                <w:rFonts w:ascii="David" w:hAnsi="David"/>
                <w:b/>
                <w:b/>
                <w:bCs/>
                <w:sz w:val="28"/>
                <w:sz w:val="28"/>
                <w:szCs w:val="28"/>
                <w:rtl w:val="true"/>
              </w:rPr>
              <w:t>בעניין</w:t>
            </w:r>
            <w:r>
              <w:rPr>
                <w:rFonts w:cs="David" w:ascii="David" w:hAnsi="David"/>
                <w:b/>
                <w:bCs/>
                <w:sz w:val="28"/>
                <w:szCs w:val="28"/>
                <w:rtl w:val="true"/>
              </w:rPr>
              <w:t>:</w:t>
            </w:r>
          </w:p>
        </w:tc>
        <w:tc>
          <w:tcPr>
            <w:tcW w:w="4116" w:type="dxa"/>
            <w:tcBorders/>
          </w:tcPr>
          <w:p>
            <w:pPr>
              <w:pStyle w:val="Normal"/>
              <w:ind w:end="0"/>
              <w:jc w:val="start"/>
              <w:rPr>
                <w:rFonts w:ascii="David" w:hAnsi="David" w:cs="David"/>
                <w:b/>
                <w:bCs/>
                <w:sz w:val="28"/>
                <w:szCs w:val="28"/>
              </w:rPr>
            </w:pPr>
            <w:r>
              <w:rPr>
                <w:rFonts w:ascii="David" w:hAnsi="David"/>
                <w:b/>
                <w:b/>
                <w:bCs/>
                <w:sz w:val="28"/>
                <w:sz w:val="28"/>
                <w:szCs w:val="28"/>
                <w:rtl w:val="true"/>
              </w:rPr>
              <w:t xml:space="preserve">המאשימה </w:t>
            </w:r>
            <w:r>
              <w:rPr>
                <w:rFonts w:cs="David" w:ascii="David" w:hAnsi="David"/>
                <w:b/>
                <w:bCs/>
                <w:sz w:val="28"/>
                <w:szCs w:val="28"/>
                <w:rtl w:val="true"/>
              </w:rPr>
              <w:t xml:space="preserve">- </w:t>
            </w:r>
            <w:r>
              <w:rPr>
                <w:rFonts w:ascii="David" w:hAnsi="David"/>
                <w:b/>
                <w:b/>
                <w:bCs/>
                <w:sz w:val="28"/>
                <w:sz w:val="28"/>
                <w:szCs w:val="28"/>
                <w:rtl w:val="true"/>
              </w:rPr>
              <w:t>מדינת ישראל</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ד</w:t>
            </w:r>
            <w:r>
              <w:rPr>
                <w:rFonts w:ascii="David" w:hAnsi="David"/>
                <w:b/>
                <w:b/>
                <w:bCs/>
                <w:sz w:val="28"/>
                <w:sz w:val="28"/>
                <w:szCs w:val="28"/>
                <w:rtl w:val="true"/>
              </w:rPr>
              <w:t xml:space="preserve"> חן עמרני </w:t>
            </w:r>
          </w:p>
        </w:tc>
        <w:tc>
          <w:tcPr>
            <w:tcW w:w="3759"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Mar>
              <w:start w:w="0" w:type="dxa"/>
              <w:end w:w="0" w:type="dxa"/>
            </w:tcMar>
          </w:tcPr>
          <w:p>
            <w:pPr>
              <w:pStyle w:val="Normal"/>
              <w:snapToGrid w:val="false"/>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both"/>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4116" w:type="dxa"/>
            <w:tcBorders/>
          </w:tcPr>
          <w:p>
            <w:pPr>
              <w:pStyle w:val="Normal"/>
              <w:ind w:end="0"/>
              <w:jc w:val="start"/>
              <w:rPr>
                <w:rFonts w:ascii="David" w:hAnsi="David" w:cs="David"/>
                <w:b/>
                <w:bCs/>
                <w:sz w:val="28"/>
                <w:szCs w:val="28"/>
              </w:rPr>
            </w:pPr>
            <w:r>
              <w:rPr>
                <w:rFonts w:ascii="David" w:hAnsi="David"/>
                <w:b/>
                <w:b/>
                <w:bCs/>
                <w:sz w:val="28"/>
                <w:sz w:val="28"/>
                <w:szCs w:val="28"/>
                <w:rtl w:val="true"/>
              </w:rPr>
              <w:t xml:space="preserve">הנאשם רמי מעתוק </w:t>
            </w:r>
            <w:r>
              <w:rPr>
                <w:rFonts w:cs="David" w:ascii="David" w:hAnsi="David"/>
                <w:b/>
                <w:bCs/>
                <w:sz w:val="28"/>
                <w:szCs w:val="28"/>
                <w:rtl w:val="true"/>
              </w:rPr>
              <w:t>(</w:t>
            </w:r>
            <w:r>
              <w:rPr>
                <w:rFonts w:ascii="David" w:hAnsi="David"/>
                <w:b/>
                <w:b/>
                <w:bCs/>
                <w:sz w:val="28"/>
                <w:sz w:val="28"/>
                <w:szCs w:val="28"/>
                <w:rtl w:val="true"/>
              </w:rPr>
              <w:t>עציר</w:t>
            </w:r>
            <w:r>
              <w:rPr>
                <w:rFonts w:cs="David" w:ascii="David" w:hAnsi="David"/>
                <w:b/>
                <w:bCs/>
                <w:sz w:val="28"/>
                <w:szCs w:val="28"/>
                <w:rtl w:val="true"/>
              </w:rPr>
              <w:t>)</w:t>
              <w:br/>
            </w:r>
            <w:r>
              <w:rPr>
                <w:rFonts w:ascii="David" w:hAnsi="David"/>
                <w:b/>
                <w:b/>
                <w:bCs/>
                <w:sz w:val="28"/>
                <w:sz w:val="28"/>
                <w:szCs w:val="28"/>
                <w:rtl w:val="true"/>
              </w:rPr>
              <w:t>הובא באמצעות שב</w:t>
            </w:r>
            <w:r>
              <w:rPr>
                <w:rFonts w:cs="David" w:ascii="David" w:hAnsi="David"/>
                <w:b/>
                <w:bCs/>
                <w:sz w:val="28"/>
                <w:szCs w:val="28"/>
                <w:rtl w:val="true"/>
              </w:rPr>
              <w:t>"</w:t>
            </w:r>
            <w:r>
              <w:rPr>
                <w:rFonts w:ascii="David" w:hAnsi="David"/>
                <w:b/>
                <w:b/>
                <w:bCs/>
                <w:sz w:val="28"/>
                <w:sz w:val="28"/>
                <w:szCs w:val="28"/>
                <w:rtl w:val="true"/>
              </w:rPr>
              <w:t>ס</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רן קרויט </w:t>
            </w:r>
          </w:p>
        </w:tc>
        <w:tc>
          <w:tcPr>
            <w:tcW w:w="3759" w:type="dxa"/>
            <w:tcBorders/>
          </w:tcPr>
          <w:p>
            <w:pPr>
              <w:pStyle w:val="Normal"/>
              <w:snapToGrid w:val="false"/>
              <w:ind w:end="0"/>
              <w:jc w:val="end"/>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Mar>
              <w:start w:w="0" w:type="dxa"/>
              <w:end w:w="0" w:type="dxa"/>
            </w:tcMar>
          </w:tcPr>
          <w:p>
            <w:pPr>
              <w:pStyle w:val="Normal"/>
              <w:snapToGrid w:val="false"/>
              <w:rPr>
                <w:rFonts w:ascii="David" w:hAnsi="David" w:cs="David"/>
                <w:b/>
                <w:bCs/>
                <w:sz w:val="28"/>
                <w:szCs w:val="28"/>
              </w:rPr>
            </w:pPr>
            <w:r>
              <w:rPr>
                <w:rFonts w:cs="David" w:ascii="David" w:hAnsi="David"/>
                <w:b/>
                <w:bCs/>
                <w:sz w:val="28"/>
                <w:szCs w:val="28"/>
                <w:rtl w:val="true"/>
              </w:rPr>
            </w:r>
          </w:p>
        </w:tc>
      </w:tr>
    </w:tbl>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rPr>
      </w:pPr>
      <w:r>
        <w:rPr>
          <w:rFonts w:cs="FrankRuehl" w:ascii="FrankRuehl" w:hAnsi="FrankRueh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3">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4">
        <w:r>
          <w:rPr>
            <w:rStyle w:val="Hyperlink"/>
            <w:rFonts w:cs="FrankRuehl" w:ascii="FrankRuehl" w:hAnsi="FrankRuehl"/>
            <w:color w:val="0000FF"/>
          </w:rPr>
          <w:t>43</w:t>
        </w:r>
      </w:hyperlink>
      <w:r>
        <w:rPr>
          <w:rFonts w:cs="FrankRuehl" w:ascii="FrankRuehl" w:hAnsi="FrankRuehl"/>
          <w:rtl w:val="true"/>
        </w:rPr>
        <w:t xml:space="preserve">, </w:t>
      </w:r>
      <w:hyperlink r:id="rId5">
        <w:r>
          <w:rPr>
            <w:rStyle w:val="Hyperlink"/>
            <w:rFonts w:cs="FrankRuehl" w:ascii="FrankRuehl" w:hAnsi="FrankRuehl"/>
            <w:color w:val="0000FF"/>
          </w:rPr>
          <w:t>192</w:t>
        </w:r>
      </w:hyperlink>
      <w:r>
        <w:rPr>
          <w:rFonts w:cs="FrankRuehl" w:ascii="FrankRuehl" w:hAnsi="FrankRuehl"/>
          <w:rtl w:val="true"/>
        </w:rPr>
        <w:t xml:space="preserve">, </w:t>
      </w:r>
      <w:hyperlink r:id="rId6">
        <w:r>
          <w:rPr>
            <w:rStyle w:val="Hyperlink"/>
            <w:rFonts w:cs="FrankRuehl" w:ascii="FrankRuehl" w:hAnsi="FrankRuehl"/>
            <w:color w:val="0000FF"/>
          </w:rPr>
          <w:t>333</w:t>
        </w:r>
      </w:hyperlink>
      <w:r>
        <w:rPr>
          <w:rFonts w:cs="FrankRuehl" w:ascii="FrankRuehl" w:hAnsi="FrankRuehl"/>
          <w:rtl w:val="true"/>
        </w:rPr>
        <w:t xml:space="preserve">, </w:t>
      </w:r>
      <w:hyperlink r:id="rId7">
        <w:r>
          <w:rPr>
            <w:rStyle w:val="Hyperlink"/>
            <w:rFonts w:cs="FrankRuehl" w:ascii="FrankRuehl" w:hAnsi="FrankRuehl"/>
            <w:color w:val="0000FF"/>
          </w:rPr>
          <w:t>382</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ind w:end="0"/>
        <w:jc w:val="start"/>
        <w:rPr>
          <w:rFonts w:ascii="FrankRuehl" w:hAnsi="FrankRuehl" w:cs="FrankRuehl"/>
        </w:rPr>
      </w:pPr>
      <w:r>
        <w:rPr>
          <w:rFonts w:cs="FrankRuehl" w:ascii="FrankRuehl" w:hAnsi="FrankRuehl"/>
          <w:rtl w:val="true"/>
        </w:rPr>
      </w:r>
      <w:bookmarkStart w:id="5" w:name="LawTable_End"/>
      <w:bookmarkStart w:id="6" w:name="LawTable_End"/>
      <w:bookmarkEnd w:id="6"/>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spacing w:lineRule="auto" w:line="360"/>
        <w:ind w:end="0"/>
        <w:jc w:val="start"/>
        <w:rPr>
          <w:rFonts w:ascii="David" w:hAnsi="David" w:cs="David"/>
          <w:b/>
          <w:bCs/>
          <w:sz w:val="28"/>
          <w:szCs w:val="28"/>
          <w:u w:val="single"/>
        </w:rPr>
      </w:pPr>
      <w:r>
        <w:rPr>
          <w:rFonts w:ascii="David" w:hAnsi="David"/>
          <w:b/>
          <w:b/>
          <w:bCs/>
          <w:sz w:val="28"/>
          <w:sz w:val="28"/>
          <w:szCs w:val="28"/>
          <w:u w:val="single"/>
          <w:rtl w:val="true"/>
        </w:rPr>
        <w:t xml:space="preserve">כתב האישום </w:t>
      </w:r>
      <w:r>
        <w:rPr>
          <w:rFonts w:ascii="David" w:hAnsi="David"/>
          <w:b/>
          <w:b/>
          <w:bCs/>
          <w:sz w:val="28"/>
          <w:sz w:val="28"/>
          <w:szCs w:val="28"/>
          <w:u w:val="single"/>
          <w:rtl w:val="true"/>
        </w:rPr>
        <w:t xml:space="preserve">והכרעת הדין </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pPr>
      <w:r>
        <w:rPr>
          <w:rFonts w:cs="David" w:ascii="David" w:hAnsi="David"/>
        </w:rPr>
        <w:t>1</w:t>
      </w:r>
      <w:r>
        <w:rPr>
          <w:rFonts w:cs="David" w:ascii="David" w:hAnsi="David"/>
          <w:rtl w:val="true"/>
        </w:rPr>
        <w:t>.</w:t>
        <w:tab/>
      </w:r>
      <w:bookmarkStart w:id="8" w:name="ABSTRACT_START"/>
      <w:bookmarkEnd w:id="8"/>
      <w:r>
        <w:rPr>
          <w:rFonts w:ascii="David" w:hAnsi="David"/>
          <w:rtl w:val="true"/>
        </w:rPr>
        <w:t xml:space="preserve">כנגד הנאשם הוגש כתב אישום הכולל שני אישומים שעניינם תקיפה של אותה בת זוג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המתלוננת</w:t>
      </w:r>
      <w:r>
        <w:rPr>
          <w:rFonts w:cs="David" w:ascii="David" w:hAnsi="David"/>
          <w:rtl w:val="true"/>
        </w:rPr>
        <w:t xml:space="preserve">). </w:t>
      </w:r>
      <w:r>
        <w:rPr>
          <w:rFonts w:ascii="David" w:hAnsi="David"/>
          <w:rtl w:val="true"/>
        </w:rPr>
        <w:t xml:space="preserve">למתלוננת שתי ילדות בנות </w:t>
      </w:r>
      <w:r>
        <w:rPr>
          <w:rFonts w:cs="David" w:ascii="David" w:hAnsi="David"/>
        </w:rPr>
        <w:t>13</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14</w:t>
      </w:r>
      <w:r>
        <w:rPr>
          <w:rFonts w:cs="David" w:ascii="David" w:hAnsi="David"/>
          <w:rtl w:val="true"/>
        </w:rPr>
        <w:t xml:space="preserve"> </w:t>
      </w:r>
      <w:r>
        <w:rPr>
          <w:rFonts w:ascii="David" w:hAnsi="David"/>
          <w:rtl w:val="true"/>
        </w:rPr>
        <w:t xml:space="preserve">שנים מקשר זוגי קודם ולנאשם ילד כבן </w:t>
      </w:r>
      <w:r>
        <w:rPr>
          <w:rFonts w:cs="David" w:ascii="David" w:hAnsi="David"/>
        </w:rPr>
        <w:t>7</w:t>
      </w:r>
      <w:r>
        <w:rPr>
          <w:rFonts w:cs="David" w:ascii="David" w:hAnsi="David"/>
          <w:rtl w:val="true"/>
        </w:rPr>
        <w:t xml:space="preserve"> </w:t>
      </w:r>
      <w:r>
        <w:rPr>
          <w:rFonts w:ascii="David" w:hAnsi="David"/>
          <w:rtl w:val="true"/>
        </w:rPr>
        <w:t xml:space="preserve">וחצי מנישואיו הקודמים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הקטין</w:t>
      </w:r>
      <w:r>
        <w:rPr>
          <w:rFonts w:cs="David" w:ascii="David" w:hAnsi="David"/>
          <w:rtl w:val="true"/>
        </w:rPr>
        <w:t xml:space="preserve">). </w:t>
      </w:r>
      <w:r>
        <w:rPr>
          <w:rFonts w:ascii="David" w:hAnsi="David"/>
          <w:rtl w:val="true"/>
        </w:rPr>
        <w:t>במועדים הרלוונטיים לכתב האישום</w:t>
      </w:r>
      <w:r>
        <w:rPr>
          <w:rFonts w:cs="David" w:ascii="David" w:hAnsi="David"/>
          <w:rtl w:val="true"/>
        </w:rPr>
        <w:t xml:space="preserve">, </w:t>
      </w:r>
      <w:r>
        <w:rPr>
          <w:rFonts w:ascii="David" w:hAnsi="David"/>
          <w:rtl w:val="true"/>
        </w:rPr>
        <w:t xml:space="preserve">התגוררה המתלוננת לסירוגין בבית הוריה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בית הוריה</w:t>
      </w:r>
      <w:r>
        <w:rPr>
          <w:rFonts w:cs="David" w:ascii="David" w:hAnsi="David"/>
          <w:rtl w:val="true"/>
        </w:rPr>
        <w:t xml:space="preserve">) </w:t>
      </w:r>
      <w:r>
        <w:rPr>
          <w:rFonts w:ascii="David" w:hAnsi="David"/>
          <w:rtl w:val="true"/>
        </w:rPr>
        <w:t xml:space="preserve">או בדירת הנאשם </w:t>
      </w:r>
      <w:bookmarkStart w:id="9" w:name="ABSTRACT_END"/>
      <w:bookmarkEnd w:id="9"/>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דירת הנאשם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sz w:val="28"/>
          <w:szCs w:val="28"/>
          <w:u w:val="single"/>
        </w:rPr>
      </w:pPr>
      <w:r>
        <w:rPr>
          <w:rFonts w:ascii="David" w:hAnsi="David"/>
          <w:sz w:val="28"/>
          <w:sz w:val="28"/>
          <w:szCs w:val="28"/>
          <w:u w:val="single"/>
          <w:rtl w:val="true"/>
        </w:rPr>
        <w:t>האישום הראשון</w:t>
      </w:r>
    </w:p>
    <w:p>
      <w:pPr>
        <w:pStyle w:val="Normal"/>
        <w:spacing w:lineRule="auto" w:line="360"/>
        <w:ind w:end="0"/>
        <w:jc w:val="both"/>
        <w:rPr>
          <w:rFonts w:ascii="David" w:hAnsi="David" w:cs="David"/>
          <w:sz w:val="28"/>
          <w:szCs w:val="28"/>
          <w:u w:val="single"/>
        </w:rPr>
      </w:pPr>
      <w:r>
        <w:rPr>
          <w:rFonts w:cs="David" w:ascii="David" w:hAnsi="David"/>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על פי עובדות האישום הראשון</w:t>
      </w:r>
      <w:r>
        <w:rPr>
          <w:rFonts w:cs="David" w:ascii="David" w:hAnsi="David"/>
          <w:rtl w:val="true"/>
        </w:rPr>
        <w:t xml:space="preserve">, </w:t>
      </w:r>
      <w:r>
        <w:rPr>
          <w:rFonts w:ascii="David" w:hAnsi="David"/>
          <w:rtl w:val="true"/>
        </w:rPr>
        <w:t xml:space="preserve">ביום חמישי </w:t>
      </w:r>
      <w:r>
        <w:rPr>
          <w:rFonts w:cs="David" w:ascii="David" w:hAnsi="David"/>
        </w:rPr>
        <w:t>6.2.20</w:t>
      </w:r>
      <w:r>
        <w:rPr>
          <w:rFonts w:cs="David" w:ascii="David" w:hAnsi="David"/>
          <w:rtl w:val="true"/>
        </w:rPr>
        <w:t xml:space="preserve"> </w:t>
      </w:r>
      <w:r>
        <w:rPr>
          <w:rFonts w:ascii="David" w:hAnsi="David"/>
          <w:rtl w:val="true"/>
        </w:rPr>
        <w:t>בשעות הערב</w:t>
      </w:r>
      <w:r>
        <w:rPr>
          <w:rFonts w:cs="David" w:ascii="David" w:hAnsi="David"/>
          <w:rtl w:val="true"/>
        </w:rPr>
        <w:t xml:space="preserve">, </w:t>
      </w:r>
      <w:r>
        <w:rPr>
          <w:rFonts w:ascii="David" w:hAnsi="David"/>
          <w:rtl w:val="true"/>
        </w:rPr>
        <w:t>הגיעה המתלוננת לדירת הנאשם</w:t>
      </w:r>
      <w:r>
        <w:rPr>
          <w:rFonts w:cs="David" w:ascii="David" w:hAnsi="David"/>
          <w:rtl w:val="true"/>
        </w:rPr>
        <w:t xml:space="preserve">. </w:t>
      </w:r>
      <w:r>
        <w:rPr>
          <w:rFonts w:ascii="David" w:hAnsi="David"/>
          <w:rtl w:val="true"/>
        </w:rPr>
        <w:t>לאחר מכן</w:t>
      </w:r>
      <w:r>
        <w:rPr>
          <w:rFonts w:cs="David" w:ascii="David" w:hAnsi="David"/>
          <w:rtl w:val="true"/>
        </w:rPr>
        <w:t xml:space="preserve">, </w:t>
      </w:r>
      <w:r>
        <w:rPr>
          <w:rFonts w:ascii="David" w:hAnsi="David"/>
          <w:rtl w:val="true"/>
        </w:rPr>
        <w:t>בשעת לילה</w:t>
      </w:r>
      <w:r>
        <w:rPr>
          <w:rFonts w:cs="David" w:ascii="David" w:hAnsi="David"/>
          <w:rtl w:val="true"/>
        </w:rPr>
        <w:t xml:space="preserve">, </w:t>
      </w:r>
      <w:r>
        <w:rPr>
          <w:rFonts w:ascii="David" w:hAnsi="David"/>
          <w:rtl w:val="true"/>
        </w:rPr>
        <w:t>ישנה המתלוננת בחדר בדירת הנאשם יחד עם הקטין בעוד שהנאשם ישן בחדר אחר בדירה</w:t>
      </w:r>
      <w:r>
        <w:rPr>
          <w:rFonts w:cs="David" w:ascii="David" w:hAnsi="David"/>
          <w:rtl w:val="true"/>
        </w:rPr>
        <w:t xml:space="preserve">. </w:t>
      </w:r>
      <w:r>
        <w:rPr>
          <w:rFonts w:ascii="David" w:hAnsi="David"/>
          <w:rtl w:val="true"/>
        </w:rPr>
        <w:t>למחרת היום</w:t>
      </w:r>
      <w:r>
        <w:rPr>
          <w:rFonts w:cs="David" w:ascii="David" w:hAnsi="David"/>
          <w:rtl w:val="true"/>
        </w:rPr>
        <w:t xml:space="preserve">, </w:t>
      </w:r>
      <w:r>
        <w:rPr>
          <w:rFonts w:ascii="David" w:hAnsi="David"/>
          <w:rtl w:val="true"/>
        </w:rPr>
        <w:t>יום שישי</w:t>
      </w:r>
      <w:r>
        <w:rPr>
          <w:rFonts w:cs="David" w:ascii="David" w:hAnsi="David"/>
          <w:rtl w:val="true"/>
        </w:rPr>
        <w:t xml:space="preserve">, </w:t>
      </w:r>
      <w:r>
        <w:rPr>
          <w:rFonts w:cs="David" w:ascii="David" w:hAnsi="David"/>
        </w:rPr>
        <w:t>7.2.20</w:t>
      </w:r>
      <w:r>
        <w:rPr>
          <w:rFonts w:cs="David" w:ascii="David" w:hAnsi="David"/>
          <w:rtl w:val="true"/>
        </w:rPr>
        <w:t xml:space="preserve"> </w:t>
      </w:r>
      <w:r>
        <w:rPr>
          <w:rFonts w:ascii="David" w:hAnsi="David"/>
          <w:rtl w:val="true"/>
        </w:rPr>
        <w:t xml:space="preserve">בשעה </w:t>
      </w:r>
      <w:r>
        <w:rPr>
          <w:rFonts w:cs="David" w:ascii="David" w:hAnsi="David"/>
        </w:rPr>
        <w:t>06:00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התעוררה המתלוננת</w:t>
      </w:r>
      <w:r>
        <w:rPr>
          <w:rFonts w:cs="David" w:ascii="David" w:hAnsi="David"/>
          <w:rtl w:val="true"/>
        </w:rPr>
        <w:t xml:space="preserve">, </w:t>
      </w:r>
      <w:r>
        <w:rPr>
          <w:rFonts w:ascii="David" w:hAnsi="David"/>
          <w:rtl w:val="true"/>
        </w:rPr>
        <w:t>ניגשה לחדר שבו היה הנאשם ונעמדה בסמוך למיטתו</w:t>
      </w:r>
      <w:r>
        <w:rPr>
          <w:rFonts w:cs="David" w:ascii="David" w:hAnsi="David"/>
          <w:rtl w:val="true"/>
        </w:rPr>
        <w:t xml:space="preserve">. </w:t>
      </w:r>
      <w:r>
        <w:rPr>
          <w:rFonts w:ascii="David" w:hAnsi="David"/>
          <w:rtl w:val="true"/>
        </w:rPr>
        <w:t>לאחר שהנאשם חיטט במכשיר הטלפון הנייד השייך למתלוננת</w:t>
      </w:r>
      <w:r>
        <w:rPr>
          <w:rFonts w:cs="David" w:ascii="David" w:hAnsi="David"/>
          <w:rtl w:val="true"/>
        </w:rPr>
        <w:t xml:space="preserve">, </w:t>
      </w:r>
      <w:r>
        <w:rPr>
          <w:rFonts w:ascii="David" w:hAnsi="David"/>
          <w:rtl w:val="true"/>
        </w:rPr>
        <w:t xml:space="preserve">החל הנאשם לגדף אותה בכך שצעק לעברה </w:t>
      </w:r>
      <w:r>
        <w:rPr>
          <w:rFonts w:cs="David" w:ascii="David" w:hAnsi="David"/>
          <w:rtl w:val="true"/>
        </w:rPr>
        <w:t>"</w:t>
      </w:r>
      <w:r>
        <w:rPr>
          <w:rFonts w:ascii="David" w:hAnsi="David"/>
          <w:rtl w:val="true"/>
        </w:rPr>
        <w:t>זונה</w:t>
      </w:r>
      <w:r>
        <w:rPr>
          <w:rFonts w:cs="David" w:ascii="David" w:hAnsi="David"/>
          <w:rtl w:val="true"/>
        </w:rPr>
        <w:t xml:space="preserve">, </w:t>
      </w:r>
      <w:r>
        <w:rPr>
          <w:rFonts w:ascii="David" w:hAnsi="David"/>
          <w:rtl w:val="true"/>
        </w:rPr>
        <w:t>שרמוטה</w:t>
      </w:r>
      <w:r>
        <w:rPr>
          <w:rFonts w:cs="David" w:ascii="David" w:hAnsi="David"/>
          <w:rtl w:val="true"/>
        </w:rPr>
        <w:t xml:space="preserve">, </w:t>
      </w:r>
      <w:r>
        <w:rPr>
          <w:rFonts w:ascii="David" w:hAnsi="David"/>
          <w:rtl w:val="true"/>
        </w:rPr>
        <w:t xml:space="preserve">מישהו שלח לך הודעה </w:t>
      </w:r>
      <w:r>
        <w:rPr>
          <w:rFonts w:cs="David" w:ascii="David" w:hAnsi="David"/>
          <w:rtl w:val="true"/>
        </w:rPr>
        <w:t>"</w:t>
      </w:r>
      <w:r>
        <w:rPr>
          <w:rFonts w:ascii="David" w:hAnsi="David"/>
          <w:rtl w:val="true"/>
        </w:rPr>
        <w:t>מאמי</w:t>
      </w:r>
      <w:r>
        <w:rPr>
          <w:rFonts w:cs="David" w:ascii="David" w:hAnsi="David"/>
          <w:rtl w:val="true"/>
        </w:rPr>
        <w:t xml:space="preserve">" </w:t>
      </w:r>
      <w:r>
        <w:rPr>
          <w:rFonts w:ascii="David" w:hAnsi="David"/>
          <w:rtl w:val="true"/>
        </w:rPr>
        <w:t>באינסטגרם</w:t>
      </w:r>
      <w:r>
        <w:rPr>
          <w:rFonts w:cs="David" w:ascii="David" w:hAnsi="David"/>
          <w:rtl w:val="true"/>
        </w:rPr>
        <w:t xml:space="preserve">" </w:t>
      </w:r>
      <w:r>
        <w:rPr>
          <w:rFonts w:ascii="David" w:hAnsi="David"/>
          <w:rtl w:val="true"/>
        </w:rPr>
        <w:t>תוך כדי גידופים נוספים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הנאשם התרומם ממיטתו וסטר למתלוננת על לחיה השמאלית והמתלוננת חזרה לחדר שבו היה הקטין</w:t>
      </w:r>
      <w:r>
        <w:rPr>
          <w:rFonts w:cs="David" w:ascii="David" w:hAnsi="David"/>
          <w:rtl w:val="true"/>
        </w:rPr>
        <w:t xml:space="preserve">. </w:t>
      </w:r>
      <w:r>
        <w:rPr>
          <w:rFonts w:ascii="David" w:hAnsi="David"/>
          <w:rtl w:val="true"/>
        </w:rPr>
        <w:t>לאחר כשעתיים</w:t>
      </w:r>
      <w:r>
        <w:rPr>
          <w:rFonts w:cs="David" w:ascii="David" w:hAnsi="David"/>
          <w:rtl w:val="true"/>
        </w:rPr>
        <w:t xml:space="preserve">, </w:t>
      </w:r>
      <w:r>
        <w:rPr>
          <w:rFonts w:ascii="David" w:hAnsi="David"/>
          <w:rtl w:val="true"/>
        </w:rPr>
        <w:t xml:space="preserve">נכנס הנאשם לחדר שבו שהה הקטין ובנוכחותו החל לצעוק ולגדף את המתלוננת באומרו </w:t>
      </w:r>
      <w:r>
        <w:rPr>
          <w:rFonts w:cs="David" w:ascii="David" w:hAnsi="David"/>
          <w:rtl w:val="true"/>
        </w:rPr>
        <w:t>"</w:t>
      </w:r>
      <w:r>
        <w:rPr>
          <w:rFonts w:ascii="David" w:hAnsi="David"/>
          <w:rtl w:val="true"/>
        </w:rPr>
        <w:t>זונה</w:t>
      </w:r>
      <w:r>
        <w:rPr>
          <w:rFonts w:cs="David" w:ascii="David" w:hAnsi="David"/>
          <w:rtl w:val="true"/>
        </w:rPr>
        <w:t xml:space="preserve">, </w:t>
      </w:r>
      <w:r>
        <w:rPr>
          <w:rFonts w:ascii="David" w:hAnsi="David"/>
          <w:rtl w:val="true"/>
        </w:rPr>
        <w:t>בוגדנית</w:t>
      </w:r>
      <w:r>
        <w:rPr>
          <w:rFonts w:cs="David" w:ascii="David" w:hAnsi="David"/>
          <w:rtl w:val="true"/>
        </w:rPr>
        <w:t xml:space="preserve">" </w:t>
      </w:r>
      <w:r>
        <w:rPr>
          <w:rFonts w:ascii="David" w:hAnsi="David"/>
          <w:rtl w:val="true"/>
        </w:rPr>
        <w:t>והשליך לעברה כרית שפגעה בה</w:t>
      </w:r>
      <w:r>
        <w:rPr>
          <w:rFonts w:cs="David" w:ascii="David" w:hAnsi="David"/>
          <w:rtl w:val="true"/>
        </w:rPr>
        <w:t xml:space="preserve">. </w:t>
      </w:r>
      <w:r>
        <w:rPr>
          <w:rFonts w:ascii="David" w:hAnsi="David"/>
          <w:rtl w:val="true"/>
        </w:rPr>
        <w:t>או אז</w:t>
      </w:r>
      <w:r>
        <w:rPr>
          <w:rFonts w:cs="David" w:ascii="David" w:hAnsi="David"/>
          <w:rtl w:val="true"/>
        </w:rPr>
        <w:t xml:space="preserve">, </w:t>
      </w:r>
      <w:r>
        <w:rPr>
          <w:rFonts w:ascii="David" w:hAnsi="David"/>
          <w:rtl w:val="true"/>
        </w:rPr>
        <w:t>שעה שהמתלוננת ישובה על המיטה</w:t>
      </w:r>
      <w:r>
        <w:rPr>
          <w:rFonts w:cs="David" w:ascii="David" w:hAnsi="David"/>
          <w:rtl w:val="true"/>
        </w:rPr>
        <w:t xml:space="preserve">, </w:t>
      </w:r>
      <w:r>
        <w:rPr>
          <w:rFonts w:ascii="David" w:hAnsi="David"/>
          <w:rtl w:val="true"/>
        </w:rPr>
        <w:t>והקטין בסמוך אליה</w:t>
      </w:r>
      <w:r>
        <w:rPr>
          <w:rFonts w:cs="David" w:ascii="David" w:hAnsi="David"/>
          <w:rtl w:val="true"/>
        </w:rPr>
        <w:t xml:space="preserve">, </w:t>
      </w:r>
      <w:r>
        <w:rPr>
          <w:rFonts w:ascii="David" w:hAnsi="David"/>
          <w:rtl w:val="true"/>
        </w:rPr>
        <w:t>הלם הנאשם במכת אגרוף בחזה של המתלוננת</w:t>
      </w:r>
      <w:r>
        <w:rPr>
          <w:rFonts w:cs="David" w:ascii="David" w:hAnsi="David"/>
          <w:rtl w:val="true"/>
        </w:rPr>
        <w:t xml:space="preserve">. </w:t>
      </w:r>
      <w:r>
        <w:rPr>
          <w:rFonts w:ascii="David" w:hAnsi="David"/>
          <w:rtl w:val="true"/>
        </w:rPr>
        <w:t>המתלוננת והקטין החלו לבכות</w:t>
      </w:r>
      <w:r>
        <w:rPr>
          <w:rFonts w:cs="David" w:ascii="David" w:hAnsi="David"/>
          <w:rtl w:val="true"/>
        </w:rPr>
        <w:t xml:space="preserve">. </w:t>
      </w:r>
      <w:r>
        <w:rPr>
          <w:rFonts w:ascii="David" w:hAnsi="David"/>
          <w:rtl w:val="true"/>
        </w:rPr>
        <w:t>כתוצאה מכך נגרמה למתלוננת חבלה חמורה בדמות שבר בצלע שמונה בצד שמאל</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בהמשך</w:t>
      </w:r>
      <w:r>
        <w:rPr>
          <w:rFonts w:cs="David" w:ascii="David" w:hAnsi="David"/>
          <w:rtl w:val="true"/>
        </w:rPr>
        <w:t xml:space="preserve">, </w:t>
      </w:r>
      <w:r>
        <w:rPr>
          <w:rFonts w:ascii="David" w:hAnsi="David"/>
          <w:rtl w:val="true"/>
        </w:rPr>
        <w:t>הנאשם פנה למתלוננת ודרש לדעת את טיב היחסים עם האדם ששלח לה את תוכן ההודעה והמתלוננת מסרה כי היא אינה מכירה אותה</w:t>
      </w:r>
      <w:r>
        <w:rPr>
          <w:rFonts w:cs="David" w:ascii="David" w:hAnsi="David"/>
          <w:rtl w:val="true"/>
        </w:rPr>
        <w:t xml:space="preserve">. </w:t>
      </w:r>
      <w:r>
        <w:rPr>
          <w:rFonts w:ascii="David" w:hAnsi="David"/>
          <w:rtl w:val="true"/>
        </w:rPr>
        <w:t>לאחר הסברים שנמסרו לנאשם על ידי המתלוננת</w:t>
      </w:r>
      <w:r>
        <w:rPr>
          <w:rFonts w:cs="David" w:ascii="David" w:hAnsi="David"/>
          <w:rtl w:val="true"/>
        </w:rPr>
        <w:t xml:space="preserve">, </w:t>
      </w:r>
      <w:r>
        <w:rPr>
          <w:rFonts w:ascii="David" w:hAnsi="David"/>
          <w:rtl w:val="true"/>
        </w:rPr>
        <w:t>התרצה הנאשם</w:t>
      </w:r>
      <w:r>
        <w:rPr>
          <w:rFonts w:cs="David" w:ascii="David" w:hAnsi="David"/>
          <w:rtl w:val="true"/>
        </w:rPr>
        <w:t xml:space="preserve">, </w:t>
      </w:r>
      <w:r>
        <w:rPr>
          <w:rFonts w:ascii="David" w:hAnsi="David"/>
          <w:rtl w:val="true"/>
        </w:rPr>
        <w:t>חיבק את המתלוננת ושאל למכאוביה כתוצאה מתקיפתו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בהמשך</w:t>
      </w:r>
      <w:r>
        <w:rPr>
          <w:rFonts w:cs="David" w:ascii="David" w:hAnsi="David"/>
          <w:rtl w:val="true"/>
        </w:rPr>
        <w:t xml:space="preserve">, </w:t>
      </w:r>
      <w:r>
        <w:rPr>
          <w:rFonts w:ascii="David" w:hAnsi="David"/>
          <w:rtl w:val="true"/>
        </w:rPr>
        <w:t>במטבח בדירה</w:t>
      </w:r>
      <w:r>
        <w:rPr>
          <w:rFonts w:cs="David" w:ascii="David" w:hAnsi="David"/>
          <w:rtl w:val="true"/>
        </w:rPr>
        <w:t xml:space="preserve">, </w:t>
      </w:r>
      <w:r>
        <w:rPr>
          <w:rFonts w:ascii="David" w:hAnsi="David"/>
          <w:rtl w:val="true"/>
        </w:rPr>
        <w:t>לאחר דין ודברים ביניהם</w:t>
      </w:r>
      <w:r>
        <w:rPr>
          <w:rFonts w:cs="David" w:ascii="David" w:hAnsi="David"/>
          <w:rtl w:val="true"/>
        </w:rPr>
        <w:t xml:space="preserve">, </w:t>
      </w:r>
      <w:r>
        <w:rPr>
          <w:rFonts w:ascii="David" w:hAnsi="David"/>
          <w:rtl w:val="true"/>
        </w:rPr>
        <w:t>מסרה המתלוננת לנאשם כי אינה מכירה את האדם שרשם לה את תוכן ההודעה והנאשם מסר למתלוננת שהוא מעוניין לדבר איתו</w:t>
      </w:r>
      <w:r>
        <w:rPr>
          <w:rFonts w:cs="David" w:ascii="David" w:hAnsi="David"/>
          <w:rtl w:val="true"/>
        </w:rPr>
        <w:t xml:space="preserve">. </w:t>
      </w:r>
      <w:r>
        <w:rPr>
          <w:rFonts w:ascii="David" w:hAnsi="David"/>
          <w:rtl w:val="true"/>
        </w:rPr>
        <w:t>משעמדה על כך שאיננה מכירה את אותו אדם ששלח לה את תוכן ההודעה אמר לה הנאשם</w:t>
      </w:r>
      <w:r>
        <w:rPr>
          <w:rFonts w:cs="David" w:ascii="David" w:hAnsi="David"/>
          <w:rtl w:val="true"/>
        </w:rPr>
        <w:t>: "</w:t>
      </w:r>
      <w:r>
        <w:rPr>
          <w:rFonts w:ascii="David" w:hAnsi="David"/>
          <w:rtl w:val="true"/>
        </w:rPr>
        <w:t>תיזהרי אני אשפוך עלייך מים על הפנים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 xml:space="preserve">לקראת השעה </w:t>
      </w:r>
      <w:r>
        <w:rPr>
          <w:rFonts w:cs="David" w:ascii="David" w:hAnsi="David"/>
        </w:rPr>
        <w:t>18:00</w:t>
      </w:r>
      <w:r>
        <w:rPr>
          <w:rFonts w:cs="David" w:ascii="David" w:hAnsi="David"/>
          <w:rtl w:val="true"/>
        </w:rPr>
        <w:t xml:space="preserve"> </w:t>
      </w:r>
      <w:r>
        <w:rPr>
          <w:rFonts w:ascii="David" w:hAnsi="David"/>
          <w:rtl w:val="true"/>
        </w:rPr>
        <w:t>או בסמוך לכך</w:t>
      </w:r>
      <w:r>
        <w:rPr>
          <w:rFonts w:cs="David" w:ascii="David" w:hAnsi="David"/>
          <w:rtl w:val="true"/>
        </w:rPr>
        <w:t xml:space="preserve">, </w:t>
      </w:r>
      <w:r>
        <w:rPr>
          <w:rFonts w:ascii="David" w:hAnsi="David"/>
          <w:rtl w:val="true"/>
        </w:rPr>
        <w:t>דרש הנאשם מהמתלוננת ומהקטין להתקלח ולשבת עימו לארוחת ערב</w:t>
      </w:r>
      <w:r>
        <w:rPr>
          <w:rFonts w:cs="David" w:ascii="David" w:hAnsi="David"/>
          <w:rtl w:val="true"/>
        </w:rPr>
        <w:t xml:space="preserve">. </w:t>
      </w:r>
      <w:r>
        <w:rPr>
          <w:rFonts w:ascii="David" w:hAnsi="David"/>
          <w:rtl w:val="true"/>
        </w:rPr>
        <w:t>לאחר שעשו כן</w:t>
      </w:r>
      <w:r>
        <w:rPr>
          <w:rFonts w:cs="David" w:ascii="David" w:hAnsi="David"/>
          <w:rtl w:val="true"/>
        </w:rPr>
        <w:t xml:space="preserve">, </w:t>
      </w:r>
      <w:r>
        <w:rPr>
          <w:rFonts w:ascii="David" w:hAnsi="David"/>
          <w:rtl w:val="true"/>
        </w:rPr>
        <w:t>במהלך הערב שתה הנאשם משקה משכר ולאחר מכן החל לגדף את המתלוננת ולהטיח בה את תוכן ההודעה</w:t>
      </w:r>
      <w:r>
        <w:rPr>
          <w:rFonts w:cs="David" w:ascii="David" w:hAnsi="David"/>
          <w:rtl w:val="true"/>
        </w:rPr>
        <w:t xml:space="preserve">, </w:t>
      </w:r>
      <w:r>
        <w:rPr>
          <w:rFonts w:ascii="David" w:hAnsi="David"/>
          <w:rtl w:val="true"/>
        </w:rPr>
        <w:t>בתגובה לכך המתלוננת סטרה על לחיו של הנאשם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Pr>
        <w:t>7</w:t>
      </w:r>
      <w:r>
        <w:rPr>
          <w:rFonts w:cs="David" w:ascii="David" w:hAnsi="David"/>
          <w:rtl w:val="true"/>
        </w:rPr>
        <w:t>.</w:t>
        <w:tab/>
      </w:r>
      <w:r>
        <w:rPr>
          <w:rFonts w:ascii="David" w:hAnsi="David"/>
          <w:rtl w:val="true"/>
        </w:rPr>
        <w:t>לאור כל האמור לעיל</w:t>
      </w:r>
      <w:r>
        <w:rPr>
          <w:rFonts w:cs="David" w:ascii="David" w:hAnsi="David"/>
          <w:rtl w:val="true"/>
        </w:rPr>
        <w:t xml:space="preserve">, </w:t>
      </w:r>
      <w:r>
        <w:rPr>
          <w:rFonts w:ascii="David" w:hAnsi="David"/>
          <w:rtl w:val="true"/>
        </w:rPr>
        <w:t>יוחסו לנאשם ביצוען של שתי העבירות שלהלן</w:t>
      </w:r>
      <w:r>
        <w:rPr>
          <w:rFonts w:cs="David" w:ascii="David" w:hAnsi="David"/>
          <w:rtl w:val="true"/>
        </w:rPr>
        <w:t xml:space="preserve">: </w:t>
      </w:r>
      <w:r>
        <w:rPr>
          <w:rFonts w:ascii="David" w:hAnsi="David"/>
          <w:rtl w:val="true"/>
        </w:rPr>
        <w:t xml:space="preserve">חבלה חמורה לפי </w:t>
      </w:r>
      <w:hyperlink r:id="rId8">
        <w:r>
          <w:rPr>
            <w:rStyle w:val="Hyperlink"/>
            <w:rFonts w:ascii="David" w:hAnsi="David"/>
            <w:rtl w:val="true"/>
          </w:rPr>
          <w:t xml:space="preserve">סעיף </w:t>
        </w:r>
        <w:r>
          <w:rPr>
            <w:rStyle w:val="Hyperlink"/>
            <w:rFonts w:cs="David" w:ascii="David" w:hAnsi="David"/>
          </w:rPr>
          <w:t>333</w:t>
        </w:r>
      </w:hyperlink>
      <w:r>
        <w:rPr>
          <w:rFonts w:cs="David" w:ascii="David" w:hAnsi="David"/>
          <w:rtl w:val="true"/>
        </w:rPr>
        <w:t xml:space="preserve"> </w:t>
      </w:r>
      <w:r>
        <w:rPr>
          <w:rFonts w:ascii="David" w:hAnsi="David"/>
          <w:rtl w:val="true"/>
        </w:rPr>
        <w:t>ל</w:t>
      </w:r>
      <w:hyperlink r:id="rId9">
        <w:r>
          <w:rPr>
            <w:rStyle w:val="Hyperlink"/>
            <w:rFonts w:ascii="David" w:hAnsi="David"/>
            <w:color w:val="0000FF"/>
            <w:u w:val="single"/>
            <w:rtl w:val="true"/>
          </w:rPr>
          <w:t>חוק העונשין</w:t>
        </w:r>
      </w:hyperlink>
      <w:r>
        <w:rPr>
          <w:rFonts w:ascii="David" w:hAnsi="David"/>
          <w:rtl w:val="true"/>
        </w:rPr>
        <w:t xml:space="preserve"> התשל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xml:space="preserve">: </w:t>
      </w:r>
      <w:r>
        <w:rPr>
          <w:rFonts w:ascii="David" w:hAnsi="David"/>
          <w:b/>
          <w:b/>
          <w:bCs/>
          <w:rtl w:val="true"/>
        </w:rPr>
        <w:t>חוק העונשין</w:t>
      </w:r>
      <w:r>
        <w:rPr>
          <w:rFonts w:cs="David" w:ascii="David" w:hAnsi="David"/>
          <w:rtl w:val="true"/>
        </w:rPr>
        <w:t xml:space="preserve">), </w:t>
      </w:r>
      <w:r>
        <w:rPr>
          <w:rFonts w:ascii="David" w:hAnsi="David"/>
          <w:rtl w:val="true"/>
        </w:rPr>
        <w:t xml:space="preserve">וכן איומים לפי </w:t>
      </w:r>
      <w:hyperlink r:id="rId10">
        <w:r>
          <w:rPr>
            <w:rStyle w:val="Hyperlink"/>
            <w:rFonts w:ascii="David" w:hAnsi="David"/>
            <w:rtl w:val="true"/>
          </w:rPr>
          <w:t xml:space="preserve">סעיף </w:t>
        </w:r>
        <w:r>
          <w:rPr>
            <w:rStyle w:val="Hyperlink"/>
            <w:rFonts w:cs="David" w:ascii="David" w:hAnsi="David"/>
          </w:rPr>
          <w:t>192</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sz w:val="28"/>
          <w:szCs w:val="28"/>
          <w:u w:val="single"/>
        </w:rPr>
      </w:pPr>
      <w:r>
        <w:rPr>
          <w:rFonts w:ascii="David" w:hAnsi="David"/>
          <w:sz w:val="28"/>
          <w:sz w:val="28"/>
          <w:szCs w:val="28"/>
          <w:u w:val="single"/>
          <w:rtl w:val="true"/>
        </w:rPr>
        <w:t>האישום השני</w:t>
      </w:r>
    </w:p>
    <w:p>
      <w:pPr>
        <w:pStyle w:val="Normal"/>
        <w:spacing w:lineRule="auto" w:line="360"/>
        <w:ind w:hanging="720" w:start="720" w:end="0"/>
        <w:jc w:val="both"/>
        <w:rPr>
          <w:rFonts w:ascii="David" w:hAnsi="David" w:cs="David"/>
          <w:sz w:val="28"/>
          <w:szCs w:val="28"/>
          <w:u w:val="single"/>
        </w:rPr>
      </w:pPr>
      <w:r>
        <w:rPr>
          <w:rFonts w:cs="David" w:ascii="David" w:hAnsi="David"/>
          <w:sz w:val="28"/>
          <w:szCs w:val="28"/>
          <w:u w:val="single"/>
          <w:rtl w:val="true"/>
        </w:rPr>
      </w:r>
    </w:p>
    <w:p>
      <w:pPr>
        <w:pStyle w:val="Normal"/>
        <w:spacing w:lineRule="auto" w:line="360"/>
        <w:ind w:hanging="720" w:start="720" w:end="0"/>
        <w:jc w:val="both"/>
        <w:rPr/>
      </w:pPr>
      <w:r>
        <w:rPr>
          <w:rFonts w:cs="David" w:ascii="David" w:hAnsi="David"/>
        </w:rPr>
        <w:t>8</w:t>
      </w:r>
      <w:r>
        <w:rPr>
          <w:rFonts w:cs="David" w:ascii="David" w:hAnsi="David"/>
          <w:rtl w:val="true"/>
        </w:rPr>
        <w:t>.</w:t>
        <w:tab/>
      </w:r>
      <w:r>
        <w:rPr>
          <w:rFonts w:ascii="David" w:hAnsi="David"/>
          <w:rtl w:val="true"/>
        </w:rPr>
        <w:t>על פי עובדות האישום השני</w:t>
      </w:r>
      <w:r>
        <w:rPr>
          <w:rFonts w:cs="David" w:ascii="David" w:hAnsi="David"/>
          <w:rtl w:val="true"/>
        </w:rPr>
        <w:t xml:space="preserve">, </w:t>
      </w:r>
      <w:r>
        <w:rPr>
          <w:rFonts w:ascii="David" w:hAnsi="David"/>
          <w:rtl w:val="true"/>
        </w:rPr>
        <w:t>שלושה חודשים עובר לאירוע מושא האישום הראשון</w:t>
      </w:r>
      <w:r>
        <w:rPr>
          <w:rFonts w:cs="David" w:ascii="David" w:hAnsi="David"/>
          <w:rtl w:val="true"/>
        </w:rPr>
        <w:t xml:space="preserve">, </w:t>
      </w:r>
      <w:r>
        <w:rPr>
          <w:rFonts w:ascii="David" w:hAnsi="David"/>
          <w:rtl w:val="true"/>
        </w:rPr>
        <w:t>במועד שאינו ידוע במדויק למאשימה</w:t>
      </w:r>
      <w:r>
        <w:rPr>
          <w:rFonts w:cs="David" w:ascii="David" w:hAnsi="David"/>
          <w:rtl w:val="true"/>
        </w:rPr>
        <w:t xml:space="preserve">, </w:t>
      </w:r>
      <w:r>
        <w:rPr>
          <w:rFonts w:ascii="David" w:hAnsi="David"/>
          <w:rtl w:val="true"/>
        </w:rPr>
        <w:t>ניטש ויכוח בדירת הנאשם בינו לבין המתלוננת</w:t>
      </w:r>
      <w:r>
        <w:rPr>
          <w:rFonts w:cs="David" w:ascii="David" w:hAnsi="David"/>
          <w:rtl w:val="true"/>
        </w:rPr>
        <w:t xml:space="preserve">. </w:t>
      </w:r>
      <w:r>
        <w:rPr>
          <w:rFonts w:ascii="David" w:hAnsi="David"/>
          <w:rtl w:val="true"/>
        </w:rPr>
        <w:t>בעקבות זאת</w:t>
      </w:r>
      <w:r>
        <w:rPr>
          <w:rFonts w:cs="David" w:ascii="David" w:hAnsi="David"/>
          <w:rtl w:val="true"/>
        </w:rPr>
        <w:t xml:space="preserve">, </w:t>
      </w:r>
      <w:r>
        <w:rPr>
          <w:rFonts w:ascii="David" w:hAnsi="David"/>
          <w:rtl w:val="true"/>
        </w:rPr>
        <w:t>תקף הנאשם את המתלוננת בכך שמשך אותה בגופה ודחף אותה לכיוון דלת הדירה והמתלוננת החלה לבכות</w:t>
      </w:r>
      <w:r>
        <w:rPr>
          <w:rFonts w:cs="David" w:ascii="David" w:hAnsi="David"/>
          <w:rtl w:val="true"/>
        </w:rPr>
        <w:t xml:space="preserve">. </w:t>
      </w:r>
      <w:r>
        <w:rPr>
          <w:rFonts w:ascii="David" w:hAnsi="David"/>
          <w:rtl w:val="true"/>
        </w:rPr>
        <w:t>עקב כך</w:t>
      </w:r>
      <w:r>
        <w:rPr>
          <w:rFonts w:cs="David" w:ascii="David" w:hAnsi="David"/>
          <w:rtl w:val="true"/>
        </w:rPr>
        <w:t xml:space="preserve">, </w:t>
      </w:r>
      <w:r>
        <w:rPr>
          <w:rFonts w:ascii="David" w:hAnsi="David"/>
          <w:rtl w:val="true"/>
        </w:rPr>
        <w:t xml:space="preserve">יוחסה לנאשם עבירה של תקיפת סתם של בת זוג לפי </w:t>
      </w:r>
      <w:hyperlink r:id="rId11">
        <w:r>
          <w:rPr>
            <w:rStyle w:val="Hyperlink"/>
            <w:rFonts w:ascii="David" w:hAnsi="David"/>
            <w:rtl w:val="true"/>
          </w:rPr>
          <w:t xml:space="preserve">סעיף </w:t>
        </w:r>
        <w:r>
          <w:rPr>
            <w:rStyle w:val="Hyperlink"/>
            <w:rFonts w:cs="David" w:ascii="David" w:hAnsi="David"/>
          </w:rPr>
          <w:t>382</w:t>
        </w:r>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2">
        <w:r>
          <w:rPr>
            <w:rStyle w:val="Hyperlink"/>
            <w:rFonts w:ascii="David" w:hAnsi="David"/>
            <w:color w:val="0000FF"/>
            <w:u w:val="single"/>
            <w:rtl w:val="true"/>
          </w:rPr>
          <w:t>חוק העונשין</w:t>
        </w:r>
      </w:hyperlink>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sz w:val="28"/>
          <w:szCs w:val="28"/>
          <w:u w:val="single"/>
        </w:rPr>
      </w:pPr>
      <w:r>
        <w:rPr>
          <w:rFonts w:cs="David" w:ascii="David" w:hAnsi="David"/>
          <w:sz w:val="28"/>
          <w:szCs w:val="28"/>
          <w:rtl w:val="true"/>
        </w:rPr>
        <w:tab/>
      </w:r>
      <w:r>
        <w:rPr>
          <w:rFonts w:ascii="David" w:hAnsi="David"/>
          <w:sz w:val="28"/>
          <w:sz w:val="28"/>
          <w:szCs w:val="28"/>
          <w:u w:val="single"/>
          <w:rtl w:val="true"/>
        </w:rPr>
        <w:t xml:space="preserve">הכרעת הדין </w:t>
      </w:r>
    </w:p>
    <w:p>
      <w:pPr>
        <w:pStyle w:val="Normal"/>
        <w:spacing w:lineRule="auto" w:line="360"/>
        <w:ind w:hanging="720" w:start="720" w:end="0"/>
        <w:jc w:val="both"/>
        <w:rPr>
          <w:rFonts w:ascii="David" w:hAnsi="David" w:cs="David"/>
          <w:sz w:val="28"/>
          <w:szCs w:val="28"/>
          <w:u w:val="single"/>
        </w:rPr>
      </w:pPr>
      <w:r>
        <w:rPr>
          <w:rFonts w:cs="David" w:ascii="David" w:hAnsi="David"/>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הנאשם כפר בשני האישומים ונשמעו הראיות עד תום</w:t>
      </w:r>
      <w:r>
        <w:rPr>
          <w:rFonts w:cs="David" w:ascii="David" w:hAnsi="David"/>
          <w:rtl w:val="true"/>
        </w:rPr>
        <w:t xml:space="preserve">, </w:t>
      </w:r>
      <w:r>
        <w:rPr>
          <w:rFonts w:ascii="David" w:hAnsi="David"/>
          <w:rtl w:val="true"/>
        </w:rPr>
        <w:t>לרבות שמיעת עדותה של המתלוננת ובני משפחתה</w:t>
      </w:r>
      <w:r>
        <w:rPr>
          <w:rFonts w:cs="David" w:ascii="David" w:hAnsi="David"/>
          <w:rtl w:val="true"/>
        </w:rPr>
        <w:t xml:space="preserve">. </w:t>
      </w:r>
      <w:r>
        <w:rPr>
          <w:rFonts w:ascii="David" w:hAnsi="David"/>
          <w:rtl w:val="true"/>
        </w:rPr>
        <w:t>הנאשם הורשע בתום שמיעת הראיות בכל העבירות שיוחסו לו לעיל</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טענות הצדדים לעונש</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10</w:t>
      </w:r>
      <w:r>
        <w:rPr>
          <w:rFonts w:cs="David" w:ascii="David" w:hAnsi="David"/>
          <w:rtl w:val="true"/>
        </w:rPr>
        <w:t>.</w:t>
        <w:tab/>
      </w:r>
      <w:r>
        <w:rPr>
          <w:rFonts w:ascii="David" w:hAnsi="David"/>
          <w:rtl w:val="true"/>
        </w:rPr>
        <w:t>המאשימה טענה שיש לקבוע שני מתחמי עונש נפרדים</w:t>
      </w:r>
      <w:r>
        <w:rPr>
          <w:rFonts w:cs="David" w:ascii="David" w:hAnsi="David"/>
          <w:rtl w:val="true"/>
        </w:rPr>
        <w:t xml:space="preserve">, </w:t>
      </w:r>
      <w:r>
        <w:rPr>
          <w:rFonts w:ascii="David" w:hAnsi="David"/>
          <w:rtl w:val="true"/>
        </w:rPr>
        <w:t>אחד לאישום הראשון ואחד לאישום השני</w:t>
      </w:r>
      <w:r>
        <w:rPr>
          <w:rFonts w:cs="David" w:ascii="David" w:hAnsi="David"/>
          <w:rtl w:val="true"/>
        </w:rPr>
        <w:t xml:space="preserve">, </w:t>
      </w:r>
      <w:r>
        <w:rPr>
          <w:rFonts w:ascii="David" w:hAnsi="David"/>
          <w:rtl w:val="true"/>
        </w:rPr>
        <w:t xml:space="preserve">כך שלגבי האישום הראשון המתחם נע בין </w:t>
      </w:r>
      <w:r>
        <w:rPr>
          <w:rFonts w:cs="David" w:ascii="David" w:hAnsi="David"/>
        </w:rPr>
        <w:t>24</w:t>
      </w:r>
      <w:r>
        <w:rPr>
          <w:rFonts w:cs="David" w:ascii="David" w:hAnsi="David"/>
          <w:rtl w:val="true"/>
        </w:rPr>
        <w:t xml:space="preserve"> </w:t>
      </w:r>
      <w:r>
        <w:rPr>
          <w:rFonts w:ascii="David" w:hAnsi="David"/>
          <w:rtl w:val="true"/>
        </w:rPr>
        <w:t xml:space="preserve">ועד </w:t>
      </w:r>
      <w:r>
        <w:rPr>
          <w:rFonts w:cs="David" w:ascii="David" w:hAnsi="David"/>
        </w:rPr>
        <w:t>48</w:t>
      </w:r>
      <w:r>
        <w:rPr>
          <w:rFonts w:cs="David" w:ascii="David" w:hAnsi="David"/>
          <w:rtl w:val="true"/>
        </w:rPr>
        <w:t xml:space="preserve"> </w:t>
      </w:r>
      <w:r>
        <w:rPr>
          <w:rFonts w:ascii="David" w:hAnsi="David"/>
          <w:rtl w:val="true"/>
        </w:rPr>
        <w:t>חודשי מאסר בפועל ובעוד שלגבי האישום השני</w:t>
      </w:r>
      <w:r>
        <w:rPr>
          <w:rFonts w:cs="David" w:ascii="David" w:hAnsi="David"/>
          <w:rtl w:val="true"/>
        </w:rPr>
        <w:t xml:space="preserve">, </w:t>
      </w:r>
      <w:r>
        <w:rPr>
          <w:rFonts w:ascii="David" w:hAnsi="David"/>
          <w:rtl w:val="true"/>
        </w:rPr>
        <w:t xml:space="preserve">מתחם העונש ההולם נע בין מספר חודשי מאסר ועד </w:t>
      </w:r>
      <w:r>
        <w:rPr>
          <w:rFonts w:cs="David" w:ascii="David" w:hAnsi="David"/>
        </w:rPr>
        <w:t>12</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בנוסף</w:t>
      </w:r>
      <w:r>
        <w:rPr>
          <w:rFonts w:cs="David" w:ascii="David" w:hAnsi="David"/>
          <w:rtl w:val="true"/>
        </w:rPr>
        <w:t xml:space="preserve">, </w:t>
      </w:r>
      <w:r>
        <w:rPr>
          <w:rFonts w:ascii="David" w:hAnsi="David"/>
          <w:rtl w:val="true"/>
        </w:rPr>
        <w:t xml:space="preserve">המאשימה הגישה את גיליון הרישום הפלילי של הנאשם ואשר כולל </w:t>
      </w:r>
      <w:r>
        <w:rPr>
          <w:rFonts w:cs="David" w:ascii="David" w:hAnsi="David"/>
        </w:rPr>
        <w:t>12</w:t>
      </w:r>
      <w:r>
        <w:rPr>
          <w:rFonts w:cs="David" w:ascii="David" w:hAnsi="David"/>
          <w:rtl w:val="true"/>
        </w:rPr>
        <w:t xml:space="preserve"> </w:t>
      </w:r>
      <w:r>
        <w:rPr>
          <w:rFonts w:ascii="David" w:hAnsi="David"/>
          <w:rtl w:val="true"/>
        </w:rPr>
        <w:t>הרשעות קודמות בעבירות אלימות</w:t>
      </w:r>
      <w:r>
        <w:rPr>
          <w:rFonts w:cs="David" w:ascii="David" w:hAnsi="David"/>
          <w:rtl w:val="true"/>
        </w:rPr>
        <w:t xml:space="preserve">, </w:t>
      </w:r>
      <w:r>
        <w:rPr>
          <w:rFonts w:ascii="David" w:hAnsi="David"/>
          <w:rtl w:val="true"/>
        </w:rPr>
        <w:t xml:space="preserve">עבירות מס ועבירות של פגיעה בזכויות יוצרים ואף ריצה בעבר מספר מאסרים בפועל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36</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ההגנה טענה שמתחמי העונש ההולם שהוצעו על ידי המאשימה אינם תואמים את האירועים מושא כתב האישום ויש לקבוע מתחמים נמוכים באופן משמעותי מאלה שהוצעו על ידי המאשימה</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 xml:space="preserve">ההגנה טענה שהנאשם גרוש פעמיים ואב לילד בן </w:t>
      </w:r>
      <w:r>
        <w:rPr>
          <w:rFonts w:cs="David" w:ascii="David" w:hAnsi="David"/>
        </w:rPr>
        <w:t>7</w:t>
      </w:r>
      <w:r>
        <w:rPr>
          <w:rFonts w:cs="David" w:ascii="David" w:hAnsi="David"/>
          <w:rtl w:val="true"/>
        </w:rPr>
        <w:t xml:space="preserve"> </w:t>
      </w:r>
      <w:r>
        <w:rPr>
          <w:rFonts w:ascii="David" w:hAnsi="David"/>
          <w:rtl w:val="true"/>
        </w:rPr>
        <w:t>שנים ומידת הצדק והרחמים מחייבים הקלה משמעותית בעונשו וזאת לאור ההשלכות השליליות של מאסרו על רווחתו של בנו</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ההגנה טענה שלנאשם אין הרשעות קודמות בעבירות אלימות כנגד בת זוג ועבירות האלימות שבגינן הורשע בעבר הן רחוקות בזמן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13</w:t>
      </w:r>
      <w:r>
        <w:rPr>
          <w:rFonts w:cs="David" w:ascii="David" w:hAnsi="David"/>
          <w:rtl w:val="true"/>
        </w:rPr>
        <w:t>.</w:t>
        <w:tab/>
      </w:r>
      <w:r>
        <w:rPr>
          <w:rFonts w:ascii="David" w:hAnsi="David"/>
          <w:rtl w:val="true"/>
        </w:rPr>
        <w:t xml:space="preserve">הנאשם היה אמור לבצע </w:t>
      </w:r>
      <w:r>
        <w:rPr>
          <w:rFonts w:cs="David" w:ascii="David" w:hAnsi="David"/>
        </w:rPr>
        <w:t>8</w:t>
      </w:r>
      <w:r>
        <w:rPr>
          <w:rFonts w:cs="David" w:ascii="David" w:hAnsi="David"/>
          <w:rtl w:val="true"/>
        </w:rPr>
        <w:t xml:space="preserve"> </w:t>
      </w:r>
      <w:r>
        <w:rPr>
          <w:rFonts w:ascii="David" w:hAnsi="David"/>
          <w:rtl w:val="true"/>
        </w:rPr>
        <w:t>חודשי מאסר בדרך של עבודות שירות מכח הרשעתו האחרונה שעניינה עבירות על פקודת זכויות יוצרים</w:t>
      </w:r>
      <w:r>
        <w:rPr>
          <w:rFonts w:cs="David" w:ascii="David" w:hAnsi="David"/>
          <w:rtl w:val="true"/>
        </w:rPr>
        <w:t xml:space="preserve">. </w:t>
      </w:r>
      <w:r>
        <w:rPr>
          <w:rFonts w:ascii="David" w:hAnsi="David"/>
          <w:rtl w:val="true"/>
        </w:rPr>
        <w:t>דא עקא</w:t>
      </w:r>
      <w:r>
        <w:rPr>
          <w:rFonts w:cs="David" w:ascii="David" w:hAnsi="David"/>
          <w:rtl w:val="true"/>
        </w:rPr>
        <w:t xml:space="preserve">, </w:t>
      </w:r>
      <w:r>
        <w:rPr>
          <w:rFonts w:ascii="David" w:hAnsi="David"/>
          <w:rtl w:val="true"/>
        </w:rPr>
        <w:t>בשל מעצרו בתיק הנוכחי</w:t>
      </w:r>
      <w:r>
        <w:rPr>
          <w:rFonts w:cs="David" w:ascii="David" w:hAnsi="David"/>
          <w:rtl w:val="true"/>
        </w:rPr>
        <w:t xml:space="preserve">, </w:t>
      </w:r>
      <w:r>
        <w:rPr>
          <w:rFonts w:ascii="David" w:hAnsi="David"/>
          <w:rtl w:val="true"/>
        </w:rPr>
        <w:t xml:space="preserve">הופקעה האפשרות לרצות את המאסר האמור בדרך של עבודות שירות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37</w:t>
      </w:r>
      <w:r>
        <w:rPr>
          <w:rFonts w:cs="David" w:ascii="David" w:hAnsi="David"/>
          <w:rtl w:val="true"/>
        </w:rPr>
        <w:t xml:space="preserve">). </w:t>
      </w:r>
      <w:r>
        <w:rPr>
          <w:rFonts w:ascii="David" w:hAnsi="David"/>
          <w:rtl w:val="true"/>
        </w:rPr>
        <w:t xml:space="preserve">הנאשם שהה במעצר בגין התיק הנוכחי מיום </w:t>
      </w:r>
      <w:r>
        <w:rPr>
          <w:rFonts w:cs="David" w:ascii="David" w:hAnsi="David"/>
        </w:rPr>
        <w:t>9.2.20</w:t>
      </w:r>
      <w:r>
        <w:rPr>
          <w:rFonts w:cs="David" w:ascii="David" w:hAnsi="David"/>
          <w:rtl w:val="true"/>
        </w:rPr>
        <w:t xml:space="preserve"> </w:t>
      </w:r>
      <w:r>
        <w:rPr>
          <w:rFonts w:ascii="David" w:hAnsi="David"/>
          <w:rtl w:val="true"/>
        </w:rPr>
        <w:t xml:space="preserve">ועד ליום </w:t>
      </w:r>
      <w:r>
        <w:rPr>
          <w:rFonts w:cs="David" w:ascii="David" w:hAnsi="David"/>
        </w:rPr>
        <w:t>29.6.20</w:t>
      </w:r>
      <w:r>
        <w:rPr>
          <w:rFonts w:cs="David" w:ascii="David" w:hAnsi="David"/>
          <w:rtl w:val="true"/>
        </w:rPr>
        <w:t xml:space="preserve"> </w:t>
      </w:r>
      <w:r>
        <w:rPr>
          <w:rFonts w:ascii="David" w:hAnsi="David"/>
          <w:rtl w:val="true"/>
        </w:rPr>
        <w:t xml:space="preserve">והחל מיום </w:t>
      </w:r>
      <w:r>
        <w:rPr>
          <w:rFonts w:cs="David" w:ascii="David" w:hAnsi="David"/>
        </w:rPr>
        <w:t>30.6.20</w:t>
      </w:r>
      <w:r>
        <w:rPr>
          <w:rFonts w:cs="David" w:ascii="David" w:hAnsi="David"/>
          <w:rtl w:val="true"/>
        </w:rPr>
        <w:t xml:space="preserve"> </w:t>
      </w:r>
      <w:r>
        <w:rPr>
          <w:rFonts w:ascii="David" w:hAnsi="David"/>
          <w:rtl w:val="true"/>
        </w:rPr>
        <w:t xml:space="preserve">הוא הפך להיות בסטטוס של אסיר בגין עונש המאסר בפועל האמור של </w:t>
      </w:r>
      <w:r>
        <w:rPr>
          <w:rFonts w:cs="David" w:ascii="David" w:hAnsi="David"/>
        </w:rPr>
        <w:t>8</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ולכן</w:t>
      </w:r>
      <w:r>
        <w:rPr>
          <w:rFonts w:cs="David" w:ascii="David" w:hAnsi="David"/>
          <w:rtl w:val="true"/>
        </w:rPr>
        <w:t xml:space="preserve">, </w:t>
      </w:r>
      <w:r>
        <w:rPr>
          <w:rFonts w:ascii="David" w:hAnsi="David"/>
          <w:rtl w:val="true"/>
        </w:rPr>
        <w:t xml:space="preserve">מיום </w:t>
      </w:r>
      <w:r>
        <w:rPr>
          <w:rFonts w:cs="David" w:ascii="David" w:hAnsi="David"/>
        </w:rPr>
        <w:t>30.6.20</w:t>
      </w:r>
      <w:r>
        <w:rPr>
          <w:rFonts w:cs="David" w:ascii="David" w:hAnsi="David"/>
          <w:rtl w:val="true"/>
        </w:rPr>
        <w:t xml:space="preserve"> </w:t>
      </w:r>
      <w:r>
        <w:rPr>
          <w:rFonts w:ascii="David" w:hAnsi="David"/>
          <w:rtl w:val="true"/>
        </w:rPr>
        <w:t>ועד היום הוא גם אסיר בתיק האחר וגם עצור עד תום ההליכים בתיק שבפני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14</w:t>
      </w:r>
      <w:r>
        <w:rPr>
          <w:rFonts w:cs="David" w:ascii="David" w:hAnsi="David"/>
          <w:rtl w:val="true"/>
        </w:rPr>
        <w:t>.</w:t>
        <w:tab/>
      </w:r>
      <w:r>
        <w:rPr>
          <w:rFonts w:ascii="David" w:hAnsi="David"/>
          <w:rtl w:val="true"/>
        </w:rPr>
        <w:t>הצדדים חלוקים לגבי שאלת ניכוי ימי מעצרו של הנאשם</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ראשית</w:t>
      </w:r>
      <w:r>
        <w:rPr>
          <w:rFonts w:cs="David" w:ascii="David" w:hAnsi="David"/>
          <w:rtl w:val="true"/>
        </w:rPr>
        <w:t xml:space="preserve">, </w:t>
      </w:r>
      <w:r>
        <w:rPr>
          <w:rFonts w:ascii="David" w:hAnsi="David"/>
          <w:rtl w:val="true"/>
        </w:rPr>
        <w:t xml:space="preserve">המאשימה טענה שאין לנכות מתקופת מעצרו בתיק הנוכחי את ימי המעצר שהם מיום </w:t>
      </w:r>
      <w:r>
        <w:rPr>
          <w:rFonts w:cs="David" w:ascii="David" w:hAnsi="David"/>
        </w:rPr>
        <w:t>9.2.20</w:t>
      </w:r>
      <w:r>
        <w:rPr>
          <w:rFonts w:cs="David" w:ascii="David" w:hAnsi="David"/>
          <w:rtl w:val="true"/>
        </w:rPr>
        <w:t xml:space="preserve"> </w:t>
      </w:r>
      <w:r>
        <w:rPr>
          <w:rFonts w:ascii="David" w:hAnsi="David"/>
          <w:rtl w:val="true"/>
        </w:rPr>
        <w:t xml:space="preserve">ועד ליום </w:t>
      </w:r>
      <w:r>
        <w:rPr>
          <w:rFonts w:cs="David" w:ascii="David" w:hAnsi="David"/>
        </w:rPr>
        <w:t>29.6.20</w:t>
      </w:r>
      <w:r>
        <w:rPr>
          <w:rFonts w:cs="David" w:ascii="David" w:hAnsi="David"/>
          <w:rtl w:val="true"/>
        </w:rPr>
        <w:t xml:space="preserve">, </w:t>
      </w:r>
      <w:r>
        <w:rPr>
          <w:rFonts w:ascii="David" w:hAnsi="David"/>
          <w:rtl w:val="true"/>
        </w:rPr>
        <w:t>ועל אחת כמה וכמה</w:t>
      </w:r>
      <w:r>
        <w:rPr>
          <w:rFonts w:cs="David" w:ascii="David" w:hAnsi="David"/>
          <w:rtl w:val="true"/>
        </w:rPr>
        <w:t xml:space="preserve">, </w:t>
      </w:r>
      <w:r>
        <w:rPr>
          <w:rFonts w:ascii="David" w:hAnsi="David"/>
          <w:rtl w:val="true"/>
        </w:rPr>
        <w:t xml:space="preserve">אין לנכות את התקופה שמיום </w:t>
      </w:r>
      <w:r>
        <w:rPr>
          <w:rFonts w:cs="David" w:ascii="David" w:hAnsi="David"/>
        </w:rPr>
        <w:t>30.6.20</w:t>
      </w:r>
      <w:r>
        <w:rPr>
          <w:rFonts w:cs="David" w:ascii="David" w:hAnsi="David"/>
          <w:rtl w:val="true"/>
        </w:rPr>
        <w:t xml:space="preserve"> </w:t>
      </w:r>
      <w:r>
        <w:rPr>
          <w:rFonts w:ascii="David" w:hAnsi="David"/>
          <w:rtl w:val="true"/>
        </w:rPr>
        <w:t>ועד היום</w:t>
      </w:r>
      <w:r>
        <w:rPr>
          <w:rFonts w:cs="David" w:ascii="David" w:hAnsi="David"/>
          <w:rtl w:val="true"/>
        </w:rPr>
        <w:t xml:space="preserve">; </w:t>
      </w:r>
      <w:r>
        <w:rPr>
          <w:rFonts w:ascii="David" w:hAnsi="David"/>
          <w:rtl w:val="true"/>
        </w:rPr>
        <w:t>שנית</w:t>
      </w:r>
      <w:r>
        <w:rPr>
          <w:rFonts w:cs="David" w:ascii="David" w:hAnsi="David"/>
          <w:rtl w:val="true"/>
        </w:rPr>
        <w:t xml:space="preserve">, </w:t>
      </w:r>
      <w:r>
        <w:rPr>
          <w:rFonts w:ascii="David" w:hAnsi="David"/>
          <w:rtl w:val="true"/>
        </w:rPr>
        <w:t>ההגנה טענה שיש לנכות מעונש המאסר שיושת עליו בתיק הנוכחי</w:t>
      </w:r>
      <w:r>
        <w:rPr>
          <w:rFonts w:cs="David" w:ascii="David" w:hAnsi="David"/>
          <w:rtl w:val="true"/>
        </w:rPr>
        <w:t xml:space="preserve">, </w:t>
      </w:r>
      <w:r>
        <w:rPr>
          <w:rFonts w:ascii="David" w:hAnsi="David"/>
          <w:rtl w:val="true"/>
        </w:rPr>
        <w:t xml:space="preserve">את כל התקופה שהיה נמצא בה במעצר וזאת מיום </w:t>
      </w:r>
      <w:r>
        <w:rPr>
          <w:rFonts w:cs="David" w:ascii="David" w:hAnsi="David"/>
        </w:rPr>
        <w:t>9.2.20</w:t>
      </w:r>
      <w:r>
        <w:rPr>
          <w:rFonts w:cs="David" w:ascii="David" w:hAnsi="David"/>
          <w:rtl w:val="true"/>
        </w:rPr>
        <w:t xml:space="preserve"> </w:t>
      </w:r>
      <w:r>
        <w:rPr>
          <w:rFonts w:ascii="David" w:hAnsi="David"/>
          <w:rtl w:val="true"/>
        </w:rPr>
        <w:t>ועד היום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 xml:space="preserve">מתחם העונש ההולם </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15</w:t>
      </w:r>
      <w:r>
        <w:rPr>
          <w:rFonts w:cs="David" w:ascii="David" w:hAnsi="David"/>
          <w:rtl w:val="true"/>
        </w:rPr>
        <w:t>.</w:t>
        <w:tab/>
      </w:r>
      <w:r>
        <w:rPr>
          <w:rFonts w:ascii="David" w:hAnsi="David"/>
          <w:rtl w:val="true"/>
        </w:rPr>
        <w:t>קיימת זיקה מהותית בין שני האישומים שמחייבת לראות בהם כ</w:t>
      </w:r>
      <w:r>
        <w:rPr>
          <w:rFonts w:cs="David" w:ascii="David" w:hAnsi="David"/>
          <w:rtl w:val="true"/>
        </w:rPr>
        <w:t>-"</w:t>
      </w:r>
      <w:r>
        <w:rPr>
          <w:rFonts w:ascii="David" w:hAnsi="David"/>
          <w:rtl w:val="true"/>
        </w:rPr>
        <w:t>אירוע אחד</w:t>
      </w:r>
      <w:r>
        <w:rPr>
          <w:rFonts w:cs="David" w:ascii="David" w:hAnsi="David"/>
          <w:rtl w:val="true"/>
        </w:rPr>
        <w:t xml:space="preserve">" </w:t>
      </w:r>
      <w:r>
        <w:rPr>
          <w:rFonts w:ascii="David" w:hAnsi="David"/>
          <w:rtl w:val="true"/>
        </w:rPr>
        <w:t>לצורך קביעת מתחם העונש ההולם</w:t>
      </w:r>
      <w:r>
        <w:rPr>
          <w:rFonts w:cs="David" w:ascii="David" w:hAnsi="David"/>
          <w:rtl w:val="true"/>
        </w:rPr>
        <w:t xml:space="preserve">. </w:t>
      </w:r>
      <w:r>
        <w:rPr>
          <w:rFonts w:ascii="David" w:hAnsi="David"/>
          <w:rtl w:val="true"/>
        </w:rPr>
        <w:t>בשני האישומים מדובר בעבירות אלימות כנגד אותה קורבן שהיתה בת זוגו בעת שבוצעו העבירות</w:t>
      </w:r>
      <w:r>
        <w:rPr>
          <w:rFonts w:cs="David" w:ascii="David" w:hAnsi="David"/>
          <w:rtl w:val="true"/>
        </w:rPr>
        <w:t xml:space="preserve">. </w:t>
      </w:r>
      <w:r>
        <w:rPr>
          <w:rFonts w:ascii="David" w:hAnsi="David"/>
          <w:rtl w:val="true"/>
        </w:rPr>
        <w:t>בשני האישומים</w:t>
      </w:r>
      <w:r>
        <w:rPr>
          <w:rFonts w:cs="David" w:ascii="David" w:hAnsi="David"/>
          <w:rtl w:val="true"/>
        </w:rPr>
        <w:t xml:space="preserve">, </w:t>
      </w:r>
      <w:r>
        <w:rPr>
          <w:rFonts w:ascii="David" w:hAnsi="David"/>
          <w:rtl w:val="true"/>
        </w:rPr>
        <w:t>המתלוננת סירבה ליזום תלונה במשטרה בשל האלימות שהופעלה כלפיה על ידי הנאשם</w:t>
      </w:r>
      <w:r>
        <w:rPr>
          <w:rFonts w:cs="David" w:ascii="David" w:hAnsi="David"/>
          <w:rtl w:val="true"/>
        </w:rPr>
        <w:t xml:space="preserve">. </w:t>
      </w:r>
      <w:r>
        <w:rPr>
          <w:rFonts w:ascii="David" w:hAnsi="David"/>
          <w:rtl w:val="true"/>
        </w:rPr>
        <w:t>המשטרה נכנסה לתמונה רק בעקבות התערבותם של בני משפחתה של המתלוננת</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המתלוננת חזרה בה על דוכן העדים מאמרות החוץ שמסרה במשטרה והוכרזה כעדה עוינת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16</w:t>
      </w:r>
      <w:r>
        <w:rPr>
          <w:rFonts w:cs="David" w:ascii="David" w:hAnsi="David"/>
          <w:rtl w:val="true"/>
        </w:rPr>
        <w:t>.</w:t>
        <w:tab/>
      </w:r>
      <w:r>
        <w:rPr>
          <w:rFonts w:ascii="David" w:hAnsi="David"/>
          <w:rtl w:val="true"/>
        </w:rPr>
        <w:t>על פניו</w:t>
      </w:r>
      <w:r>
        <w:rPr>
          <w:rFonts w:cs="David" w:ascii="David" w:hAnsi="David"/>
          <w:rtl w:val="true"/>
        </w:rPr>
        <w:t xml:space="preserve">, </w:t>
      </w:r>
      <w:r>
        <w:rPr>
          <w:rFonts w:ascii="David" w:hAnsi="David"/>
          <w:rtl w:val="true"/>
        </w:rPr>
        <w:t>ברור שמדובר בזיקה מהותית בין שני האישומים ולכן אקבע מתחם עונש הולם אחד לגבי שניהם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17</w:t>
      </w:r>
      <w:r>
        <w:rPr>
          <w:rFonts w:cs="David" w:ascii="David" w:hAnsi="David"/>
          <w:rtl w:val="true"/>
        </w:rPr>
        <w:t>.</w:t>
      </w:r>
      <w:r>
        <w:rPr>
          <w:rFonts w:cs="David" w:ascii="David" w:hAnsi="David"/>
          <w:rtl w:val="true"/>
        </w:rPr>
        <w:tab/>
      </w:r>
      <w:r>
        <w:rPr>
          <w:rFonts w:ascii="David" w:hAnsi="David"/>
          <w:rtl w:val="true"/>
        </w:rPr>
        <w:t>לגבי מדיניות הענישה הנוהגת</w:t>
      </w:r>
      <w:r>
        <w:rPr>
          <w:rFonts w:cs="David" w:ascii="David" w:hAnsi="David"/>
          <w:rtl w:val="true"/>
        </w:rPr>
        <w:t xml:space="preserve">, </w:t>
      </w:r>
      <w:r>
        <w:rPr>
          <w:rFonts w:ascii="David" w:hAnsi="David"/>
          <w:rtl w:val="true"/>
        </w:rPr>
        <w:t>אפנה לפסיקה שלהלן של בית המשפט העליון</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tl w:val="true"/>
        </w:rPr>
        <w:t>א</w:t>
      </w:r>
      <w:r>
        <w:rPr>
          <w:rtl w:val="true"/>
        </w:rPr>
        <w:t>.</w:t>
        <w:tab/>
      </w:r>
      <w:hyperlink r:id="rId13">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8323/12</w:t>
        </w:r>
      </w:hyperlink>
      <w:r>
        <w:rPr>
          <w:rtl w:val="true"/>
        </w:rPr>
        <w:t xml:space="preserve"> </w:t>
      </w:r>
      <w:r>
        <w:rPr>
          <w:b/>
          <w:b/>
          <w:bCs/>
          <w:rtl w:val="true"/>
        </w:rPr>
        <w:t>שוקרון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rtl w:val="true"/>
        </w:rPr>
        <w:t xml:space="preserve"> </w:t>
      </w:r>
      <w:r>
        <w:rPr>
          <w:rtl w:val="true"/>
        </w:rPr>
        <w:t>[</w:t>
      </w:r>
      <w:r>
        <w:rPr>
          <w:rtl w:val="true"/>
        </w:rPr>
        <w:t>פורסם</w:t>
      </w:r>
      <w:r>
        <w:rPr>
          <w:rFonts w:cs="Times New Roman"/>
          <w:rtl w:val="true"/>
        </w:rPr>
        <w:t xml:space="preserve"> </w:t>
      </w:r>
      <w:r>
        <w:rPr>
          <w:rtl w:val="true"/>
        </w:rPr>
        <w:t>בנבו</w:t>
      </w:r>
      <w:r>
        <w:rPr>
          <w:rtl w:val="true"/>
        </w:rPr>
        <w:t>] (</w:t>
      </w:r>
      <w:r>
        <w:rPr/>
        <w:t>19.11.12</w:t>
      </w:r>
      <w:r>
        <w:rPr>
          <w:rtl w:val="true"/>
        </w:rPr>
        <w:t xml:space="preserve">) </w:t>
      </w:r>
      <w:r>
        <w:rPr>
          <w:rtl w:val="true"/>
        </w:rPr>
        <w:t>במקרה</w:t>
      </w:r>
      <w:r>
        <w:rPr>
          <w:rFonts w:cs="Times New Roman"/>
          <w:rtl w:val="true"/>
        </w:rPr>
        <w:t xml:space="preserve"> </w:t>
      </w:r>
      <w:r>
        <w:rPr>
          <w:rtl w:val="true"/>
        </w:rPr>
        <w:t>זה</w:t>
      </w:r>
      <w:r>
        <w:rPr>
          <w:rFonts w:cs="Times New Roman"/>
          <w:rtl w:val="true"/>
        </w:rPr>
        <w:t xml:space="preserve"> </w:t>
      </w:r>
      <w:r>
        <w:rPr>
          <w:rtl w:val="true"/>
        </w:rPr>
        <w:t>המבקש</w:t>
      </w:r>
      <w:r>
        <w:rPr>
          <w:rFonts w:cs="Times New Roman"/>
          <w:rtl w:val="true"/>
        </w:rPr>
        <w:t xml:space="preserve"> </w:t>
      </w:r>
      <w:r>
        <w:rPr>
          <w:rtl w:val="true"/>
        </w:rPr>
        <w:t>תקף</w:t>
      </w:r>
      <w:r>
        <w:rPr>
          <w:rFonts w:cs="Times New Roman"/>
          <w:rtl w:val="true"/>
        </w:rPr>
        <w:t xml:space="preserve"> </w:t>
      </w:r>
      <w:r>
        <w:rPr>
          <w:rtl w:val="true"/>
        </w:rPr>
        <w:t>את</w:t>
      </w:r>
      <w:r>
        <w:rPr>
          <w:rFonts w:cs="Times New Roman"/>
          <w:rtl w:val="true"/>
        </w:rPr>
        <w:t xml:space="preserve"> </w:t>
      </w:r>
      <w:r>
        <w:rPr>
          <w:rtl w:val="true"/>
        </w:rPr>
        <w:t>בת</w:t>
      </w:r>
      <w:r>
        <w:rPr>
          <w:rFonts w:cs="Times New Roman"/>
          <w:rtl w:val="true"/>
        </w:rPr>
        <w:t xml:space="preserve"> </w:t>
      </w:r>
      <w:r>
        <w:rPr>
          <w:rtl w:val="true"/>
        </w:rPr>
        <w:t>זוגו</w:t>
      </w:r>
      <w:r>
        <w:rPr>
          <w:rFonts w:cs="Times New Roman"/>
          <w:rtl w:val="true"/>
        </w:rPr>
        <w:t xml:space="preserve"> </w:t>
      </w:r>
      <w:r>
        <w:rPr>
          <w:rtl w:val="true"/>
        </w:rPr>
        <w:t>בכך</w:t>
      </w:r>
      <w:r>
        <w:rPr>
          <w:rFonts w:cs="Times New Roman"/>
          <w:rtl w:val="true"/>
        </w:rPr>
        <w:t xml:space="preserve"> </w:t>
      </w:r>
      <w:r>
        <w:rPr>
          <w:u w:val="single"/>
          <w:rtl w:val="true"/>
        </w:rPr>
        <w:t>שהלם</w:t>
      </w:r>
      <w:r>
        <w:rPr>
          <w:rFonts w:cs="Times New Roman"/>
          <w:u w:val="single"/>
          <w:rtl w:val="true"/>
        </w:rPr>
        <w:t xml:space="preserve"> </w:t>
      </w:r>
      <w:r>
        <w:rPr>
          <w:u w:val="single"/>
          <w:rtl w:val="true"/>
        </w:rPr>
        <w:t>בה</w:t>
      </w:r>
      <w:r>
        <w:rPr>
          <w:rFonts w:cs="Times New Roman"/>
          <w:u w:val="single"/>
          <w:rtl w:val="true"/>
        </w:rPr>
        <w:t xml:space="preserve"> </w:t>
      </w:r>
      <w:r>
        <w:rPr>
          <w:u w:val="single"/>
          <w:rtl w:val="true"/>
        </w:rPr>
        <w:t>באגרופיו</w:t>
      </w:r>
      <w:r>
        <w:rPr>
          <w:rFonts w:cs="Times New Roman"/>
          <w:u w:val="single"/>
          <w:rtl w:val="true"/>
        </w:rPr>
        <w:t xml:space="preserve"> </w:t>
      </w:r>
      <w:r>
        <w:rPr>
          <w:u w:val="single"/>
          <w:rtl w:val="true"/>
        </w:rPr>
        <w:t>בצלעותיה</w:t>
      </w:r>
      <w:r>
        <w:rPr>
          <w:rFonts w:cs="Times New Roman"/>
          <w:u w:val="single"/>
          <w:rtl w:val="true"/>
        </w:rPr>
        <w:t xml:space="preserve"> </w:t>
      </w:r>
      <w:r>
        <w:rPr>
          <w:u w:val="single"/>
          <w:rtl w:val="true"/>
        </w:rPr>
        <w:t>וגרם</w:t>
      </w:r>
      <w:r>
        <w:rPr>
          <w:rFonts w:cs="Times New Roman"/>
          <w:u w:val="single"/>
          <w:rtl w:val="true"/>
        </w:rPr>
        <w:t xml:space="preserve"> </w:t>
      </w:r>
      <w:r>
        <w:rPr>
          <w:u w:val="single"/>
          <w:rtl w:val="true"/>
        </w:rPr>
        <w:t>לשבר</w:t>
      </w:r>
      <w:r>
        <w:rPr>
          <w:rFonts w:cs="Times New Roman"/>
          <w:u w:val="single"/>
          <w:rtl w:val="true"/>
        </w:rPr>
        <w:t xml:space="preserve"> </w:t>
      </w:r>
      <w:r>
        <w:rPr>
          <w:u w:val="single"/>
          <w:rtl w:val="true"/>
        </w:rPr>
        <w:t>באחת</w:t>
      </w:r>
      <w:r>
        <w:rPr>
          <w:rFonts w:cs="Times New Roman"/>
          <w:u w:val="single"/>
          <w:rtl w:val="true"/>
        </w:rPr>
        <w:t xml:space="preserve"> </w:t>
      </w:r>
      <w:r>
        <w:rPr>
          <w:u w:val="single"/>
          <w:rtl w:val="true"/>
        </w:rPr>
        <w:t>הצלעות</w:t>
      </w:r>
      <w:r>
        <w:rPr>
          <w:rtl w:val="true"/>
        </w:rPr>
        <w:t xml:space="preserve">. </w:t>
      </w:r>
      <w:r>
        <w:rPr>
          <w:rtl w:val="true"/>
        </w:rPr>
        <w:t>בנוסף</w:t>
      </w:r>
      <w:r>
        <w:rPr>
          <w:rtl w:val="true"/>
        </w:rPr>
        <w:t xml:space="preserve">, </w:t>
      </w:r>
      <w:r>
        <w:rPr>
          <w:rtl w:val="true"/>
        </w:rPr>
        <w:t>המבקש</w:t>
      </w:r>
      <w:r>
        <w:rPr>
          <w:rFonts w:cs="Times New Roman"/>
          <w:rtl w:val="true"/>
        </w:rPr>
        <w:t xml:space="preserve"> </w:t>
      </w:r>
      <w:r>
        <w:rPr>
          <w:rtl w:val="true"/>
        </w:rPr>
        <w:t>גרם</w:t>
      </w:r>
      <w:r>
        <w:rPr>
          <w:rFonts w:cs="Times New Roman"/>
          <w:rtl w:val="true"/>
        </w:rPr>
        <w:t xml:space="preserve"> </w:t>
      </w:r>
      <w:r>
        <w:rPr>
          <w:rtl w:val="true"/>
        </w:rPr>
        <w:t>נזק</w:t>
      </w:r>
      <w:r>
        <w:rPr>
          <w:rFonts w:cs="Times New Roman"/>
          <w:rtl w:val="true"/>
        </w:rPr>
        <w:t xml:space="preserve"> </w:t>
      </w:r>
      <w:r>
        <w:rPr>
          <w:rtl w:val="true"/>
        </w:rPr>
        <w:t>לרכוש</w:t>
      </w:r>
      <w:r>
        <w:rPr>
          <w:rFonts w:cs="Times New Roman"/>
          <w:rtl w:val="true"/>
        </w:rPr>
        <w:t xml:space="preserve"> </w:t>
      </w:r>
      <w:r>
        <w:rPr>
          <w:rtl w:val="true"/>
        </w:rPr>
        <w:t>בכך</w:t>
      </w:r>
      <w:r>
        <w:rPr>
          <w:rFonts w:cs="Times New Roman"/>
          <w:rtl w:val="true"/>
        </w:rPr>
        <w:t xml:space="preserve"> </w:t>
      </w:r>
      <w:r>
        <w:rPr>
          <w:rtl w:val="true"/>
        </w:rPr>
        <w:t>שהשליך</w:t>
      </w:r>
      <w:r>
        <w:rPr>
          <w:rFonts w:cs="Times New Roman"/>
          <w:rtl w:val="true"/>
        </w:rPr>
        <w:t xml:space="preserve"> </w:t>
      </w:r>
      <w:r>
        <w:rPr>
          <w:rtl w:val="true"/>
        </w:rPr>
        <w:t>טוסטר</w:t>
      </w:r>
      <w:r>
        <w:rPr>
          <w:rFonts w:cs="Times New Roman"/>
          <w:rtl w:val="true"/>
        </w:rPr>
        <w:t xml:space="preserve"> </w:t>
      </w:r>
      <w:r>
        <w:rPr>
          <w:rtl w:val="true"/>
        </w:rPr>
        <w:t>לתוך</w:t>
      </w:r>
      <w:r>
        <w:rPr>
          <w:rFonts w:cs="Times New Roman"/>
          <w:rtl w:val="true"/>
        </w:rPr>
        <w:t xml:space="preserve"> </w:t>
      </w:r>
      <w:r>
        <w:rPr>
          <w:rtl w:val="true"/>
        </w:rPr>
        <w:t>הכיור</w:t>
      </w:r>
      <w:r>
        <w:rPr>
          <w:rFonts w:cs="Times New Roman"/>
          <w:rtl w:val="true"/>
        </w:rPr>
        <w:t xml:space="preserve"> </w:t>
      </w:r>
      <w:r>
        <w:rPr>
          <w:rtl w:val="true"/>
        </w:rPr>
        <w:t>והפיל</w:t>
      </w:r>
      <w:r>
        <w:rPr>
          <w:rFonts w:cs="Times New Roman"/>
          <w:rtl w:val="true"/>
        </w:rPr>
        <w:t xml:space="preserve"> </w:t>
      </w:r>
      <w:r>
        <w:rPr>
          <w:rtl w:val="true"/>
        </w:rPr>
        <w:t>ארצה</w:t>
      </w:r>
      <w:r>
        <w:rPr>
          <w:rFonts w:cs="Times New Roman"/>
          <w:rtl w:val="true"/>
        </w:rPr>
        <w:t xml:space="preserve"> </w:t>
      </w:r>
      <w:r>
        <w:rPr>
          <w:rtl w:val="true"/>
        </w:rPr>
        <w:t>די</w:t>
      </w:r>
      <w:r>
        <w:rPr>
          <w:rtl w:val="true"/>
        </w:rPr>
        <w:t>.</w:t>
      </w:r>
      <w:r>
        <w:rPr>
          <w:rtl w:val="true"/>
        </w:rPr>
        <w:t>וי</w:t>
      </w:r>
      <w:r>
        <w:rPr>
          <w:rtl w:val="true"/>
        </w:rPr>
        <w:t>.</w:t>
      </w:r>
      <w:r>
        <w:rPr>
          <w:rtl w:val="true"/>
        </w:rPr>
        <w:t>די</w:t>
      </w:r>
      <w:r>
        <w:rPr>
          <w:rFonts w:cs="Times New Roman"/>
          <w:rtl w:val="true"/>
        </w:rPr>
        <w:t xml:space="preserve"> </w:t>
      </w:r>
      <w:r>
        <w:rPr>
          <w:rtl w:val="true"/>
        </w:rPr>
        <w:t>ורמקול</w:t>
      </w:r>
      <w:r>
        <w:rPr>
          <w:rFonts w:cs="Times New Roman"/>
          <w:rtl w:val="true"/>
        </w:rPr>
        <w:t xml:space="preserve"> </w:t>
      </w:r>
      <w:r>
        <w:rPr>
          <w:rtl w:val="true"/>
        </w:rPr>
        <w:t>המחובר</w:t>
      </w:r>
      <w:r>
        <w:rPr>
          <w:rFonts w:cs="Times New Roman"/>
          <w:rtl w:val="true"/>
        </w:rPr>
        <w:t xml:space="preserve"> </w:t>
      </w:r>
      <w:r>
        <w:rPr>
          <w:rtl w:val="true"/>
        </w:rPr>
        <w:t>אליו</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בת</w:t>
      </w:r>
      <w:r>
        <w:rPr>
          <w:rtl w:val="true"/>
        </w:rPr>
        <w:t>"</w:t>
      </w:r>
      <w:r>
        <w:rPr>
          <w:rtl w:val="true"/>
        </w:rPr>
        <w:t>א</w:t>
      </w:r>
      <w:r>
        <w:rPr>
          <w:rFonts w:cs="Times New Roman"/>
          <w:rtl w:val="true"/>
        </w:rPr>
        <w:t xml:space="preserve"> </w:t>
      </w:r>
      <w:r>
        <w:rPr>
          <w:rtl w:val="true"/>
        </w:rPr>
        <w:t>הטיל</w:t>
      </w:r>
      <w:r>
        <w:rPr>
          <w:rFonts w:cs="Times New Roman"/>
          <w:rtl w:val="true"/>
        </w:rPr>
        <w:t xml:space="preserve"> </w:t>
      </w:r>
      <w:r>
        <w:rPr>
          <w:rtl w:val="true"/>
        </w:rPr>
        <w:t>עליו</w:t>
      </w:r>
      <w:r>
        <w:rPr>
          <w:rFonts w:cs="Times New Roman"/>
          <w:rtl w:val="true"/>
        </w:rPr>
        <w:t xml:space="preserve"> </w:t>
      </w:r>
      <w:r>
        <w:rPr>
          <w:rtl w:val="true"/>
        </w:rPr>
        <w:t>שישה</w:t>
      </w:r>
      <w:r>
        <w:rPr>
          <w:rFonts w:cs="Times New Roman"/>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שירוצו</w:t>
      </w:r>
      <w:r>
        <w:rPr>
          <w:rFonts w:cs="Times New Roman"/>
          <w:rtl w:val="true"/>
        </w:rPr>
        <w:t xml:space="preserve"> </w:t>
      </w:r>
      <w:r>
        <w:rPr>
          <w:rtl w:val="true"/>
        </w:rPr>
        <w:t>בדרך</w:t>
      </w:r>
      <w:r>
        <w:rPr>
          <w:rFonts w:cs="Times New Roman"/>
          <w:rtl w:val="true"/>
        </w:rPr>
        <w:t xml:space="preserve"> </w:t>
      </w:r>
      <w:r>
        <w:rPr>
          <w:rtl w:val="true"/>
        </w:rPr>
        <w:t>של</w:t>
      </w:r>
      <w:r>
        <w:rPr>
          <w:rFonts w:cs="Times New Roman"/>
          <w:rtl w:val="true"/>
        </w:rPr>
        <w:t xml:space="preserve"> </w:t>
      </w:r>
      <w:r>
        <w:rPr>
          <w:rtl w:val="true"/>
        </w:rPr>
        <w:t>עבודות</w:t>
      </w:r>
      <w:r>
        <w:rPr>
          <w:rFonts w:cs="Times New Roman"/>
          <w:rtl w:val="true"/>
        </w:rPr>
        <w:t xml:space="preserve"> </w:t>
      </w:r>
      <w:r>
        <w:rPr>
          <w:rtl w:val="true"/>
        </w:rPr>
        <w:t>שירות</w:t>
      </w:r>
      <w:r>
        <w:rPr>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קנס</w:t>
      </w:r>
      <w:r>
        <w:rPr>
          <w:rFonts w:cs="Times New Roman"/>
          <w:rtl w:val="true"/>
        </w:rPr>
        <w:t xml:space="preserve"> </w:t>
      </w:r>
      <w:r>
        <w:rPr>
          <w:rtl w:val="true"/>
        </w:rPr>
        <w:t>ופיצוי</w:t>
      </w:r>
      <w:r>
        <w:rPr>
          <w:rFonts w:cs="Times New Roman"/>
          <w:rtl w:val="true"/>
        </w:rPr>
        <w:t xml:space="preserve"> </w:t>
      </w:r>
      <w:r>
        <w:rPr>
          <w:rtl w:val="true"/>
        </w:rPr>
        <w:t>למתלוננת</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זקף</w:t>
      </w:r>
      <w:r>
        <w:rPr>
          <w:rFonts w:cs="Times New Roman"/>
          <w:rtl w:val="true"/>
        </w:rPr>
        <w:t xml:space="preserve"> </w:t>
      </w:r>
      <w:r>
        <w:rPr>
          <w:rtl w:val="true"/>
        </w:rPr>
        <w:t>לזכותו</w:t>
      </w:r>
      <w:r>
        <w:rPr>
          <w:rFonts w:cs="Times New Roman"/>
          <w:rtl w:val="true"/>
        </w:rPr>
        <w:t xml:space="preserve"> </w:t>
      </w:r>
      <w:r>
        <w:rPr>
          <w:rtl w:val="true"/>
        </w:rPr>
        <w:t>של</w:t>
      </w:r>
      <w:r>
        <w:rPr>
          <w:rFonts w:cs="Times New Roman"/>
          <w:rtl w:val="true"/>
        </w:rPr>
        <w:t xml:space="preserve"> </w:t>
      </w:r>
      <w:r>
        <w:rPr>
          <w:rtl w:val="true"/>
        </w:rPr>
        <w:t>המבקש</w:t>
      </w:r>
      <w:r>
        <w:rPr>
          <w:rFonts w:cs="Times New Roman"/>
          <w:rtl w:val="true"/>
        </w:rPr>
        <w:t xml:space="preserve"> </w:t>
      </w:r>
      <w:r>
        <w:rPr>
          <w:rtl w:val="true"/>
        </w:rPr>
        <w:t>כי</w:t>
      </w:r>
      <w:r>
        <w:rPr>
          <w:rFonts w:cs="Times New Roman"/>
          <w:rtl w:val="true"/>
        </w:rPr>
        <w:t xml:space="preserve"> </w:t>
      </w:r>
      <w:r>
        <w:rPr>
          <w:rtl w:val="true"/>
        </w:rPr>
        <w:t>השתלב</w:t>
      </w:r>
      <w:r>
        <w:rPr>
          <w:rFonts w:cs="Times New Roman"/>
          <w:rtl w:val="true"/>
        </w:rPr>
        <w:t xml:space="preserve"> </w:t>
      </w:r>
      <w:r>
        <w:rPr>
          <w:rtl w:val="true"/>
        </w:rPr>
        <w:t>בתהליך</w:t>
      </w:r>
      <w:r>
        <w:rPr>
          <w:rFonts w:cs="Times New Roman"/>
          <w:rtl w:val="true"/>
        </w:rPr>
        <w:t xml:space="preserve"> </w:t>
      </w:r>
      <w:r>
        <w:rPr>
          <w:rtl w:val="true"/>
        </w:rPr>
        <w:t>טיפולי</w:t>
      </w:r>
      <w:r>
        <w:rPr>
          <w:rFonts w:cs="Times New Roman"/>
          <w:rtl w:val="true"/>
        </w:rPr>
        <w:t xml:space="preserve"> </w:t>
      </w:r>
      <w:r>
        <w:rPr>
          <w:rtl w:val="true"/>
        </w:rPr>
        <w:t>למניעת</w:t>
      </w:r>
      <w:r>
        <w:rPr>
          <w:rFonts w:cs="Times New Roman"/>
          <w:rtl w:val="true"/>
        </w:rPr>
        <w:t xml:space="preserve"> </w:t>
      </w:r>
      <w:r>
        <w:rPr>
          <w:rtl w:val="true"/>
        </w:rPr>
        <w:t>הישנותן</w:t>
      </w:r>
      <w:r>
        <w:rPr>
          <w:rFonts w:cs="Times New Roman"/>
          <w:rtl w:val="true"/>
        </w:rPr>
        <w:t xml:space="preserve"> </w:t>
      </w:r>
      <w:r>
        <w:rPr>
          <w:rtl w:val="true"/>
        </w:rPr>
        <w:t>של</w:t>
      </w:r>
      <w:r>
        <w:rPr>
          <w:rFonts w:cs="Times New Roman"/>
          <w:rtl w:val="true"/>
        </w:rPr>
        <w:t xml:space="preserve"> </w:t>
      </w:r>
      <w:r>
        <w:rPr>
          <w:rtl w:val="true"/>
        </w:rPr>
        <w:t>עבירות</w:t>
      </w:r>
      <w:r>
        <w:rPr>
          <w:rFonts w:cs="Times New Roman"/>
          <w:rtl w:val="true"/>
        </w:rPr>
        <w:t xml:space="preserve"> </w:t>
      </w:r>
      <w:r>
        <w:rPr>
          <w:rtl w:val="true"/>
        </w:rPr>
        <w:t>אלימות</w:t>
      </w:r>
      <w:r>
        <w:rPr>
          <w:rFonts w:cs="Times New Roman"/>
          <w:rtl w:val="true"/>
        </w:rPr>
        <w:t xml:space="preserve"> </w:t>
      </w:r>
      <w:r>
        <w:rPr>
          <w:rtl w:val="true"/>
        </w:rPr>
        <w:t>בעתיד</w:t>
      </w:r>
      <w:r>
        <w:rPr>
          <w:rtl w:val="true"/>
        </w:rPr>
        <w:t xml:space="preserve">. </w:t>
      </w:r>
      <w:r>
        <w:rPr>
          <w:rtl w:val="true"/>
        </w:rPr>
        <w:t>המדינה</w:t>
      </w:r>
      <w:r>
        <w:rPr>
          <w:rFonts w:cs="Times New Roman"/>
          <w:rtl w:val="true"/>
        </w:rPr>
        <w:t xml:space="preserve"> </w:t>
      </w:r>
      <w:r>
        <w:rPr>
          <w:rtl w:val="true"/>
        </w:rPr>
        <w:t>הגישה</w:t>
      </w:r>
      <w:r>
        <w:rPr>
          <w:rFonts w:cs="Times New Roman"/>
          <w:rtl w:val="true"/>
        </w:rPr>
        <w:t xml:space="preserve"> </w:t>
      </w:r>
      <w:r>
        <w:rPr>
          <w:rtl w:val="true"/>
        </w:rPr>
        <w:t>ערעור</w:t>
      </w:r>
      <w:r>
        <w:rPr>
          <w:rFonts w:cs="Times New Roman"/>
          <w:rtl w:val="true"/>
        </w:rPr>
        <w:t xml:space="preserve"> </w:t>
      </w:r>
      <w:r>
        <w:rPr>
          <w:rtl w:val="true"/>
        </w:rPr>
        <w:t>על</w:t>
      </w:r>
      <w:r>
        <w:rPr>
          <w:rFonts w:cs="Times New Roman"/>
          <w:rtl w:val="true"/>
        </w:rPr>
        <w:t xml:space="preserve"> </w:t>
      </w:r>
      <w:r>
        <w:rPr>
          <w:rtl w:val="true"/>
        </w:rPr>
        <w:t>קולת</w:t>
      </w:r>
      <w:r>
        <w:rPr>
          <w:rFonts w:cs="Times New Roman"/>
          <w:rtl w:val="true"/>
        </w:rPr>
        <w:t xml:space="preserve"> </w:t>
      </w:r>
      <w:r>
        <w:rPr>
          <w:rtl w:val="true"/>
        </w:rPr>
        <w:t>העונש</w:t>
      </w:r>
      <w:r>
        <w:rPr>
          <w:rFonts w:cs="Times New Roman"/>
          <w:rtl w:val="true"/>
        </w:rPr>
        <w:t xml:space="preserve"> </w:t>
      </w:r>
      <w:r>
        <w:rPr>
          <w:rtl w:val="true"/>
        </w:rPr>
        <w:t>והערעור</w:t>
      </w:r>
      <w:r>
        <w:rPr>
          <w:rFonts w:cs="Times New Roman"/>
          <w:rtl w:val="true"/>
        </w:rPr>
        <w:t xml:space="preserve"> </w:t>
      </w:r>
      <w:r>
        <w:rPr>
          <w:rtl w:val="true"/>
        </w:rPr>
        <w:t>התקבל</w:t>
      </w:r>
      <w:r>
        <w:rPr>
          <w:rFonts w:cs="Times New Roman"/>
          <w:rtl w:val="true"/>
        </w:rPr>
        <w:t xml:space="preserve"> </w:t>
      </w:r>
      <w:r>
        <w:rPr>
          <w:rtl w:val="true"/>
        </w:rPr>
        <w:t>כך</w:t>
      </w:r>
      <w:r>
        <w:rPr>
          <w:rFonts w:cs="Times New Roman"/>
          <w:rtl w:val="true"/>
        </w:rPr>
        <w:t xml:space="preserve"> </w:t>
      </w:r>
      <w:r>
        <w:rPr>
          <w:rtl w:val="true"/>
        </w:rPr>
        <w:t>שהושתו</w:t>
      </w:r>
      <w:r>
        <w:rPr>
          <w:rFonts w:cs="Times New Roman"/>
          <w:rtl w:val="true"/>
        </w:rPr>
        <w:t xml:space="preserve"> </w:t>
      </w:r>
      <w:r>
        <w:rPr>
          <w:u w:val="single"/>
          <w:rtl w:val="true"/>
        </w:rPr>
        <w:t>עליו</w:t>
      </w:r>
      <w:r>
        <w:rPr>
          <w:rFonts w:cs="Times New Roman"/>
          <w:u w:val="single"/>
          <w:rtl w:val="true"/>
        </w:rPr>
        <w:t xml:space="preserve"> </w:t>
      </w:r>
      <w:r>
        <w:rPr>
          <w:u w:val="single"/>
        </w:rPr>
        <w:t>8</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לריצוי</w:t>
      </w:r>
      <w:r>
        <w:rPr>
          <w:rFonts w:cs="Times New Roman"/>
          <w:u w:val="single"/>
          <w:rtl w:val="true"/>
        </w:rPr>
        <w:t xml:space="preserve"> </w:t>
      </w:r>
      <w:r>
        <w:rPr>
          <w:u w:val="single"/>
          <w:rtl w:val="true"/>
        </w:rPr>
        <w:t>בפועל</w:t>
      </w:r>
      <w:r>
        <w:rPr>
          <w:rFonts w:cs="Times New Roman"/>
          <w:rtl w:val="true"/>
        </w:rPr>
        <w:t xml:space="preserve"> </w:t>
      </w:r>
      <w:r>
        <w:rPr>
          <w:rtl w:val="true"/>
        </w:rPr>
        <w:t>וסכום</w:t>
      </w:r>
      <w:r>
        <w:rPr>
          <w:rFonts w:cs="Times New Roman"/>
          <w:rtl w:val="true"/>
        </w:rPr>
        <w:t xml:space="preserve"> </w:t>
      </w:r>
      <w:r>
        <w:rPr>
          <w:rtl w:val="true"/>
        </w:rPr>
        <w:t>הפיצוי</w:t>
      </w:r>
      <w:r>
        <w:rPr>
          <w:rFonts w:cs="Times New Roman"/>
          <w:rtl w:val="true"/>
        </w:rPr>
        <w:t xml:space="preserve"> </w:t>
      </w:r>
      <w:r>
        <w:rPr>
          <w:rtl w:val="true"/>
        </w:rPr>
        <w:t>למתלוננת</w:t>
      </w:r>
      <w:r>
        <w:rPr>
          <w:rFonts w:cs="Times New Roman"/>
          <w:rtl w:val="true"/>
        </w:rPr>
        <w:t xml:space="preserve"> </w:t>
      </w:r>
      <w:r>
        <w:rPr>
          <w:rtl w:val="true"/>
        </w:rPr>
        <w:t>הוגדל</w:t>
      </w:r>
      <w:r>
        <w:rPr>
          <w:rFonts w:cs="Times New Roman"/>
          <w:rtl w:val="true"/>
        </w:rPr>
        <w:t xml:space="preserve"> </w:t>
      </w:r>
      <w:r>
        <w:rPr>
          <w:rtl w:val="true"/>
        </w:rPr>
        <w:t>מסך</w:t>
      </w:r>
      <w:r>
        <w:rPr>
          <w:rFonts w:cs="Times New Roman"/>
          <w:rtl w:val="true"/>
        </w:rPr>
        <w:t xml:space="preserve"> </w:t>
      </w:r>
      <w:r>
        <w:rPr>
          <w:rtl w:val="true"/>
        </w:rPr>
        <w:t>של</w:t>
      </w:r>
      <w:r>
        <w:rPr>
          <w:rFonts w:cs="Times New Roman"/>
          <w:rtl w:val="true"/>
        </w:rPr>
        <w:t xml:space="preserve"> </w:t>
      </w:r>
      <w:r>
        <w:rPr/>
        <w:t>1000</w:t>
      </w:r>
      <w:r>
        <w:rPr>
          <w:rtl w:val="true"/>
        </w:rPr>
        <w:t xml:space="preserve"> </w:t>
      </w:r>
      <w:r>
        <w:rPr>
          <w:rFonts w:eastAsia="David" w:ascii="David" w:hAnsi="David"/>
          <w:rtl w:val="true"/>
        </w:rPr>
        <w:t>₪</w:t>
      </w:r>
      <w:r>
        <w:rPr>
          <w:rtl w:val="true"/>
        </w:rPr>
        <w:t xml:space="preserve"> </w:t>
      </w:r>
      <w:r>
        <w:rPr>
          <w:rtl w:val="true"/>
        </w:rPr>
        <w:t>לסך</w:t>
      </w:r>
      <w:r>
        <w:rPr>
          <w:rFonts w:cs="Times New Roman"/>
          <w:rtl w:val="true"/>
        </w:rPr>
        <w:t xml:space="preserve"> </w:t>
      </w:r>
      <w:r>
        <w:rPr>
          <w:rtl w:val="true"/>
        </w:rPr>
        <w:t>של</w:t>
      </w:r>
      <w:r>
        <w:rPr>
          <w:rFonts w:cs="Times New Roman"/>
          <w:rtl w:val="true"/>
        </w:rPr>
        <w:t xml:space="preserve"> </w:t>
      </w:r>
      <w:r>
        <w:rPr/>
        <w:t>5000</w:t>
      </w:r>
      <w:r>
        <w:rPr>
          <w:rtl w:val="true"/>
        </w:rPr>
        <w:t xml:space="preserve"> </w:t>
      </w:r>
      <w:r>
        <w:rPr>
          <w:rFonts w:eastAsia="David" w:ascii="David" w:hAnsi="David"/>
          <w:rtl w:val="true"/>
        </w:rPr>
        <w:t>₪</w:t>
      </w:r>
      <w:r>
        <w:rPr>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שהוגשה</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מטעם</w:t>
      </w:r>
      <w:r>
        <w:rPr>
          <w:rFonts w:cs="Times New Roman"/>
          <w:rtl w:val="true"/>
        </w:rPr>
        <w:t xml:space="preserve"> </w:t>
      </w:r>
      <w:r>
        <w:rPr>
          <w:rtl w:val="true"/>
        </w:rPr>
        <w:t>המבקש</w:t>
      </w:r>
      <w:r>
        <w:rPr>
          <w:rtl w:val="true"/>
        </w:rPr>
        <w:t xml:space="preserve">, </w:t>
      </w:r>
      <w:r>
        <w:rPr>
          <w:rtl w:val="true"/>
        </w:rPr>
        <w:t>נדחתה</w:t>
      </w:r>
      <w:r>
        <w:rPr>
          <w:rtl w:val="true"/>
        </w:rPr>
        <w:t xml:space="preserve">. </w:t>
      </w:r>
    </w:p>
    <w:p>
      <w:pPr>
        <w:pStyle w:val="Normal"/>
        <w:spacing w:lineRule="auto" w:line="360"/>
        <w:ind w:start="360" w:end="0"/>
        <w:jc w:val="both"/>
        <w:rPr/>
      </w:pPr>
      <w:r>
        <w:rPr>
          <w:rtl w:val="true"/>
        </w:rPr>
      </w:r>
    </w:p>
    <w:p>
      <w:pPr>
        <w:pStyle w:val="Normal"/>
        <w:spacing w:lineRule="auto" w:line="360"/>
        <w:ind w:hanging="720" w:start="1440" w:end="0"/>
        <w:jc w:val="both"/>
        <w:rPr/>
      </w:pPr>
      <w:r>
        <w:rPr>
          <w:rtl w:val="true"/>
        </w:rPr>
        <w:t>ב</w:t>
      </w:r>
      <w:r>
        <w:rPr>
          <w:rtl w:val="true"/>
        </w:rPr>
        <w:t>.</w:t>
        <w:tab/>
      </w:r>
      <w:hyperlink r:id="rId14">
        <w:r>
          <w:rPr>
            <w:rStyle w:val="Hyperlink"/>
            <w:color w:val="0000FF"/>
            <w:u w:val="single"/>
            <w:rtl w:val="true"/>
          </w:rPr>
          <w:t>רע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66/16</w:t>
        </w:r>
      </w:hyperlink>
      <w:r>
        <w:rPr>
          <w:rtl w:val="true"/>
        </w:rPr>
        <w:t xml:space="preserve"> </w:t>
      </w:r>
      <w:r>
        <w:rPr>
          <w:b/>
          <w:b/>
          <w:bCs/>
          <w:rtl w:val="true"/>
        </w:rPr>
        <w:t>דהן</w:t>
      </w:r>
      <w:r>
        <w:rPr>
          <w:rFonts w:cs="Times New Roman"/>
          <w:b/>
          <w:b/>
          <w:bCs/>
          <w:rtl w:val="true"/>
        </w:rPr>
        <w:t xml:space="preserve"> </w:t>
      </w:r>
      <w:r>
        <w:rPr>
          <w:b/>
          <w:b/>
          <w:bCs/>
          <w:rtl w:val="true"/>
        </w:rPr>
        <w:t>נ</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rtl w:val="true"/>
        </w:rPr>
        <w:t>(</w:t>
      </w:r>
      <w:r>
        <w:rPr>
          <w:rtl w:val="true"/>
        </w:rPr>
        <w:t>פורסם</w:t>
      </w:r>
      <w:r>
        <w:rPr>
          <w:rFonts w:cs="Times New Roman"/>
          <w:rtl w:val="true"/>
        </w:rPr>
        <w:t xml:space="preserve"> </w:t>
      </w:r>
      <w:r>
        <w:rPr>
          <w:rtl w:val="true"/>
        </w:rPr>
        <w:t>בנבו</w:t>
      </w:r>
      <w:r>
        <w:rPr>
          <w:rtl w:val="true"/>
        </w:rPr>
        <w:t xml:space="preserve">, </w:t>
      </w:r>
      <w:r>
        <w:rPr/>
        <w:t>5.1.16</w:t>
      </w:r>
      <w:r>
        <w:rPr>
          <w:rtl w:val="true"/>
        </w:rPr>
        <w:t xml:space="preserve">). </w:t>
      </w:r>
      <w:r>
        <w:rPr>
          <w:rtl w:val="true"/>
        </w:rPr>
        <w:t>המבקש</w:t>
      </w:r>
      <w:r>
        <w:rPr>
          <w:rFonts w:cs="Times New Roman"/>
          <w:rtl w:val="true"/>
        </w:rPr>
        <w:t xml:space="preserve"> </w:t>
      </w:r>
      <w:r>
        <w:rPr>
          <w:rtl w:val="true"/>
        </w:rPr>
        <w:t>היה</w:t>
      </w:r>
      <w:r>
        <w:rPr>
          <w:rFonts w:cs="Times New Roman"/>
          <w:rtl w:val="true"/>
        </w:rPr>
        <w:t xml:space="preserve"> </w:t>
      </w:r>
      <w:r>
        <w:rPr>
          <w:rtl w:val="true"/>
        </w:rPr>
        <w:t>סטודנט</w:t>
      </w:r>
      <w:r>
        <w:rPr>
          <w:rFonts w:cs="Times New Roman"/>
          <w:rtl w:val="true"/>
        </w:rPr>
        <w:t xml:space="preserve"> </w:t>
      </w:r>
      <w:r>
        <w:rPr>
          <w:rtl w:val="true"/>
        </w:rPr>
        <w:t>באוניברסיטת</w:t>
      </w:r>
      <w:r>
        <w:rPr>
          <w:rFonts w:cs="Times New Roman"/>
          <w:rtl w:val="true"/>
        </w:rPr>
        <w:t xml:space="preserve"> </w:t>
      </w:r>
      <w:r>
        <w:rPr>
          <w:rtl w:val="true"/>
        </w:rPr>
        <w:t>בר</w:t>
      </w:r>
      <w:r>
        <w:rPr>
          <w:rFonts w:cs="Times New Roman"/>
          <w:rtl w:val="true"/>
        </w:rPr>
        <w:t xml:space="preserve"> </w:t>
      </w:r>
      <w:r>
        <w:rPr>
          <w:rtl w:val="true"/>
        </w:rPr>
        <w:t>אילן</w:t>
      </w:r>
      <w:r>
        <w:rPr>
          <w:rFonts w:cs="Times New Roman"/>
          <w:rtl w:val="true"/>
        </w:rPr>
        <w:t xml:space="preserve"> </w:t>
      </w:r>
      <w:r>
        <w:rPr>
          <w:rtl w:val="true"/>
        </w:rPr>
        <w:t>שהיה</w:t>
      </w:r>
      <w:r>
        <w:rPr>
          <w:rFonts w:cs="Times New Roman"/>
          <w:rtl w:val="true"/>
        </w:rPr>
        <w:t xml:space="preserve"> </w:t>
      </w:r>
      <w:r>
        <w:rPr>
          <w:rtl w:val="true"/>
        </w:rPr>
        <w:t>בקשר</w:t>
      </w:r>
      <w:r>
        <w:rPr>
          <w:rFonts w:cs="Times New Roman"/>
          <w:rtl w:val="true"/>
        </w:rPr>
        <w:t xml:space="preserve"> </w:t>
      </w:r>
      <w:r>
        <w:rPr>
          <w:rtl w:val="true"/>
        </w:rPr>
        <w:t>זוגי</w:t>
      </w:r>
      <w:r>
        <w:rPr>
          <w:rFonts w:cs="Times New Roman"/>
          <w:rtl w:val="true"/>
        </w:rPr>
        <w:t xml:space="preserve"> </w:t>
      </w:r>
      <w:r>
        <w:rPr>
          <w:rtl w:val="true"/>
        </w:rPr>
        <w:t>עם</w:t>
      </w:r>
      <w:r>
        <w:rPr>
          <w:rFonts w:cs="Times New Roman"/>
          <w:rtl w:val="true"/>
        </w:rPr>
        <w:t xml:space="preserve"> </w:t>
      </w:r>
      <w:r>
        <w:rPr>
          <w:rtl w:val="true"/>
        </w:rPr>
        <w:t>המתלוננת</w:t>
      </w:r>
      <w:r>
        <w:rPr>
          <w:rtl w:val="true"/>
        </w:rPr>
        <w:t xml:space="preserve">. </w:t>
      </w:r>
      <w:r>
        <w:rPr>
          <w:rtl w:val="true"/>
        </w:rPr>
        <w:t>במהלך</w:t>
      </w:r>
      <w:r>
        <w:rPr>
          <w:rFonts w:cs="Times New Roman"/>
          <w:rtl w:val="true"/>
        </w:rPr>
        <w:t xml:space="preserve"> </w:t>
      </w:r>
      <w:r>
        <w:rPr>
          <w:rtl w:val="true"/>
        </w:rPr>
        <w:t>הקשר</w:t>
      </w:r>
      <w:r>
        <w:rPr>
          <w:rFonts w:cs="Times New Roman"/>
          <w:rtl w:val="true"/>
        </w:rPr>
        <w:t xml:space="preserve"> </w:t>
      </w:r>
      <w:r>
        <w:rPr>
          <w:rtl w:val="true"/>
        </w:rPr>
        <w:t>הזוגי</w:t>
      </w:r>
      <w:r>
        <w:rPr>
          <w:rtl w:val="true"/>
        </w:rPr>
        <w:t xml:space="preserve">, </w:t>
      </w:r>
      <w:r>
        <w:rPr>
          <w:rtl w:val="true"/>
        </w:rPr>
        <w:t>תקף</w:t>
      </w:r>
      <w:r>
        <w:rPr>
          <w:rFonts w:cs="Times New Roman"/>
          <w:rtl w:val="true"/>
        </w:rPr>
        <w:t xml:space="preserve"> </w:t>
      </w:r>
      <w:r>
        <w:rPr>
          <w:rtl w:val="true"/>
        </w:rPr>
        <w:t>אותה</w:t>
      </w:r>
      <w:r>
        <w:rPr>
          <w:rFonts w:cs="Times New Roman"/>
          <w:rtl w:val="true"/>
        </w:rPr>
        <w:t xml:space="preserve"> </w:t>
      </w:r>
      <w:r>
        <w:rPr>
          <w:rtl w:val="true"/>
        </w:rPr>
        <w:t>ועקב</w:t>
      </w:r>
      <w:r>
        <w:rPr>
          <w:rFonts w:cs="Times New Roman"/>
          <w:rtl w:val="true"/>
        </w:rPr>
        <w:t xml:space="preserve"> </w:t>
      </w:r>
      <w:r>
        <w:rPr>
          <w:rtl w:val="true"/>
        </w:rPr>
        <w:t>כך</w:t>
      </w:r>
      <w:r>
        <w:rPr>
          <w:rFonts w:cs="Times New Roman"/>
          <w:rtl w:val="true"/>
        </w:rPr>
        <w:t xml:space="preserve"> </w:t>
      </w:r>
      <w:r>
        <w:rPr>
          <w:rtl w:val="true"/>
        </w:rPr>
        <w:t>הוגש</w:t>
      </w:r>
      <w:r>
        <w:rPr>
          <w:rFonts w:cs="Times New Roman"/>
          <w:rtl w:val="true"/>
        </w:rPr>
        <w:t xml:space="preserve"> </w:t>
      </w:r>
      <w:r>
        <w:rPr>
          <w:rtl w:val="true"/>
        </w:rPr>
        <w:t>נגדו</w:t>
      </w:r>
      <w:r>
        <w:rPr>
          <w:rFonts w:cs="Times New Roman"/>
          <w:rtl w:val="true"/>
        </w:rPr>
        <w:t xml:space="preserve"> </w:t>
      </w:r>
      <w:r>
        <w:rPr>
          <w:rtl w:val="true"/>
        </w:rPr>
        <w:t>כתב</w:t>
      </w:r>
      <w:r>
        <w:rPr>
          <w:rFonts w:cs="Times New Roman"/>
          <w:rtl w:val="true"/>
        </w:rPr>
        <w:t xml:space="preserve"> </w:t>
      </w:r>
      <w:r>
        <w:rPr>
          <w:rtl w:val="true"/>
        </w:rPr>
        <w:t>אישום</w:t>
      </w:r>
      <w:r>
        <w:rPr>
          <w:rFonts w:cs="Times New Roman"/>
          <w:rtl w:val="true"/>
        </w:rPr>
        <w:t xml:space="preserve"> </w:t>
      </w:r>
      <w:r>
        <w:rPr>
          <w:rtl w:val="true"/>
        </w:rPr>
        <w:t>הכולל</w:t>
      </w:r>
      <w:r>
        <w:rPr>
          <w:rFonts w:cs="Times New Roman"/>
          <w:rtl w:val="true"/>
        </w:rPr>
        <w:t xml:space="preserve"> </w:t>
      </w:r>
      <w:r>
        <w:rPr>
          <w:rtl w:val="true"/>
        </w:rPr>
        <w:t>חמישה</w:t>
      </w:r>
      <w:r>
        <w:rPr>
          <w:rFonts w:cs="Times New Roman"/>
          <w:rtl w:val="true"/>
        </w:rPr>
        <w:t xml:space="preserve"> </w:t>
      </w:r>
      <w:r>
        <w:rPr>
          <w:rtl w:val="true"/>
        </w:rPr>
        <w:t>אישומים</w:t>
      </w:r>
      <w:r>
        <w:rPr>
          <w:rtl w:val="true"/>
        </w:rPr>
        <w:t xml:space="preserve">. </w:t>
      </w:r>
      <w:r>
        <w:rPr>
          <w:rtl w:val="true"/>
        </w:rPr>
        <w:t>באישומים</w:t>
      </w:r>
      <w:r>
        <w:rPr>
          <w:rFonts w:cs="Times New Roman"/>
          <w:rtl w:val="true"/>
        </w:rPr>
        <w:t xml:space="preserve"> </w:t>
      </w:r>
      <w:r>
        <w:rPr>
          <w:rtl w:val="true"/>
        </w:rPr>
        <w:t>הראשון</w:t>
      </w:r>
      <w:r>
        <w:rPr>
          <w:rFonts w:cs="Times New Roman"/>
          <w:rtl w:val="true"/>
        </w:rPr>
        <w:t xml:space="preserve"> </w:t>
      </w:r>
      <w:r>
        <w:rPr>
          <w:rtl w:val="true"/>
        </w:rPr>
        <w:t>והשני</w:t>
      </w:r>
      <w:r>
        <w:rPr>
          <w:rtl w:val="true"/>
        </w:rPr>
        <w:t xml:space="preserve">, </w:t>
      </w:r>
      <w:r>
        <w:rPr>
          <w:rtl w:val="true"/>
        </w:rPr>
        <w:t>נטען</w:t>
      </w:r>
      <w:r>
        <w:rPr>
          <w:rFonts w:cs="Times New Roman"/>
          <w:rtl w:val="true"/>
        </w:rPr>
        <w:t xml:space="preserve"> </w:t>
      </w:r>
      <w:r>
        <w:rPr>
          <w:rtl w:val="true"/>
        </w:rPr>
        <w:t>כי</w:t>
      </w:r>
      <w:r>
        <w:rPr>
          <w:rFonts w:cs="Times New Roman"/>
          <w:rtl w:val="true"/>
        </w:rPr>
        <w:t xml:space="preserve"> </w:t>
      </w:r>
      <w:r>
        <w:rPr>
          <w:rtl w:val="true"/>
        </w:rPr>
        <w:t>במהלך</w:t>
      </w:r>
      <w:r>
        <w:rPr>
          <w:rFonts w:cs="Times New Roman"/>
          <w:rtl w:val="true"/>
        </w:rPr>
        <w:t xml:space="preserve"> </w:t>
      </w:r>
      <w:r>
        <w:rPr>
          <w:rtl w:val="true"/>
        </w:rPr>
        <w:t>ויכוח</w:t>
      </w:r>
      <w:r>
        <w:rPr>
          <w:rFonts w:cs="Times New Roman"/>
          <w:rtl w:val="true"/>
        </w:rPr>
        <w:t xml:space="preserve"> </w:t>
      </w:r>
      <w:r>
        <w:rPr>
          <w:rtl w:val="true"/>
        </w:rPr>
        <w:t>שפרץ</w:t>
      </w:r>
      <w:r>
        <w:rPr>
          <w:rFonts w:cs="Times New Roman"/>
          <w:rtl w:val="true"/>
        </w:rPr>
        <w:t xml:space="preserve"> </w:t>
      </w:r>
      <w:r>
        <w:rPr>
          <w:rtl w:val="true"/>
        </w:rPr>
        <w:t>בינו</w:t>
      </w:r>
      <w:r>
        <w:rPr>
          <w:rFonts w:cs="Times New Roman"/>
          <w:rtl w:val="true"/>
        </w:rPr>
        <w:t xml:space="preserve"> </w:t>
      </w:r>
      <w:r>
        <w:rPr>
          <w:rtl w:val="true"/>
        </w:rPr>
        <w:t>לבינה</w:t>
      </w:r>
      <w:r>
        <w:rPr>
          <w:rtl w:val="true"/>
        </w:rPr>
        <w:t xml:space="preserve">, </w:t>
      </w:r>
      <w:r>
        <w:rPr>
          <w:rtl w:val="true"/>
        </w:rPr>
        <w:t>הוא</w:t>
      </w:r>
      <w:r>
        <w:rPr>
          <w:rFonts w:cs="Times New Roman"/>
          <w:rtl w:val="true"/>
        </w:rPr>
        <w:t xml:space="preserve"> </w:t>
      </w:r>
      <w:r>
        <w:rPr>
          <w:rtl w:val="true"/>
        </w:rPr>
        <w:t>תקף</w:t>
      </w:r>
      <w:r>
        <w:rPr>
          <w:rFonts w:cs="Times New Roman"/>
          <w:rtl w:val="true"/>
        </w:rPr>
        <w:t xml:space="preserve"> </w:t>
      </w:r>
      <w:r>
        <w:rPr>
          <w:rtl w:val="true"/>
        </w:rPr>
        <w:t>את</w:t>
      </w:r>
      <w:r>
        <w:rPr>
          <w:rFonts w:cs="Times New Roman"/>
          <w:rtl w:val="true"/>
        </w:rPr>
        <w:t xml:space="preserve"> </w:t>
      </w:r>
      <w:r>
        <w:rPr>
          <w:rtl w:val="true"/>
        </w:rPr>
        <w:t>המתלוננת</w:t>
      </w:r>
      <w:r>
        <w:rPr>
          <w:rFonts w:cs="Times New Roman"/>
          <w:rtl w:val="true"/>
        </w:rPr>
        <w:t xml:space="preserve"> </w:t>
      </w:r>
      <w:r>
        <w:rPr>
          <w:rtl w:val="true"/>
        </w:rPr>
        <w:t>על</w:t>
      </w:r>
      <w:r>
        <w:rPr>
          <w:rFonts w:cs="Times New Roman"/>
          <w:rtl w:val="true"/>
        </w:rPr>
        <w:t xml:space="preserve"> </w:t>
      </w:r>
      <w:r>
        <w:rPr>
          <w:rtl w:val="true"/>
        </w:rPr>
        <w:t>ידי</w:t>
      </w:r>
      <w:r>
        <w:rPr>
          <w:rFonts w:cs="Times New Roman"/>
          <w:rtl w:val="true"/>
        </w:rPr>
        <w:t xml:space="preserve"> </w:t>
      </w:r>
      <w:r>
        <w:rPr>
          <w:rtl w:val="true"/>
        </w:rPr>
        <w:t>כך</w:t>
      </w:r>
      <w:r>
        <w:rPr>
          <w:rFonts w:cs="Times New Roman"/>
          <w:rtl w:val="true"/>
        </w:rPr>
        <w:t xml:space="preserve"> </w:t>
      </w:r>
      <w:r>
        <w:rPr>
          <w:rtl w:val="true"/>
        </w:rPr>
        <w:t>שסטר</w:t>
      </w:r>
      <w:r>
        <w:rPr>
          <w:rFonts w:cs="Times New Roman"/>
          <w:rtl w:val="true"/>
        </w:rPr>
        <w:t xml:space="preserve"> </w:t>
      </w:r>
      <w:r>
        <w:rPr>
          <w:rtl w:val="true"/>
        </w:rPr>
        <w:t>בפניה</w:t>
      </w:r>
      <w:r>
        <w:rPr>
          <w:rFonts w:cs="Times New Roman"/>
          <w:rtl w:val="true"/>
        </w:rPr>
        <w:t xml:space="preserve"> </w:t>
      </w:r>
      <w:r>
        <w:rPr>
          <w:rtl w:val="true"/>
        </w:rPr>
        <w:t>והניח</w:t>
      </w:r>
      <w:r>
        <w:rPr>
          <w:rFonts w:cs="Times New Roman"/>
          <w:rtl w:val="true"/>
        </w:rPr>
        <w:t xml:space="preserve"> </w:t>
      </w:r>
      <w:r>
        <w:rPr>
          <w:rtl w:val="true"/>
        </w:rPr>
        <w:t>כרית</w:t>
      </w:r>
      <w:r>
        <w:rPr>
          <w:rFonts w:cs="Times New Roman"/>
          <w:rtl w:val="true"/>
        </w:rPr>
        <w:t xml:space="preserve"> </w:t>
      </w:r>
      <w:r>
        <w:rPr>
          <w:rtl w:val="true"/>
        </w:rPr>
        <w:t>על</w:t>
      </w:r>
      <w:r>
        <w:rPr>
          <w:rFonts w:cs="Times New Roman"/>
          <w:rtl w:val="true"/>
        </w:rPr>
        <w:t xml:space="preserve"> </w:t>
      </w:r>
      <w:r>
        <w:rPr>
          <w:rtl w:val="true"/>
        </w:rPr>
        <w:t>פניה</w:t>
      </w:r>
      <w:r>
        <w:rPr>
          <w:rtl w:val="true"/>
        </w:rPr>
        <w:t xml:space="preserve">. </w:t>
      </w:r>
      <w:r>
        <w:rPr>
          <w:rtl w:val="true"/>
        </w:rPr>
        <w:t>באישום</w:t>
      </w:r>
      <w:r>
        <w:rPr>
          <w:rFonts w:cs="Times New Roman"/>
          <w:rtl w:val="true"/>
        </w:rPr>
        <w:t xml:space="preserve"> </w:t>
      </w:r>
      <w:r>
        <w:rPr>
          <w:rtl w:val="true"/>
        </w:rPr>
        <w:t>השלישי</w:t>
      </w:r>
      <w:r>
        <w:rPr>
          <w:rtl w:val="true"/>
        </w:rPr>
        <w:t xml:space="preserve">, </w:t>
      </w:r>
      <w:r>
        <w:rPr>
          <w:rtl w:val="true"/>
        </w:rPr>
        <w:t>נאמר</w:t>
      </w:r>
      <w:r>
        <w:rPr>
          <w:rFonts w:cs="Times New Roman"/>
          <w:rtl w:val="true"/>
        </w:rPr>
        <w:t xml:space="preserve"> </w:t>
      </w:r>
      <w:r>
        <w:rPr>
          <w:rtl w:val="true"/>
        </w:rPr>
        <w:t>שסטר</w:t>
      </w:r>
      <w:r>
        <w:rPr>
          <w:rFonts w:cs="Times New Roman"/>
          <w:rtl w:val="true"/>
        </w:rPr>
        <w:t xml:space="preserve"> </w:t>
      </w:r>
      <w:r>
        <w:rPr>
          <w:rtl w:val="true"/>
        </w:rPr>
        <w:t>על</w:t>
      </w:r>
      <w:r>
        <w:rPr>
          <w:rFonts w:cs="Times New Roman"/>
          <w:rtl w:val="true"/>
        </w:rPr>
        <w:t xml:space="preserve"> </w:t>
      </w:r>
      <w:r>
        <w:rPr>
          <w:rtl w:val="true"/>
        </w:rPr>
        <w:t>פניה</w:t>
      </w:r>
      <w:r>
        <w:rPr>
          <w:rtl w:val="true"/>
        </w:rPr>
        <w:t xml:space="preserve">, </w:t>
      </w:r>
      <w:r>
        <w:rPr>
          <w:rtl w:val="true"/>
        </w:rPr>
        <w:t>בעט</w:t>
      </w:r>
      <w:r>
        <w:rPr>
          <w:rFonts w:cs="Times New Roman"/>
          <w:rtl w:val="true"/>
        </w:rPr>
        <w:t xml:space="preserve"> </w:t>
      </w:r>
      <w:r>
        <w:rPr>
          <w:rtl w:val="true"/>
        </w:rPr>
        <w:t>בה</w:t>
      </w:r>
      <w:r>
        <w:rPr>
          <w:rFonts w:cs="Times New Roman"/>
          <w:rtl w:val="true"/>
        </w:rPr>
        <w:t xml:space="preserve"> </w:t>
      </w:r>
      <w:r>
        <w:rPr>
          <w:rtl w:val="true"/>
        </w:rPr>
        <w:t>ודחף</w:t>
      </w:r>
      <w:r>
        <w:rPr>
          <w:rFonts w:cs="Times New Roman"/>
          <w:rtl w:val="true"/>
        </w:rPr>
        <w:t xml:space="preserve"> </w:t>
      </w:r>
      <w:r>
        <w:rPr>
          <w:rtl w:val="true"/>
        </w:rPr>
        <w:t>אותה</w:t>
      </w:r>
      <w:r>
        <w:rPr>
          <w:rFonts w:cs="Times New Roman"/>
          <w:rtl w:val="true"/>
        </w:rPr>
        <w:t xml:space="preserve"> </w:t>
      </w:r>
      <w:r>
        <w:rPr>
          <w:rtl w:val="true"/>
        </w:rPr>
        <w:t>ואף</w:t>
      </w:r>
      <w:r>
        <w:rPr>
          <w:rFonts w:cs="Times New Roman"/>
          <w:rtl w:val="true"/>
        </w:rPr>
        <w:t xml:space="preserve"> </w:t>
      </w:r>
      <w:r>
        <w:rPr>
          <w:rtl w:val="true"/>
        </w:rPr>
        <w:t>איים</w:t>
      </w:r>
      <w:r>
        <w:rPr>
          <w:rFonts w:cs="Times New Roman"/>
          <w:rtl w:val="true"/>
        </w:rPr>
        <w:t xml:space="preserve"> </w:t>
      </w:r>
      <w:r>
        <w:rPr>
          <w:rtl w:val="true"/>
        </w:rPr>
        <w:t>עליה</w:t>
      </w:r>
      <w:r>
        <w:rPr>
          <w:rFonts w:cs="Times New Roman"/>
          <w:rtl w:val="true"/>
        </w:rPr>
        <w:t xml:space="preserve"> </w:t>
      </w:r>
      <w:r>
        <w:rPr>
          <w:rtl w:val="true"/>
        </w:rPr>
        <w:t>שיפגע</w:t>
      </w:r>
      <w:r>
        <w:rPr>
          <w:rFonts w:cs="Times New Roman"/>
          <w:rtl w:val="true"/>
        </w:rPr>
        <w:t xml:space="preserve"> </w:t>
      </w:r>
      <w:r>
        <w:rPr>
          <w:rtl w:val="true"/>
        </w:rPr>
        <w:t>בה</w:t>
      </w:r>
      <w:r>
        <w:rPr>
          <w:rFonts w:cs="Times New Roman"/>
          <w:rtl w:val="true"/>
        </w:rPr>
        <w:t xml:space="preserve"> </w:t>
      </w:r>
      <w:r>
        <w:rPr>
          <w:rtl w:val="true"/>
        </w:rPr>
        <w:t>עם</w:t>
      </w:r>
      <w:r>
        <w:rPr>
          <w:rFonts w:cs="Times New Roman"/>
          <w:rtl w:val="true"/>
        </w:rPr>
        <w:t xml:space="preserve"> </w:t>
      </w:r>
      <w:r>
        <w:rPr>
          <w:rtl w:val="true"/>
        </w:rPr>
        <w:t>סכין</w:t>
      </w:r>
      <w:r>
        <w:rPr>
          <w:rFonts w:cs="Times New Roman"/>
          <w:rtl w:val="true"/>
        </w:rPr>
        <w:t xml:space="preserve"> </w:t>
      </w:r>
      <w:r>
        <w:rPr>
          <w:rtl w:val="true"/>
        </w:rPr>
        <w:t>ויפגע</w:t>
      </w:r>
      <w:r>
        <w:rPr>
          <w:rFonts w:cs="Times New Roman"/>
          <w:rtl w:val="true"/>
        </w:rPr>
        <w:t xml:space="preserve"> </w:t>
      </w:r>
      <w:r>
        <w:rPr>
          <w:rtl w:val="true"/>
        </w:rPr>
        <w:t>בעצמו</w:t>
      </w:r>
      <w:r>
        <w:rPr>
          <w:rtl w:val="true"/>
        </w:rPr>
        <w:t xml:space="preserve">. </w:t>
      </w:r>
      <w:r>
        <w:rPr>
          <w:u w:val="single"/>
          <w:rtl w:val="true"/>
        </w:rPr>
        <w:t>כתוצאה</w:t>
      </w:r>
      <w:r>
        <w:rPr>
          <w:rFonts w:cs="Times New Roman"/>
          <w:u w:val="single"/>
          <w:rtl w:val="true"/>
        </w:rPr>
        <w:t xml:space="preserve"> </w:t>
      </w:r>
      <w:r>
        <w:rPr>
          <w:u w:val="single"/>
          <w:rtl w:val="true"/>
        </w:rPr>
        <w:t>ממעשיו</w:t>
      </w:r>
      <w:r>
        <w:rPr>
          <w:rFonts w:cs="Times New Roman"/>
          <w:u w:val="single"/>
          <w:rtl w:val="true"/>
        </w:rPr>
        <w:t xml:space="preserve"> </w:t>
      </w:r>
      <w:r>
        <w:rPr>
          <w:u w:val="single"/>
          <w:rtl w:val="true"/>
        </w:rPr>
        <w:t>נגרמו</w:t>
      </w:r>
      <w:r>
        <w:rPr>
          <w:rFonts w:cs="Times New Roman"/>
          <w:u w:val="single"/>
          <w:rtl w:val="true"/>
        </w:rPr>
        <w:t xml:space="preserve"> </w:t>
      </w:r>
      <w:r>
        <w:rPr>
          <w:u w:val="single"/>
          <w:rtl w:val="true"/>
        </w:rPr>
        <w:t>למתלוננת</w:t>
      </w:r>
      <w:r>
        <w:rPr>
          <w:rFonts w:cs="Times New Roman"/>
          <w:u w:val="single"/>
          <w:rtl w:val="true"/>
        </w:rPr>
        <w:t xml:space="preserve"> </w:t>
      </w:r>
      <w:r>
        <w:rPr>
          <w:u w:val="single"/>
          <w:rtl w:val="true"/>
        </w:rPr>
        <w:t>שברים</w:t>
      </w:r>
      <w:r>
        <w:rPr>
          <w:rFonts w:cs="Times New Roman"/>
          <w:u w:val="single"/>
          <w:rtl w:val="true"/>
        </w:rPr>
        <w:t xml:space="preserve"> </w:t>
      </w:r>
      <w:r>
        <w:rPr>
          <w:u w:val="single"/>
          <w:rtl w:val="true"/>
        </w:rPr>
        <w:t>בצלעות</w:t>
      </w:r>
      <w:r>
        <w:rPr>
          <w:rtl w:val="true"/>
        </w:rPr>
        <w:t xml:space="preserve">. </w:t>
      </w:r>
      <w:r>
        <w:rPr>
          <w:rtl w:val="true"/>
        </w:rPr>
        <w:t>באישום</w:t>
      </w:r>
      <w:r>
        <w:rPr>
          <w:rFonts w:cs="Times New Roman"/>
          <w:rtl w:val="true"/>
        </w:rPr>
        <w:t xml:space="preserve"> </w:t>
      </w:r>
      <w:r>
        <w:rPr>
          <w:rtl w:val="true"/>
        </w:rPr>
        <w:t>הרביעי</w:t>
      </w:r>
      <w:r>
        <w:rPr>
          <w:rFonts w:cs="Times New Roman"/>
          <w:rtl w:val="true"/>
        </w:rPr>
        <w:t xml:space="preserve"> </w:t>
      </w:r>
      <w:r>
        <w:rPr>
          <w:rtl w:val="true"/>
        </w:rPr>
        <w:t>יוחסה</w:t>
      </w:r>
      <w:r>
        <w:rPr>
          <w:rFonts w:cs="Times New Roman"/>
          <w:rtl w:val="true"/>
        </w:rPr>
        <w:t xml:space="preserve"> </w:t>
      </w:r>
      <w:r>
        <w:rPr>
          <w:rtl w:val="true"/>
        </w:rPr>
        <w:t>לו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הפרת</w:t>
      </w:r>
      <w:r>
        <w:rPr>
          <w:rFonts w:cs="Times New Roman"/>
          <w:rtl w:val="true"/>
        </w:rPr>
        <w:t xml:space="preserve"> </w:t>
      </w:r>
      <w:r>
        <w:rPr>
          <w:rtl w:val="true"/>
        </w:rPr>
        <w:t>הוראה</w:t>
      </w:r>
      <w:r>
        <w:rPr>
          <w:rFonts w:cs="Times New Roman"/>
          <w:rtl w:val="true"/>
        </w:rPr>
        <w:t xml:space="preserve"> </w:t>
      </w:r>
      <w:r>
        <w:rPr>
          <w:rtl w:val="true"/>
        </w:rPr>
        <w:t>חוקית</w:t>
      </w:r>
      <w:r>
        <w:rPr>
          <w:rFonts w:cs="Times New Roman"/>
          <w:rtl w:val="true"/>
        </w:rPr>
        <w:t xml:space="preserve"> </w:t>
      </w:r>
      <w:r>
        <w:rPr>
          <w:rtl w:val="true"/>
        </w:rPr>
        <w:t>עקב</w:t>
      </w:r>
      <w:r>
        <w:rPr>
          <w:rFonts w:cs="Times New Roman"/>
          <w:rtl w:val="true"/>
        </w:rPr>
        <w:t xml:space="preserve"> </w:t>
      </w:r>
      <w:r>
        <w:rPr>
          <w:rtl w:val="true"/>
        </w:rPr>
        <w:t>כך</w:t>
      </w:r>
      <w:r>
        <w:rPr>
          <w:rFonts w:cs="Times New Roman"/>
          <w:rtl w:val="true"/>
        </w:rPr>
        <w:t xml:space="preserve"> </w:t>
      </w:r>
      <w:r>
        <w:rPr>
          <w:rtl w:val="true"/>
        </w:rPr>
        <w:t>שיצר</w:t>
      </w:r>
      <w:r>
        <w:rPr>
          <w:rFonts w:cs="Times New Roman"/>
          <w:rtl w:val="true"/>
        </w:rPr>
        <w:t xml:space="preserve"> </w:t>
      </w:r>
      <w:r>
        <w:rPr>
          <w:rtl w:val="true"/>
        </w:rPr>
        <w:t>עמה</w:t>
      </w:r>
      <w:r>
        <w:rPr>
          <w:rFonts w:cs="Times New Roman"/>
          <w:rtl w:val="true"/>
        </w:rPr>
        <w:t xml:space="preserve"> </w:t>
      </w:r>
      <w:r>
        <w:rPr>
          <w:rtl w:val="true"/>
        </w:rPr>
        <w:t>קשר</w:t>
      </w:r>
      <w:r>
        <w:rPr>
          <w:rFonts w:cs="Times New Roman"/>
          <w:rtl w:val="true"/>
        </w:rPr>
        <w:t xml:space="preserve"> </w:t>
      </w:r>
      <w:r>
        <w:rPr>
          <w:rtl w:val="true"/>
        </w:rPr>
        <w:t>על</w:t>
      </w:r>
      <w:r>
        <w:rPr>
          <w:rFonts w:cs="Times New Roman"/>
          <w:rtl w:val="true"/>
        </w:rPr>
        <w:t xml:space="preserve"> </w:t>
      </w:r>
      <w:r>
        <w:rPr>
          <w:rtl w:val="true"/>
        </w:rPr>
        <w:t>אף</w:t>
      </w:r>
      <w:r>
        <w:rPr>
          <w:rFonts w:cs="Times New Roman"/>
          <w:rtl w:val="true"/>
        </w:rPr>
        <w:t xml:space="preserve"> </w:t>
      </w:r>
      <w:r>
        <w:rPr>
          <w:rtl w:val="true"/>
        </w:rPr>
        <w:t>שנאסר</w:t>
      </w:r>
      <w:r>
        <w:rPr>
          <w:rFonts w:cs="Times New Roman"/>
          <w:rtl w:val="true"/>
        </w:rPr>
        <w:t xml:space="preserve"> </w:t>
      </w:r>
      <w:r>
        <w:rPr>
          <w:rtl w:val="true"/>
        </w:rPr>
        <w:t>עליו</w:t>
      </w:r>
      <w:r>
        <w:rPr>
          <w:rFonts w:cs="Times New Roman"/>
          <w:rtl w:val="true"/>
        </w:rPr>
        <w:t xml:space="preserve"> </w:t>
      </w:r>
      <w:r>
        <w:rPr>
          <w:rtl w:val="true"/>
        </w:rPr>
        <w:t>לעשות</w:t>
      </w:r>
      <w:r>
        <w:rPr>
          <w:rFonts w:cs="Times New Roman"/>
          <w:rtl w:val="true"/>
        </w:rPr>
        <w:t xml:space="preserve"> </w:t>
      </w:r>
      <w:r>
        <w:rPr>
          <w:rtl w:val="true"/>
        </w:rPr>
        <w:t>כן</w:t>
      </w:r>
      <w:r>
        <w:rPr>
          <w:rtl w:val="true"/>
        </w:rPr>
        <w:t xml:space="preserve">. </w:t>
      </w:r>
      <w:r>
        <w:rPr>
          <w:rtl w:val="true"/>
        </w:rPr>
        <w:t>באישום</w:t>
      </w:r>
      <w:r>
        <w:rPr>
          <w:rFonts w:cs="Times New Roman"/>
          <w:rtl w:val="true"/>
        </w:rPr>
        <w:t xml:space="preserve"> </w:t>
      </w:r>
      <w:r>
        <w:rPr>
          <w:rtl w:val="true"/>
        </w:rPr>
        <w:t>החמישי</w:t>
      </w:r>
      <w:r>
        <w:rPr>
          <w:rFonts w:cs="Times New Roman"/>
          <w:rtl w:val="true"/>
        </w:rPr>
        <w:t xml:space="preserve"> </w:t>
      </w:r>
      <w:r>
        <w:rPr>
          <w:rtl w:val="true"/>
        </w:rPr>
        <w:t>יוחסה</w:t>
      </w:r>
      <w:r>
        <w:rPr>
          <w:rFonts w:cs="Times New Roman"/>
          <w:rtl w:val="true"/>
        </w:rPr>
        <w:t xml:space="preserve"> </w:t>
      </w:r>
      <w:r>
        <w:rPr>
          <w:rtl w:val="true"/>
        </w:rPr>
        <w:t>לו</w:t>
      </w:r>
      <w:r>
        <w:rPr>
          <w:rFonts w:cs="Times New Roman"/>
          <w:rtl w:val="true"/>
        </w:rPr>
        <w:t xml:space="preserve"> </w:t>
      </w:r>
      <w:r>
        <w:rPr>
          <w:rtl w:val="true"/>
        </w:rPr>
        <w:t>עבירה</w:t>
      </w:r>
      <w:r>
        <w:rPr>
          <w:rFonts w:cs="Times New Roman"/>
          <w:rtl w:val="true"/>
        </w:rPr>
        <w:t xml:space="preserve"> </w:t>
      </w:r>
      <w:r>
        <w:rPr>
          <w:rtl w:val="true"/>
        </w:rPr>
        <w:t>של</w:t>
      </w:r>
      <w:r>
        <w:rPr>
          <w:rFonts w:cs="Times New Roman"/>
          <w:rtl w:val="true"/>
        </w:rPr>
        <w:t xml:space="preserve"> </w:t>
      </w:r>
      <w:r>
        <w:rPr>
          <w:rtl w:val="true"/>
        </w:rPr>
        <w:t>הדחה</w:t>
      </w:r>
      <w:r>
        <w:rPr>
          <w:rFonts w:cs="Times New Roman"/>
          <w:rtl w:val="true"/>
        </w:rPr>
        <w:t xml:space="preserve"> </w:t>
      </w:r>
      <w:r>
        <w:rPr>
          <w:rtl w:val="true"/>
        </w:rPr>
        <w:t>בחקירה</w:t>
      </w:r>
      <w:r>
        <w:rPr>
          <w:rFonts w:cs="Times New Roman"/>
          <w:rtl w:val="true"/>
        </w:rPr>
        <w:t xml:space="preserve"> </w:t>
      </w:r>
      <w:r>
        <w:rPr>
          <w:rtl w:val="true"/>
        </w:rPr>
        <w:t>מאחר</w:t>
      </w:r>
      <w:r>
        <w:rPr>
          <w:rFonts w:cs="Times New Roman"/>
          <w:rtl w:val="true"/>
        </w:rPr>
        <w:t xml:space="preserve"> </w:t>
      </w:r>
      <w:r>
        <w:rPr>
          <w:rtl w:val="true"/>
        </w:rPr>
        <w:t>וניסה</w:t>
      </w:r>
      <w:r>
        <w:rPr>
          <w:rFonts w:cs="Times New Roman"/>
          <w:rtl w:val="true"/>
        </w:rPr>
        <w:t xml:space="preserve"> </w:t>
      </w:r>
      <w:r>
        <w:rPr>
          <w:rtl w:val="true"/>
        </w:rPr>
        <w:t>למנוע</w:t>
      </w:r>
      <w:r>
        <w:rPr>
          <w:rFonts w:cs="Times New Roman"/>
          <w:rtl w:val="true"/>
        </w:rPr>
        <w:t xml:space="preserve"> </w:t>
      </w:r>
      <w:r>
        <w:rPr>
          <w:rtl w:val="true"/>
        </w:rPr>
        <w:t>ממנה</w:t>
      </w:r>
      <w:r>
        <w:rPr>
          <w:rFonts w:cs="Times New Roman"/>
          <w:rtl w:val="true"/>
        </w:rPr>
        <w:t xml:space="preserve"> </w:t>
      </w:r>
      <w:r>
        <w:rPr>
          <w:rtl w:val="true"/>
        </w:rPr>
        <w:t>למסור</w:t>
      </w:r>
      <w:r>
        <w:rPr>
          <w:rFonts w:cs="Times New Roman"/>
          <w:rtl w:val="true"/>
        </w:rPr>
        <w:t xml:space="preserve"> </w:t>
      </w:r>
      <w:r>
        <w:rPr>
          <w:rtl w:val="true"/>
        </w:rPr>
        <w:t>תלונה</w:t>
      </w:r>
      <w:r>
        <w:rPr>
          <w:rFonts w:cs="Times New Roman"/>
          <w:rtl w:val="true"/>
        </w:rPr>
        <w:t xml:space="preserve"> </w:t>
      </w:r>
      <w:r>
        <w:rPr>
          <w:rtl w:val="true"/>
        </w:rPr>
        <w:t>במשטרה</w:t>
      </w:r>
      <w:r>
        <w:rPr>
          <w:rFonts w:cs="Times New Roman"/>
          <w:rtl w:val="true"/>
        </w:rPr>
        <w:t xml:space="preserve"> </w:t>
      </w:r>
      <w:r>
        <w:rPr>
          <w:rtl w:val="true"/>
        </w:rPr>
        <w:t>כנגדו</w:t>
      </w:r>
      <w:r>
        <w:rPr>
          <w:rtl w:val="true"/>
        </w:rPr>
        <w:t xml:space="preserve">. </w:t>
      </w:r>
      <w:r>
        <w:rPr>
          <w:rtl w:val="true"/>
        </w:rPr>
        <w:t>המבקש</w:t>
      </w:r>
      <w:r>
        <w:rPr>
          <w:rFonts w:cs="Times New Roman"/>
          <w:rtl w:val="true"/>
        </w:rPr>
        <w:t xml:space="preserve"> </w:t>
      </w:r>
      <w:r>
        <w:rPr>
          <w:rtl w:val="true"/>
        </w:rPr>
        <w:t>היה</w:t>
      </w:r>
      <w:r>
        <w:rPr>
          <w:rFonts w:cs="Times New Roman"/>
          <w:rtl w:val="true"/>
        </w:rPr>
        <w:t xml:space="preserve"> </w:t>
      </w:r>
      <w:r>
        <w:rPr>
          <w:rtl w:val="true"/>
        </w:rPr>
        <w:t>ללא</w:t>
      </w:r>
      <w:r>
        <w:rPr>
          <w:rFonts w:cs="Times New Roman"/>
          <w:rtl w:val="true"/>
        </w:rPr>
        <w:t xml:space="preserve"> </w:t>
      </w:r>
      <w:r>
        <w:rPr>
          <w:rtl w:val="true"/>
        </w:rPr>
        <w:t>עבר</w:t>
      </w:r>
      <w:r>
        <w:rPr>
          <w:rFonts w:cs="Times New Roman"/>
          <w:rtl w:val="true"/>
        </w:rPr>
        <w:t xml:space="preserve"> </w:t>
      </w:r>
      <w:r>
        <w:rPr>
          <w:rtl w:val="true"/>
        </w:rPr>
        <w:t>פלילי</w:t>
      </w:r>
      <w:r>
        <w:rPr>
          <w:rFonts w:cs="Times New Roman"/>
          <w:rtl w:val="true"/>
        </w:rPr>
        <w:t xml:space="preserve"> </w:t>
      </w:r>
      <w:r>
        <w:rPr>
          <w:rtl w:val="true"/>
        </w:rPr>
        <w:t>קודם</w:t>
      </w:r>
      <w:r>
        <w:rPr>
          <w:rtl w:val="true"/>
        </w:rPr>
        <w:t xml:space="preserve">, </w:t>
      </w:r>
      <w:r>
        <w:rPr>
          <w:rtl w:val="true"/>
        </w:rPr>
        <w:t>עבר</w:t>
      </w:r>
      <w:r>
        <w:rPr>
          <w:rFonts w:cs="Times New Roman"/>
          <w:rtl w:val="true"/>
        </w:rPr>
        <w:t xml:space="preserve"> </w:t>
      </w:r>
      <w:r>
        <w:rPr>
          <w:rtl w:val="true"/>
        </w:rPr>
        <w:t>הליך</w:t>
      </w:r>
      <w:r>
        <w:rPr>
          <w:rFonts w:cs="Times New Roman"/>
          <w:rtl w:val="true"/>
        </w:rPr>
        <w:t xml:space="preserve"> </w:t>
      </w:r>
      <w:r>
        <w:rPr>
          <w:rtl w:val="true"/>
        </w:rPr>
        <w:t>שיקום</w:t>
      </w:r>
      <w:r>
        <w:rPr>
          <w:rFonts w:cs="Times New Roman"/>
          <w:rtl w:val="true"/>
        </w:rPr>
        <w:t xml:space="preserve"> </w:t>
      </w:r>
      <w:r>
        <w:rPr>
          <w:rtl w:val="true"/>
        </w:rPr>
        <w:t>עם</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ואף</w:t>
      </w:r>
      <w:r>
        <w:rPr>
          <w:rFonts w:cs="Times New Roman"/>
          <w:rtl w:val="true"/>
        </w:rPr>
        <w:t xml:space="preserve"> </w:t>
      </w:r>
      <w:r>
        <w:rPr>
          <w:rtl w:val="true"/>
        </w:rPr>
        <w:t>החל</w:t>
      </w:r>
      <w:r>
        <w:rPr>
          <w:rFonts w:cs="Times New Roman"/>
          <w:rtl w:val="true"/>
        </w:rPr>
        <w:t xml:space="preserve"> </w:t>
      </w:r>
      <w:r>
        <w:rPr>
          <w:rtl w:val="true"/>
        </w:rPr>
        <w:t>בלימודי</w:t>
      </w:r>
      <w:r>
        <w:rPr>
          <w:rFonts w:cs="Times New Roman"/>
          <w:rtl w:val="true"/>
        </w:rPr>
        <w:t xml:space="preserve"> </w:t>
      </w:r>
      <w:r>
        <w:rPr>
          <w:rtl w:val="true"/>
        </w:rPr>
        <w:t>תואר</w:t>
      </w:r>
      <w:r>
        <w:rPr>
          <w:rFonts w:cs="Times New Roman"/>
          <w:rtl w:val="true"/>
        </w:rPr>
        <w:t xml:space="preserve"> </w:t>
      </w:r>
      <w:r>
        <w:rPr>
          <w:rtl w:val="true"/>
        </w:rPr>
        <w:t>שני</w:t>
      </w:r>
      <w:r>
        <w:rPr>
          <w:rtl w:val="true"/>
        </w:rPr>
        <w:t xml:space="preserve">. </w:t>
      </w:r>
      <w:r>
        <w:rPr>
          <w:rtl w:val="true"/>
        </w:rPr>
        <w:t>בית</w:t>
      </w:r>
      <w:r>
        <w:rPr>
          <w:rFonts w:cs="Times New Roman"/>
          <w:rtl w:val="true"/>
        </w:rPr>
        <w:t xml:space="preserve"> </w:t>
      </w:r>
      <w:r>
        <w:rPr>
          <w:rtl w:val="true"/>
        </w:rPr>
        <w:t>משפט</w:t>
      </w:r>
      <w:r>
        <w:rPr>
          <w:rFonts w:cs="Times New Roman"/>
          <w:rtl w:val="true"/>
        </w:rPr>
        <w:t xml:space="preserve"> </w:t>
      </w:r>
      <w:r>
        <w:rPr>
          <w:rtl w:val="true"/>
        </w:rPr>
        <w:t>השלום</w:t>
      </w:r>
      <w:r>
        <w:rPr>
          <w:rFonts w:cs="Times New Roman"/>
          <w:rtl w:val="true"/>
        </w:rPr>
        <w:t xml:space="preserve"> </w:t>
      </w:r>
      <w:r>
        <w:rPr>
          <w:rtl w:val="true"/>
        </w:rPr>
        <w:t>השית</w:t>
      </w:r>
      <w:r>
        <w:rPr>
          <w:rFonts w:cs="Times New Roman"/>
          <w:rtl w:val="true"/>
        </w:rPr>
        <w:t xml:space="preserve"> </w:t>
      </w:r>
      <w:r>
        <w:rPr>
          <w:rtl w:val="true"/>
        </w:rPr>
        <w:t>עליו</w:t>
      </w:r>
      <w:r>
        <w:rPr>
          <w:rFonts w:cs="Times New Roman"/>
          <w:rtl w:val="true"/>
        </w:rPr>
        <w:t xml:space="preserve"> </w:t>
      </w:r>
      <w:r>
        <w:rPr>
          <w:u w:val="single"/>
        </w:rPr>
        <w:t>6</w:t>
      </w:r>
      <w:r>
        <w:rPr>
          <w:u w:val="single"/>
          <w:rtl w:val="true"/>
        </w:rPr>
        <w:t xml:space="preserve"> </w:t>
      </w:r>
      <w:r>
        <w:rPr>
          <w:u w:val="single"/>
          <w:rtl w:val="true"/>
        </w:rPr>
        <w:t>חודשי</w:t>
      </w:r>
      <w:r>
        <w:rPr>
          <w:rFonts w:cs="Times New Roman"/>
          <w:u w:val="single"/>
          <w:rtl w:val="true"/>
        </w:rPr>
        <w:t xml:space="preserve"> </w:t>
      </w:r>
      <w:r>
        <w:rPr>
          <w:u w:val="single"/>
          <w:rtl w:val="true"/>
        </w:rPr>
        <w:t>מאסר</w:t>
      </w:r>
      <w:r>
        <w:rPr>
          <w:rFonts w:cs="Times New Roman"/>
          <w:u w:val="single"/>
          <w:rtl w:val="true"/>
        </w:rPr>
        <w:t xml:space="preserve"> </w:t>
      </w:r>
      <w:r>
        <w:rPr>
          <w:u w:val="single"/>
          <w:rtl w:val="true"/>
        </w:rPr>
        <w:t>מאחורי</w:t>
      </w:r>
      <w:r>
        <w:rPr>
          <w:rFonts w:cs="Times New Roman"/>
          <w:u w:val="single"/>
          <w:rtl w:val="true"/>
        </w:rPr>
        <w:t xml:space="preserve"> </w:t>
      </w:r>
      <w:r>
        <w:rPr>
          <w:u w:val="single"/>
          <w:rtl w:val="true"/>
        </w:rPr>
        <w:t>סורג</w:t>
      </w:r>
      <w:r>
        <w:rPr>
          <w:rFonts w:cs="Times New Roman"/>
          <w:u w:val="single"/>
          <w:rtl w:val="true"/>
        </w:rPr>
        <w:t xml:space="preserve"> </w:t>
      </w:r>
      <w:r>
        <w:rPr>
          <w:u w:val="single"/>
          <w:rtl w:val="true"/>
        </w:rPr>
        <w:t>ובריח</w:t>
      </w:r>
      <w:r>
        <w:rPr>
          <w:rFonts w:cs="Times New Roman"/>
          <w:rtl w:val="true"/>
        </w:rPr>
        <w:t xml:space="preserve"> </w:t>
      </w:r>
      <w:r>
        <w:rPr>
          <w:rtl w:val="true"/>
        </w:rPr>
        <w:t>וכן</w:t>
      </w:r>
      <w:r>
        <w:rPr>
          <w:rFonts w:cs="Times New Roman"/>
          <w:rtl w:val="true"/>
        </w:rPr>
        <w:t xml:space="preserve"> </w:t>
      </w:r>
      <w:r>
        <w:rPr>
          <w:rtl w:val="true"/>
        </w:rPr>
        <w:t>קנס</w:t>
      </w:r>
      <w:r>
        <w:rPr>
          <w:rFonts w:cs="Times New Roman"/>
          <w:rtl w:val="true"/>
        </w:rPr>
        <w:t xml:space="preserve"> </w:t>
      </w:r>
      <w:r>
        <w:rPr>
          <w:rtl w:val="true"/>
        </w:rPr>
        <w:t>ופיצוי</w:t>
      </w:r>
      <w:r>
        <w:rPr>
          <w:rFonts w:cs="Times New Roman"/>
          <w:rtl w:val="true"/>
        </w:rPr>
        <w:t xml:space="preserve"> </w:t>
      </w:r>
      <w:r>
        <w:rPr>
          <w:rtl w:val="true"/>
        </w:rPr>
        <w:t>למתלוננת</w:t>
      </w:r>
      <w:r>
        <w:rPr>
          <w:rtl w:val="true"/>
        </w:rPr>
        <w:t xml:space="preserve">. </w:t>
      </w:r>
      <w:r>
        <w:rPr>
          <w:rtl w:val="true"/>
        </w:rPr>
        <w:t>ערעורו</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המחוזי</w:t>
      </w:r>
      <w:r>
        <w:rPr>
          <w:rFonts w:cs="Times New Roman"/>
          <w:rtl w:val="true"/>
        </w:rPr>
        <w:t xml:space="preserve"> </w:t>
      </w:r>
      <w:r>
        <w:rPr>
          <w:rtl w:val="true"/>
        </w:rPr>
        <w:t>נדחה</w:t>
      </w:r>
      <w:r>
        <w:rPr>
          <w:rFonts w:cs="Times New Roman"/>
          <w:rtl w:val="true"/>
        </w:rPr>
        <w:t xml:space="preserve"> </w:t>
      </w:r>
      <w:r>
        <w:rPr>
          <w:rtl w:val="true"/>
        </w:rPr>
        <w:t>וכן</w:t>
      </w:r>
      <w:r>
        <w:rPr>
          <w:rFonts w:cs="Times New Roman"/>
          <w:rtl w:val="true"/>
        </w:rPr>
        <w:t xml:space="preserve"> </w:t>
      </w:r>
      <w:r>
        <w:rPr>
          <w:rtl w:val="true"/>
        </w:rPr>
        <w:t>נדחתה</w:t>
      </w:r>
      <w:r>
        <w:rPr>
          <w:rFonts w:cs="Times New Roman"/>
          <w:rtl w:val="true"/>
        </w:rPr>
        <w:t xml:space="preserve"> </w:t>
      </w:r>
      <w:r>
        <w:rPr>
          <w:rtl w:val="true"/>
        </w:rPr>
        <w:t>בקשת</w:t>
      </w:r>
      <w:r>
        <w:rPr>
          <w:rFonts w:cs="Times New Roman"/>
          <w:rtl w:val="true"/>
        </w:rPr>
        <w:t xml:space="preserve"> </w:t>
      </w:r>
      <w:r>
        <w:rPr>
          <w:rtl w:val="true"/>
        </w:rPr>
        <w:t>רשות</w:t>
      </w:r>
      <w:r>
        <w:rPr>
          <w:rFonts w:cs="Times New Roman"/>
          <w:rtl w:val="true"/>
        </w:rPr>
        <w:t xml:space="preserve"> </w:t>
      </w:r>
      <w:r>
        <w:rPr>
          <w:rtl w:val="true"/>
        </w:rPr>
        <w:t>ערעור</w:t>
      </w:r>
      <w:r>
        <w:rPr>
          <w:rFonts w:cs="Times New Roman"/>
          <w:rtl w:val="true"/>
        </w:rPr>
        <w:t xml:space="preserve"> </w:t>
      </w:r>
      <w:r>
        <w:rPr>
          <w:rtl w:val="true"/>
        </w:rPr>
        <w:t>שהגיש</w:t>
      </w:r>
      <w:r>
        <w:rPr>
          <w:rFonts w:cs="Times New Roman"/>
          <w:rtl w:val="true"/>
        </w:rPr>
        <w:t xml:space="preserve"> </w:t>
      </w:r>
      <w:r>
        <w:rPr>
          <w:rtl w:val="true"/>
        </w:rPr>
        <w:t>לבית</w:t>
      </w:r>
      <w:r>
        <w:rPr>
          <w:rFonts w:cs="Times New Roman"/>
          <w:rtl w:val="true"/>
        </w:rPr>
        <w:t xml:space="preserve"> </w:t>
      </w:r>
      <w:r>
        <w:rPr>
          <w:rtl w:val="true"/>
        </w:rPr>
        <w:t>המשפט</w:t>
      </w:r>
      <w:r>
        <w:rPr>
          <w:rFonts w:cs="Times New Roman"/>
          <w:rtl w:val="true"/>
        </w:rPr>
        <w:t xml:space="preserve"> </w:t>
      </w:r>
      <w:r>
        <w:rPr>
          <w:rtl w:val="true"/>
        </w:rPr>
        <w:t>העליון</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rFonts w:ascii="Arial" w:hAnsi="Arial" w:cs="Arial"/>
        </w:rPr>
      </w:pPr>
      <w:r>
        <w:rPr>
          <w:rtl w:val="true"/>
        </w:rPr>
        <w:t>ג</w:t>
      </w:r>
      <w:r>
        <w:rPr>
          <w:rtl w:val="true"/>
        </w:rPr>
        <w:t>.</w:t>
        <w:tab/>
      </w:r>
      <w:hyperlink r:id="rId15">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3463/15</w:t>
        </w:r>
      </w:hyperlink>
      <w:r>
        <w:rPr>
          <w:rFonts w:cs="Arial" w:ascii="Arial" w:hAnsi="Arial"/>
          <w:rtl w:val="true"/>
        </w:rPr>
        <w:t xml:space="preserve"> </w:t>
      </w:r>
      <w:r>
        <w:rPr>
          <w:rFonts w:ascii="Arial" w:hAnsi="Arial" w:cs="Arial"/>
          <w:b/>
          <w:b/>
          <w:bCs/>
          <w:rtl w:val="true"/>
        </w:rPr>
        <w:t>קוטוב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21.5.15</w:t>
      </w:r>
      <w:r>
        <w:rPr>
          <w:rFonts w:cs="Arial" w:ascii="Arial" w:hAnsi="Arial"/>
          <w:rtl w:val="true"/>
        </w:rPr>
        <w:t xml:space="preserve">). </w:t>
      </w:r>
      <w:r>
        <w:rPr>
          <w:rFonts w:ascii="Arial" w:hAnsi="Arial" w:cs="Arial"/>
          <w:rtl w:val="true"/>
        </w:rPr>
        <w:t>המבקש הורשע בשלושה אישומים בביצוען של העבירות הבאות</w:t>
      </w:r>
      <w:r>
        <w:rPr>
          <w:rFonts w:cs="Arial" w:ascii="Arial" w:hAnsi="Arial"/>
          <w:rtl w:val="true"/>
        </w:rPr>
        <w:t xml:space="preserve">: </w:t>
      </w:r>
      <w:r>
        <w:rPr>
          <w:rFonts w:ascii="Arial" w:hAnsi="Arial" w:cs="Arial"/>
          <w:rtl w:val="true"/>
        </w:rPr>
        <w:t>תקיפת בת זוג הגורמת חבלה של ממש</w:t>
      </w:r>
      <w:r>
        <w:rPr>
          <w:rFonts w:cs="Arial" w:ascii="Arial" w:hAnsi="Arial"/>
          <w:rtl w:val="true"/>
        </w:rPr>
        <w:t xml:space="preserve">, </w:t>
      </w:r>
      <w:r>
        <w:rPr>
          <w:rFonts w:ascii="Arial" w:hAnsi="Arial" w:cs="Arial"/>
          <w:rtl w:val="true"/>
        </w:rPr>
        <w:t>תקיפת בת זוג והיזק לרכוש במזיד</w:t>
      </w:r>
      <w:r>
        <w:rPr>
          <w:rFonts w:cs="Arial" w:ascii="Arial" w:hAnsi="Arial"/>
          <w:rtl w:val="true"/>
        </w:rPr>
        <w:t xml:space="preserve">. </w:t>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 xml:space="preserve">במקרים שונים תקף המבקש את בת זוגו בכך </w:t>
      </w:r>
      <w:r>
        <w:rPr>
          <w:rFonts w:ascii="Arial" w:hAnsi="Arial" w:cs="Arial"/>
          <w:u w:val="single"/>
          <w:rtl w:val="true"/>
        </w:rPr>
        <w:t>שסטר בפניה וגרם לה שטף דם בסמוך לעינה הימנית ופצע מדמם בשפתה התחתונה</w:t>
      </w:r>
      <w:r>
        <w:rPr>
          <w:rFonts w:cs="Arial" w:ascii="Arial" w:hAnsi="Arial"/>
          <w:rtl w:val="true"/>
        </w:rPr>
        <w:t xml:space="preserve">. </w:t>
      </w:r>
      <w:r>
        <w:rPr>
          <w:rFonts w:ascii="Arial" w:hAnsi="Arial" w:cs="Arial"/>
          <w:rtl w:val="true"/>
        </w:rPr>
        <w:t xml:space="preserve">באירוע נוסף הפשיל את מכנסיה של המתלוננת </w:t>
      </w:r>
      <w:r>
        <w:rPr>
          <w:rFonts w:ascii="Arial" w:hAnsi="Arial" w:cs="Arial"/>
          <w:u w:val="single"/>
          <w:rtl w:val="true"/>
        </w:rPr>
        <w:t>והיכה בישבנה באמצעות חגורה</w:t>
      </w:r>
      <w:r>
        <w:rPr>
          <w:rFonts w:cs="Arial" w:ascii="Arial" w:hAnsi="Arial"/>
          <w:rtl w:val="true"/>
        </w:rPr>
        <w:t xml:space="preserve">. </w:t>
      </w:r>
      <w:r>
        <w:rPr>
          <w:rFonts w:ascii="Arial" w:hAnsi="Arial" w:cs="Arial"/>
          <w:rtl w:val="true"/>
        </w:rPr>
        <w:t xml:space="preserve">בית משפט השלום קבע שמתחם העונש ההולם נע בין </w:t>
      </w:r>
      <w:r>
        <w:rPr>
          <w:rFonts w:cs="Arial" w:ascii="Arial" w:hAnsi="Arial"/>
        </w:rPr>
        <w:t>8</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 xml:space="preserve">חודשי מאסר בפועל והשית </w:t>
      </w:r>
      <w:r>
        <w:rPr>
          <w:rFonts w:ascii="Arial" w:hAnsi="Arial" w:cs="Arial"/>
          <w:u w:val="single"/>
          <w:rtl w:val="true"/>
        </w:rPr>
        <w:t xml:space="preserve">עליו </w:t>
      </w:r>
      <w:r>
        <w:rPr>
          <w:rFonts w:cs="Arial" w:ascii="Arial" w:hAnsi="Arial"/>
          <w:u w:val="single"/>
        </w:rPr>
        <w:t>10</w:t>
      </w:r>
      <w:r>
        <w:rPr>
          <w:rFonts w:cs="Arial" w:ascii="Arial" w:hAnsi="Arial"/>
          <w:u w:val="single"/>
          <w:rtl w:val="true"/>
        </w:rPr>
        <w:t xml:space="preserve"> </w:t>
      </w:r>
      <w:r>
        <w:rPr>
          <w:rFonts w:ascii="Arial" w:hAnsi="Arial" w:cs="Arial"/>
          <w:u w:val="single"/>
          <w:rtl w:val="true"/>
        </w:rPr>
        <w:t>חודשי מאסר בפועל</w:t>
      </w:r>
      <w:r>
        <w:rPr>
          <w:rFonts w:cs="Arial" w:ascii="Arial" w:hAnsi="Arial"/>
          <w:u w:val="single"/>
          <w:rtl w:val="true"/>
        </w:rPr>
        <w:t xml:space="preserve">, </w:t>
      </w:r>
      <w:r>
        <w:rPr>
          <w:rFonts w:ascii="Arial" w:hAnsi="Arial" w:cs="Arial"/>
          <w:u w:val="single"/>
          <w:rtl w:val="true"/>
        </w:rPr>
        <w:t xml:space="preserve">מאסר על תנאי ופיצוי למתלוננת בסך של </w:t>
      </w:r>
      <w:r>
        <w:rPr>
          <w:rFonts w:cs="Arial" w:ascii="Arial" w:hAnsi="Arial"/>
          <w:u w:val="single"/>
        </w:rPr>
        <w:t>5,000</w:t>
      </w:r>
      <w:r>
        <w:rPr>
          <w:rFonts w:cs="Arial" w:ascii="Arial" w:hAnsi="Arial"/>
          <w:u w:val="single"/>
          <w:rtl w:val="true"/>
        </w:rPr>
        <w:t xml:space="preserve"> ₪</w:t>
      </w:r>
      <w:r>
        <w:rPr>
          <w:rFonts w:cs="Arial" w:ascii="Arial" w:hAnsi="Arial"/>
          <w:rtl w:val="true"/>
        </w:rPr>
        <w:t xml:space="preserve">. </w:t>
      </w:r>
      <w:r>
        <w:rPr>
          <w:rFonts w:ascii="Arial" w:hAnsi="Arial" w:cs="Arial"/>
          <w:rtl w:val="true"/>
        </w:rPr>
        <w:t>ערעורו לבית המשפט המחוזי נדחה וכן נדחתה בקשת רשות ערעור שהוגשה לבית המשפט העליון</w:t>
      </w:r>
      <w:r>
        <w:rPr>
          <w:rFonts w:cs="Arial" w:ascii="Arial" w:hAnsi="Arial"/>
          <w:rtl w:val="true"/>
        </w:rPr>
        <w:t>.</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rFonts w:ascii="Arial" w:hAnsi="Arial" w:cs="Arial"/>
        </w:rPr>
      </w:pPr>
      <w:r>
        <w:rPr>
          <w:rFonts w:ascii="Arial" w:hAnsi="Arial" w:cs="Arial"/>
          <w:rtl w:val="true"/>
        </w:rPr>
        <w:t>ד</w:t>
      </w:r>
      <w:r>
        <w:rPr>
          <w:rFonts w:cs="Arial" w:ascii="Arial" w:hAnsi="Arial"/>
          <w:rtl w:val="true"/>
        </w:rPr>
        <w:t>.</w:t>
        <w:tab/>
      </w:r>
      <w:hyperlink r:id="rId1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4245/13</w:t>
        </w:r>
      </w:hyperlink>
      <w:r>
        <w:rPr>
          <w:rFonts w:cs="Arial" w:ascii="Arial" w:hAnsi="Arial"/>
          <w:rtl w:val="true"/>
        </w:rPr>
        <w:t xml:space="preserve"> </w:t>
      </w:r>
      <w:r>
        <w:rPr>
          <w:rFonts w:ascii="Arial" w:hAnsi="Arial" w:cs="Arial"/>
          <w:b/>
          <w:b/>
          <w:bCs/>
          <w:rtl w:val="true"/>
        </w:rPr>
        <w:t>ג</w:t>
      </w:r>
      <w:r>
        <w:rPr>
          <w:rFonts w:cs="Arial" w:ascii="Arial" w:hAnsi="Arial"/>
          <w:b/>
          <w:bCs/>
          <w:rtl w:val="true"/>
        </w:rPr>
        <w:t>'</w:t>
      </w:r>
      <w:r>
        <w:rPr>
          <w:rFonts w:ascii="Arial" w:hAnsi="Arial" w:cs="Arial"/>
          <w:b/>
          <w:b/>
          <w:bCs/>
          <w:rtl w:val="true"/>
        </w:rPr>
        <w:t>רבאן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1.8.13</w:t>
      </w:r>
      <w:r>
        <w:rPr>
          <w:rFonts w:cs="Arial" w:ascii="Arial" w:hAnsi="Arial"/>
          <w:rtl w:val="true"/>
        </w:rPr>
        <w:t xml:space="preserve">). </w:t>
      </w:r>
      <w:r>
        <w:rPr>
          <w:rFonts w:ascii="Arial" w:hAnsi="Arial" w:cs="Arial"/>
          <w:rtl w:val="true"/>
        </w:rPr>
        <w:t>המערער הורשע לאחר שמיעת הוכחות על ידי בית המשפט המחוזי בביצוע עבירה של חבלה חמורה בנסיבות מחמירות</w:t>
      </w:r>
      <w:r>
        <w:rPr>
          <w:rFonts w:cs="Arial" w:ascii="Arial" w:hAnsi="Arial"/>
          <w:rtl w:val="true"/>
        </w:rPr>
        <w:t xml:space="preserve">. </w:t>
      </w:r>
      <w:r>
        <w:rPr>
          <w:rFonts w:ascii="Arial" w:hAnsi="Arial" w:cs="Arial"/>
          <w:rtl w:val="true"/>
        </w:rPr>
        <w:t>על פי עובדות כתב האישום</w:t>
      </w:r>
      <w:r>
        <w:rPr>
          <w:rFonts w:cs="Arial" w:ascii="Arial" w:hAnsi="Arial"/>
          <w:rtl w:val="true"/>
        </w:rPr>
        <w:t xml:space="preserve">, </w:t>
      </w:r>
      <w:r>
        <w:rPr>
          <w:rFonts w:ascii="Arial" w:hAnsi="Arial" w:cs="Arial"/>
          <w:rtl w:val="true"/>
        </w:rPr>
        <w:t>המערער דרש מאשתו כי תפסיק לצעוק על הילדים ואז נטל מקל הליכה מעץ והחל להכות אותה בחוזקה בכל חלקי גופה</w:t>
      </w:r>
      <w:r>
        <w:rPr>
          <w:rFonts w:cs="Arial" w:ascii="Arial" w:hAnsi="Arial"/>
          <w:rtl w:val="true"/>
        </w:rPr>
        <w:t xml:space="preserve">. </w:t>
      </w:r>
      <w:r>
        <w:rPr>
          <w:rFonts w:ascii="Arial" w:hAnsi="Arial" w:cs="Arial"/>
          <w:rtl w:val="true"/>
        </w:rPr>
        <w:t xml:space="preserve">כתוצאה מכך </w:t>
      </w:r>
      <w:r>
        <w:rPr>
          <w:rFonts w:ascii="Arial" w:hAnsi="Arial" w:cs="Arial"/>
          <w:u w:val="single"/>
          <w:rtl w:val="true"/>
        </w:rPr>
        <w:t>נגרמו לאשתו שבר בקרסול</w:t>
      </w:r>
      <w:r>
        <w:rPr>
          <w:rFonts w:cs="Arial" w:ascii="Arial" w:hAnsi="Arial"/>
          <w:u w:val="single"/>
          <w:rtl w:val="true"/>
        </w:rPr>
        <w:t xml:space="preserve">, </w:t>
      </w:r>
      <w:r>
        <w:rPr>
          <w:rFonts w:ascii="Arial" w:hAnsi="Arial" w:cs="Arial"/>
          <w:u w:val="single"/>
          <w:rtl w:val="true"/>
        </w:rPr>
        <w:t>נפיחות ושטף דם בשוק ובכתף</w:t>
      </w:r>
      <w:r>
        <w:rPr>
          <w:rFonts w:cs="Arial" w:ascii="Arial" w:hAnsi="Arial"/>
          <w:rtl w:val="true"/>
        </w:rPr>
        <w:t xml:space="preserve">. </w:t>
      </w:r>
      <w:r>
        <w:rPr>
          <w:rFonts w:ascii="Arial" w:hAnsi="Arial" w:cs="Arial"/>
          <w:rtl w:val="true"/>
        </w:rPr>
        <w:t xml:space="preserve">בית המשפט המחוזי קבע כי מתחם העונש ההולם נע בין </w:t>
      </w:r>
      <w:r>
        <w:rPr>
          <w:rFonts w:cs="Arial" w:ascii="Arial" w:hAnsi="Arial"/>
        </w:rPr>
        <w:t>12</w:t>
      </w:r>
      <w:r>
        <w:rPr>
          <w:rFonts w:cs="Arial" w:ascii="Arial" w:hAnsi="Arial"/>
          <w:rtl w:val="true"/>
        </w:rPr>
        <w:t xml:space="preserve"> </w:t>
      </w:r>
      <w:r>
        <w:rPr>
          <w:rFonts w:ascii="Arial" w:hAnsi="Arial" w:cs="Arial"/>
          <w:rtl w:val="true"/>
        </w:rPr>
        <w:t xml:space="preserve">חודשים ועד </w:t>
      </w:r>
      <w:r>
        <w:rPr>
          <w:rFonts w:cs="Arial" w:ascii="Arial" w:hAnsi="Arial"/>
        </w:rPr>
        <w:t>3</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לחומרא</w:t>
      </w:r>
      <w:r>
        <w:rPr>
          <w:rFonts w:cs="Arial" w:ascii="Arial" w:hAnsi="Arial"/>
          <w:rtl w:val="true"/>
        </w:rPr>
        <w:t xml:space="preserve">, </w:t>
      </w:r>
      <w:r>
        <w:rPr>
          <w:rFonts w:ascii="Arial" w:hAnsi="Arial" w:cs="Arial"/>
          <w:rtl w:val="true"/>
        </w:rPr>
        <w:t>למערער היה עבר פלילי שכלל שתי הרשעות קודמות בעבירות אלימות ולקולא</w:t>
      </w:r>
      <w:r>
        <w:rPr>
          <w:rFonts w:cs="Arial" w:ascii="Arial" w:hAnsi="Arial"/>
          <w:rtl w:val="true"/>
        </w:rPr>
        <w:t xml:space="preserve">, </w:t>
      </w:r>
      <w:r>
        <w:rPr>
          <w:rFonts w:ascii="Arial" w:hAnsi="Arial" w:cs="Arial"/>
          <w:rtl w:val="true"/>
        </w:rPr>
        <w:t>סבל מנכות ובני הזוג חזרו להתגורר יחדיו</w:t>
      </w:r>
      <w:r>
        <w:rPr>
          <w:rFonts w:cs="Arial" w:ascii="Arial" w:hAnsi="Arial"/>
          <w:rtl w:val="true"/>
        </w:rPr>
        <w:t xml:space="preserve">. </w:t>
      </w:r>
      <w:r>
        <w:rPr>
          <w:rFonts w:ascii="Arial" w:hAnsi="Arial" w:cs="Arial"/>
          <w:rtl w:val="true"/>
        </w:rPr>
        <w:t>בית משפט המחוזי השית עליו</w:t>
      </w:r>
      <w:r>
        <w:rPr>
          <w:rFonts w:ascii="Arial" w:hAnsi="Arial" w:cs="Arial"/>
          <w:b/>
          <w:b/>
          <w:bCs/>
          <w:rtl w:val="true"/>
        </w:rPr>
        <w:t xml:space="preserve"> </w:t>
      </w:r>
      <w:r>
        <w:rPr>
          <w:rFonts w:cs="Arial" w:ascii="Arial" w:hAnsi="Arial"/>
          <w:u w:val="single"/>
        </w:rPr>
        <w:t>14</w:t>
      </w:r>
      <w:r>
        <w:rPr>
          <w:rFonts w:cs="Arial" w:ascii="Arial" w:hAnsi="Arial"/>
          <w:u w:val="single"/>
          <w:rtl w:val="true"/>
        </w:rPr>
        <w:t xml:space="preserve"> </w:t>
      </w:r>
      <w:r>
        <w:rPr>
          <w:rFonts w:ascii="Arial" w:hAnsi="Arial" w:cs="Arial"/>
          <w:u w:val="single"/>
          <w:rtl w:val="true"/>
        </w:rPr>
        <w:t>חודשי מאסר בפועל</w:t>
      </w:r>
      <w:r>
        <w:rPr>
          <w:rFonts w:ascii="Arial" w:hAnsi="Arial" w:cs="Arial"/>
          <w:rtl w:val="true"/>
        </w:rPr>
        <w:t xml:space="preserve"> וערעורו לבית המשפט העליון נדחה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ה</w:t>
      </w:r>
      <w:r>
        <w:rPr>
          <w:rFonts w:cs="Arial" w:ascii="Arial" w:hAnsi="Arial"/>
          <w:rtl w:val="true"/>
        </w:rPr>
        <w:t>.</w:t>
        <w:tab/>
      </w:r>
      <w:hyperlink r:id="rId1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6873/13</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25.2.14</w:t>
      </w:r>
      <w:r>
        <w:rPr>
          <w:rFonts w:cs="Arial" w:ascii="Arial" w:hAnsi="Arial"/>
          <w:rtl w:val="true"/>
        </w:rPr>
        <w:t xml:space="preserve">). </w:t>
      </w:r>
      <w:r>
        <w:rPr>
          <w:rFonts w:ascii="Arial" w:hAnsi="Arial" w:cs="Arial"/>
          <w:rtl w:val="true"/>
        </w:rPr>
        <w:t>המערער הורשע בתקיפת אשתו בכך שנכנס לחדרה בעודה ישנה</w:t>
      </w:r>
      <w:r>
        <w:rPr>
          <w:rFonts w:cs="Arial" w:ascii="Arial" w:hAnsi="Arial"/>
          <w:rtl w:val="true"/>
        </w:rPr>
        <w:t xml:space="preserve">, </w:t>
      </w:r>
      <w:r>
        <w:rPr>
          <w:rFonts w:ascii="Arial" w:hAnsi="Arial" w:cs="Arial"/>
          <w:rtl w:val="true"/>
        </w:rPr>
        <w:t>נטל חפץ בידו</w:t>
      </w:r>
      <w:r>
        <w:rPr>
          <w:rFonts w:cs="Arial" w:ascii="Arial" w:hAnsi="Arial"/>
          <w:rtl w:val="true"/>
        </w:rPr>
        <w:t xml:space="preserve">, </w:t>
      </w:r>
      <w:r>
        <w:rPr>
          <w:rFonts w:ascii="Arial" w:hAnsi="Arial" w:cs="Arial"/>
          <w:rtl w:val="true"/>
        </w:rPr>
        <w:t>הדליק את האור והלם בחוזקה בראשה</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המערער הלם פעם נוספת בראשה של המתלוננת באמצעות החפץ</w:t>
      </w:r>
      <w:r>
        <w:rPr>
          <w:rFonts w:cs="Arial" w:ascii="Arial" w:hAnsi="Arial"/>
          <w:rtl w:val="true"/>
        </w:rPr>
        <w:t xml:space="preserve">, </w:t>
      </w:r>
      <w:r>
        <w:rPr>
          <w:rFonts w:ascii="Arial" w:hAnsi="Arial" w:cs="Arial"/>
          <w:rtl w:val="true"/>
        </w:rPr>
        <w:t>תוך שהוא מאיים שיהרוג אותה ולאחר מכן עזב את הבית</w:t>
      </w:r>
      <w:r>
        <w:rPr>
          <w:rFonts w:cs="Arial" w:ascii="Arial" w:hAnsi="Arial"/>
          <w:rtl w:val="true"/>
        </w:rPr>
        <w:t xml:space="preserve">. </w:t>
      </w:r>
      <w:r>
        <w:rPr>
          <w:rFonts w:ascii="Arial" w:hAnsi="Arial" w:cs="Arial"/>
          <w:rtl w:val="true"/>
        </w:rPr>
        <w:t xml:space="preserve">המתלוננת </w:t>
      </w:r>
      <w:r>
        <w:rPr>
          <w:rFonts w:ascii="Arial" w:hAnsi="Arial" w:cs="Arial"/>
          <w:u w:val="single"/>
          <w:rtl w:val="true"/>
        </w:rPr>
        <w:t>נפלה על הרצפה כשדם זב מראשה</w:t>
      </w:r>
      <w:r>
        <w:rPr>
          <w:rFonts w:cs="Arial" w:ascii="Arial" w:hAnsi="Arial"/>
          <w:rtl w:val="true"/>
        </w:rPr>
        <w:t xml:space="preserve">. </w:t>
      </w:r>
      <w:r>
        <w:rPr>
          <w:rFonts w:ascii="Arial" w:hAnsi="Arial" w:cs="Arial"/>
          <w:rtl w:val="true"/>
        </w:rPr>
        <w:t xml:space="preserve">המתלוננת הזעיקה עזרה ופונתה לבית החולים שם אובחן אצלה </w:t>
      </w:r>
      <w:r>
        <w:rPr>
          <w:rFonts w:ascii="Arial" w:hAnsi="Arial" w:cs="Arial"/>
          <w:u w:val="single"/>
          <w:rtl w:val="true"/>
        </w:rPr>
        <w:t>חתך בקרקפת</w:t>
      </w:r>
      <w:r>
        <w:rPr>
          <w:rFonts w:ascii="Arial" w:hAnsi="Arial" w:cs="Arial"/>
          <w:rtl w:val="true"/>
        </w:rPr>
        <w:t xml:space="preserve"> והיא אושפזה לקבלת טיפול רפואי עד היום שלמחרת</w:t>
      </w:r>
      <w:r>
        <w:rPr>
          <w:rFonts w:cs="Arial" w:ascii="Arial" w:hAnsi="Arial"/>
          <w:rtl w:val="true"/>
        </w:rPr>
        <w:t xml:space="preserve">. </w:t>
      </w:r>
      <w:r>
        <w:rPr>
          <w:rFonts w:ascii="Arial" w:hAnsi="Arial" w:cs="Arial"/>
          <w:rtl w:val="true"/>
        </w:rPr>
        <w:t>המערער באותו היום טס למוסקבה בכוונה למנוע או להכשיל הליך שיפוטי ולאחר שהות של מספר חודשים במוסקבה יצר קשר טלפוני עם מכר משותף לו ולמתלוננת וביקש ממנו להודיע מתלוננת לבטל את התלונה נגדו</w:t>
      </w:r>
      <w:r>
        <w:rPr>
          <w:rFonts w:cs="Arial" w:ascii="Arial" w:hAnsi="Arial"/>
          <w:rtl w:val="true"/>
        </w:rPr>
        <w:t xml:space="preserve">. </w:t>
      </w:r>
      <w:r>
        <w:rPr>
          <w:rFonts w:ascii="Arial" w:hAnsi="Arial" w:cs="Arial"/>
          <w:rtl w:val="true"/>
        </w:rPr>
        <w:t>למערער היה עבר פלילי קודם בעבירות אלימות</w:t>
      </w:r>
      <w:r>
        <w:rPr>
          <w:rFonts w:cs="Arial" w:ascii="Arial" w:hAnsi="Arial"/>
          <w:rtl w:val="true"/>
        </w:rPr>
        <w:t xml:space="preserve">. </w:t>
      </w:r>
      <w:r>
        <w:rPr>
          <w:rFonts w:ascii="Arial" w:hAnsi="Arial" w:cs="Arial"/>
          <w:rtl w:val="true"/>
        </w:rPr>
        <w:t xml:space="preserve">בית המשפט המחוזי השית עליו </w:t>
      </w:r>
      <w:r>
        <w:rPr>
          <w:rFonts w:cs="Arial" w:ascii="Arial" w:hAnsi="Arial"/>
          <w:u w:val="single"/>
        </w:rPr>
        <w:t>24</w:t>
      </w:r>
      <w:r>
        <w:rPr>
          <w:rFonts w:cs="Arial" w:ascii="Arial" w:hAnsi="Arial"/>
          <w:u w:val="single"/>
          <w:rtl w:val="true"/>
        </w:rPr>
        <w:t xml:space="preserve"> </w:t>
      </w:r>
      <w:r>
        <w:rPr>
          <w:rFonts w:ascii="Arial" w:hAnsi="Arial" w:cs="Arial"/>
          <w:u w:val="single"/>
          <w:rtl w:val="true"/>
        </w:rPr>
        <w:t>חודשי מאסר בפועל</w:t>
      </w:r>
      <w:r>
        <w:rPr>
          <w:rFonts w:cs="Arial" w:ascii="Arial" w:hAnsi="Arial"/>
          <w:rtl w:val="true"/>
        </w:rPr>
        <w:t xml:space="preserve">. </w:t>
      </w:r>
      <w:r>
        <w:rPr>
          <w:rFonts w:ascii="Arial" w:hAnsi="Arial" w:cs="Arial"/>
          <w:rtl w:val="true"/>
        </w:rPr>
        <w:t>ערעורו לבית המשפט העליון נדחה</w:t>
      </w:r>
      <w:r>
        <w:rPr>
          <w:rFonts w:cs="Arial" w:ascii="Arial" w:hAnsi="Arial"/>
          <w:rtl w:val="true"/>
        </w:rPr>
        <w:t xml:space="preserve">. </w:t>
      </w:r>
    </w:p>
    <w:p>
      <w:pPr>
        <w:pStyle w:val="Normal"/>
        <w:spacing w:lineRule="auto" w:line="360"/>
        <w:ind w:hanging="720" w:start="1440" w:end="0"/>
        <w:jc w:val="both"/>
        <w:rPr>
          <w:rFonts w:ascii="Arial" w:hAnsi="Arial" w:cs="Arial"/>
        </w:rPr>
      </w:pPr>
      <w:r>
        <w:rPr>
          <w:rFonts w:cs="Arial" w:ascii="Arial" w:hAnsi="Arial"/>
          <w:rtl w:val="true"/>
        </w:rPr>
      </w:r>
    </w:p>
    <w:p>
      <w:pPr>
        <w:pStyle w:val="Normal"/>
        <w:spacing w:lineRule="auto" w:line="360"/>
        <w:ind w:hanging="720" w:start="1440" w:end="0"/>
        <w:jc w:val="both"/>
        <w:rPr/>
      </w:pPr>
      <w:r>
        <w:rPr>
          <w:rFonts w:ascii="Arial" w:hAnsi="Arial" w:cs="Arial"/>
          <w:rtl w:val="true"/>
        </w:rPr>
        <w:t>ו</w:t>
      </w:r>
      <w:r>
        <w:rPr>
          <w:rFonts w:cs="Arial" w:ascii="Arial" w:hAnsi="Arial"/>
          <w:rtl w:val="true"/>
        </w:rPr>
        <w:t>.</w:t>
        <w:tab/>
      </w:r>
      <w:hyperlink r:id="rId1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4834/12</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w:t>
      </w:r>
      <w:r>
        <w:rPr>
          <w:rFonts w:cs="Arial" w:ascii="Arial" w:hAnsi="Arial"/>
        </w:rPr>
        <w:t>26.6.13</w:t>
      </w:r>
      <w:r>
        <w:rPr>
          <w:rFonts w:cs="Arial" w:ascii="Arial" w:hAnsi="Arial"/>
          <w:rtl w:val="true"/>
        </w:rPr>
        <w:t xml:space="preserve">). </w:t>
      </w:r>
      <w:r>
        <w:rPr>
          <w:rFonts w:ascii="Arial" w:hAnsi="Arial" w:cs="Arial"/>
          <w:rtl w:val="true"/>
        </w:rPr>
        <w:t xml:space="preserve">המערער הורשע </w:t>
      </w:r>
      <w:r>
        <w:rPr>
          <w:rFonts w:ascii="Arial" w:hAnsi="Arial" w:cs="Arial"/>
          <w:rtl w:val="true"/>
        </w:rPr>
        <w:t xml:space="preserve">על ידי </w:t>
      </w:r>
      <w:r>
        <w:rPr>
          <w:rFonts w:ascii="Arial" w:hAnsi="Arial" w:cs="Arial"/>
          <w:rtl w:val="true"/>
        </w:rPr>
        <w:t>בית המשפט המחוזי בביצוע עבירות של תקיפת בת זוג בנסיבות מחמירות</w:t>
      </w:r>
      <w:r>
        <w:rPr>
          <w:rFonts w:cs="Arial" w:ascii="Arial" w:hAnsi="Arial"/>
          <w:rtl w:val="true"/>
        </w:rPr>
        <w:t xml:space="preserve">. </w:t>
      </w:r>
      <w:r>
        <w:rPr>
          <w:rFonts w:ascii="Arial" w:hAnsi="Arial" w:cs="Arial"/>
          <w:rtl w:val="true"/>
        </w:rPr>
        <w:t>כתב האישום כלל שני אירועים</w:t>
      </w:r>
      <w:r>
        <w:rPr>
          <w:rFonts w:cs="Arial" w:ascii="Arial" w:hAnsi="Arial"/>
          <w:rtl w:val="true"/>
        </w:rPr>
        <w:t xml:space="preserve">. </w:t>
      </w:r>
      <w:r>
        <w:rPr>
          <w:rFonts w:ascii="Arial" w:hAnsi="Arial" w:cs="Arial"/>
          <w:rtl w:val="true"/>
        </w:rPr>
        <w:t>באירוע הראשון המערער היכה את אשתו בחוזקה בפניה וכתוצאה מכך נגרמו לה סחרחורות וחוסר שיווי משקל ולמחרת היום התברר מבדיקה רפואית שעברה בבית החולים כי כתוצאה מאותה המכה</w:t>
      </w:r>
      <w:r>
        <w:rPr>
          <w:rFonts w:cs="Arial" w:ascii="Arial" w:hAnsi="Arial"/>
          <w:rtl w:val="true"/>
        </w:rPr>
        <w:t xml:space="preserve">, </w:t>
      </w:r>
      <w:r>
        <w:rPr>
          <w:rFonts w:ascii="Arial" w:hAnsi="Arial" w:cs="Arial"/>
          <w:rtl w:val="true"/>
        </w:rPr>
        <w:t xml:space="preserve">נגרם לה </w:t>
      </w:r>
      <w:r>
        <w:rPr>
          <w:rFonts w:ascii="Arial" w:hAnsi="Arial" w:cs="Arial"/>
          <w:u w:val="single"/>
          <w:rtl w:val="true"/>
        </w:rPr>
        <w:t>דימום פנימי באוזן השמאלית</w:t>
      </w:r>
      <w:r>
        <w:rPr>
          <w:rFonts w:cs="Arial" w:ascii="Arial" w:hAnsi="Arial"/>
          <w:u w:val="single"/>
          <w:rtl w:val="true"/>
        </w:rPr>
        <w:t xml:space="preserve">, </w:t>
      </w:r>
      <w:r>
        <w:rPr>
          <w:rFonts w:ascii="Arial" w:hAnsi="Arial" w:cs="Arial"/>
          <w:u w:val="single"/>
          <w:rtl w:val="true"/>
        </w:rPr>
        <w:t>נקב בעור התוף וליקוי עצבי – תחושתי</w:t>
      </w:r>
      <w:r>
        <w:rPr>
          <w:rFonts w:cs="Arial" w:ascii="Arial" w:hAnsi="Arial"/>
          <w:rtl w:val="true"/>
        </w:rPr>
        <w:t xml:space="preserve">. </w:t>
      </w:r>
      <w:r>
        <w:rPr>
          <w:rFonts w:ascii="Arial" w:hAnsi="Arial" w:cs="Arial"/>
          <w:rtl w:val="true"/>
        </w:rPr>
        <w:t>באירוע השני</w:t>
      </w:r>
      <w:r>
        <w:rPr>
          <w:rFonts w:cs="Arial" w:ascii="Arial" w:hAnsi="Arial"/>
          <w:rtl w:val="true"/>
        </w:rPr>
        <w:t xml:space="preserve">, </w:t>
      </w:r>
      <w:r>
        <w:rPr>
          <w:rFonts w:ascii="Arial" w:hAnsi="Arial" w:cs="Arial"/>
          <w:rtl w:val="true"/>
        </w:rPr>
        <w:t>המערער עיקם את ידה של אשתו וסובב אותה אל מאחורי גבה  ולאחר שברחה מפניו לחדר השינה</w:t>
      </w:r>
      <w:r>
        <w:rPr>
          <w:rFonts w:cs="Arial" w:ascii="Arial" w:hAnsi="Arial"/>
          <w:rtl w:val="true"/>
        </w:rPr>
        <w:t xml:space="preserve">, </w:t>
      </w:r>
      <w:r>
        <w:rPr>
          <w:rFonts w:ascii="Arial" w:hAnsi="Arial" w:cs="Arial"/>
          <w:rtl w:val="true"/>
        </w:rPr>
        <w:t xml:space="preserve">רדף אחריה </w:t>
      </w:r>
      <w:r>
        <w:rPr>
          <w:rFonts w:ascii="Arial" w:hAnsi="Arial" w:cs="Arial"/>
          <w:u w:val="single"/>
          <w:rtl w:val="true"/>
        </w:rPr>
        <w:t>וסטר לה על פניה</w:t>
      </w:r>
      <w:r>
        <w:rPr>
          <w:rFonts w:cs="Arial" w:ascii="Arial" w:hAnsi="Arial"/>
          <w:rtl w:val="true"/>
        </w:rPr>
        <w:t xml:space="preserve">. </w:t>
      </w:r>
      <w:r>
        <w:rPr>
          <w:rFonts w:ascii="Arial" w:hAnsi="Arial" w:cs="Arial"/>
          <w:rtl w:val="true"/>
        </w:rPr>
        <w:t>בית המשפט המחוזי</w:t>
      </w:r>
      <w:r>
        <w:rPr>
          <w:rFonts w:cs="Arial" w:ascii="Arial" w:hAnsi="Arial"/>
          <w:rtl w:val="true"/>
        </w:rPr>
        <w:t xml:space="preserve">, </w:t>
      </w:r>
      <w:r>
        <w:rPr>
          <w:rFonts w:ascii="Arial" w:hAnsi="Arial" w:cs="Arial"/>
          <w:rtl w:val="true"/>
        </w:rPr>
        <w:t>לאחר שהרשיע את הנאשם בתום שמיעת הראיות</w:t>
      </w:r>
      <w:r>
        <w:rPr>
          <w:rFonts w:cs="Arial" w:ascii="Arial" w:hAnsi="Arial"/>
          <w:rtl w:val="true"/>
        </w:rPr>
        <w:t xml:space="preserve">, </w:t>
      </w:r>
      <w:r>
        <w:rPr>
          <w:rFonts w:ascii="Arial" w:hAnsi="Arial" w:cs="Arial"/>
          <w:rtl w:val="true"/>
        </w:rPr>
        <w:t xml:space="preserve">השית עליו </w:t>
      </w:r>
      <w:r>
        <w:rPr>
          <w:rFonts w:cs="Arial" w:ascii="Arial" w:hAnsi="Arial"/>
          <w:u w:val="single"/>
        </w:rPr>
        <w:t>30</w:t>
      </w:r>
      <w:r>
        <w:rPr>
          <w:rFonts w:cs="Arial" w:ascii="Arial" w:hAnsi="Arial"/>
          <w:u w:val="single"/>
          <w:rtl w:val="true"/>
        </w:rPr>
        <w:t xml:space="preserve"> </w:t>
      </w:r>
      <w:r>
        <w:rPr>
          <w:rFonts w:ascii="Arial" w:hAnsi="Arial" w:cs="Arial"/>
          <w:u w:val="single"/>
          <w:rtl w:val="true"/>
        </w:rPr>
        <w:t>חודשי מאסר בפועל</w:t>
      </w:r>
      <w:r>
        <w:rPr>
          <w:rFonts w:cs="Arial" w:ascii="Arial" w:hAnsi="Arial"/>
          <w:u w:val="single"/>
          <w:rtl w:val="true"/>
        </w:rPr>
        <w:t xml:space="preserve">, </w:t>
      </w:r>
      <w:r>
        <w:rPr>
          <w:rFonts w:ascii="Arial" w:hAnsi="Arial" w:cs="Arial"/>
          <w:u w:val="single"/>
          <w:rtl w:val="true"/>
        </w:rPr>
        <w:t xml:space="preserve">מאסר על תנאי ופיצוי למתלוננת בסך </w:t>
      </w:r>
      <w:r>
        <w:rPr>
          <w:rFonts w:cs="Arial" w:ascii="Arial" w:hAnsi="Arial"/>
          <w:u w:val="single"/>
        </w:rPr>
        <w:t>40,000</w:t>
      </w:r>
      <w:r>
        <w:rPr>
          <w:rFonts w:cs="Arial" w:ascii="Arial" w:hAnsi="Arial"/>
          <w:u w:val="single"/>
          <w:rtl w:val="true"/>
        </w:rPr>
        <w:t xml:space="preserve"> ₪</w:t>
      </w:r>
      <w:r>
        <w:rPr>
          <w:rFonts w:cs="Arial" w:ascii="Arial" w:hAnsi="Arial"/>
          <w:rtl w:val="true"/>
        </w:rPr>
        <w:t xml:space="preserve">. </w:t>
      </w:r>
      <w:r>
        <w:rPr>
          <w:rFonts w:ascii="Arial" w:hAnsi="Arial" w:cs="Arial"/>
          <w:rtl w:val="true"/>
        </w:rPr>
        <w:t>ערעורו לבית המשפט העליון נדחה</w:t>
      </w:r>
      <w:r>
        <w:rPr>
          <w:rFonts w:cs="Arial" w:ascii="Arial" w:hAnsi="Arial"/>
          <w:rtl w:val="true"/>
        </w:rPr>
        <w:t xml:space="preserve">. </w:t>
      </w:r>
    </w:p>
    <w:p>
      <w:pPr>
        <w:pStyle w:val="Normal"/>
        <w:ind w:end="0"/>
        <w:jc w:val="start"/>
        <w:rPr>
          <w:rFonts w:ascii="Arial" w:hAnsi="Arial" w:cs="Arial"/>
        </w:rPr>
      </w:pPr>
      <w:r>
        <w:rPr>
          <w:rFonts w:cs="Arial" w:ascii="Arial" w:hAnsi="Arial"/>
          <w:rtl w:val="true"/>
        </w:rPr>
      </w:r>
    </w:p>
    <w:p>
      <w:pPr>
        <w:pStyle w:val="Normal"/>
        <w:spacing w:lineRule="auto" w:line="360"/>
        <w:ind w:hanging="720" w:start="720" w:end="0"/>
        <w:jc w:val="both"/>
        <w:rPr>
          <w:rFonts w:ascii="David" w:hAnsi="David" w:cs="David"/>
        </w:rPr>
      </w:pPr>
      <w:r>
        <w:rPr>
          <w:rFonts w:cs="David" w:ascii="David" w:hAnsi="David"/>
        </w:rPr>
        <w:t>18</w:t>
      </w:r>
      <w:r>
        <w:rPr>
          <w:rFonts w:cs="David" w:ascii="David" w:hAnsi="David"/>
          <w:rtl w:val="true"/>
        </w:rPr>
        <w:t>.</w:t>
        <w:tab/>
      </w:r>
      <w:r>
        <w:rPr>
          <w:rFonts w:ascii="David" w:hAnsi="David"/>
          <w:rtl w:val="true"/>
        </w:rPr>
        <w:t>לפיכך</w:t>
      </w:r>
      <w:r>
        <w:rPr>
          <w:rFonts w:cs="David" w:ascii="David" w:hAnsi="David"/>
          <w:rtl w:val="true"/>
        </w:rPr>
        <w:t xml:space="preserve">, </w:t>
      </w:r>
      <w:r>
        <w:rPr>
          <w:rFonts w:ascii="David" w:hAnsi="David"/>
          <w:rtl w:val="true"/>
        </w:rPr>
        <w:t>הנני קובע כי מתחם העונש ההולם לשני האירועים מושא כתב האישום</w:t>
      </w:r>
      <w:r>
        <w:rPr>
          <w:rFonts w:cs="David" w:ascii="David" w:hAnsi="David"/>
          <w:rtl w:val="true"/>
        </w:rPr>
        <w:t xml:space="preserve">, </w:t>
      </w:r>
      <w:r>
        <w:rPr>
          <w:rFonts w:ascii="David" w:hAnsi="David"/>
          <w:rtl w:val="true"/>
        </w:rPr>
        <w:t xml:space="preserve">נע בין </w:t>
      </w:r>
      <w:r>
        <w:rPr>
          <w:rFonts w:cs="David" w:ascii="David" w:hAnsi="David"/>
        </w:rPr>
        <w:t>6</w:t>
      </w:r>
      <w:r>
        <w:rPr>
          <w:rFonts w:cs="David" w:ascii="David" w:hAnsi="David"/>
          <w:rtl w:val="true"/>
        </w:rPr>
        <w:t xml:space="preserve"> </w:t>
      </w:r>
      <w:r>
        <w:rPr>
          <w:rFonts w:ascii="David" w:hAnsi="David"/>
          <w:rtl w:val="true"/>
        </w:rPr>
        <w:t xml:space="preserve">חודשם ועד </w:t>
      </w:r>
      <w:r>
        <w:rPr>
          <w:rFonts w:cs="David" w:ascii="David" w:hAnsi="David"/>
        </w:rPr>
        <w:t>24</w:t>
      </w:r>
      <w:r>
        <w:rPr>
          <w:rFonts w:cs="David" w:ascii="David" w:hAnsi="David"/>
          <w:rtl w:val="true"/>
        </w:rPr>
        <w:t xml:space="preserve"> </w:t>
      </w:r>
      <w:r>
        <w:rPr>
          <w:rFonts w:ascii="David" w:hAnsi="David"/>
          <w:rtl w:val="true"/>
        </w:rPr>
        <w:t>חודשי מאסר בפועל בצירוף מאסר על תנאי</w:t>
      </w:r>
      <w:r>
        <w:rPr>
          <w:rFonts w:cs="David" w:ascii="David" w:hAnsi="David"/>
          <w:rtl w:val="true"/>
        </w:rPr>
        <w:t xml:space="preserve">, </w:t>
      </w:r>
      <w:r>
        <w:rPr>
          <w:rFonts w:ascii="David" w:hAnsi="David"/>
          <w:rtl w:val="true"/>
        </w:rPr>
        <w:t>קנס ופיצוי למתלוננת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 xml:space="preserve">שאלת ניכוי ימי המעצר </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19</w:t>
      </w:r>
      <w:r>
        <w:rPr>
          <w:rFonts w:cs="David" w:ascii="David" w:hAnsi="David"/>
          <w:rtl w:val="true"/>
        </w:rPr>
        <w:t>.</w:t>
        <w:tab/>
      </w:r>
      <w:r>
        <w:rPr>
          <w:rFonts w:ascii="David" w:hAnsi="David"/>
          <w:rtl w:val="true"/>
        </w:rPr>
        <w:t xml:space="preserve">ברירת המחדל הסטטוטורית בסוגיית ניכוי ימי המעצר מופיעה </w:t>
      </w:r>
      <w:hyperlink r:id="rId19">
        <w:r>
          <w:rPr>
            <w:rStyle w:val="Hyperlink"/>
            <w:rFonts w:ascii="David" w:hAnsi="David"/>
            <w:rtl w:val="true"/>
          </w:rPr>
          <w:t>בסעיף</w:t>
        </w:r>
        <w:r>
          <w:rPr>
            <w:rStyle w:val="Hyperlink"/>
            <w:rFonts w:ascii="David" w:hAnsi="David"/>
            <w:rtl w:val="true"/>
          </w:rPr>
          <w:t xml:space="preserve"> </w:t>
        </w:r>
        <w:r>
          <w:rPr>
            <w:rStyle w:val="Hyperlink"/>
            <w:rFonts w:cs="David" w:ascii="David" w:hAnsi="David"/>
          </w:rPr>
          <w:t>43</w:t>
        </w:r>
      </w:hyperlink>
      <w:r>
        <w:rPr>
          <w:rFonts w:cs="David" w:ascii="David" w:hAnsi="David"/>
          <w:rtl w:val="true"/>
        </w:rPr>
        <w:t xml:space="preserve"> </w:t>
      </w:r>
      <w:r>
        <w:rPr>
          <w:rFonts w:ascii="David" w:hAnsi="David"/>
          <w:rtl w:val="true"/>
        </w:rPr>
        <w:t>ל</w:t>
      </w:r>
      <w:hyperlink r:id="rId20">
        <w:r>
          <w:rPr>
            <w:rStyle w:val="Hyperlink"/>
            <w:rFonts w:ascii="David" w:hAnsi="David"/>
            <w:color w:val="0000FF"/>
            <w:u w:val="single"/>
            <w:rtl w:val="true"/>
          </w:rPr>
          <w:t>חוק העונשין</w:t>
        </w:r>
      </w:hyperlink>
      <w:r>
        <w:rPr>
          <w:rFonts w:ascii="David" w:hAnsi="David"/>
          <w:rtl w:val="true"/>
        </w:rPr>
        <w:t xml:space="preserve"> אשר קובע כי </w:t>
      </w:r>
      <w:r>
        <w:rPr>
          <w:rFonts w:cs="David" w:ascii="David" w:hAnsi="David"/>
          <w:rtl w:val="true"/>
        </w:rPr>
        <w:t>"</w:t>
      </w:r>
      <w:r>
        <w:rPr>
          <w:rFonts w:ascii="David" w:hAnsi="David"/>
          <w:b/>
          <w:b/>
          <w:bCs/>
          <w:rtl w:val="true"/>
        </w:rPr>
        <w:t>מי שנדון למאסר תיחשב תקופת מאסרו מיום גזר הדין</w:t>
      </w:r>
      <w:r>
        <w:rPr>
          <w:rFonts w:cs="David" w:ascii="David" w:hAnsi="David"/>
          <w:b/>
          <w:bCs/>
          <w:rtl w:val="true"/>
        </w:rPr>
        <w:t xml:space="preserve">, </w:t>
      </w:r>
      <w:r>
        <w:rPr>
          <w:rFonts w:ascii="David" w:hAnsi="David"/>
          <w:b/>
          <w:b/>
          <w:bCs/>
          <w:rtl w:val="true"/>
        </w:rPr>
        <w:t>אם לא הורה בית המשפט הוראה אחרת</w:t>
      </w:r>
      <w:r>
        <w:rPr>
          <w:rFonts w:cs="David" w:ascii="David" w:hAnsi="David"/>
          <w:rtl w:val="true"/>
        </w:rPr>
        <w:t xml:space="preserve">". </w:t>
      </w:r>
      <w:r>
        <w:rPr>
          <w:rFonts w:ascii="David" w:hAnsi="David"/>
          <w:rtl w:val="true"/>
        </w:rPr>
        <w:t>חרף האמור</w:t>
      </w:r>
      <w:r>
        <w:rPr>
          <w:rFonts w:cs="David" w:ascii="David" w:hAnsi="David"/>
          <w:rtl w:val="true"/>
        </w:rPr>
        <w:t xml:space="preserve">, </w:t>
      </w:r>
      <w:r>
        <w:rPr>
          <w:rFonts w:ascii="David" w:hAnsi="David"/>
          <w:rtl w:val="true"/>
        </w:rPr>
        <w:t>בפסיקה נקבע כי ככלל</w:t>
      </w:r>
      <w:r>
        <w:rPr>
          <w:rFonts w:cs="David" w:ascii="David" w:hAnsi="David"/>
          <w:rtl w:val="true"/>
        </w:rPr>
        <w:t xml:space="preserve">, </w:t>
      </w:r>
      <w:r>
        <w:rPr>
          <w:rFonts w:ascii="David" w:hAnsi="David"/>
          <w:rtl w:val="true"/>
        </w:rPr>
        <w:t>ראוי שהתקופה בה שוהה נאשם במעצר עד הרשעתו וגזירת דינו</w:t>
      </w:r>
      <w:r>
        <w:rPr>
          <w:rFonts w:cs="David" w:ascii="David" w:hAnsi="David"/>
          <w:rtl w:val="true"/>
        </w:rPr>
        <w:t xml:space="preserve">, </w:t>
      </w:r>
      <w:r>
        <w:rPr>
          <w:rFonts w:ascii="David" w:hAnsi="David"/>
          <w:rtl w:val="true"/>
        </w:rPr>
        <w:t>ינוכו מעונש המאסר הסופי</w:t>
      </w:r>
      <w:r>
        <w:rPr>
          <w:rFonts w:cs="David" w:ascii="David" w:hAnsi="David"/>
          <w:rtl w:val="true"/>
        </w:rPr>
        <w:t xml:space="preserve">, </w:t>
      </w:r>
      <w:r>
        <w:rPr>
          <w:rFonts w:ascii="David" w:hAnsi="David"/>
          <w:rtl w:val="true"/>
        </w:rPr>
        <w:t>על מנת להימנע מכפל ענישה</w:t>
      </w:r>
      <w:r>
        <w:rPr>
          <w:rFonts w:cs="David" w:ascii="David" w:hAnsi="David"/>
          <w:rtl w:val="true"/>
        </w:rPr>
        <w:t xml:space="preserve">, </w:t>
      </w:r>
      <w:r>
        <w:rPr>
          <w:rFonts w:ascii="David" w:hAnsi="David"/>
          <w:rtl w:val="true"/>
        </w:rPr>
        <w:t xml:space="preserve">ורק במקרים חריגים תהיה הצדקה שלא לנכות את תקופת המעצר מתקופת המאסר </w:t>
      </w:r>
      <w:r>
        <w:rPr>
          <w:rFonts w:cs="David" w:ascii="David" w:hAnsi="David"/>
          <w:rtl w:val="true"/>
        </w:rPr>
        <w:t>(</w:t>
      </w: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5760/14</w:t>
        </w:r>
      </w:hyperlink>
      <w:r>
        <w:rPr>
          <w:rFonts w:cs="David" w:ascii="David" w:hAnsi="David"/>
          <w:rtl w:val="true"/>
        </w:rPr>
        <w:t xml:space="preserve"> </w:t>
      </w:r>
      <w:r>
        <w:rPr>
          <w:rFonts w:ascii="David" w:hAnsi="David"/>
          <w:b/>
          <w:b/>
          <w:bCs/>
          <w:rtl w:val="true"/>
        </w:rPr>
        <w:t>פלוני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3.6.15</w:t>
      </w:r>
      <w:r>
        <w:rPr>
          <w:rFonts w:cs="David" w:ascii="David" w:hAnsi="David"/>
          <w:rtl w:val="true"/>
        </w:rPr>
        <w:t xml:space="preserve">) </w:t>
      </w:r>
      <w:r>
        <w:rPr>
          <w:rFonts w:ascii="David" w:hAnsi="David"/>
          <w:rtl w:val="true"/>
        </w:rPr>
        <w:t xml:space="preserve">פסקה </w:t>
      </w:r>
      <w:r>
        <w:rPr>
          <w:rFonts w:cs="David" w:ascii="David" w:hAnsi="David"/>
        </w:rPr>
        <w:t>22</w:t>
      </w:r>
      <w:r>
        <w:rPr>
          <w:rFonts w:cs="David" w:ascii="David" w:hAnsi="David"/>
          <w:rtl w:val="true"/>
        </w:rPr>
        <w:t xml:space="preserve">; </w:t>
      </w:r>
      <w:hyperlink r:id="rId2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4152/13</w:t>
        </w:r>
      </w:hyperlink>
      <w:r>
        <w:rPr>
          <w:rFonts w:cs="David" w:ascii="David" w:hAnsi="David"/>
          <w:rtl w:val="true"/>
        </w:rPr>
        <w:t xml:space="preserve"> </w:t>
      </w:r>
      <w:r>
        <w:rPr>
          <w:rFonts w:ascii="David" w:hAnsi="David"/>
          <w:b/>
          <w:b/>
          <w:bCs/>
          <w:rtl w:val="true"/>
        </w:rPr>
        <w:t>ישראלי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13.2.14</w:t>
      </w:r>
      <w:r>
        <w:rPr>
          <w:rFonts w:cs="David" w:ascii="David" w:hAnsi="David"/>
          <w:rtl w:val="true"/>
        </w:rPr>
        <w:t xml:space="preserve">) </w:t>
      </w:r>
      <w:r>
        <w:rPr>
          <w:rFonts w:ascii="David" w:hAnsi="David"/>
          <w:rtl w:val="true"/>
        </w:rPr>
        <w:t xml:space="preserve">פסקה </w:t>
      </w:r>
      <w:r>
        <w:rPr>
          <w:rFonts w:cs="David" w:ascii="David" w:hAnsi="David"/>
        </w:rPr>
        <w:t>10</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20</w:t>
      </w:r>
      <w:r>
        <w:rPr>
          <w:rFonts w:cs="David" w:ascii="David" w:hAnsi="David"/>
          <w:rtl w:val="true"/>
        </w:rPr>
        <w:t>.</w:t>
      </w:r>
      <w:r>
        <w:rPr>
          <w:rFonts w:cs="David" w:ascii="David" w:hAnsi="David"/>
          <w:rtl w:val="true"/>
        </w:rPr>
        <w:tab/>
      </w:r>
      <w:r>
        <w:rPr>
          <w:rFonts w:ascii="David" w:hAnsi="David"/>
          <w:rtl w:val="true"/>
        </w:rPr>
        <w:t>ההלכה היא שבמקום שבו נשללה חירותו של נאשם ללא קשר למעצר</w:t>
      </w:r>
      <w:r>
        <w:rPr>
          <w:rFonts w:cs="David" w:ascii="David" w:hAnsi="David"/>
          <w:rtl w:val="true"/>
        </w:rPr>
        <w:t xml:space="preserve">, </w:t>
      </w:r>
      <w:r>
        <w:rPr>
          <w:rFonts w:ascii="David" w:hAnsi="David"/>
          <w:rtl w:val="true"/>
        </w:rPr>
        <w:t>כדוגמת מקרה בו הוא מרצה זה מכבר עונש מאסר</w:t>
      </w:r>
      <w:r>
        <w:rPr>
          <w:rFonts w:cs="David" w:ascii="David" w:hAnsi="David"/>
          <w:rtl w:val="true"/>
        </w:rPr>
        <w:t xml:space="preserve">, </w:t>
      </w:r>
      <w:r>
        <w:rPr>
          <w:rFonts w:ascii="David" w:hAnsi="David"/>
          <w:rtl w:val="true"/>
        </w:rPr>
        <w:t xml:space="preserve">הרציונל של </w:t>
      </w:r>
      <w:r>
        <w:rPr>
          <w:rFonts w:cs="David" w:ascii="David" w:hAnsi="David"/>
          <w:rtl w:val="true"/>
        </w:rPr>
        <w:t>"</w:t>
      </w:r>
      <w:r>
        <w:rPr>
          <w:rFonts w:ascii="David" w:hAnsi="David"/>
          <w:rtl w:val="true"/>
        </w:rPr>
        <w:t>הימנעות מכפל ענישה</w:t>
      </w:r>
      <w:r>
        <w:rPr>
          <w:rFonts w:cs="David" w:ascii="David" w:hAnsi="David"/>
          <w:rtl w:val="true"/>
        </w:rPr>
        <w:t xml:space="preserve">", </w:t>
      </w:r>
      <w:r>
        <w:rPr>
          <w:rFonts w:ascii="David" w:hAnsi="David"/>
          <w:rtl w:val="true"/>
        </w:rPr>
        <w:t>מאבד מערכו</w:t>
      </w:r>
      <w:r>
        <w:rPr>
          <w:rFonts w:cs="David" w:ascii="David" w:hAnsi="David"/>
          <w:rtl w:val="true"/>
        </w:rPr>
        <w:t xml:space="preserve">. </w:t>
      </w:r>
      <w:r>
        <w:rPr>
          <w:rFonts w:ascii="David" w:hAnsi="David"/>
          <w:rtl w:val="true"/>
        </w:rPr>
        <w:t>ולכן</w:t>
      </w:r>
      <w:r>
        <w:rPr>
          <w:rFonts w:cs="David" w:ascii="David" w:hAnsi="David"/>
          <w:rtl w:val="true"/>
        </w:rPr>
        <w:t xml:space="preserve">, </w:t>
      </w:r>
      <w:r>
        <w:rPr>
          <w:rFonts w:ascii="David" w:hAnsi="David"/>
          <w:rtl w:val="true"/>
        </w:rPr>
        <w:t>ההלכה היא כאשר נאשם מרצה ימי מעצר בחופף לעונש מאסר אחר</w:t>
      </w:r>
      <w:r>
        <w:rPr>
          <w:rFonts w:cs="David" w:ascii="David" w:hAnsi="David"/>
          <w:rtl w:val="true"/>
        </w:rPr>
        <w:t xml:space="preserve">, </w:t>
      </w:r>
      <w:r>
        <w:rPr>
          <w:rFonts w:ascii="David" w:hAnsi="David"/>
          <w:rtl w:val="true"/>
        </w:rPr>
        <w:t xml:space="preserve">ימי מעצר אלה לא ינוכו מן העונש שיוטל עליו </w:t>
      </w:r>
      <w:r>
        <w:rPr>
          <w:rFonts w:cs="David" w:ascii="David" w:hAnsi="David"/>
          <w:rtl w:val="true"/>
        </w:rPr>
        <w:t>(</w:t>
      </w:r>
      <w:hyperlink r:id="rId2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2805/15</w:t>
        </w:r>
      </w:hyperlink>
      <w:r>
        <w:rPr>
          <w:rFonts w:cs="David" w:ascii="David" w:hAnsi="David"/>
          <w:rtl w:val="true"/>
        </w:rPr>
        <w:t xml:space="preserve"> </w:t>
      </w:r>
      <w:r>
        <w:rPr>
          <w:rFonts w:ascii="David" w:hAnsi="David"/>
          <w:b/>
          <w:b/>
          <w:bCs/>
          <w:rtl w:val="true"/>
        </w:rPr>
        <w:t>סגייר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24.7.17</w:t>
      </w:r>
      <w:r>
        <w:rPr>
          <w:rFonts w:cs="David" w:ascii="David" w:hAnsi="David"/>
          <w:rtl w:val="true"/>
        </w:rPr>
        <w:t xml:space="preserve">) </w:t>
      </w:r>
      <w:r>
        <w:rPr>
          <w:rFonts w:ascii="David" w:hAnsi="David"/>
          <w:rtl w:val="true"/>
        </w:rPr>
        <w:t xml:space="preserve">פסקה </w:t>
      </w:r>
      <w:r>
        <w:rPr>
          <w:rFonts w:cs="David" w:ascii="David" w:hAnsi="David"/>
        </w:rPr>
        <w:t>19</w:t>
      </w:r>
      <w:r>
        <w:rPr>
          <w:rFonts w:cs="David" w:ascii="David" w:hAnsi="David"/>
          <w:rtl w:val="true"/>
        </w:rPr>
        <w:t xml:space="preserve">; </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8244/17</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פלוני</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21.6.18</w:t>
      </w:r>
      <w:r>
        <w:rPr>
          <w:rFonts w:cs="David" w:ascii="David" w:hAnsi="David"/>
          <w:rtl w:val="true"/>
        </w:rPr>
        <w:t xml:space="preserve">) </w:t>
      </w:r>
      <w:r>
        <w:rPr>
          <w:rFonts w:ascii="David" w:hAnsi="David"/>
          <w:rtl w:val="true"/>
        </w:rPr>
        <w:t xml:space="preserve">פסקה </w:t>
      </w:r>
      <w:r>
        <w:rPr>
          <w:rFonts w:cs="David" w:ascii="David" w:hAnsi="David"/>
        </w:rPr>
        <w:t>20</w:t>
      </w:r>
      <w:r>
        <w:rPr>
          <w:rFonts w:cs="David" w:ascii="David" w:hAnsi="David"/>
          <w:rtl w:val="true"/>
        </w:rPr>
        <w:t xml:space="preserve">).  </w:t>
      </w:r>
      <w:r>
        <w:rPr>
          <w:rFonts w:ascii="David" w:hAnsi="David"/>
          <w:rtl w:val="true"/>
        </w:rPr>
        <w:t>זאת</w:t>
      </w:r>
      <w:r>
        <w:rPr>
          <w:rFonts w:cs="David" w:ascii="David" w:hAnsi="David"/>
          <w:rtl w:val="true"/>
        </w:rPr>
        <w:t xml:space="preserve">, </w:t>
      </w:r>
      <w:r>
        <w:rPr>
          <w:rFonts w:ascii="David" w:hAnsi="David"/>
          <w:rtl w:val="true"/>
        </w:rPr>
        <w:t>גם אם החפיפה פגעה באפשרותו של הנאשם לבקש הטבות שונות להן היה זכאי בכובעו כ</w:t>
      </w:r>
      <w:r>
        <w:rPr>
          <w:rFonts w:cs="David" w:ascii="David" w:hAnsi="David"/>
          <w:rtl w:val="true"/>
        </w:rPr>
        <w:t>-"</w:t>
      </w:r>
      <w:r>
        <w:rPr>
          <w:rFonts w:ascii="David" w:hAnsi="David"/>
          <w:rtl w:val="true"/>
        </w:rPr>
        <w:t>אסיר</w:t>
      </w:r>
      <w:r>
        <w:rPr>
          <w:rFonts w:cs="David" w:ascii="David" w:hAnsi="David"/>
          <w:rtl w:val="true"/>
        </w:rPr>
        <w:t>" (</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2453/15</w:t>
        </w:r>
      </w:hyperlink>
      <w:r>
        <w:rPr>
          <w:rFonts w:cs="David" w:ascii="David" w:hAnsi="David"/>
          <w:rtl w:val="true"/>
        </w:rPr>
        <w:t xml:space="preserve"> </w:t>
      </w:r>
      <w:r>
        <w:rPr>
          <w:rFonts w:ascii="David" w:hAnsi="David"/>
          <w:b/>
          <w:b/>
          <w:bCs/>
          <w:rtl w:val="true"/>
        </w:rPr>
        <w:t>חיימוב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11.12.16</w:t>
      </w:r>
      <w:r>
        <w:rPr>
          <w:rFonts w:cs="David" w:ascii="David" w:hAnsi="David"/>
          <w:rtl w:val="true"/>
        </w:rPr>
        <w:t xml:space="preserve">) </w:t>
      </w:r>
      <w:r>
        <w:rPr>
          <w:rFonts w:ascii="David" w:hAnsi="David"/>
          <w:rtl w:val="true"/>
        </w:rPr>
        <w:t xml:space="preserve">פסקה </w:t>
      </w:r>
      <w:r>
        <w:rPr>
          <w:rFonts w:cs="David" w:ascii="David" w:hAnsi="David"/>
        </w:rPr>
        <w:t>27</w:t>
      </w:r>
      <w:r>
        <w:rPr>
          <w:rFonts w:cs="David" w:ascii="David" w:hAnsi="David"/>
          <w:rtl w:val="true"/>
        </w:rPr>
        <w:t xml:space="preserve">; </w:t>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3924/17</w:t>
        </w:r>
      </w:hyperlink>
      <w:r>
        <w:rPr>
          <w:rFonts w:cs="David" w:ascii="David" w:hAnsi="David"/>
          <w:rtl w:val="true"/>
        </w:rPr>
        <w:t xml:space="preserve"> </w:t>
      </w:r>
      <w:r>
        <w:rPr>
          <w:rFonts w:ascii="David" w:hAnsi="David"/>
          <w:b/>
          <w:b/>
          <w:bCs/>
          <w:rtl w:val="true"/>
        </w:rPr>
        <w:t>אלבז נ</w:t>
      </w:r>
      <w:r>
        <w:rPr>
          <w:rFonts w:cs="David" w:ascii="David" w:hAnsi="David"/>
          <w:b/>
          <w:bCs/>
          <w:rtl w:val="true"/>
        </w:rPr>
        <w:t xml:space="preserve">' </w:t>
      </w:r>
      <w:r>
        <w:rPr>
          <w:rFonts w:ascii="David" w:hAnsi="David"/>
          <w:b/>
          <w:b/>
          <w:bCs/>
          <w:rtl w:val="true"/>
        </w:rPr>
        <w:t xml:space="preserve">מדינת ישראל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27.7.17</w:t>
      </w:r>
      <w:r>
        <w:rPr>
          <w:rFonts w:cs="David" w:ascii="David" w:hAnsi="David"/>
          <w:rtl w:val="true"/>
        </w:rPr>
        <w:t xml:space="preserve">) </w:t>
      </w:r>
      <w:r>
        <w:rPr>
          <w:rFonts w:ascii="David" w:hAnsi="David"/>
          <w:rtl w:val="true"/>
        </w:rPr>
        <w:t xml:space="preserve">פסקה </w:t>
      </w:r>
      <w:r>
        <w:rPr>
          <w:rFonts w:cs="David" w:ascii="David" w:hAnsi="David"/>
        </w:rPr>
        <w:t>10</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21</w:t>
      </w:r>
      <w:r>
        <w:rPr>
          <w:rFonts w:cs="David" w:ascii="David" w:hAnsi="David"/>
          <w:rtl w:val="true"/>
        </w:rPr>
        <w:t>.</w:t>
        <w:tab/>
      </w:r>
      <w:r>
        <w:rPr>
          <w:rFonts w:ascii="David" w:hAnsi="David"/>
          <w:rtl w:val="true"/>
        </w:rPr>
        <w:t>לאור הכללים המשפטיים שצוינו לעיל</w:t>
      </w:r>
      <w:r>
        <w:rPr>
          <w:rFonts w:cs="David" w:ascii="David" w:hAnsi="David"/>
          <w:rtl w:val="true"/>
        </w:rPr>
        <w:t xml:space="preserve">, </w:t>
      </w:r>
      <w:r>
        <w:rPr>
          <w:rFonts w:ascii="David" w:hAnsi="David"/>
          <w:rtl w:val="true"/>
        </w:rPr>
        <w:t>הנני קובע כדלקמן</w:t>
      </w:r>
      <w:r>
        <w:rPr>
          <w:rFonts w:cs="David" w:ascii="David" w:hAnsi="David"/>
          <w:rtl w:val="true"/>
        </w:rPr>
        <w:t xml:space="preserve">: </w:t>
      </w:r>
      <w:r>
        <w:rPr>
          <w:rFonts w:ascii="David" w:hAnsi="David"/>
          <w:b/>
          <w:b/>
          <w:bCs/>
          <w:rtl w:val="true"/>
        </w:rPr>
        <w:t>ראשית</w:t>
      </w:r>
      <w:r>
        <w:rPr>
          <w:rFonts w:cs="David" w:ascii="David" w:hAnsi="David"/>
          <w:rtl w:val="true"/>
        </w:rPr>
        <w:t xml:space="preserve">, </w:t>
      </w:r>
      <w:r>
        <w:rPr>
          <w:rFonts w:ascii="David" w:hAnsi="David"/>
          <w:rtl w:val="true"/>
        </w:rPr>
        <w:t xml:space="preserve">תקופת מעצרו של הנאשם בגין התיק הנוכחי מיום </w:t>
      </w:r>
      <w:r>
        <w:rPr>
          <w:rFonts w:cs="David" w:ascii="David" w:hAnsi="David"/>
        </w:rPr>
        <w:t>9.2.20</w:t>
      </w:r>
      <w:r>
        <w:rPr>
          <w:rFonts w:cs="David" w:ascii="David" w:hAnsi="David"/>
          <w:rtl w:val="true"/>
        </w:rPr>
        <w:t xml:space="preserve"> </w:t>
      </w:r>
      <w:r>
        <w:rPr>
          <w:rFonts w:ascii="David" w:hAnsi="David"/>
          <w:rtl w:val="true"/>
        </w:rPr>
        <w:t xml:space="preserve">ועד ליום </w:t>
      </w:r>
      <w:r>
        <w:rPr>
          <w:rFonts w:cs="David" w:ascii="David" w:hAnsi="David"/>
        </w:rPr>
        <w:t>29.6.20</w:t>
      </w:r>
      <w:r>
        <w:rPr>
          <w:rFonts w:cs="David" w:ascii="David" w:hAnsi="David"/>
          <w:rtl w:val="true"/>
        </w:rPr>
        <w:t xml:space="preserve">, </w:t>
      </w:r>
      <w:r>
        <w:rPr>
          <w:rFonts w:ascii="David" w:hAnsi="David"/>
          <w:rtl w:val="true"/>
        </w:rPr>
        <w:t>תנוכה מתקופת המאסר בפועל שתושת עליו בתיק הנוכחי</w:t>
      </w:r>
      <w:r>
        <w:rPr>
          <w:rFonts w:cs="David" w:ascii="David" w:hAnsi="David"/>
          <w:rtl w:val="true"/>
        </w:rPr>
        <w:t xml:space="preserve">; </w:t>
      </w:r>
      <w:r>
        <w:rPr>
          <w:rFonts w:ascii="David" w:hAnsi="David"/>
          <w:rtl w:val="true"/>
        </w:rPr>
        <w:t>שנית</w:t>
      </w:r>
      <w:r>
        <w:rPr>
          <w:rFonts w:cs="David" w:ascii="David" w:hAnsi="David"/>
          <w:rtl w:val="true"/>
        </w:rPr>
        <w:t xml:space="preserve">, </w:t>
      </w:r>
      <w:r>
        <w:rPr>
          <w:rFonts w:ascii="David" w:hAnsi="David"/>
          <w:rtl w:val="true"/>
        </w:rPr>
        <w:t xml:space="preserve">התקופה שמיום </w:t>
      </w:r>
      <w:r>
        <w:rPr>
          <w:rFonts w:cs="David" w:ascii="David" w:hAnsi="David"/>
        </w:rPr>
        <w:t>30.6.20</w:t>
      </w:r>
      <w:r>
        <w:rPr>
          <w:rFonts w:cs="David" w:ascii="David" w:hAnsi="David"/>
          <w:rtl w:val="true"/>
        </w:rPr>
        <w:t xml:space="preserve"> </w:t>
      </w:r>
      <w:r>
        <w:rPr>
          <w:rFonts w:ascii="David" w:hAnsi="David"/>
          <w:rtl w:val="true"/>
        </w:rPr>
        <w:t>ועד היום</w:t>
      </w:r>
      <w:r>
        <w:rPr>
          <w:rFonts w:cs="David" w:ascii="David" w:hAnsi="David"/>
          <w:rtl w:val="true"/>
        </w:rPr>
        <w:t xml:space="preserve">, </w:t>
      </w:r>
      <w:r>
        <w:rPr>
          <w:rFonts w:ascii="David" w:hAnsi="David"/>
          <w:rtl w:val="true"/>
        </w:rPr>
        <w:t xml:space="preserve">שבמהלכה היה בסטאטוס כפול של </w:t>
      </w:r>
      <w:r>
        <w:rPr>
          <w:rFonts w:cs="David" w:ascii="David" w:hAnsi="David"/>
          <w:rtl w:val="true"/>
        </w:rPr>
        <w:t>"</w:t>
      </w:r>
      <w:r>
        <w:rPr>
          <w:rFonts w:ascii="David" w:hAnsi="David"/>
          <w:rtl w:val="true"/>
        </w:rPr>
        <w:t>אסיר</w:t>
      </w:r>
      <w:r>
        <w:rPr>
          <w:rFonts w:cs="David" w:ascii="David" w:hAnsi="David"/>
          <w:rtl w:val="true"/>
        </w:rPr>
        <w:t xml:space="preserve">" </w:t>
      </w:r>
      <w:r>
        <w:rPr>
          <w:rFonts w:ascii="David" w:hAnsi="David"/>
          <w:rtl w:val="true"/>
        </w:rPr>
        <w:t xml:space="preserve">וגם של </w:t>
      </w:r>
      <w:r>
        <w:rPr>
          <w:rFonts w:cs="David" w:ascii="David" w:hAnsi="David"/>
          <w:rtl w:val="true"/>
        </w:rPr>
        <w:t>"</w:t>
      </w:r>
      <w:r>
        <w:rPr>
          <w:rFonts w:ascii="David" w:hAnsi="David"/>
          <w:rtl w:val="true"/>
        </w:rPr>
        <w:t>עציר</w:t>
      </w:r>
      <w:r>
        <w:rPr>
          <w:rFonts w:cs="David" w:ascii="David" w:hAnsi="David"/>
          <w:rtl w:val="true"/>
        </w:rPr>
        <w:t xml:space="preserve">", </w:t>
      </w:r>
      <w:r>
        <w:rPr>
          <w:rFonts w:ascii="David" w:hAnsi="David"/>
          <w:rtl w:val="true"/>
        </w:rPr>
        <w:t>לא תנוכה</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העונש המתאים בתוך מתחם העונש ההולם</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22</w:t>
      </w:r>
      <w:r>
        <w:rPr>
          <w:rFonts w:cs="David" w:ascii="David" w:hAnsi="David"/>
          <w:rtl w:val="true"/>
        </w:rPr>
        <w:t>.</w:t>
        <w:tab/>
      </w:r>
      <w:r>
        <w:rPr>
          <w:rFonts w:ascii="David" w:hAnsi="David"/>
          <w:rtl w:val="true"/>
        </w:rPr>
        <w:t>בעת קביעת העונש המתאים בתוך מתחם העונש ההולם</w:t>
      </w:r>
      <w:r>
        <w:rPr>
          <w:rFonts w:cs="David" w:ascii="David" w:hAnsi="David"/>
          <w:rtl w:val="true"/>
        </w:rPr>
        <w:t xml:space="preserve">, </w:t>
      </w:r>
      <w:r>
        <w:rPr>
          <w:rFonts w:ascii="David" w:hAnsi="David"/>
          <w:rtl w:val="true"/>
        </w:rPr>
        <w:t xml:space="preserve">לקחתי בחשבון לקולא את העובדה שהנאשם אב לילד בן </w:t>
      </w:r>
      <w:r>
        <w:rPr>
          <w:rFonts w:cs="David" w:ascii="David" w:hAnsi="David"/>
        </w:rPr>
        <w:t>7</w:t>
      </w:r>
      <w:r>
        <w:rPr>
          <w:rFonts w:cs="David" w:ascii="David" w:hAnsi="David"/>
          <w:rtl w:val="true"/>
        </w:rPr>
        <w:t xml:space="preserve"> </w:t>
      </w:r>
      <w:r>
        <w:rPr>
          <w:rFonts w:ascii="David" w:hAnsi="David"/>
          <w:rtl w:val="true"/>
        </w:rPr>
        <w:t>שנים ושלתקופת מאסרו של הנאשם תיתכן השלכה שלילית על בנו הקטין שזקוק לאביו</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לקחתי בחשבון לחומרה את הרישום הפלילי של הנאשם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23</w:t>
      </w:r>
      <w:r>
        <w:rPr>
          <w:rFonts w:cs="David" w:ascii="David" w:hAnsi="David"/>
          <w:rtl w:val="true"/>
        </w:rPr>
        <w:t>.</w:t>
        <w:tab/>
      </w:r>
      <w:r>
        <w:rPr>
          <w:rFonts w:ascii="David" w:hAnsi="David"/>
          <w:rtl w:val="true"/>
        </w:rPr>
        <w:t>לאור כל האמור לעיל</w:t>
      </w:r>
      <w:r>
        <w:rPr>
          <w:rFonts w:cs="David" w:ascii="David" w:hAnsi="David"/>
          <w:rtl w:val="true"/>
        </w:rPr>
        <w:t xml:space="preserve">, </w:t>
      </w:r>
      <w:r>
        <w:rPr>
          <w:rFonts w:ascii="David" w:hAnsi="David"/>
          <w:rtl w:val="true"/>
        </w:rPr>
        <w:t>הנני משית על הנאשם את העונשים הבאים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tl w:val="true"/>
        </w:rPr>
        <w:tab/>
      </w:r>
      <w:r>
        <w:rPr>
          <w:rFonts w:ascii="David" w:hAnsi="David"/>
          <w:rtl w:val="true"/>
        </w:rPr>
        <w:t>א</w:t>
      </w:r>
      <w:r>
        <w:rPr>
          <w:rFonts w:cs="David" w:ascii="David" w:hAnsi="David"/>
          <w:rtl w:val="true"/>
        </w:rPr>
        <w:t>.</w:t>
        <w:tab/>
      </w:r>
      <w:r>
        <w:rPr>
          <w:rFonts w:cs="David" w:ascii="David" w:hAnsi="David"/>
        </w:rPr>
        <w:t>14</w:t>
      </w:r>
      <w:r>
        <w:rPr>
          <w:rFonts w:cs="David" w:ascii="David" w:hAnsi="David"/>
          <w:rtl w:val="true"/>
        </w:rPr>
        <w:t xml:space="preserve"> </w:t>
      </w:r>
      <w:r>
        <w:rPr>
          <w:rFonts w:ascii="David" w:hAnsi="David"/>
          <w:rtl w:val="true"/>
        </w:rPr>
        <w:t xml:space="preserve">חודשי מאסר בפועל בניכוי ימי מעצרו מיום </w:t>
      </w:r>
      <w:r>
        <w:rPr>
          <w:rFonts w:cs="David" w:ascii="David" w:hAnsi="David"/>
        </w:rPr>
        <w:t>9.2.20</w:t>
      </w:r>
      <w:r>
        <w:rPr>
          <w:rFonts w:cs="David" w:ascii="David" w:hAnsi="David"/>
          <w:rtl w:val="true"/>
        </w:rPr>
        <w:t xml:space="preserve"> </w:t>
      </w:r>
      <w:r>
        <w:rPr>
          <w:rFonts w:ascii="David" w:hAnsi="David"/>
          <w:rtl w:val="true"/>
        </w:rPr>
        <w:t xml:space="preserve">ועד </w:t>
      </w:r>
      <w:r>
        <w:rPr>
          <w:rFonts w:cs="David" w:ascii="David" w:hAnsi="David"/>
        </w:rPr>
        <w:t>29.6.20</w:t>
      </w:r>
      <w:r>
        <w:rPr>
          <w:rFonts w:cs="David" w:ascii="David" w:hAnsi="David"/>
          <w:rtl w:val="true"/>
        </w:rPr>
        <w:t xml:space="preserve">. </w:t>
      </w:r>
    </w:p>
    <w:p>
      <w:pPr>
        <w:pStyle w:val="Normal"/>
        <w:spacing w:lineRule="auto" w:line="360"/>
        <w:ind w:start="1440" w:end="0"/>
        <w:jc w:val="both"/>
        <w:rPr>
          <w:rFonts w:ascii="David" w:hAnsi="David" w:cs="David"/>
        </w:rPr>
      </w:pPr>
      <w:r>
        <w:rPr>
          <w:rFonts w:ascii="David" w:hAnsi="David"/>
          <w:rtl w:val="true"/>
        </w:rPr>
        <w:t>למען הסר ספק</w:t>
      </w:r>
      <w:r>
        <w:rPr>
          <w:rFonts w:cs="David" w:ascii="David" w:hAnsi="David"/>
          <w:rtl w:val="true"/>
        </w:rPr>
        <w:t xml:space="preserve">, </w:t>
      </w:r>
      <w:r>
        <w:rPr>
          <w:rFonts w:ascii="David" w:hAnsi="David"/>
          <w:rtl w:val="true"/>
        </w:rPr>
        <w:t>תקופת המאסר שהושתה על הנאשם היא במצטבר לכל תקופת מאסר אחרת שאותה מרצה כיום</w:t>
      </w:r>
      <w:r>
        <w:rPr>
          <w:rFonts w:cs="David" w:ascii="David" w:hAnsi="David"/>
          <w:rtl w:val="true"/>
        </w:rPr>
        <w:t xml:space="preserve">. </w:t>
      </w:r>
    </w:p>
    <w:p>
      <w:pPr>
        <w:pStyle w:val="Normal"/>
        <w:spacing w:lineRule="auto" w:line="360"/>
        <w:ind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ב</w:t>
      </w:r>
      <w:r>
        <w:rPr>
          <w:rFonts w:cs="David" w:ascii="David" w:hAnsi="David"/>
          <w:rtl w:val="true"/>
        </w:rPr>
        <w:t>.</w:t>
        <w:tab/>
      </w:r>
      <w:r>
        <w:rPr>
          <w:rFonts w:cs="David" w:ascii="David" w:hAnsi="David"/>
        </w:rPr>
        <w:t>6</w:t>
      </w:r>
      <w:r>
        <w:rPr>
          <w:rFonts w:cs="David" w:ascii="David" w:hAnsi="David"/>
          <w:rtl w:val="true"/>
        </w:rPr>
        <w:t xml:space="preserve"> </w:t>
      </w:r>
      <w:r>
        <w:rPr>
          <w:rFonts w:ascii="David" w:hAnsi="David"/>
          <w:rtl w:val="true"/>
        </w:rPr>
        <w:t xml:space="preserve">חודשי מאסר על תנאי והתנאי הוא שבמשך </w:t>
      </w:r>
      <w:r>
        <w:rPr>
          <w:rFonts w:cs="David" w:ascii="David" w:hAnsi="David"/>
        </w:rPr>
        <w:t>3</w:t>
      </w:r>
      <w:r>
        <w:rPr>
          <w:rFonts w:cs="David" w:ascii="David" w:hAnsi="David"/>
          <w:rtl w:val="true"/>
        </w:rPr>
        <w:t xml:space="preserve"> </w:t>
      </w:r>
      <w:r>
        <w:rPr>
          <w:rFonts w:ascii="David" w:hAnsi="David"/>
          <w:rtl w:val="true"/>
        </w:rPr>
        <w:t>שנים ממועד שחרורו</w:t>
      </w:r>
      <w:r>
        <w:rPr>
          <w:rFonts w:cs="David" w:ascii="David" w:hAnsi="David"/>
          <w:rtl w:val="true"/>
        </w:rPr>
        <w:t xml:space="preserve">, </w:t>
      </w:r>
      <w:r>
        <w:rPr>
          <w:rFonts w:ascii="David" w:hAnsi="David"/>
          <w:rtl w:val="true"/>
        </w:rPr>
        <w:t>הנאשם לא יבצע עבירת אלימות</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rFonts w:ascii="David" w:hAnsi="David" w:cs="David"/>
        </w:rPr>
      </w:pPr>
      <w:r>
        <w:rPr>
          <w:rFonts w:ascii="David" w:hAnsi="David"/>
          <w:rtl w:val="true"/>
        </w:rPr>
        <w:t>ג</w:t>
      </w:r>
      <w:r>
        <w:rPr>
          <w:rFonts w:cs="David" w:ascii="David" w:hAnsi="David"/>
          <w:rtl w:val="true"/>
        </w:rPr>
        <w:t>.</w:t>
        <w:tab/>
      </w:r>
      <w:r>
        <w:rPr>
          <w:rFonts w:ascii="David" w:hAnsi="David"/>
          <w:rtl w:val="true"/>
        </w:rPr>
        <w:t xml:space="preserve">הנאשם ישלם פיצוי למתלוננת בסך </w:t>
      </w:r>
      <w:r>
        <w:rPr>
          <w:rFonts w:cs="David" w:ascii="David" w:hAnsi="David"/>
        </w:rPr>
        <w:t>5,000</w:t>
      </w:r>
      <w:r>
        <w:rPr>
          <w:rFonts w:cs="David" w:ascii="David" w:hAnsi="David"/>
          <w:rtl w:val="true"/>
        </w:rPr>
        <w:t xml:space="preserve"> ₪. </w:t>
      </w:r>
    </w:p>
    <w:p>
      <w:pPr>
        <w:pStyle w:val="Normal"/>
        <w:spacing w:lineRule="auto" w:line="360"/>
        <w:ind w:start="1440" w:end="0"/>
        <w:jc w:val="both"/>
        <w:rPr/>
      </w:pPr>
      <w:r>
        <w:rPr>
          <w:rtl w:val="true"/>
        </w:rPr>
        <w:t>הפיצוי</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10</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1.4.21</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הפיצוי</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end="0"/>
        <w:jc w:val="both"/>
        <w:rPr/>
      </w:pPr>
      <w:r>
        <w:rPr>
          <w:rtl w:val="true"/>
        </w:rPr>
      </w:r>
    </w:p>
    <w:p>
      <w:pPr>
        <w:pStyle w:val="Normal"/>
        <w:spacing w:lineRule="auto" w:line="360"/>
        <w:ind w:hanging="720" w:start="720" w:end="0"/>
        <w:jc w:val="both"/>
        <w:rPr/>
      </w:pPr>
      <w:r>
        <w:rPr/>
        <w:t>24</w:t>
      </w:r>
      <w:r>
        <w:rPr>
          <w:rtl w:val="true"/>
        </w:rPr>
        <w:t>.</w:t>
        <w:tab/>
      </w:r>
      <w:r>
        <w:rPr>
          <w:rtl w:val="true"/>
        </w:rPr>
        <w:t>לאור</w:t>
      </w:r>
      <w:r>
        <w:rPr>
          <w:rFonts w:cs="Times New Roman"/>
          <w:rtl w:val="true"/>
        </w:rPr>
        <w:t xml:space="preserve"> </w:t>
      </w:r>
      <w:r>
        <w:rPr>
          <w:rtl w:val="true"/>
        </w:rPr>
        <w:t>העובדה</w:t>
      </w:r>
      <w:r>
        <w:rPr>
          <w:rFonts w:cs="Times New Roman"/>
          <w:rtl w:val="true"/>
        </w:rPr>
        <w:t xml:space="preserve"> </w:t>
      </w:r>
      <w:r>
        <w:rPr>
          <w:rtl w:val="true"/>
        </w:rPr>
        <w:t>שהנאשם</w:t>
      </w:r>
      <w:r>
        <w:rPr>
          <w:rFonts w:cs="Times New Roman"/>
          <w:rtl w:val="true"/>
        </w:rPr>
        <w:t xml:space="preserve"> </w:t>
      </w:r>
      <w:r>
        <w:rPr>
          <w:rtl w:val="true"/>
        </w:rPr>
        <w:t>בסטאטוס</w:t>
      </w:r>
      <w:r>
        <w:rPr>
          <w:rFonts w:cs="Times New Roman"/>
          <w:rtl w:val="true"/>
        </w:rPr>
        <w:t xml:space="preserve"> </w:t>
      </w:r>
      <w:r>
        <w:rPr>
          <w:rtl w:val="true"/>
        </w:rPr>
        <w:t>של</w:t>
      </w:r>
      <w:r>
        <w:rPr>
          <w:rFonts w:cs="Times New Roman"/>
          <w:rtl w:val="true"/>
        </w:rPr>
        <w:t xml:space="preserve"> </w:t>
      </w:r>
      <w:r>
        <w:rPr>
          <w:rtl w:val="true"/>
        </w:rPr>
        <w:t>אסיר</w:t>
      </w:r>
      <w:r>
        <w:rPr>
          <w:rFonts w:cs="Times New Roman"/>
          <w:rtl w:val="true"/>
        </w:rPr>
        <w:t xml:space="preserve"> </w:t>
      </w:r>
      <w:r>
        <w:rPr>
          <w:rtl w:val="true"/>
        </w:rPr>
        <w:t>וגם</w:t>
      </w:r>
      <w:r>
        <w:rPr>
          <w:rFonts w:cs="Times New Roman"/>
          <w:rtl w:val="true"/>
        </w:rPr>
        <w:t xml:space="preserve"> </w:t>
      </w:r>
      <w:r>
        <w:rPr>
          <w:rtl w:val="true"/>
        </w:rPr>
        <w:t>הוטלה</w:t>
      </w:r>
      <w:r>
        <w:rPr>
          <w:rFonts w:cs="Times New Roman"/>
          <w:rtl w:val="true"/>
        </w:rPr>
        <w:t xml:space="preserve"> </w:t>
      </w:r>
      <w:r>
        <w:rPr>
          <w:rtl w:val="true"/>
        </w:rPr>
        <w:t>עליו</w:t>
      </w:r>
      <w:r>
        <w:rPr>
          <w:rFonts w:cs="Times New Roman"/>
          <w:rtl w:val="true"/>
        </w:rPr>
        <w:t xml:space="preserve"> </w:t>
      </w:r>
      <w:r>
        <w:rPr>
          <w:rtl w:val="true"/>
        </w:rPr>
        <w:t>תקופה</w:t>
      </w:r>
      <w:r>
        <w:rPr>
          <w:rFonts w:cs="Times New Roman"/>
          <w:rtl w:val="true"/>
        </w:rPr>
        <w:t xml:space="preserve"> </w:t>
      </w:r>
      <w:r>
        <w:rPr>
          <w:rtl w:val="true"/>
        </w:rPr>
        <w:t>מאסר</w:t>
      </w:r>
      <w:r>
        <w:rPr>
          <w:rFonts w:cs="Times New Roman"/>
          <w:rtl w:val="true"/>
        </w:rPr>
        <w:t xml:space="preserve"> </w:t>
      </w:r>
      <w:r>
        <w:rPr>
          <w:rtl w:val="true"/>
        </w:rPr>
        <w:t>נוספת</w:t>
      </w:r>
      <w:r>
        <w:rPr>
          <w:rFonts w:cs="Times New Roman"/>
          <w:rtl w:val="true"/>
        </w:rPr>
        <w:t xml:space="preserve"> </w:t>
      </w:r>
      <w:r>
        <w:rPr>
          <w:rtl w:val="true"/>
        </w:rPr>
        <w:t>במצטבר</w:t>
      </w:r>
      <w:r>
        <w:rPr>
          <w:rtl w:val="true"/>
        </w:rPr>
        <w:t xml:space="preserve">, </w:t>
      </w:r>
      <w:r>
        <w:rPr>
          <w:rtl w:val="true"/>
        </w:rPr>
        <w:t>לא</w:t>
      </w:r>
      <w:r>
        <w:rPr>
          <w:rFonts w:cs="Times New Roman"/>
          <w:rtl w:val="true"/>
        </w:rPr>
        <w:t xml:space="preserve"> </w:t>
      </w:r>
      <w:r>
        <w:rPr>
          <w:rtl w:val="true"/>
        </w:rPr>
        <w:t>מצאתי</w:t>
      </w:r>
      <w:r>
        <w:rPr>
          <w:rFonts w:cs="Times New Roman"/>
          <w:rtl w:val="true"/>
        </w:rPr>
        <w:t xml:space="preserve"> </w:t>
      </w:r>
      <w:r>
        <w:rPr>
          <w:rtl w:val="true"/>
        </w:rPr>
        <w:t>מקום</w:t>
      </w:r>
      <w:r>
        <w:rPr>
          <w:rFonts w:cs="Times New Roman"/>
          <w:rtl w:val="true"/>
        </w:rPr>
        <w:t xml:space="preserve"> </w:t>
      </w:r>
      <w:r>
        <w:rPr>
          <w:rtl w:val="true"/>
        </w:rPr>
        <w:t>להשית</w:t>
      </w:r>
      <w:r>
        <w:rPr>
          <w:rFonts w:cs="Times New Roman"/>
          <w:rtl w:val="true"/>
        </w:rPr>
        <w:t xml:space="preserve"> </w:t>
      </w:r>
      <w:r>
        <w:rPr>
          <w:rtl w:val="true"/>
        </w:rPr>
        <w:t>עליו</w:t>
      </w:r>
      <w:r>
        <w:rPr>
          <w:rFonts w:cs="Times New Roman"/>
          <w:rtl w:val="true"/>
        </w:rPr>
        <w:t xml:space="preserve"> </w:t>
      </w:r>
      <w:r>
        <w:rPr>
          <w:rtl w:val="true"/>
        </w:rPr>
        <w:t>קנס</w:t>
      </w:r>
      <w:r>
        <w:rPr>
          <w:rFonts w:cs="Times New Roman"/>
          <w:rtl w:val="true"/>
        </w:rPr>
        <w:t xml:space="preserve"> </w:t>
      </w:r>
      <w:r>
        <w:rPr>
          <w:rtl w:val="true"/>
        </w:rPr>
        <w:t>כספי</w:t>
      </w:r>
      <w:r>
        <w:rPr>
          <w:rtl w:val="true"/>
        </w:rPr>
        <w:t xml:space="preserve">. </w:t>
      </w:r>
    </w:p>
    <w:p>
      <w:pPr>
        <w:pStyle w:val="Normal"/>
        <w:spacing w:lineRule="auto" w:line="360"/>
        <w:ind w:end="0"/>
        <w:jc w:val="both"/>
        <w:rPr/>
      </w:pPr>
      <w:r>
        <w:rPr>
          <w:rtl w:val="true"/>
        </w:rPr>
      </w:r>
    </w:p>
    <w:p>
      <w:pPr>
        <w:pStyle w:val="Normal"/>
        <w:spacing w:lineRule="auto" w:line="360"/>
        <w:ind w:end="0"/>
        <w:jc w:val="both"/>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tl w:val="true"/>
        </w:rPr>
        <w:t xml:space="preserve">. </w:t>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10"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כ</w:t>
      </w:r>
      <w:r>
        <w:rPr>
          <w:rFonts w:cs="Arial" w:ascii="Arial" w:hAnsi="Arial"/>
          <w:rtl w:val="true"/>
        </w:rPr>
        <w:t>"</w:t>
      </w:r>
      <w:r>
        <w:rPr>
          <w:rFonts w:ascii="Arial" w:hAnsi="Arial" w:cs="Arial"/>
          <w:rtl w:val="true"/>
        </w:rPr>
        <w:t>ז שבט תשפ</w:t>
      </w:r>
      <w:r>
        <w:rPr>
          <w:rFonts w:cs="Arial" w:ascii="Arial" w:hAnsi="Arial"/>
          <w:rtl w:val="true"/>
        </w:rPr>
        <w:t>"</w:t>
      </w:r>
      <w:r>
        <w:rPr>
          <w:rFonts w:ascii="Arial" w:hAnsi="Arial" w:cs="Arial"/>
          <w:rtl w:val="true"/>
        </w:rPr>
        <w:t>א</w:t>
      </w:r>
      <w:r>
        <w:rPr>
          <w:rFonts w:cs="Arial" w:ascii="Arial" w:hAnsi="Arial"/>
          <w:rtl w:val="true"/>
        </w:rPr>
        <w:t xml:space="preserve">, </w:t>
      </w:r>
      <w:r>
        <w:rPr>
          <w:rFonts w:cs="Arial" w:ascii="Arial" w:hAnsi="Arial"/>
        </w:rPr>
        <w:t>09</w:t>
      </w:r>
      <w:r>
        <w:rPr>
          <w:rFonts w:cs="Arial" w:ascii="Arial" w:hAnsi="Arial"/>
          <w:rtl w:val="true"/>
        </w:rPr>
        <w:t xml:space="preserve"> </w:t>
      </w:r>
      <w:r>
        <w:rPr>
          <w:rFonts w:ascii="Arial" w:hAnsi="Arial" w:cs="Arial"/>
          <w:rtl w:val="true"/>
        </w:rPr>
        <w:t xml:space="preserve">פברואר </w:t>
      </w:r>
      <w:r>
        <w:rPr>
          <w:rFonts w:cs="Arial" w:ascii="Arial" w:hAnsi="Arial"/>
        </w:rPr>
        <w:t>2021</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0"/>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Normal"/>
        <w:ind w:end="0"/>
        <w:jc w:val="center"/>
        <w:rPr>
          <w:color w:val="0000FF"/>
          <w:u w:val="single"/>
        </w:rPr>
      </w:pPr>
      <w:hyperlink r:id="rId2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28"/>
      <w:footerReference w:type="default" r:id="rId29"/>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38293-02-20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רמי מעתוק</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6460895"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43" TargetMode="External"/><Relationship Id="rId5" Type="http://schemas.openxmlformats.org/officeDocument/2006/relationships/hyperlink" Target="http://www.nevo.co.il/law/70301/192" TargetMode="External"/><Relationship Id="rId6" Type="http://schemas.openxmlformats.org/officeDocument/2006/relationships/hyperlink" Target="http://www.nevo.co.il/law/70301/333" TargetMode="External"/><Relationship Id="rId7" Type="http://schemas.openxmlformats.org/officeDocument/2006/relationships/hyperlink" Target="http://www.nevo.co.il/law/70301/382.b" TargetMode="External"/><Relationship Id="rId8" Type="http://schemas.openxmlformats.org/officeDocument/2006/relationships/hyperlink" Target="http://www.nevo.co.il/law/70301/333" TargetMode="External"/><Relationship Id="rId9" Type="http://schemas.openxmlformats.org/officeDocument/2006/relationships/hyperlink" Target="http://www.nevo.co.il/law/70301" TargetMode="External"/><Relationship Id="rId10" Type="http://schemas.openxmlformats.org/officeDocument/2006/relationships/hyperlink" Target="http://www.nevo.co.il/law/70301/192" TargetMode="External"/><Relationship Id="rId11" Type="http://schemas.openxmlformats.org/officeDocument/2006/relationships/hyperlink" Target="http://www.nevo.co.il/law/70301/382.b" TargetMode="External"/><Relationship Id="rId12" Type="http://schemas.openxmlformats.org/officeDocument/2006/relationships/hyperlink" Target="http://www.nevo.co.il/law/70301" TargetMode="External"/><Relationship Id="rId13" Type="http://schemas.openxmlformats.org/officeDocument/2006/relationships/hyperlink" Target="http://www.nevo.co.il/case/5606505" TargetMode="External"/><Relationship Id="rId14" Type="http://schemas.openxmlformats.org/officeDocument/2006/relationships/hyperlink" Target="http://www.nevo.co.il/case/21472879" TargetMode="External"/><Relationship Id="rId15" Type="http://schemas.openxmlformats.org/officeDocument/2006/relationships/hyperlink" Target="http://www.nevo.co.il/case/20298761" TargetMode="External"/><Relationship Id="rId16" Type="http://schemas.openxmlformats.org/officeDocument/2006/relationships/hyperlink" Target="http://www.nevo.co.il/case/7680032" TargetMode="External"/><Relationship Id="rId17" Type="http://schemas.openxmlformats.org/officeDocument/2006/relationships/hyperlink" Target="http://www.nevo.co.il/case/13054956" TargetMode="External"/><Relationship Id="rId18" Type="http://schemas.openxmlformats.org/officeDocument/2006/relationships/hyperlink" Target="http://www.nevo.co.il/case/5588158" TargetMode="External"/><Relationship Id="rId19" Type="http://schemas.openxmlformats.org/officeDocument/2006/relationships/hyperlink" Target="http://www.nevo.co.il/law/70301/43" TargetMode="External"/><Relationship Id="rId20" Type="http://schemas.openxmlformats.org/officeDocument/2006/relationships/hyperlink" Target="http://www.nevo.co.il/law/70301" TargetMode="External"/><Relationship Id="rId21" Type="http://schemas.openxmlformats.org/officeDocument/2006/relationships/hyperlink" Target="http://www.nevo.co.il/case/20333392" TargetMode="External"/><Relationship Id="rId22" Type="http://schemas.openxmlformats.org/officeDocument/2006/relationships/hyperlink" Target="http://www.nevo.co.il/case/7678466" TargetMode="External"/><Relationship Id="rId23" Type="http://schemas.openxmlformats.org/officeDocument/2006/relationships/hyperlink" Target="http://www.nevo.co.il/case/20244332" TargetMode="External"/><Relationship Id="rId24" Type="http://schemas.openxmlformats.org/officeDocument/2006/relationships/hyperlink" Target="http://www.nevo.co.il/case/24344573" TargetMode="External"/><Relationship Id="rId25" Type="http://schemas.openxmlformats.org/officeDocument/2006/relationships/hyperlink" Target="http://www.nevo.co.il/case/20178061" TargetMode="External"/><Relationship Id="rId26" Type="http://schemas.openxmlformats.org/officeDocument/2006/relationships/hyperlink" Target="http://www.nevo.co.il/case/22688077" TargetMode="External"/><Relationship Id="rId27" Type="http://schemas.openxmlformats.org/officeDocument/2006/relationships/hyperlink" Target="http://www.nevo.co.il/advertisements/nevo-100.doc" TargetMode="External"/><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2022-07-11T11:05:00Z</dcterms:created>
  <dc:creator> </dc:creator>
  <dc:description/>
  <cp:keywords/>
  <dc:language>en-IL</dc:language>
  <cp:lastModifiedBy>h1</cp:lastModifiedBy>
  <dcterms:modified xsi:type="dcterms:W3CDTF">2022-07-11T11:05:00Z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רמי מעתוק</vt:lpwstr>
  </property>
  <property fmtid="{D5CDD505-2E9C-101B-9397-08002B2CF9AE}" pid="6" name="APPELLEE1">
    <vt:lpwstr/>
  </property>
  <property fmtid="{D5CDD505-2E9C-101B-9397-08002B2CF9AE}" pid="7" name="APPELLEE2">
    <vt:lpwstr/>
  </property>
  <property fmtid="{D5CDD505-2E9C-101B-9397-08002B2CF9AE}" pid="8" name="CASESLISTTMP1">
    <vt:lpwstr>26460895;5606505;21472879;20298761;7680032;13054956;5588158;20333392;7678466;20244332;24344573;20178061;22688077</vt:lpwstr>
  </property>
  <property fmtid="{D5CDD505-2E9C-101B-9397-08002B2CF9AE}" pid="9" name="CITY">
    <vt:lpwstr>רמ'</vt:lpwstr>
  </property>
  <property fmtid="{D5CDD505-2E9C-101B-9397-08002B2CF9AE}" pid="10" name="DATE">
    <vt:lpwstr>20210209</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70301/333;192;382.b;043</vt:lpwstr>
  </property>
  <property fmtid="{D5CDD505-2E9C-101B-9397-08002B2CF9AE}" pid="15" name="LAWYER">
    <vt:lpwstr>חן עמרני;רן קרויט</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38293</vt:lpwstr>
  </property>
  <property fmtid="{D5CDD505-2E9C-101B-9397-08002B2CF9AE}" pid="22" name="NEWPARTB">
    <vt:lpwstr>02</vt:lpwstr>
  </property>
  <property fmtid="{D5CDD505-2E9C-101B-9397-08002B2CF9AE}" pid="23" name="NEWPARTC">
    <vt:lpwstr>20</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380020210209</vt:lpwstr>
  </property>
  <property fmtid="{D5CDD505-2E9C-101B-9397-08002B2CF9AE}" pid="34" name="TYPE_N_DATE">
    <vt:lpwstr>38020210209</vt:lpwstr>
  </property>
  <property fmtid="{D5CDD505-2E9C-101B-9397-08002B2CF9AE}" pid="35" name="VOLUME">
    <vt:lpwstr/>
  </property>
  <property fmtid="{D5CDD505-2E9C-101B-9397-08002B2CF9AE}" pid="36" name="WORDNUMPAGES">
    <vt:lpwstr>8</vt:lpwstr>
  </property>
</Properties>
</file>