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מרכז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38817-10-10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פיומי</w:t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ספטמבר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74"/>
        <w:gridCol w:w="2512"/>
        <w:gridCol w:w="5534"/>
      </w:tblGrid>
      <w:tr>
        <w:trPr>
          <w:trHeight w:val="295" w:hRule="atLeast"/>
        </w:trPr>
        <w:tc>
          <w:tcPr>
            <w:tcW w:w="774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IL" w:eastAsia="en-IL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: </w:t>
            </w:r>
          </w:p>
        </w:tc>
        <w:tc>
          <w:tcPr>
            <w:tcW w:w="8046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IL" w:eastAsia="en-IL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השופט זכריה כספי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סגן נשיא</w:t>
            </w:r>
          </w:p>
        </w:tc>
      </w:tr>
      <w:tr>
        <w:trPr/>
        <w:tc>
          <w:tcPr>
            <w:tcW w:w="3286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IL" w:eastAsia="en-IL"/>
              </w:rPr>
            </w:pPr>
            <w:bookmarkStart w:id="0" w:name="LastJudge"/>
            <w:bookmarkStart w:id="1" w:name="FirstLawyer"/>
            <w:bookmarkStart w:id="2" w:name="FirstAppellant"/>
            <w:bookmarkEnd w:id="0"/>
            <w:bookmarkEnd w:id="1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IL" w:eastAsia="en-IL"/>
              </w:rPr>
              <w:t>המאשימה</w:t>
            </w:r>
          </w:p>
        </w:tc>
        <w:tc>
          <w:tcPr>
            <w:tcW w:w="5534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IL" w:eastAsia="en-IL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IL" w:eastAsia="en-IL"/>
              </w:rPr>
              <w:t>מדינת ישראל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lang w:val="en-IL" w:eastAsia="en-IL"/>
              </w:rPr>
            </w:pPr>
            <w:r>
              <w:rPr>
                <w:rFonts w:ascii="Arial" w:hAnsi="Arial" w:cs="Arial"/>
                <w:rtl w:val="true"/>
                <w:lang w:val="en-IL" w:eastAsia="en-IL"/>
              </w:rPr>
              <w:t>באמצעות ב</w:t>
            </w:r>
            <w:r>
              <w:rPr>
                <w:rFonts w:cs="Arial" w:ascii="Arial" w:hAnsi="Arial"/>
                <w:rtl w:val="true"/>
                <w:lang w:val="en-IL" w:eastAsia="en-IL"/>
              </w:rPr>
              <w:t>"</w:t>
            </w:r>
            <w:r>
              <w:rPr>
                <w:rFonts w:ascii="Arial" w:hAnsi="Arial" w:cs="Arial"/>
                <w:rtl w:val="true"/>
                <w:lang w:val="en-IL" w:eastAsia="en-IL"/>
              </w:rPr>
              <w:t>כ עו</w:t>
            </w:r>
            <w:r>
              <w:rPr>
                <w:rFonts w:cs="Arial" w:ascii="Arial" w:hAnsi="Arial"/>
                <w:rtl w:val="true"/>
                <w:lang w:val="en-IL" w:eastAsia="en-IL"/>
              </w:rPr>
              <w:t>"</w:t>
            </w:r>
            <w:r>
              <w:rPr>
                <w:rFonts w:ascii="Arial" w:hAnsi="Arial" w:cs="Arial"/>
                <w:rtl w:val="true"/>
                <w:lang w:val="en-IL" w:eastAsia="en-IL"/>
              </w:rPr>
              <w:t>ד גבי ליברמן קובי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bCs/>
                <w:sz w:val="28"/>
                <w:szCs w:val="28"/>
                <w:rtl w:val="true"/>
              </w:rPr>
              <w:t xml:space="preserve">                                                                       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3286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IL" w:eastAsia="en-IL"/>
              </w:rPr>
              <w:t>הנאשם</w:t>
            </w:r>
          </w:p>
        </w:tc>
        <w:tc>
          <w:tcPr>
            <w:tcW w:w="5534" w:type="dxa"/>
            <w:tcBorders/>
          </w:tcPr>
          <w:p>
            <w:pPr>
              <w:pStyle w:val="Normal"/>
              <w:bidi w:val="0"/>
              <w:spacing w:lineRule="auto" w:line="360"/>
              <w:ind w:start="-574" w:end="0"/>
              <w:jc w:val="end"/>
              <w:rPr>
                <w:rFonts w:ascii="Arial" w:hAnsi="Arial" w:cs="Arial"/>
                <w:b/>
                <w:bCs/>
                <w:sz w:val="28"/>
                <w:szCs w:val="28"/>
                <w:lang w:val="en-IL" w:eastAsia="en-IL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IL" w:eastAsia="en-IL"/>
              </w:rPr>
              <w:t>מוחמד פיומי</w:t>
            </w:r>
          </w:p>
          <w:p>
            <w:pPr>
              <w:pStyle w:val="Normal"/>
              <w:bidi w:val="0"/>
              <w:spacing w:lineRule="auto" w:line="360"/>
              <w:ind w:start="-574" w:end="0"/>
              <w:jc w:val="end"/>
              <w:rPr>
                <w:rFonts w:ascii="Arial" w:hAnsi="Arial" w:cs="Arial"/>
                <w:lang w:val="en-IL" w:eastAsia="en-IL"/>
              </w:rPr>
            </w:pPr>
            <w:r>
              <w:rPr>
                <w:rFonts w:ascii="Arial" w:hAnsi="Arial" w:cs="Arial"/>
                <w:rtl w:val="true"/>
                <w:lang w:val="en-IL" w:eastAsia="en-IL"/>
              </w:rPr>
              <w:t>באמצעות ב</w:t>
            </w:r>
            <w:r>
              <w:rPr>
                <w:rFonts w:cs="Arial" w:ascii="Arial" w:hAnsi="Arial"/>
                <w:rtl w:val="true"/>
                <w:lang w:val="en-IL" w:eastAsia="en-IL"/>
              </w:rPr>
              <w:t>"</w:t>
            </w:r>
            <w:r>
              <w:rPr>
                <w:rFonts w:ascii="Arial" w:hAnsi="Arial" w:cs="Arial"/>
                <w:rtl w:val="true"/>
                <w:lang w:val="en-IL" w:eastAsia="en-IL"/>
              </w:rPr>
              <w:t>כ עו</w:t>
            </w:r>
            <w:r>
              <w:rPr>
                <w:rFonts w:cs="Arial" w:ascii="Arial" w:hAnsi="Arial"/>
                <w:rtl w:val="true"/>
                <w:lang w:val="en-IL" w:eastAsia="en-IL"/>
              </w:rPr>
              <w:t>"</w:t>
            </w:r>
            <w:r>
              <w:rPr>
                <w:rFonts w:ascii="Arial" w:hAnsi="Arial" w:cs="Arial"/>
                <w:rtl w:val="true"/>
                <w:lang w:val="en-IL" w:eastAsia="en-IL"/>
              </w:rPr>
              <w:t>ד שרון אבישר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275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bookmarkStart w:id="5" w:name="PsakDin"/>
      <w:bookmarkStart w:id="6" w:name="LawTable_End"/>
      <w:bookmarkEnd w:id="5"/>
      <w:bookmarkEnd w:id="6"/>
      <w:r>
        <w:rPr>
          <w:rFonts w:ascii="Arial" w:hAnsi="Arial" w:cs="Arial"/>
          <w:b/>
          <w:b/>
          <w:bCs/>
          <w:sz w:val="36"/>
          <w:sz w:val="36"/>
          <w:szCs w:val="36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cs="Arial" w:ascii="Arial" w:hAnsi="Arial"/>
          <w:b/>
          <w:bCs/>
          <w:sz w:val="36"/>
          <w:szCs w:val="36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מעשי הנאשם והרשעתו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9" w:name="ABSTRACT_START"/>
      <w:bookmarkEnd w:id="9"/>
      <w:r>
        <w:rPr>
          <w:rFonts w:ascii="Arial" w:hAnsi="Arial" w:cs="Arial"/>
          <w:rtl w:val="true"/>
        </w:rPr>
        <w:t>הנאשם הודה במיוחס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שמכוחו תוקן כתב האישום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במסגרת ההסדר הוסכם בין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יישלח לתסקיר ולעניין העונש כל צד יטען לפי ראות עיניו</w:t>
      </w:r>
      <w:r>
        <w:rPr>
          <w:rFonts w:cs="Arial" w:ascii="Arial" w:hAnsi="Arial"/>
          <w:rtl w:val="true"/>
        </w:rPr>
        <w:t>.</w:t>
      </w:r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מתברר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ביום </w:t>
      </w:r>
      <w:r>
        <w:rPr>
          <w:rFonts w:cs="Arial" w:ascii="Arial" w:hAnsi="Arial"/>
        </w:rPr>
        <w:t>4.10.09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נגנב אקדח גלוק מבית בעליו החוקי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האקדח</w:t>
      </w:r>
      <w:r>
        <w:rPr>
          <w:rFonts w:cs="Arial" w:ascii="Arial" w:hAnsi="Arial"/>
          <w:rtl w:val="true"/>
        </w:rPr>
        <w:t xml:space="preserve">"). </w:t>
      </w:r>
      <w:r>
        <w:rPr>
          <w:rFonts w:ascii="Arial" w:hAnsi="Arial" w:cs="Arial"/>
          <w:rtl w:val="true"/>
        </w:rPr>
        <w:t xml:space="preserve">עובר ליום </w:t>
      </w:r>
      <w:r>
        <w:rPr>
          <w:rFonts w:cs="Arial" w:ascii="Arial" w:hAnsi="Arial"/>
        </w:rPr>
        <w:t>13.10.10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במשך תקופה שאינה ידועה במדויק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החזיק הנאשם את האקדח במקום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שאינו ידוע למאשימה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13.10.10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בסביבות השעה </w:t>
      </w:r>
      <w:r>
        <w:rPr>
          <w:rFonts w:cs="Arial" w:ascii="Arial" w:hAnsi="Arial"/>
        </w:rPr>
        <w:t>13:45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עמד הנאשם מחוץ לביתו שבג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לג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וליה כשהוא נושא את האקדח ובו מחסנית מלאה של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כדורים בקוטר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בעת שהנאשם הבחין בניידת משטרה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הגיעה למקום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 לרוץ ולהתרחק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בתגובה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יצאו השוטרים מהניידת ודלקו  אחריו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למרות קריאותיהם אליו לעצור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ציית לכך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על פי אלה הורשע הנאשם בעבירה של </w:t>
      </w:r>
      <w:r>
        <w:rPr>
          <w:rFonts w:ascii="Arial" w:hAnsi="Arial" w:cs="Arial"/>
          <w:b/>
          <w:b/>
          <w:bCs/>
          <w:rtl w:val="true"/>
        </w:rPr>
        <w:t>נשיאת נשק ותחמושת בלא רשות על פי 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5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וסיפא ל</w:t>
      </w:r>
      <w:hyperlink r:id="rId6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 xml:space="preserve">וכן בעבירה של </w:t>
      </w:r>
      <w:r>
        <w:rPr>
          <w:rFonts w:ascii="Arial" w:hAnsi="Arial" w:cs="Arial"/>
          <w:b/>
          <w:b/>
          <w:bCs/>
          <w:rtl w:val="true"/>
        </w:rPr>
        <w:t>הפרעת שוטר בשעת מילוי תפקידו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7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275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התסקיר והנסיבות האישיות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בתסקיר שהוגש אודות הנאשם הובאו קורות חייו ותולדות 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הוא כבן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תושב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לג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וליה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מאורס לקרובת משפחה כבת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תלמידת בית ספר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הינו הבן הבכור להוריו מבין ארבעה 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אחד מהם מעורב בפלילים על רקע שימוש בסמים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הורי הנאשם כבני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האב עובד כמפעיל מחפרון והאם עקרת 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תיאר את אביו כמי שאינו מעורב במידה רבה בחייו ומתקשה להציב לו גבולות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יחד עם זאת תיאר את כעסו עליו עקב מעורבותו בעבירה הנוכחית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 האם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הינו חיובי והסתבכותו עם החוק הינה על רקע התחברות לחברה שולית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התרשמות שירות המבחן הינה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האם מודאגת מתוצאות ההליך המשפטי וגם היא אינה מעורבת דיו במצבו של בנה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בוגר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 בבית ספר עמל לחניכים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מאז תום לימודיו ועד למעצרו בתיק זה עבד כטרקטוריסט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במשך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שנרתם לסייע בפרנסת 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משיחה עם מעסיקו עלה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המדובר בעובד חיובי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המגלה אחריות ויציבות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אף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מסר הנאשם לשירות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התחבר לחברים שוליים בני גילו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עמם התנסה בשתיית אלכוהול ובשימוש בסמים ואף הסתבך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בעבירת רכוש ובעבירה נשוא תיק זה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לחובתו של הנאשם הרשעה קודמת מנובמבר </w:t>
      </w:r>
      <w:r>
        <w:rPr>
          <w:rFonts w:cs="Arial" w:ascii="Arial" w:hAnsi="Arial"/>
        </w:rPr>
        <w:t>2009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בגין עבירת החזקת נכס חשוד כגנוב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בפני שירות המבחן הודה הנאשם במיוחס לו והסביר מעורבותו בביצוע העבירה על רקע תחושת בלבול וטעות בחשיבה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ששלל כל רקע של איום או סכסוך שבו מעורב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את מעצרו ומעצר הבית באיזוק אלקטרוני תיאר כגורמים מרתיעים שסייעו לו להפיק לקחים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התרשם מבחור 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שכבכור להוריו זכה ליחס מגונן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התקשה להתמיד בלימודים עד שנשר מהם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חרף התמדתו בעבודה התחבר לחברה שולית של בני גילו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ניכר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מעצרו הרתיעו והגביר את הפיקוח המשפחתי עליו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ניכרת הבנתו באשר לחומרת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התרשמות שירות המבחן הינה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ממוקד במצוקת מעצרו תוך שאינו מודע לקשייו ולבעייתיות הטמונה ברקע מעורבותו בעבירות כשעיקר מרצו מופנה לתוכניתו להשלים את בניית ביתו ולהתחתן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לאור הערכת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המדובר בנאשם שאינו פנוי לקשר טיפולי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נמנע מלבוא בהמלצה בענייננו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טיעוני הצדדים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עמדה על פרטי כתב האישום המתוקן לרבות על העבירות אותן ביצע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היא הפנתה להיבטים של החומרה בעבירות בהן הורשע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בעיקר בעבירת  נשיאת נשק שלא כחוק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המדובר בעבירה הטומנת בחובה סכנה רבה מאוד לציבור ולא בכדי המחוקק קבע שבנוסף לאיסור לירות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לפצוע ולהרוג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 איסור על החזקת נשק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שלצידו עונש משמעותי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שבתוך עמו הוא יושב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שומע את החדשות לבקרים אודות ירי שמבוצע באזרחים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שלעיתים אף גובה מחיר קשה וטראגי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התובעת הדגישה את הסכנה הברורה הנשקפת מעבירות אלה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עשוי לעשות דרכו לגורמים עבריינים ואחרים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שאינם מהססים לעשות שימוש בו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לכל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מתווספת חומרה נוספת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 הפרעה לשוטר בשעת מילוי תפקידו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במעשיו ניסה הנאשם להכשיל את עבודת המשטרה אשר אמונה על בטחון הציבור ויש להבחין בין אדם שנתפס ומוסר נשק לבין אדם שמנסה להכשיל שוטר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הפנתה לתסקיר שירות המבחן אשר נמנע מלבוא בהמלצה בעניינו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משאינו מודע לקשייו ולבעייתיות הקיימת ברקע למעורבותו בעבירה וכן אינו פנוי לקשר טיפולי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אף רצונו לפתוח דף חדש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חומרת העבירות מחייבת ענישה ממשית מאחורי סורג ובריח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תהווה מסר חד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משמעי הן לנאשם והן לציבור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נסיבה נוספת לחומרא ניתן למצוא בכך שהנאשם הורשע בשנת </w:t>
      </w:r>
      <w:r>
        <w:rPr>
          <w:rFonts w:cs="Arial" w:ascii="Arial" w:hAnsi="Arial"/>
        </w:rPr>
        <w:t>2009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בהחזקת נכס חשוד כגנוב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חרף זאת שב והסתבך בשנית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רקע כל זה עתרה להטיל על הנאשם עונש של מאסר בפועל שיבטא בצורה הולמת את חומרת המעשים וכן לחייבו במאסר על תנאי וקנס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להצדקת עמדתה זו הגישה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אסופה של פסיקה בעניינים דומים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שבהם נגזרו עונשים שבין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לשנתיים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הפנה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מבלי להקל ראש בחומרת המעשים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לכך שענישתו של נאשם היא אינדיווידואלית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על בית המשפט לבחון עניינו של כל נאשם ומבלי לקבוע עונשו אך על פי מהות העבירה והבעיות שעלינו להתמודד כחברה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בעניין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הפנה למדרגים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שקבע השופט בך בפסיקה באשר לנסיבות החזקה ונשיאה של נשק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הסניגור ביקש מבית המשפט להתחשב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בבואו לגזור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בהודיית הנאשם בכתב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תוקן משמעותית לקולא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רק מעצם מחיקת עבירות נוספות והוראות חיקוק אלא גם בכל הקשור לנסיבות נשיאת הנשק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המדובר בנשיאת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שנמצא על ידי הנאשם במסגרת עבודתו כטרקטוריסט באזור מגוריו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כל טעותו מסתכמת בכך שנטל הנשק והביאו לביתו במקום למוסרו למשטרה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נסיבותיו האישיות של הנאשם מלמדות על אדם שהתמיד בעבודתו תקופה ארוכה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התפרנס ונרתם לפרנסת 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עומד להינשא לארוסתו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ניהל אורח חיים נורמטיבי עד להסתבכותו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שבעטיה נותן את הדין עתה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למעט העבירה בה הורשע בשנת </w:t>
      </w:r>
      <w:r>
        <w:rPr>
          <w:rFonts w:cs="Arial" w:ascii="Arial" w:hAnsi="Arial"/>
        </w:rPr>
        <w:t>2009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שהעונש בצידה הסתכם בשישה חודשי מאסר על תנאי אין לחובתו כל רישום פלילי נוסף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הסנגור 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ענייננו שונה בתכלית מהפסיקה אותה הגישה התובעת ועל כן אין ללמוד ממנה גזירה שווה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באחד מפסקי הדין נסיבות נשיאת הנשק העלו חשש ממשי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נועדה לצרכי ביצוע 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פסק הדין הנוסף עוסק בנשיאת נשק שלא כדין על ידי תושב האזור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שאין בידו היתר שהייה בישראל ופסק הדין האחר דן נאשם בעל עבר פלילי מכביד ביותר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 לתסקיר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ציין כי הינו חיובי במהותו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אמנם שירות המבחן החליט להימנע מלבוא בהמלצה טיפולית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אין בכך כדי להצביע על נורמות עברייניות בעניינו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יש להוציא מן התסקיר את הדברים החיוביים שיש בהם משום ללמדנו על לקיחת אחריות ורצון לפתוח דף חדש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כגון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הודאת הנאשם בעבירה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הסברו כי ביצעה על רקע בלבול שהיה נתון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המבהיר את עצם נסיבות ההחזקה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הבעת חרטה והבנת חומרת המעשים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הוא אף ציין לקולא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כנותו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בחר לספר מיוזמתו לשירות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אודות התחברותו לחברה שולית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גררה אותו לשימוש בסמים ואלכוהול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זו אינה התנהלות עבריינית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ברגיל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נאשם לא חושף את קשייו או חולשתו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עצם שהותו במעצר לפרק זמן לא מבוטל והיותו נתון במעצר בית באיזוק אלקטרוני מאז שחרורו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השפיעו רבות על הנאשם ויש בהם כדי להרתיעו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הגיש פסיקה ענפה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שמכוחה נגזרו עונשי מאסר בעבודות שירות כמו גם פסיקה של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ולטעמו המדובר בנסיבות קשות יותר מאלו של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לדעתו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ענייננו הוא חריג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כן ביקש מבית המשפט לערוך איזון של כלל הנסיבות ולחייב את הנאשם בענישה של מאסר לריצוי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עונש מאסר צופה פני עתיד וקנס מידתי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בעבור הנאשם העידו דודו ואביו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שסיפרו על שאיפותיו של הנאשם לשוב ולנהל חיים נורמטיביים ולחזור לעבודה בה הוא מוערך מאד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לארוסתו ולבניית 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אותו הוא מתעתד לסיים לבנות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מצטער על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מבין כי שגה ומבקש לפתוח בדף חדש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עצמו הודה בכך שטעה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הביע צער על מעשיו וסיפר על רצונו לחזור לעבודה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לארוסתו ולבניית הבית המשותף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מסר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חש ששילם ביוקר על טעותו ונתן הבטחתו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 יסתבך בעתיד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שיקולי הענישה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בעבירות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כבר נאמר פעמים הרבה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סיכונים רבים לחברה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המרחק מהחזקה בנשק לבין השימוש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קצר ופעמים הרבה נעשה השימוש הזה בנשק לצורך ביצוע עבירות אחרות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בשימוש עצמו טמונות סכנות לנפגעים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כולל אזרחים תמימים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וכבר היו דברים מעולם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אלה דיבר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בך ב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</w:rPr>
        <w:t>910/85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קונדוס ואח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נגד 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על </w:t>
      </w:r>
      <w:r>
        <w:rPr>
          <w:rFonts w:cs="Arial" w:ascii="Arial" w:hAnsi="Arial"/>
        </w:rPr>
        <w:t>86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), </w:t>
      </w:r>
      <w:r>
        <w:rPr>
          <w:rFonts w:cs="Arial" w:ascii="Arial" w:hAnsi="Arial"/>
        </w:rPr>
        <w:t>670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54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rtl w:val="true"/>
        </w:rPr>
        <w:tab/>
        <w:t>"</w:t>
      </w:r>
      <w:r>
        <w:rPr>
          <w:rFonts w:ascii="Arial" w:hAnsi="Arial" w:cs="Arial"/>
          <w:b/>
          <w:b/>
          <w:bCs/>
          <w:rtl w:val="true"/>
        </w:rPr>
        <w:t>אין אנו יכולים להתעלם מהעובדה שהחזקת נשק שלא כדין הינה עבירה נפוצה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אשר מסכנת את בטחון הציבור במידה רצינית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והדברים ידועים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חשוב שתחדור לתודעת כל תושבי המדינה ידיעה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שמי שביודעין מקבל לרשותו כלי נשק שלא כדין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צפוי בגין עבירה זו לעונש מכאיב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אפילו אין הוא מתכוון אישית לבצע פשע מסויים ומוגדר בעזרת הנשק האמור</w:t>
      </w:r>
      <w:r>
        <w:rPr>
          <w:rFonts w:cs="Arial" w:ascii="Arial" w:hAnsi="Arial"/>
          <w:b/>
          <w:bCs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רובינשטיין חזר על הדברים ועל היחס המחמיר שיש לנקוט כלפי עבירות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-</w:t>
      </w:r>
      <w:hyperlink r:id="rId8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3361/08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ליבוביץ ואח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על </w:t>
      </w:r>
      <w:r>
        <w:rPr>
          <w:rFonts w:cs="Arial" w:ascii="Arial" w:hAnsi="Arial"/>
        </w:rPr>
        <w:t>2008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), </w:t>
      </w:r>
      <w:r>
        <w:rPr>
          <w:rFonts w:cs="Arial" w:ascii="Arial" w:hAnsi="Arial"/>
        </w:rPr>
        <w:t>2211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54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באשר לעבירות בנשק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בית משפט זה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שבתוך עמו הוא יושב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חזר פעמים אין ספור על היחס המחמיר שיש לנקוט כלפיהן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הדברים ברורים כשמש</w:t>
      </w:r>
      <w:r>
        <w:rPr>
          <w:rFonts w:cs="Arial" w:ascii="Arial" w:hAnsi="Arial"/>
          <w:b/>
          <w:bCs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המחזיקים בנשק בעבירה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או הסוחרים בו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 פי רוב ובכלל אינם עושים זאת אלא לצרכי עבירות אחרות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הכרוכות באלימות או בהפחדה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נשק נועד לירות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וטבעו גם שבשעת הצורך הסובייקטיבי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זדוני ומרושע ככל שיהיה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עלולה האצבע להיות קלה על ההדק</w:t>
      </w:r>
      <w:r>
        <w:rPr>
          <w:rFonts w:cs="Arial" w:ascii="Arial" w:hAnsi="Arial"/>
          <w:b/>
          <w:bCs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מדיניות הענישה בעבירות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כיוצא מכל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היא מדיניות של החמרה וככלל יש לגזור על העבריינים עונשים של מאסר לריצוי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תכלית הענישה הזו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שאעמוד עליה מייד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היא ליצור הרתעה כלפי עבריינים בכוח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וכפועל יוצא מן הסיכונים הגלומים בנשק המוחזק שלא כדין והסכנות לחברה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רקע אפשרויות השימוש הפליליות והאחרות בנשק הבלתי חוקי הזה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חזרה והדגישה את הדברים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כתוארה דאז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ביניש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-</w:t>
      </w:r>
      <w:hyperlink r:id="rId9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1332/04</w:t>
        </w:r>
      </w:hyperlink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color w:val="000000"/>
          <w:rtl w:val="true"/>
        </w:rPr>
        <w:t>מדינת ישראל נ</w:t>
      </w:r>
      <w:r>
        <w:rPr>
          <w:rFonts w:cs="Arial" w:ascii="Arial" w:hAnsi="Arial"/>
          <w:color w:val="000000"/>
          <w:rtl w:val="true"/>
        </w:rPr>
        <w:t xml:space="preserve">' </w:t>
      </w:r>
      <w:r>
        <w:rPr>
          <w:rFonts w:ascii="Arial" w:hAnsi="Arial" w:cs="Arial"/>
          <w:color w:val="000000"/>
          <w:rtl w:val="true"/>
        </w:rPr>
        <w:t>פס ואח</w:t>
      </w:r>
      <w:r>
        <w:rPr>
          <w:rFonts w:cs="Arial" w:ascii="Arial" w:hAnsi="Arial"/>
          <w:color w:val="000000"/>
          <w:rtl w:val="true"/>
        </w:rPr>
        <w:t xml:space="preserve">', </w:t>
      </w:r>
      <w:r>
        <w:rPr>
          <w:rFonts w:ascii="Arial" w:hAnsi="Arial" w:cs="Arial"/>
          <w:color w:val="000000"/>
          <w:rtl w:val="true"/>
        </w:rPr>
        <w:t>פד</w:t>
      </w:r>
      <w:r>
        <w:rPr>
          <w:rFonts w:cs="Arial" w:ascii="Arial" w:hAnsi="Arial"/>
          <w:color w:val="000000"/>
          <w:rtl w:val="true"/>
        </w:rPr>
        <w:t>"</w:t>
      </w:r>
      <w:r>
        <w:rPr>
          <w:rFonts w:ascii="Arial" w:hAnsi="Arial" w:cs="Arial"/>
          <w:color w:val="000000"/>
          <w:rtl w:val="true"/>
        </w:rPr>
        <w:t>י נח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541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543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720" w:end="54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ab/>
        <w:t>"</w:t>
      </w:r>
      <w:r>
        <w:rPr>
          <w:rFonts w:ascii="Arial" w:hAnsi="Arial" w:cs="Arial"/>
          <w:b/>
          <w:b/>
          <w:bCs/>
          <w:rtl w:val="true"/>
        </w:rPr>
        <w:t>כבר נאמר לא אחת בפסיקתנו כי מידת העונש המוטל בגין עבירות המבוצעות בנשק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מושפעת מפוטנציאל הסיכון הרב הטמון בנשק המוחזק שלא כדין ומהעברתו מיד ליד ללא פיקוח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בבוא בית המשפט לגזור את הדין בעבירה של החזקה ונשיאה של נשק עליו להתחשב בנסיבות שבהן באה לידי ביטוי החומרה המיוחדת שבעבירה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בין היתר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ייתן בית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המשפט דעתו של סוג הנשק המוחזק שלא כדין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 כמותו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 התכלית לשמה הוא מוחזק ועל הסכנה המוחשית שיעשה בו שימוש</w:t>
      </w:r>
      <w:r>
        <w:rPr>
          <w:rFonts w:cs="Arial" w:ascii="Arial" w:hAnsi="Arial"/>
          <w:b/>
          <w:bCs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בסיס כל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לבחון את עניינו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בחינה כזו מולידה את המסקנה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אי אפשר להימנע מגזירת עונש מאסר בפועל על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בנסיבות 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המדיניות הנוהגת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הבאתי מתוך התסקיר אודותיו והגם שיש בו צדדים חיוביים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בצירוף נסיבות נוספות לקולא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עליהם אעמוד מייד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 אפשר לומר שהנאשם הפנים באופן ראוי את הבעייתיות הטמונה ברקע מעורבותו בעבירות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 שהביא לכך ששירות המבחן נמנע מלבוא בהמלצה בעניינו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בנוסף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עברו איננו נקי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שציינתי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הסברו אודות הסיבה להחזקת הנשק ברשותו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כללי ביותר ואיננו מניח את הדעת ועצם נשיאת הנשק והניסיון להימלט מפני השוטרים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אינם מתיישבים עם טענתו על כך שמצא את הנשק באקראי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ולבסוף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חטא בעבירה נוספת שעניינה הכשלת שוטר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הודה במיוחס לו ואף הביע חרטה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חשף בפני שירות המבחן את הרקע והסיבות לביצוע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בהקשרים של התחברות לחברה שולית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כנזכר לעיל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הביע רצונו לפתוח דף חדש ולהקים משפחה ולזכותו עבודתו בשנים האחרונות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כשמעבידו הגדיר אותו כעובד חיובי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המגלה אחריות ויציבות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כל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תקופת מעצר הבית המוחלט שלו בתנאי איזוק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יעמדו לזכותו של הנאשם בעת קציבת אורכו של עונש המאסר שאטיל עליו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הענישה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בשים לב לשיקולים שהזכרתי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גוזר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בניכוי תקופת מעצרו מיום </w:t>
      </w:r>
      <w:r>
        <w:rPr>
          <w:rFonts w:cs="Arial" w:ascii="Arial" w:hAnsi="Arial"/>
        </w:rPr>
        <w:t>13.10.10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31.1.11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יעבור במהלך תקופה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עבירה מסוג פשע או עבירת נשק מסוג כלשהו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קנס בסכום של </w:t>
      </w:r>
      <w:r>
        <w:rPr>
          <w:rFonts w:cs="Arial" w:ascii="Arial" w:hAnsi="Arial"/>
        </w:rPr>
        <w:t>3,000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תמורתו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הקנס ישולם בתוך 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 מהיום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יתייצב לתחילת ריצוי עונשו ביום </w:t>
      </w:r>
      <w:r>
        <w:rPr>
          <w:rFonts w:cs="Arial" w:ascii="Arial" w:hAnsi="Arial"/>
        </w:rPr>
        <w:t>10.10.2011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11:00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במזכירות הפלילית של בית המשפט המחוזי מרכז בפתח תקוה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יתייצב כנדרש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תוצא כנגדו פקודת מאסר והוא ייאסר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הערבויות ותנאי השחרור יוסיפו ויחולו על הנאשם להבטחת התייצבותו לריצוי העונש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זכות ערעור לבית המשפט העליון בתוך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 מהיום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David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David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ניתן והודע היום ט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אלול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08/09/2011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הצדדים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זכריה כספי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end"/>
        <w:rPr/>
      </w:pPr>
      <w:r>
        <w:rPr>
          <w:color w:val="FFFFFF"/>
          <w:sz w:val="2"/>
          <w:szCs w:val="2"/>
        </w:rPr>
        <w:t>5467831354678313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זכריה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כספי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sectPr>
      <w:headerReference w:type="default" r:id="rId10"/>
      <w:footerReference w:type="default" r:id="rId11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מרכז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38817-10-10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מוחמד פיומי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rPr>
      <w:rFonts w:cs="Arial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275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275" TargetMode="External"/><Relationship Id="rId8" Type="http://schemas.openxmlformats.org/officeDocument/2006/relationships/hyperlink" Target="http://www.nevo.co.il/case/5891605" TargetMode="External"/><Relationship Id="rId9" Type="http://schemas.openxmlformats.org/officeDocument/2006/relationships/hyperlink" Target="http://www.nevo.co.il/case/5762686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2016-05-10T15:01:00Z</dcterms:created>
  <dc:creator> </dc:creator>
  <dc:description/>
  <cp:keywords/>
  <dc:language>en-IL</dc:language>
  <cp:lastModifiedBy>yafit</cp:lastModifiedBy>
  <dcterms:modified xsi:type="dcterms:W3CDTF">2016-05-10T15:01:00Z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פיומי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5891605;5762686</vt:lpwstr>
  </property>
  <property fmtid="{D5CDD505-2E9C-101B-9397-08002B2CF9AE}" pid="9" name="CITY">
    <vt:lpwstr>מרכז</vt:lpwstr>
  </property>
  <property fmtid="{D5CDD505-2E9C-101B-9397-08002B2CF9AE}" pid="10" name="DATE">
    <vt:lpwstr>20110908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זכריה כספי</vt:lpwstr>
  </property>
  <property fmtid="{D5CDD505-2E9C-101B-9397-08002B2CF9AE}" pid="14" name="LAWLISTTMP1">
    <vt:lpwstr>70301/144.b;275</vt:lpwstr>
  </property>
  <property fmtid="{D5CDD505-2E9C-101B-9397-08002B2CF9AE}" pid="15" name="LAWYER">
    <vt:lpwstr>ליברמן קובי;שרון אבישר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38817</vt:lpwstr>
  </property>
  <property fmtid="{D5CDD505-2E9C-101B-9397-08002B2CF9AE}" pid="22" name="NEWPARTB">
    <vt:lpwstr>10</vt:lpwstr>
  </property>
  <property fmtid="{D5CDD505-2E9C-101B-9397-08002B2CF9AE}" pid="23" name="NEWPARTC">
    <vt:lpwstr>10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390020110908</vt:lpwstr>
  </property>
  <property fmtid="{D5CDD505-2E9C-101B-9397-08002B2CF9AE}" pid="34" name="TYPE_N_DATE">
    <vt:lpwstr>39020110908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