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4023-01-14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פלוני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איריס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מוריץ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פלוני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גיל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גבאי</w:t>
            </w:r>
          </w:p>
        </w:tc>
        <w:tc>
          <w:tcPr>
            <w:tcW w:w="375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379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452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כתב האישום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הורשע לאחר ניהול הוכחות בביצוען של העבירות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תקיפת בת זוג לפי </w:t>
      </w:r>
      <w:hyperlink r:id="rId7">
        <w:r>
          <w:rPr>
            <w:rStyle w:val="Hyperlink"/>
            <w:rFonts w:ascii="Arial" w:hAnsi="Arial" w:cs="Arial"/>
            <w:rtl w:val="true"/>
          </w:rPr>
          <w:t>סעיפים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379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8">
        <w:r>
          <w:rPr>
            <w:rStyle w:val="Hyperlink"/>
            <w:rFonts w:cs="Arial" w:ascii="Arial" w:hAnsi="Arial"/>
          </w:rPr>
          <w:t>382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 xml:space="preserve">היזק לרכוש במזיד לפי </w:t>
      </w:r>
      <w:hyperlink r:id="rId10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452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איומים לפי </w:t>
      </w:r>
      <w:hyperlink r:id="rId11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192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פי עובדות כתב האישום</w:t>
      </w:r>
      <w:r>
        <w:rPr>
          <w:rFonts w:cs="Arial" w:ascii="Arial" w:hAnsi="Arial"/>
          <w:rtl w:val="true"/>
        </w:rPr>
        <w:t xml:space="preserve">, </w:t>
      </w:r>
      <w:bookmarkStart w:id="7" w:name="ABSTRACT_START"/>
      <w:bookmarkEnd w:id="7"/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22.7.11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בסמוך לשעה </w:t>
      </w:r>
      <w:r>
        <w:rPr>
          <w:rFonts w:cs="Arial" w:ascii="Arial" w:hAnsi="Arial"/>
        </w:rPr>
        <w:t>16:30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בביתם שבתחומי העיר לוד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תקף הנאשם את בת זוגו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המתלוננת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בכך שסטר על לחיה ודחפה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דפק הנאשם את ראשו בקיר והחל לצעוק ולהשתולל עד שבנם הקטין הסתתר מתחת לשולחן הסלון בבית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גרם במזיד נזק לרכוש בכך שלקח את שולחן הסלון וזרק אותו על מכשיר הטלויזיה שהתנפצה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זרק את כיסא המטבח על השולחן ושבר אותו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איים על המתלוננת בכך שאמר לה כי יהרוג אותה ולא יעזוב את בנם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מהפסיקה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1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7720/12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12.11.2012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מבחן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למשך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לתועלת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הציבור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שעות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1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8323/12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שוקרון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19.11.12</w:t>
      </w:r>
      <w:r>
        <w:rPr>
          <w:rtl w:val="true"/>
        </w:rPr>
        <w:t xml:space="preserve">)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בצלעותיה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הצלעות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tl w:val="true"/>
        </w:rPr>
        <w:t>.</w:t>
      </w:r>
      <w:r>
        <w:rPr>
          <w:rtl w:val="true"/>
        </w:rPr>
        <w:t>וי</w:t>
      </w:r>
      <w:r>
        <w:rPr>
          <w:rtl w:val="true"/>
        </w:rPr>
        <w:t>.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ורמקול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עליו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לריצוי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1000</w:t>
      </w:r>
      <w:r>
        <w:rPr>
          <w:rtl w:val="true"/>
        </w:rPr>
        <w:t xml:space="preserve"> ₪ </w:t>
      </w:r>
      <w:r>
        <w:rPr>
          <w:rtl w:val="true"/>
        </w:rPr>
        <w:t>לסך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5000</w:t>
      </w:r>
      <w:r>
        <w:rPr>
          <w:rtl w:val="true"/>
        </w:rPr>
        <w:t xml:space="preserve"> ₪.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1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21.1.13</w:t>
      </w:r>
      <w:r>
        <w:rPr>
          <w:rtl w:val="true"/>
        </w:rPr>
        <w:t xml:space="preserve">).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וקיללה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ריסק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מטאטא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פמוטים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ארון</w:t>
      </w:r>
      <w:r>
        <w:rPr>
          <w:rtl w:val="true"/>
        </w:rPr>
        <w:t xml:space="preserve">, </w:t>
      </w:r>
      <w:r>
        <w:rPr>
          <w:rtl w:val="true"/>
        </w:rPr>
        <w:t>סטר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נקרעה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למיטתם</w:t>
      </w:r>
      <w:r>
        <w:rPr>
          <w:rtl w:val="true"/>
        </w:rPr>
        <w:t xml:space="preserve">, </w:t>
      </w:r>
      <w:r>
        <w:rPr>
          <w:rtl w:val="true"/>
        </w:rPr>
        <w:t>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ותחתוניה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בירכה</w:t>
      </w:r>
      <w:r>
        <w:rPr>
          <w:rtl w:val="true"/>
        </w:rPr>
        <w:t xml:space="preserve">.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שמאכליה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לביתם</w:t>
      </w:r>
      <w:r>
        <w:rPr>
          <w:rtl w:val="true"/>
        </w:rPr>
        <w:t xml:space="preserve">, </w:t>
      </w:r>
      <w:r>
        <w:rPr>
          <w:rtl w:val="true"/>
        </w:rPr>
        <w:t>נעל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נשלטת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4800/12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סולומון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12.2.13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בנם</w:t>
      </w:r>
      <w:r>
        <w:rPr>
          <w:rtl w:val="true"/>
        </w:rPr>
        <w:t xml:space="preserve">,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באגרופיו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אינטנסיבי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בהוסטל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 xml:space="preserve">-  </w:t>
      </w:r>
      <w:r>
        <w:rPr>
          <w:u w:val="single"/>
        </w:rPr>
        <w:t>15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>.</w:t>
      </w:r>
      <w:r>
        <w:rPr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), </w:t>
      </w:r>
      <w:r>
        <w:rPr>
          <w:rtl w:val="true"/>
        </w:rPr>
        <w:t>ממשיכים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משותפים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נפרדות</w:t>
      </w:r>
      <w:r>
        <w:rPr>
          <w:rtl w:val="true"/>
        </w:rPr>
        <w:t xml:space="preserve">,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".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שהופעלה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11.11.15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ברמלה</w:t>
      </w:r>
      <w:r>
        <w:rPr>
          <w:rtl w:val="true"/>
        </w:rPr>
        <w:t xml:space="preserve">,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יומיות</w:t>
      </w:r>
      <w:r>
        <w:rPr>
          <w:rtl w:val="true"/>
        </w:rPr>
        <w:t xml:space="preserve">. </w:t>
      </w: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5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1.11.15</w:t>
      </w:r>
      <w:r>
        <w:rPr>
          <w:rtl w:val="true"/>
        </w:rPr>
        <w:t xml:space="preserve"> 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07/10/2015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hyperlink r:id="rId1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sectPr>
      <w:headerReference w:type="default" r:id="rId17"/>
      <w:footerReference w:type="default" r:id="rId1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4023-01-14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2" TargetMode="External"/><Relationship Id="rId4" Type="http://schemas.openxmlformats.org/officeDocument/2006/relationships/hyperlink" Target="http://www.nevo.co.il/law/70301/379" TargetMode="External"/><Relationship Id="rId5" Type="http://schemas.openxmlformats.org/officeDocument/2006/relationships/hyperlink" Target="http://www.nevo.co.il/law/70301/382.b.1" TargetMode="External"/><Relationship Id="rId6" Type="http://schemas.openxmlformats.org/officeDocument/2006/relationships/hyperlink" Target="http://www.nevo.co.il/law/70301/452" TargetMode="External"/><Relationship Id="rId7" Type="http://schemas.openxmlformats.org/officeDocument/2006/relationships/hyperlink" Target="http://www.nevo.co.il/law/70301/379" TargetMode="External"/><Relationship Id="rId8" Type="http://schemas.openxmlformats.org/officeDocument/2006/relationships/hyperlink" Target="http://www.nevo.co.il/law/70301/382.b.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452" TargetMode="External"/><Relationship Id="rId11" Type="http://schemas.openxmlformats.org/officeDocument/2006/relationships/hyperlink" Target="http://www.nevo.co.il/law/70301/192" TargetMode="External"/><Relationship Id="rId12" Type="http://schemas.openxmlformats.org/officeDocument/2006/relationships/hyperlink" Target="http://www.nevo.co.il/case/6247978" TargetMode="External"/><Relationship Id="rId13" Type="http://schemas.openxmlformats.org/officeDocument/2006/relationships/hyperlink" Target="http://www.nevo.co.il/case/5606505" TargetMode="External"/><Relationship Id="rId14" Type="http://schemas.openxmlformats.org/officeDocument/2006/relationships/hyperlink" Target="http://www.nevo.co.il/case/5568571" TargetMode="External"/><Relationship Id="rId15" Type="http://schemas.openxmlformats.org/officeDocument/2006/relationships/hyperlink" Target="http://www.nevo.co.il/case/5588053" TargetMode="External"/><Relationship Id="rId16" Type="http://schemas.openxmlformats.org/officeDocument/2006/relationships/hyperlink" Target="http://www.nevo.co.il/advertisements/nevo-100.doc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2016-09-26T12:18:00Z</dcterms:created>
  <dc:creator> </dc:creator>
  <dc:description/>
  <cp:keywords/>
  <dc:language>en-IL</dc:language>
  <cp:lastModifiedBy>hofit</cp:lastModifiedBy>
  <dcterms:modified xsi:type="dcterms:W3CDTF">2016-09-26T12:18:00Z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6247978;5606505;5568571;5588053</vt:lpwstr>
  </property>
  <property fmtid="{D5CDD505-2E9C-101B-9397-08002B2CF9AE}" pid="9" name="CITY">
    <vt:lpwstr>רמ'</vt:lpwstr>
  </property>
  <property fmtid="{D5CDD505-2E9C-101B-9397-08002B2CF9AE}" pid="10" name="DATE">
    <vt:lpwstr>20151007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70301/379;382.b.1;452;192</vt:lpwstr>
  </property>
  <property fmtid="{D5CDD505-2E9C-101B-9397-08002B2CF9AE}" pid="15" name="LAWYER">
    <vt:lpwstr>איריס מוריץ;גיל גבאי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4023</vt:lpwstr>
  </property>
  <property fmtid="{D5CDD505-2E9C-101B-9397-08002B2CF9AE}" pid="22" name="NEWPARTB">
    <vt:lpwstr>01</vt:lpwstr>
  </property>
  <property fmtid="{D5CDD505-2E9C-101B-9397-08002B2CF9AE}" pid="23" name="NEWPARTC">
    <vt:lpwstr>14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380020151007</vt:lpwstr>
  </property>
  <property fmtid="{D5CDD505-2E9C-101B-9397-08002B2CF9AE}" pid="34" name="TYPE_N_DATE">
    <vt:lpwstr>38020151007</vt:lpwstr>
  </property>
  <property fmtid="{D5CDD505-2E9C-101B-9397-08002B2CF9AE}" pid="35" name="VOLUME">
    <vt:lpwstr/>
  </property>
  <property fmtid="{D5CDD505-2E9C-101B-9397-08002B2CF9AE}" pid="36" name="WORDNUMPAGES">
    <vt:lpwstr>4</vt:lpwstr>
  </property>
</Properties>
</file>