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40240-09-12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גנאיים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center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בהא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גנאיים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308182757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חשאן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061299343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'(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בעני</w:t>
            </w:r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שיקרא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Miriam"/>
        </w:rPr>
      </w:pP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המתוקן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התשל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z w:val="28"/>
            <w:szCs w:val="28"/>
          </w:rPr>
          <w:t>1977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bookmarkStart w:id="9" w:name="ABSTRACT_END"/>
      <w:bookmarkEnd w:id="9"/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</w:rPr>
        <w:t>.4.2012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</w:rPr>
        <w:t>M16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10.6.2012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</w:t>
      </w:r>
      <w:r>
        <w:rPr>
          <w:rFonts w:cs="FrankRuehl"/>
          <w:sz w:val="28"/>
          <w:sz w:val="28"/>
          <w:szCs w:val="28"/>
          <w:rtl w:val="true"/>
        </w:rPr>
        <w:t>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</w:t>
      </w:r>
      <w:r>
        <w:rPr>
          <w:rFonts w:cs="FrankRuehl"/>
          <w:sz w:val="28"/>
          <w:sz w:val="28"/>
          <w:szCs w:val="28"/>
          <w:rtl w:val="true"/>
        </w:rPr>
        <w:t>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18.6.2012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</w:rPr>
        <w:t>CZ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>)+</w:t>
      </w:r>
      <w:hyperlink r:id="rId16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17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שה</w:t>
      </w:r>
      <w:r>
        <w:rPr>
          <w:rFonts w:cs="FrankRuehl"/>
          <w:sz w:val="28"/>
          <w:szCs w:val="28"/>
          <w:rtl w:val="true"/>
        </w:rPr>
        <w:t>+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cs="FrankRuehl"/>
          <w:sz w:val="28"/>
          <w:szCs w:val="28"/>
          <w:rtl w:val="true"/>
        </w:rPr>
        <w:t>)+</w:t>
      </w:r>
      <w:hyperlink r:id="rId19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1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2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>)+</w:t>
      </w:r>
      <w:hyperlink r:id="rId25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6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8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29">
        <w:r>
          <w:rPr>
            <w:rStyle w:val="Hyperlink"/>
            <w:rFonts w:cs="FrankRuehl"/>
            <w:sz w:val="28"/>
            <w:szCs w:val="28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12.2.1999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10" w:name="FirstLawyer"/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bookmarkEnd w:id="10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25,600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 w:val="28"/>
          <w:szCs w:val="28"/>
          <w:rtl w:val="true"/>
        </w:rPr>
        <w:t>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בהדרגה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הדרגה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, [</w:t>
      </w:r>
      <w:r>
        <w:rPr>
          <w:rFonts w:cs="FrankRuehl"/>
          <w:sz w:val="28"/>
          <w:sz w:val="28"/>
          <w:szCs w:val="28"/>
          <w:rtl w:val="true"/>
        </w:rPr>
        <w:t>בניתוח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עביר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לסיכומים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 w:val="28"/>
          <w:szCs w:val="28"/>
          <w:rtl w:val="true"/>
        </w:rPr>
        <w:t>סיפה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הרחמים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FrankRuehl"/>
          <w:sz w:val="28"/>
          <w:sz w:val="28"/>
          <w:szCs w:val="28"/>
          <w:rtl w:val="true"/>
        </w:rPr>
        <w:t>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').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ליוזמת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start="1440" w:end="720"/>
        <w:jc w:val="both"/>
        <w:rPr>
          <w:color w:val="000000"/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זכרן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" </w:t>
      </w:r>
      <w:hyperlink r:id="rId32">
        <w:r>
          <w:rPr>
            <w:rStyle w:val="Hyperlink"/>
            <w:rFonts w:cs="Miriam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rFonts w:cs="Miriam"/>
            <w:sz w:val="24"/>
            <w:szCs w:val="24"/>
          </w:rPr>
          <w:t>1338/10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חפוטה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נגד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</w:hyperlink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7.2.2013</w:t>
      </w:r>
      <w:r>
        <w:rPr>
          <w:color w:val="000000"/>
          <w:sz w:val="28"/>
          <w:rtl w:val="true"/>
        </w:rPr>
        <w:t>).</w:t>
      </w:r>
    </w:p>
    <w:p>
      <w:pPr>
        <w:pStyle w:val="Ruller41"/>
        <w:spacing w:lineRule="auto" w:line="240"/>
        <w:ind w:start="1440" w:end="72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Ruller41"/>
        <w:spacing w:lineRule="auto" w:line="240"/>
        <w:ind w:start="1440" w:end="72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firstLine="360" w:start="360" w:end="720"/>
        <w:jc w:val="both"/>
        <w:outlineLvl w:val="0"/>
        <w:rPr>
          <w:rFonts w:cs="Miriam"/>
        </w:rPr>
      </w:pPr>
      <w:r>
        <w:rPr>
          <w:rFonts w:cs="Miriam"/>
          <w:color w:val="000000"/>
          <w:rtl w:val="true"/>
        </w:rPr>
        <w:t>מ</w:t>
      </w:r>
      <w:r>
        <w:rPr>
          <w:rFonts w:cs="Miriam"/>
          <w:rtl w:val="true"/>
        </w:rPr>
        <w:t>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יג</w:t>
        </w:r>
      </w:hyperlink>
      <w:r>
        <w:rPr>
          <w:rFonts w:cs="FrankRuehl"/>
          <w:color w:val="000000"/>
          <w:sz w:val="28"/>
          <w:szCs w:val="28"/>
          <w:rtl w:val="true"/>
        </w:rPr>
        <w:t>':</w:t>
      </w:r>
    </w:p>
    <w:p>
      <w:pPr>
        <w:pStyle w:val="Normal"/>
        <w:numPr>
          <w:ilvl w:val="0"/>
          <w:numId w:val="0"/>
        </w:numPr>
        <w:ind w:start="1440" w:end="540"/>
        <w:jc w:val="both"/>
        <w:outlineLvl w:val="0"/>
        <w:rPr>
          <w:rFonts w:cs="FrankRuehl"/>
          <w:color w:val="000000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הצטברותם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ind w:start="1440" w:end="540"/>
        <w:jc w:val="both"/>
        <w:outlineLvl w:val="0"/>
        <w:rPr>
          <w:rFonts w:cs="FrankRuehl"/>
          <w:color w:val="00000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בתדירותן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ind w:start="1440" w:end="540"/>
        <w:jc w:val="both"/>
        <w:outlineLvl w:val="0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start="720" w:end="0"/>
        <w:jc w:val="both"/>
        <w:outlineLvl w:val="0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שלישי</w:t>
      </w:r>
      <w:r>
        <w:rPr>
          <w:rFonts w:cs="Miriam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</w:rPr>
        <w:t>CZ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בפציעה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start="1440" w:end="72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2251/11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4.12.2011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מפוקפק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סואנים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שנקלעו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5833/07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18.11.2007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9543/09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רחאל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" </w:t>
      </w:r>
      <w:hyperlink r:id="rId34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593/12</w:t>
        </w:r>
        <w:r>
          <w:rPr>
            <w:rStyle w:val="Hyperlink"/>
            <w:rFonts w:cs="Miriam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שיבלי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ישראל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2.1.2013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0"/>
        </w:numPr>
        <w:ind w:start="1440" w:end="72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</w:t>
      </w:r>
      <w:r>
        <w:rPr>
          <w:rFonts w:cs="FrankRuehl"/>
          <w:sz w:val="28"/>
          <w:sz w:val="28"/>
          <w:szCs w:val="28"/>
          <w:rtl w:val="true"/>
        </w:rPr>
        <w:t>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0"/>
        </w:numPr>
        <w:spacing w:lineRule="auto" w:line="360"/>
        <w:ind w:start="720" w:end="0"/>
        <w:jc w:val="both"/>
        <w:outlineLvl w:val="0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Style w:val="default"/>
          <w:rFonts w:ascii="Arial" w:hAnsi="Arial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מחצית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שנקבע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בחיקוק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ביצועה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העיקרי</w:t>
      </w:r>
      <w:r>
        <w:rPr>
          <w:rStyle w:val="default"/>
          <w:rFonts w:cs="FrankRuehl"/>
          <w:sz w:val="28"/>
          <w:szCs w:val="28"/>
          <w:rtl w:val="true"/>
        </w:rPr>
        <w:t xml:space="preserve">",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דהיינו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במקרה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המירבי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עומד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7.5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שנות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default"/>
          <w:rFonts w:ascii="Arial" w:hAnsi="Arial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efault"/>
          <w:rFonts w:cs="FrankRuehl"/>
          <w:sz w:val="28"/>
          <w:szCs w:val="28"/>
        </w:rPr>
      </w:pPr>
      <w:r>
        <w:rPr>
          <w:rStyle w:val="default"/>
          <w:rFonts w:cs="FrankRuehl"/>
          <w:sz w:val="28"/>
          <w:sz w:val="28"/>
          <w:szCs w:val="28"/>
          <w:rtl w:val="true"/>
        </w:rPr>
        <w:t>עיון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בעובדות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כתב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המתוקן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בהן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הודה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מראה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מדובר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ניתן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להקל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ראש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1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הודיע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לסמוי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2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הציע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למכור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אקדח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ותחמושת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סעיף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1</w:t>
      </w:r>
      <w:r>
        <w:rPr>
          <w:rStyle w:val="default"/>
          <w:rFonts w:cs="FrankRuehl"/>
          <w:sz w:val="28"/>
          <w:szCs w:val="28"/>
          <w:rtl w:val="true"/>
        </w:rPr>
        <w:t xml:space="preserve">),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במהלך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המו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מ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הכספי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שב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והובהר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מפי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1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הגורם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העומד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מאח</w:t>
      </w:r>
      <w:r>
        <w:rPr>
          <w:rStyle w:val="default"/>
          <w:rFonts w:cs="FrankRuehl"/>
          <w:sz w:val="28"/>
          <w:sz w:val="28"/>
          <w:szCs w:val="28"/>
          <w:rtl w:val="true"/>
        </w:rPr>
        <w:t>ו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העסקה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2</w:t>
      </w:r>
      <w:r>
        <w:rPr>
          <w:rStyle w:val="default"/>
          <w:rFonts w:cs="FrankRuehl"/>
          <w:sz w:val="28"/>
          <w:szCs w:val="28"/>
          <w:rtl w:val="true"/>
        </w:rPr>
        <w:t xml:space="preserve">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סעיף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3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ובהמשך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לאות</w:t>
      </w:r>
      <w:r>
        <w:rPr>
          <w:rStyle w:val="default"/>
          <w:rFonts w:cs="FrankRuehl"/>
          <w:sz w:val="28"/>
          <w:sz w:val="28"/>
          <w:szCs w:val="28"/>
          <w:rtl w:val="true"/>
        </w:rPr>
        <w:t>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מסכת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עובדתית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סייע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מס</w:t>
      </w:r>
      <w:r>
        <w:rPr>
          <w:rStyle w:val="default"/>
          <w:rFonts w:cs="FrankRuehl"/>
          <w:sz w:val="28"/>
          <w:szCs w:val="28"/>
          <w:rtl w:val="true"/>
        </w:rPr>
        <w:t xml:space="preserve">' </w:t>
      </w:r>
      <w:r>
        <w:rPr>
          <w:rStyle w:val="default"/>
          <w:rFonts w:cs="FrankRuehl"/>
          <w:sz w:val="28"/>
          <w:szCs w:val="28"/>
        </w:rPr>
        <w:t>2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1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לקבל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לידיו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הנשק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ידיעה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1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אמור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למכור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הנשק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לסמוי</w:t>
      </w:r>
      <w:r>
        <w:rPr>
          <w:rStyle w:val="default"/>
          <w:rFonts w:cs="FrankRuehl"/>
          <w:sz w:val="28"/>
          <w:szCs w:val="28"/>
          <w:rtl w:val="true"/>
        </w:rPr>
        <w:t>",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סעיף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4</w:t>
      </w:r>
      <w:r>
        <w:rPr>
          <w:rStyle w:val="default"/>
          <w:rFonts w:cs="FrankRuehl"/>
          <w:sz w:val="28"/>
          <w:szCs w:val="28"/>
          <w:rtl w:val="true"/>
        </w:rPr>
        <w:t xml:space="preserve">),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מכירה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שיצאה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לפועל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מיד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לאחר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מכן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default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בעיסק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ראשון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</w:rPr>
        <w:t>M-16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שמחזיק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</w:t>
      </w:r>
      <w:r>
        <w:rPr>
          <w:rFonts w:cs="FrankRuehl"/>
          <w:sz w:val="28"/>
          <w:sz w:val="28"/>
          <w:szCs w:val="28"/>
          <w:rtl w:val="true"/>
        </w:rPr>
        <w:t>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והסוחרים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בשרשרת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יג</w:t>
        </w:r>
        <w:r>
          <w:rPr>
            <w:rStyle w:val="Hyperlink"/>
            <w:rFonts w:cs="FrankRuehl"/>
            <w:sz w:val="28"/>
            <w:szCs w:val="28"/>
            <w:rtl w:val="true"/>
          </w:rPr>
          <w:t>'(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17,100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בנוסף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אני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סבור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צורך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בהרתעת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והרבים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מפני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עבירות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להשקעה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שהשקיעה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u w:val="single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11.9.2012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FrankRuehl"/>
          <w:sz w:val="28"/>
          <w:szCs w:val="28"/>
        </w:rPr>
      </w:pPr>
      <w:r>
        <w:rPr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בהן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הורשע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לאחריה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u w:val="single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        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688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הילה אייזנבנד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אגבריה והנאשם באמצעות הליווי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40240-09-12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בהא גנאיים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basedOn w:val="DefaultParagraphFont"/>
    <w:qFormat/>
    <w:rPr>
      <w:rFonts w:ascii="Arial TUR;Arial" w:hAnsi="Arial TUR;Arial" w:eastAsia="David" w:cs="FrankRuehl"/>
      <w:spacing w:val="10"/>
      <w:sz w:val="22"/>
      <w:szCs w:val="28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eastAsia="David" w:cs="FrankRuehl"/>
      <w:spacing w:val="10"/>
      <w:sz w:val="22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h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c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144.c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c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law/70301/144.c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40b" TargetMode="External"/><Relationship Id="rId32" Type="http://schemas.openxmlformats.org/officeDocument/2006/relationships/hyperlink" Target="http://www.nevo.co.il/case/5762890" TargetMode="External"/><Relationship Id="rId33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case/5573110" TargetMode="External"/><Relationship Id="rId35" Type="http://schemas.openxmlformats.org/officeDocument/2006/relationships/hyperlink" Target="http://www.nevo.co.il/law/70301/32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law/70301/144.b2" TargetMode="External"/><Relationship Id="rId38" Type="http://schemas.openxmlformats.org/officeDocument/2006/relationships/hyperlink" Target="http://www.nevo.co.il/law/70301/144.c" TargetMode="External"/><Relationship Id="rId39" Type="http://schemas.openxmlformats.org/officeDocument/2006/relationships/hyperlink" Target="http://www.nevo.co.il/law/70301/40jc.b" TargetMode="External"/><Relationship Id="rId40" Type="http://schemas.openxmlformats.org/officeDocument/2006/relationships/hyperlink" Target="http://www.nevo.co.il/law/70301/40h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2016-01-13T16:58:00Z</dcterms:created>
  <dc:creator> </dc:creator>
  <dc:description/>
  <cp:keywords/>
  <dc:language>en-IL</dc:language>
  <cp:lastModifiedBy>run</cp:lastModifiedBy>
  <dcterms:modified xsi:type="dcterms:W3CDTF">2016-01-13T16:58:00Z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בהא גנאיים;מחמד חשאן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5762890;5821327;6034921;5764932;5573110</vt:lpwstr>
  </property>
  <property fmtid="{D5CDD505-2E9C-101B-9397-08002B2CF9AE}" pid="9" name="CITY">
    <vt:lpwstr>חי'</vt:lpwstr>
  </property>
  <property fmtid="{D5CDD505-2E9C-101B-9397-08002B2CF9AE}" pid="10" name="DATE">
    <vt:lpwstr>20130225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70301/144.a:3;144.c:6;029:4;144.b2:3;144.b:2;031;040b;40jc;032;40jc.b;040h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40240</vt:lpwstr>
  </property>
  <property fmtid="{D5CDD505-2E9C-101B-9397-08002B2CF9AE}" pid="22" name="NEWPARTB">
    <vt:lpwstr>09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390020130225</vt:lpwstr>
  </property>
  <property fmtid="{D5CDD505-2E9C-101B-9397-08002B2CF9AE}" pid="34" name="TYPE_N_DATE">
    <vt:lpwstr>39020130225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