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45025-05-22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מחאג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נה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אספרנצה אלון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פרקליטות מחוז חיפה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יוסף מחאג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עאדל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בויראת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8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1969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22.05.2022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הוגש כנגד הנאשם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יליד </w:t>
      </w:r>
      <w:r>
        <w:rPr>
          <w:rFonts w:cs="David" w:ascii="David" w:hAnsi="David"/>
          <w:sz w:val="24"/>
          <w:szCs w:val="24"/>
        </w:rPr>
        <w:t>31.03.1994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כתב אישום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03.01.2024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הודיעו הצדדים כי הגיעו להסדר טיעון במסגרתו הנאשם יחזור בו מכפירתו ויודה בכל עובדות כתב האישום המתוקן ויורשע בהוראות החיקוק המיוחסות לו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הסדר טיעון</w:t>
      </w:r>
      <w:r>
        <w:rPr>
          <w:rFonts w:cs="David" w:ascii="David" w:hAnsi="David"/>
          <w:sz w:val="24"/>
          <w:szCs w:val="24"/>
          <w:rtl w:val="true"/>
        </w:rPr>
        <w:t>";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>הצדדים לא הסכימו לעניין העונש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באותו יום ניתן תוקף להסדר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הודה בעובדות כתב האישום המתוקן והורשע בעבירות בנשק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החזקה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</w:t>
      </w:r>
      <w:r>
        <w:rPr>
          <w:rFonts w:cs="David" w:ascii="David" w:hAnsi="David"/>
          <w:sz w:val="24"/>
          <w:szCs w:val="24"/>
          <w:rtl w:val="true"/>
        </w:rPr>
        <w:t xml:space="preserve">+ </w:t>
      </w:r>
      <w:hyperlink r:id="rId10"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29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 – 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>עוד באותו יום הוריתי לשירות המבחן למבוגרים לערוך תסקיר אודות הנאשם ולהגישו לבית המשפט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ascii="David" w:hAnsi="David" w:cs="David"/>
          <w:sz w:val="24"/>
          <w:szCs w:val="24"/>
        </w:rPr>
      </w:pPr>
      <w:bookmarkStart w:id="8" w:name="ABSTRACT_START"/>
      <w:bookmarkEnd w:id="8"/>
      <w:r>
        <w:rPr>
          <w:rFonts w:ascii="David" w:hAnsi="David" w:cs="David"/>
          <w:sz w:val="24"/>
          <w:sz w:val="24"/>
          <w:szCs w:val="24"/>
          <w:rtl w:val="true"/>
        </w:rPr>
        <w:t>על פי עובדות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ואחמד מחאג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נה בן מחמוד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אחמד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>מכירים מזה 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ובמועדים הרלוונטיים לכתב האישום שררו בין השניים קשרי חברות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בשנת </w:t>
      </w:r>
      <w:r>
        <w:rPr>
          <w:rFonts w:cs="David" w:ascii="David" w:hAnsi="David"/>
          <w:sz w:val="24"/>
          <w:szCs w:val="24"/>
        </w:rPr>
        <w:t>2016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 בסמוך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רכש אחמד כלי נשק מסוג תת מקלע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שמסוגל לירות כדור שבכוחו להמית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בלא רשות על פי דין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>בתמורה לסכום של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65,000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bookmarkStart w:id="9" w:name="ABSTRACT_END"/>
      <w:bookmarkEnd w:id="9"/>
      <w:r>
        <w:rPr>
          <w:rFonts w:ascii="David" w:hAnsi="David" w:cs="David"/>
          <w:sz w:val="24"/>
          <w:sz w:val="24"/>
          <w:szCs w:val="24"/>
          <w:rtl w:val="true"/>
        </w:rPr>
        <w:t xml:space="preserve">במהלך שנת </w:t>
      </w:r>
      <w:r>
        <w:rPr>
          <w:rFonts w:cs="David" w:ascii="David" w:hAnsi="David"/>
          <w:sz w:val="24"/>
          <w:szCs w:val="24"/>
        </w:rPr>
        <w:t>2019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בסמוך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פנה אחמד אל הנאשם וביקש שיסתיר עבורו את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הסכים והשניים תיאמו להיפגש באזור מיוער בשכונת עין אברהים במרחק קצר מביתו של הנאשם באום אל פחם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מקום המפגש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בהמשך למתואר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במועד שאינו ידוע למאשימה במדויק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הגיע אחמד ברכב למקום המפגש כשהוא נושא ומוביל עמו את הנשק עטוף בניילון נצמד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בלא רשות על פי 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בהגיעו לשם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פגש אחמד את הנאשם והעביר לידיו את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בשלב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נכנס הנאשם לתוך יער סמוך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חפר בור באדמה וטמן בתוכו את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במעשיו המתוארים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החזיק את הנשק שמסוגל לירות כדור שבכוחו להמית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בלא רשות על פי 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בצוותא חדא עם אחמד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בעניינו של הנאשם הוגש תסקיר שירות מבחן למבוגרים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נושא תאריך </w:t>
      </w:r>
      <w:r>
        <w:rPr>
          <w:rFonts w:cs="David" w:ascii="David" w:hAnsi="David"/>
          <w:sz w:val="24"/>
          <w:szCs w:val="24"/>
        </w:rPr>
        <w:t>15.04.2024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תסקיר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ועיקריו הרלוונטיים לעניין גזר הדין הם כדלקמן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יליד </w:t>
      </w:r>
      <w:r>
        <w:rPr>
          <w:rFonts w:cs="David" w:ascii="David" w:hAnsi="David"/>
          <w:sz w:val="24"/>
          <w:szCs w:val="24"/>
        </w:rPr>
        <w:t>1994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כבן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נשוי ואב לשלושה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השלים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לימוד ובעל תעודת בגרות מלאה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מתגורר עם משפחתו הגרעינית ועובד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נמסר כי משפחת מוצאו מנהלת אורח חיים תקין ללא מעורבות שולית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עיון בגיליון הרישום הפלילי מלמד כי זוהי מעורבותו הראשונה בפלילים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מוכר לשירות המבחן מהפנייתו במאי </w:t>
      </w:r>
      <w:r>
        <w:rPr>
          <w:rFonts w:cs="David" w:ascii="David" w:hAnsi="David"/>
          <w:sz w:val="24"/>
          <w:szCs w:val="24"/>
        </w:rPr>
        <w:t>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בתיק המעצרים מושא תיק זה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ת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45056-05-22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אז צוינה התרשמות מהנאשם כאדם שגדל במסגרת משפחתית תומכת שהנחילה לו ערכי יסוד תקינים וכי הצליח לשמור על תפקוד תקין ויציב לאורך 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מכאן שההערכה הייתה כי ישנו סיכון נמוך להישנות התנהלות עוברת חוק בעתיד במידה שיורחק מסביבתו החברתית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הומלץ על שחרורו מבית המעצר למעצר בית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הורה על מעצרו בפיקוח אלקטרוני והושת צו פיקוח מעצר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שבמסגרתו השתלב הנאשם בקבוצת עצורי בית של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בתסקיר סיכום צו פיקוח המעצר מחודש יולי </w:t>
      </w:r>
      <w:r>
        <w:rPr>
          <w:rFonts w:cs="David" w:ascii="David" w:hAnsi="David"/>
          <w:sz w:val="24"/>
          <w:szCs w:val="24"/>
        </w:rPr>
        <w:t>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נכתב כי הנאשם הגיע לקבוצה כנדרש וגילה יכולות ראשוניות להתבוננות על דפוסיו המכשילים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השיח הקבוצתי התייחס הנאשם למחירים אותם משלם בהיבט הזוגי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המשפחתי והכלכלי בעקבות מעצרו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לקשיים שחווה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אובדן העצמאות והחופש עמו הוא מתמודד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 תיאר שהגיע לתובנות משמעותיות ביחס למניעים הרגשיים שעמדו בבסיס מעורבותו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עליהן הוא היה מעוניין להמשיך לעבוד במסגרת הליך טיפולי המשכי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בהתייחס לעבירות המיוחסות לו נרשם שהנאשם לוקח עליהן אחריות תוך הבעת צער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חרטה ובושה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תיאר כי הוא חש מחויבות לעזור לאחמד בשל עזרה כלכלית שהגיש לו בעבר עת התמודד עם קשיים כלכליים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ציין כי בינו לבין עצמו הפחית אז מחומרת חלקו בעבירות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בשיחות היה ממוקד בהשלכות ובמחירים שמשפחתו משלמת בשל מעורבותו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והביע על כך צער רב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דווח כי הצליח להתחבר לחומרת העבירה וכן להשלכות האפשריות שלה על החברה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ציין כי מעורבותו בעבירות הינה חריגה להתנהלותו ולנורמות עליהן גדל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כן הביע נכונות להשתלב בהליך טיפולי במסגרת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שירות המבין התרשם מהנאשם כאדם בעל יכולות קוגניטיביות וורבליות טובות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שעד למעורבותו גילה תפקוד תקין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יצרני ויציב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שירות המבחן התרשם כי הנאשם גדל במערכת משפחתית נורמטיבית אשר הנחילה לו ערכים תקינים ומסתגלים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את ביצוע העבירה הוא הסביר על רקע נאמנות ומחויבות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עיוורת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לאדם שתמך בו בעת צרה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שימוש בעיוותי חשיבה וצידוקים למעשיו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התעלמות מהשלכות מעשיו והמחירים שעלול לשלם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בבחינת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הסיכון להישנות התנהלות עוברת</w:t>
      </w:r>
      <w:r>
        <w:rPr>
          <w:rFonts w:cs="David" w:ascii="David" w:hAnsi="David"/>
          <w:sz w:val="24"/>
          <w:szCs w:val="24"/>
          <w:u w:val="single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חוק בעתיד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שירות המבחן לקח בחשבון את חומרת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הפער שבין אופיו שומר החוק והיציב של הנאשם לבין חומרת העבירות ואופיין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את עיוותי החשיבה בהם החזיק כאשר ראה את מעשיו כנובעים מנאמנות ומחויבות חברתית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בבחינת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הסיכוי לשיקום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לקח שירות המבחן בחשבון את עברו הנקי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יציבותו במישורי חייו השונים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ואת האחריות שביטא לגבי תפקידיו המשפחתיים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ההורים והתעסוקתיים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בנוסף נלקחה בחשבון העובדה כי מאז מעורבותו משנת </w:t>
      </w:r>
      <w:r>
        <w:rPr>
          <w:rFonts w:cs="David" w:ascii="David" w:hAnsi="David"/>
          <w:sz w:val="24"/>
          <w:szCs w:val="24"/>
        </w:rPr>
        <w:t>2019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לא נפתחו נגדו תיקים חדשים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מערכות התמיכה המשמעותיות הסובבות אותו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ההתרשמות מהבעת צער וחרטה כנים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יכולותיו של הנאשם לשיתוף פעולה עם תכנית טיפול כפי שבאה לידי ביטוי בצו פיקוח המעצר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ואת נכונותו להשתלב בהליך טיפולי המשכי במסגרת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שירות המבחן העריך שהנאשם עשוי להיתרם מהתערבות טיפולית שתסייע לו בגיבוש וחידוד גבולות פנימיים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ומכאן שהוא הופנה לקבוצה ייעודית טיפולית בגין עבירות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מנחת הקבוצה מסרה כי הנאשם עתיד להשתלב בקבוצה עם פתיחתה בחודש מאי </w:t>
      </w:r>
      <w:r>
        <w:rPr>
          <w:rFonts w:cs="David" w:ascii="David" w:hAnsi="David"/>
          <w:sz w:val="24"/>
          <w:szCs w:val="24"/>
        </w:rPr>
        <w:t>2024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התרשם מיכולות טובות של הנאשם לשיתוף פעולה והיתרמות מהליך טיפולי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דבר שבא לידי ביטוי בהשתתפותו בקבוצת עצורי בית במסגרת צו פיקוח המעצר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שירות המבחן המליץ שיושתו על הנאשם צו מבחן למשך 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חודשים במסגרתו ישתלב הנאשם בקבוצה הטיפולית ייעודית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כמו כן המליץ הטלת מאסר לתקופה שניתן לבחון במסגרתה את התאמתו לריצויו בדרך של עבודות שירות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01.05.2024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התייצב לראיון התאמה והשמה בעבודות שירות ונמצא מתאים לכך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הומלץ להציבו במתנ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 שחקים בית אשכול עפולה ברחוב קפלן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עפולה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יועסק למשך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ימי עבודה בשבוע על פי טווח השעות שמאפשר </w:t>
      </w:r>
      <w:hyperlink r:id="rId1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צוין כי ייתכנו שינויים במקום העבודה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 הוסברו לנאשם תנאי הריצוי והוא הביע הסכמתו לריצוי מאסרו בעבודות שירות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לעמדת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יש לתת בכורה לאינטרס הציבורי הכולל את חומרת עבירת הנשק בה עסקינן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הפוטנציאל של סיכון חיי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תדירותם הגוברת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ההסתברות לעבירות נלוות ומתן דגש לשיקולי הרתעה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גמול ומניעה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 מול נסיבותיו האישיות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ציינה כי בביצוע העבירה נפגעו במידה רבה הערכים החברתיים שעניינם שמירה על שלום הציבור וביטחונו ועל חיי אדם מפני המשתמשים בנשק באופן בלתי חוקי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ציינה כי בית המשפט העליון קבע בשורה ארוכה של פסקי דין את הצורך והחובה להחמיר במדיניות הענישה בכל הנוגע לעבירות מהסוג הזה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בשנים האחרונות הציבור הערבי זועק לרשויות המדינה בבקשה להוציא את הנשק מהיישובים בהקצאת משאבים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מתן תקציבים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הגדלת נוכחות וכוחות משטרה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קול זעקה זה מחייב מתן ענישה משמעותית ומרתיעה בכל הנוגע לשימוש בלתי חוקי בנשק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נוכח מדיניות החקיקה הנוטה להחמיר את הענישה בעבירות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בשים לב לשינוי החקיקה בעניין עונשי המינימום וכן החובה כעולה בפסיקה להחמרה בענישה בעבירות מסוג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יעלה על הדעת שמבית המשפט הנכבד יצא מסר לציבור לפיו אדם שיבצע מעשים מסוכנים ובוטים כפי שבוצעו במקרה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יסיים את עניינו ללא עונש משמעותי והרתעה אישית וציבורית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המאשימה ציינה כי יש לתת משקל לסוג הנשק שנתפס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תת מקלע מסוג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למידת הסכנה הצפויה ממנו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העובדה כי מדובר במי שביצע את העבירה בצוותא עם אחר וכן ההתארגנות והתכנון המוקדם שאפיינו את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משך הזמן בו החזיק הנאשם בנשק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ציינה כי על אף תסקיר שירות המבחן החיובי בעניינו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כל הצדקה לקבלו שכן עד כה הנאשם לא עבר כל הליך טיפולי למעט קבוצה כללית לעצורי 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הביע נכונות ורצון טוב לקחת חלק בהליך טיפולי עתידי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משמע לא ניתן לומר כי הנאשם השתקם או כי קיים סיכוי של ממש שישתקם באופן המצדיק סטייה ממתחם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בהתאם להנחיית פרקליט המדינה מס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9.16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מדיניות ענישה בעבירות נשק ומטעני חבלה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ובהתאם למתחמי המוצא בעניין החזקת תת מקלע מסוג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ונסיבות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עתר 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 המאשימה למתחם עונש שינוע בין </w:t>
      </w:r>
      <w:r>
        <w:rPr>
          <w:rFonts w:cs="David" w:ascii="David" w:hAnsi="David"/>
          <w:b/>
          <w:bCs/>
          <w:sz w:val="24"/>
          <w:szCs w:val="24"/>
        </w:rPr>
        <w:t>24-48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כמו כן ביקש לגזור את עונשו של הנאשם בתחתית המתחם המבוקש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לצד עונש מאסר מותנה מרתיע וקנס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המאשימה הפנתה לפסיקה כדלקמן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תאריך כרונולוגי יורד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  <w:hyperlink r:id="rId1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26133-06-22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לואי כחלול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03.10.2022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2482/22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אחמד קדורה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14.04.2022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50840-03-22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עלאא סלאמה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04.04.2022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8320/21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מחמד בסילה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28.12.2021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), </w:t>
      </w: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נצ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2024-04-21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חוסין מנדורי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29.06.2021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13736-09-19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בזייג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לא פורסם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ניתן ביום </w:t>
      </w:r>
      <w:r>
        <w:rPr>
          <w:rFonts w:cs="David" w:ascii="David" w:hAnsi="David"/>
          <w:sz w:val="24"/>
          <w:szCs w:val="24"/>
        </w:rPr>
        <w:t>24.06.2020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לעמדת 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עסקינן בנאשם המגיע ממשפחה נורמטיבית שאינה עבריינית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נשוי ואב ל</w:t>
      </w:r>
      <w:r>
        <w:rPr>
          <w:rFonts w:cs="David" w:ascii="David" w:hAnsi="David"/>
          <w:color w:val="000000"/>
          <w:sz w:val="24"/>
          <w:szCs w:val="24"/>
          <w:rtl w:val="true"/>
        </w:rPr>
        <w:t>-</w:t>
      </w:r>
      <w:r>
        <w:rPr>
          <w:rFonts w:cs="David" w:ascii="David" w:hAnsi="David"/>
          <w:color w:val="000000"/>
          <w:sz w:val="24"/>
          <w:szCs w:val="24"/>
        </w:rPr>
        <w:t>3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קטינים </w:t>
      </w:r>
      <w:r>
        <w:rPr>
          <w:rFonts w:ascii="David" w:hAnsi="David" w:cs="David"/>
          <w:sz w:val="24"/>
          <w:sz w:val="24"/>
          <w:szCs w:val="24"/>
          <w:rtl w:val="true"/>
        </w:rPr>
        <w:t>צעירים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וכי הוא המפרנס העיקרי בביתו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הנאשם נטל אחריות מידית לאחר תיקון כתב האישום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שם עבירת ההובלה ונשיאת נשק נמחקה ובוטלה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ובעשותו כן חסך זמן שיפוטי רב ויקר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שירות המבחן סקר בתסקירו את ההליך הטיפולי שעבר הנאשם מאז מעצרו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פרק הסיכום בתסקיר מתייחס לכך שסיכוייו של הנאשם להשתקם גבוהים וכן ניתנה המלצה חיובית למתן צו מבחן וענישה על דרך של עבודות שירות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עוד נטען כי העבירה מושא ההליך הפלילי בוצעה מרקע של נאמנות עיוורת לאדם שתמך בו כלכלית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ומבלי שתואר או שהיה קיים דפוס עברייני או מחשבה פלילית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תסקיר המעצר שהוגש בתיק המעצרים שבעקבותיו הוחלט על מעצר הנאשם באמצעות איזוק אלקטרוני הבהיר כי האפשרות להישנות העבירה בעתיד מצד הנאשם הינה נמוכה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והדבר מקבל מישנה תוקף לאור השלב בו הנאשם נמצא כיום ולאחר שעבר מעצר בתנאים מגבילים והליך פלילי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אשר הותירו בליבו חותם מרתיע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 הנאשם טען כי אין ספק שהנאשם השתקם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ולחלופין כי סיכויי שיקומו גבוהים מאוד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הנאשם מוכן ומסכים להיות תחת צו מבחן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זאת לאחר שהובהר והוסבר לו משמעות הדבר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 הנאשם ציין כי מקור הנשק לא הגיע מהנאשם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הנשק לא היה שייך לו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כי העבירה נעברה בשנת </w:t>
      </w:r>
      <w:r>
        <w:rPr>
          <w:rFonts w:cs="David" w:ascii="David" w:hAnsi="David"/>
          <w:color w:val="000000"/>
          <w:sz w:val="24"/>
          <w:szCs w:val="24"/>
        </w:rPr>
        <w:t>2019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הנאשם שיתף פעולה מלאה עם היחידה החוקרת באופן מלא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הנאשם היה זה שהוביל את היחידה החוקרת לתפיסת הנשק ופעל בשיתוף פעולה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אך נלחם על חפותו בעבירת נשיאת הנשק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/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הנאשם נמצא במעצר של ממש מיום </w:t>
      </w:r>
      <w:r>
        <w:rPr>
          <w:rFonts w:cs="David" w:ascii="David" w:hAnsi="David"/>
          <w:color w:val="000000"/>
          <w:sz w:val="24"/>
          <w:szCs w:val="24"/>
        </w:rPr>
        <w:t>03.05.2022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ועד יום </w:t>
      </w:r>
      <w:r>
        <w:rPr>
          <w:rFonts w:cs="David" w:ascii="David" w:hAnsi="David"/>
          <w:color w:val="000000"/>
          <w:sz w:val="24"/>
          <w:szCs w:val="24"/>
        </w:rPr>
        <w:t>20.06.2022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וכן תחת איזוק אלקטרוני בבית אחותו עד ליום </w:t>
      </w:r>
      <w:r>
        <w:rPr>
          <w:rFonts w:cs="David" w:ascii="David" w:hAnsi="David"/>
          <w:color w:val="000000"/>
          <w:sz w:val="24"/>
          <w:szCs w:val="24"/>
        </w:rPr>
        <w:t>01.01.2023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מאותו יום הוסר האיזוק האלקטרוני אך נוספו הגבלות אחרות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כך שמאז תחילת התהליך הנאשם לא מסתובב לרווחה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הנאשם חי תחת תנאים מגבילים קשים ואין ספק שהליך המעצר וההליך בליווי התנאים המגבילים הותירו בליבו חותם שימנע ממנו בעתיד לחשוב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או חלילה להיות מעורב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בכל התנהלות שהיא פורצת את גבולות החוק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כ הנאשם ביקש מבית המשפט לאמץ את המלצת שירות המבחן ולהסתפק בעונש מאסר שירוצה בעבודות שירות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הפנה לפסיקה כדלקמן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תאריך כרונולוגי יורד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56103-06-22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מוחמד כראג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25.01.2024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44620-01-22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מוחמד היב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14.12.2022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), 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221/22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סעיד זועבי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22.11.2022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), </w:t>
      </w: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4332/21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כרם עאסלה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20.02.2022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6699/19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עאהד אלטורי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02.07.2020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4978/19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חוסאם אבו מנסור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28.01.2020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), 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63018-05-18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אחמד מחאמיד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24.10.2019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66310-07-17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אחמד בריה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06.01.2019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לא השמיע דבריו בפניי והסתפק בדברי בא כוחו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-418"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start="-418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cs="Calibri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על פי תיקון </w:t>
      </w:r>
      <w:r>
        <w:rPr>
          <w:rFonts w:cs="David" w:ascii="David" w:hAnsi="David"/>
          <w:sz w:val="24"/>
          <w:szCs w:val="24"/>
        </w:rPr>
        <w:t>113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שעניינו הבניית שיקול הדעת השיפוטי בענישה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מתחם העונש ההולם ייקבע בהתאם לעקרון ההלימה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היינו קיומו של יחס הולם בין חומרת העבירות בנסיבותיהן ומידת אשמתו של הנאשם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לבין סוג העונש שיוטל עליו ומידתו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בעת קביעת מתחם העונש ההולם על בית המשפט להתחשב בערך החברתי שנפגע מביצוע העבירה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במידת הפגיעה בו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במדיניות הענישה הנהוגה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ובנסיבות הקשורות בביצוע העבירה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לאחר מכן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על בית המשפט לאתר את העונש המתאים לנאשם בגבולות המתחם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תוך התייחסות לנסיבות שאינן קשורות לביצוע העבירות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כמו כן רשאי בית המשפט להתחשב בשיקולי הרתעה אישית והרתעת הרבים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ובלבד שהעונש לא יחרוג ממתחם העונש ההולם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ניתן לחרוג ממתחם העונש ההולם בהתקיים נתונים מסוימים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הן לקולה משיקולי שיקום והן לחומרה משיקולי ההגנה על שלום הציבור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226" w:end="0"/>
        <w:jc w:val="both"/>
        <w:rPr>
          <w:rFonts w:cs="Calibri"/>
        </w:rPr>
      </w:pPr>
      <w:r>
        <w:rPr>
          <w:rFonts w:cs="Calibri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באשר לערכים החברתיים המוגנים שנפגעו מביצוע עבירות הנשק על ידי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הרי שהעיקרים בהם הם השמירה על ערך חיי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שלמות הגוף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ביטחון הציבור ושלומו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שמירה על שלטון החוק ועל הסדר הציבורי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נשק מעורב בעבירות פליליות וביטחוניות העלולות להוביל לפגיעה פיזית נפשית ושל רכוש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ערכים אלה כולם נמצאים בסיכון ממשי מקום בו מצפין אדם נשק מסוג תת מקלע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</w:rPr>
        <w:t>M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חופר בור באדמה וטומן בתוכו את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עמד לא אחת על פוטנציאל הנזק הכרוך בנשק המתגלגל מיד ליד ועלול להגיע לידי גורמים עברייניים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לפעילות בטחונית עוינת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והדבר צריך לקבל ביטוי הולם בענישה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ראו למשל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דברי כבוד השופט מ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מזוז ב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4406/19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יונס סובח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05.11.2019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)‏‏.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/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כן דברי כבוד השופט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ד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מינץ ב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2251/21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אנואר אבו עראר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sz w:val="24"/>
          <w:szCs w:val="24"/>
        </w:rPr>
        <w:t>15.12.2021</w:t>
      </w:r>
      <w:r>
        <w:rPr>
          <w:rFonts w:cs="David" w:ascii="David" w:hAnsi="David"/>
          <w:sz w:val="24"/>
          <w:szCs w:val="24"/>
          <w:rtl w:val="true"/>
        </w:rPr>
        <w:t>)‏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‏,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כדלקמן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"[...]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אין צורך להכביר במילים על אודות החומרה הנלווית לעבירות נשק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אין היום חולקין כי עבירות מסוג זה הפכו 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של ממש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ראו לאחרונה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: </w:t>
      </w:r>
      <w:hyperlink r:id="rId31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7473/20</w:t>
        </w:r>
      </w:hyperlink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מחאמיד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, [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]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color w:val="000000"/>
          <w:sz w:val="24"/>
          <w:szCs w:val="24"/>
        </w:rPr>
        <w:t>24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(</w:t>
      </w:r>
      <w:r>
        <w:rPr>
          <w:rFonts w:cs="David" w:ascii="David" w:hAnsi="David"/>
          <w:b/>
          <w:bCs/>
          <w:color w:val="000000"/>
          <w:sz w:val="24"/>
          <w:szCs w:val="24"/>
        </w:rPr>
        <w:t>29.6.2021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); </w:t>
      </w:r>
      <w:hyperlink r:id="rId32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5993/21</w:t>
        </w:r>
      </w:hyperlink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סאלח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, [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]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color w:val="000000"/>
          <w:sz w:val="24"/>
          <w:szCs w:val="24"/>
        </w:rPr>
        <w:t>8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(</w:t>
      </w:r>
      <w:r>
        <w:rPr>
          <w:rFonts w:cs="David" w:ascii="David" w:hAnsi="David"/>
          <w:b/>
          <w:bCs/>
          <w:color w:val="000000"/>
          <w:sz w:val="24"/>
          <w:szCs w:val="24"/>
        </w:rPr>
        <w:t>29.11.2021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); </w:t>
      </w:r>
      <w:hyperlink r:id="rId33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8416/20</w:t>
        </w:r>
      </w:hyperlink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עייאט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[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color w:val="000000"/>
          <w:sz w:val="24"/>
          <w:szCs w:val="24"/>
        </w:rPr>
        <w:t>2.9.2021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).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מכה זו מצריכה מענה הולם בדמות ענישה מחמירה של הטלת עונשי מאסר משמעותיים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מצויים אנו לעת הזאת במצב חירום של ממש בעניין עבירות נשק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ולא בכדי נתקבל עתה תיקון ל</w:t>
      </w:r>
      <w:hyperlink r:id="rId34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חוק העונשין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תיקון מס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cs="David" w:ascii="David" w:hAnsi="David"/>
          <w:b/>
          <w:bCs/>
          <w:color w:val="000000"/>
          <w:sz w:val="24"/>
          <w:szCs w:val="24"/>
        </w:rPr>
        <w:t>140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–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הוראת שעה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התשפ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color w:val="000000"/>
          <w:sz w:val="24"/>
          <w:szCs w:val="24"/>
        </w:rPr>
        <w:t>2021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)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שלא חל בענייננו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הקובע עונשי מינימום לעבירות נשק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 [...]".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/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וכן דברי כבוד השופט ע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גרוסקופף ב</w:t>
      </w:r>
      <w:hyperlink r:id="rId3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1695/22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מוחמד גנאים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29.03.2022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כדלקמן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לא אחת עמד בית משפט זה על החומרה היתרה שיש לעבירות נשק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אשר הפכו זה מכבר למכת מדינה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ושמאיימות באופן ממשי על שלום הציבור ועל ביטחונו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[...].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משכך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ניכרת בפסיקה מגמה עקבית של החמרה בענישה הנוהגת כלפי מבצעי עבירות נשק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במטרה לשדר מסר מרתיע מפני ביצוען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[...]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/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וכן דברי כבוד השופטת ג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כנפי</w:t>
      </w:r>
      <w:r>
        <w:rPr>
          <w:rFonts w:cs="David" w:ascii="David" w:hAnsi="David"/>
          <w:color w:val="000000"/>
          <w:sz w:val="24"/>
          <w:szCs w:val="24"/>
          <w:rtl w:val="true"/>
        </w:rPr>
        <w:t>-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שטייניץ ב</w:t>
      </w:r>
      <w:hyperlink r:id="rId3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7971/23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מג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ד אגבאריה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26.5.2024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)‏‏,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כדלקמן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עבירות הנשק מצויות על סדר יומו של בית משפט זה דרך שגרה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עובדה זו מהווה השתקפות של תמונת האלימות והפשיעה בנשק הגואה בחברה הישראלית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ובחברה הערבית בפרט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של תמונת הקורבנות מעבירות הנשק המציגה גידול מידי שנה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ושל רמת האכיפה בכל המתייחס להחזקת נשק לא חוקי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כבר תואר כי המצב הגיע לכדי מצב חירום לאומי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על רקע זה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ניכרת בפסיקה מגמה של הקשחת מדיניות הענישה בעבירות נשק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תוך מתן משקל מרכזי לשיקול של הרתעת הכלל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[...]"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cs="Calibri"/>
          <w:color w:val="000000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ביחס לפסיקה שהגישה המאשימה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הרי התייחסותי כדלקמן</w:t>
      </w:r>
      <w:r>
        <w:rPr>
          <w:rFonts w:cs="David" w:ascii="David" w:hAnsi="David"/>
          <w:color w:val="000000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color w:val="000000"/>
        </w:rPr>
      </w:pPr>
      <w:hyperlink r:id="rId3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2482/22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אחמד קדורה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14.04.2022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 – </w:t>
      </w:r>
      <w:r>
        <w:rPr>
          <w:rFonts w:ascii="David" w:hAnsi="David" w:cs="David"/>
          <w:sz w:val="24"/>
          <w:sz w:val="24"/>
          <w:szCs w:val="24"/>
          <w:rtl w:val="true"/>
        </w:rPr>
        <w:t>נידון בפני כבוד השופטים י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עמית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גרוסקופף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כנפי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שטייניץ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ערעור על קולת העונש בגזר דינו של בית המשפט המחוזי חיפה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א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פורת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</w:rPr>
        <w:t>5174-10-21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sz w:val="24"/>
          <w:szCs w:val="24"/>
        </w:rPr>
        <w:t>05.04.2022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בגין החזקת 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מחסנית עם כדורים ורימון הלם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בית המשפט המחוזי קבע שמתחם העונש ינוע בין </w:t>
      </w:r>
      <w:r>
        <w:rPr>
          <w:rFonts w:cs="David" w:ascii="David" w:hAnsi="David"/>
          <w:b/>
          <w:bCs/>
          <w:sz w:val="24"/>
          <w:szCs w:val="24"/>
        </w:rPr>
        <w:t>10-36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 מאסר בפועל וגזר על הנאשם </w:t>
      </w:r>
      <w:r>
        <w:rPr>
          <w:rFonts w:cs="David" w:ascii="David" w:hAnsi="David"/>
          <w:b/>
          <w:bCs/>
          <w:sz w:val="24"/>
          <w:szCs w:val="24"/>
        </w:rPr>
        <w:t>10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 בניכוי ימי מעצרו וכן מאסר מותנה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המדינה ערערה על קולת העונש ובית משפט העליון קיבל הערעור והעמיד העונש על 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מצאתי לציין שבפסק הדין נרשם כי עובדות כתב האישום לימדו שמעשיו של המשיב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נועדו להכשיל את החיפוש ומוסיפים גוון של חומרה להחזקת הנשק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כן כי</w:t>
      </w:r>
      <w:r>
        <w:rPr>
          <w:rFonts w:cs="David" w:ascii="David" w:hAnsi="David"/>
          <w:sz w:val="24"/>
          <w:szCs w:val="24"/>
          <w:rtl w:val="true"/>
        </w:rPr>
        <w:t>:</w:t>
      </w:r>
      <w:r>
        <w:rPr>
          <w:rFonts w:cs="David" w:ascii="David" w:hAnsi="David"/>
          <w:b/>
          <w:bCs/>
          <w:szCs w:val="24"/>
          <w:shd w:fill="FFFFFF" w:val="clear"/>
          <w:rtl w:val="true"/>
        </w:rPr>
        <w:t xml:space="preserve"> "</w:t>
      </w:r>
      <w:r>
        <w:rPr>
          <w:rFonts w:ascii="David" w:hAnsi="David" w:cs="David"/>
          <w:b/>
          <w:b/>
          <w:bCs/>
          <w:szCs w:val="24"/>
          <w:shd w:fill="FFFFFF" w:val="clear"/>
          <w:rtl w:val="true"/>
        </w:rPr>
        <w:t>האקדח והכדורים לא נתפסו עד עצם היום הזה והועברו לאחר</w:t>
      </w:r>
      <w:r>
        <w:rPr>
          <w:rFonts w:cs="David" w:ascii="David" w:hAnsi="David"/>
          <w:b/>
          <w:bCs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shd w:fill="FFFFFF" w:val="clear"/>
          <w:rtl w:val="true"/>
        </w:rPr>
        <w:t>שזהותו עדיין אינה ידועה</w:t>
      </w:r>
      <w:r>
        <w:rPr>
          <w:rFonts w:cs="David" w:ascii="David" w:hAnsi="David"/>
          <w:b/>
          <w:bCs/>
          <w:szCs w:val="24"/>
          <w:shd w:fill="FFFFFF" w:val="clear"/>
          <w:rtl w:val="true"/>
        </w:rPr>
        <w:t>"</w:t>
      </w:r>
      <w:r>
        <w:rPr>
          <w:rFonts w:cs="David" w:ascii="David" w:hAnsi="David"/>
          <w:szCs w:val="24"/>
          <w:shd w:fill="FFFFFF" w:val="clear"/>
          <w:rtl w:val="true"/>
        </w:rPr>
        <w:t xml:space="preserve">, </w:t>
      </w:r>
      <w:r>
        <w:rPr>
          <w:rFonts w:ascii="David" w:hAnsi="David" w:cs="David"/>
          <w:szCs w:val="24"/>
          <w:shd w:fill="FFFFFF" w:val="clear"/>
          <w:rtl w:val="true"/>
        </w:rPr>
        <w:t>כמו כן כי לא ניתנה המלצה מטעם שירות המבחן וההערכה לסיכון הישנות עבירות דומות היתה בינונית</w:t>
      </w:r>
      <w:r>
        <w:rPr>
          <w:rFonts w:cs="David" w:ascii="David" w:hAnsi="David"/>
          <w:szCs w:val="24"/>
          <w:shd w:fill="FFFFFF" w:val="clear"/>
          <w:rtl w:val="true"/>
        </w:rPr>
        <w:t xml:space="preserve">. </w:t>
      </w:r>
    </w:p>
    <w:p>
      <w:pPr>
        <w:pStyle w:val="BodyRuller"/>
        <w:spacing w:lineRule="auto" w:line="360"/>
        <w:ind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/>
      </w:pPr>
      <w:hyperlink r:id="rId3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26133-06-22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לואי כחלול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03.10.2022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 -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נדון בפני כבוד השופטים א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אליקים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ס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נשיא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אב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תמר נאור פרי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רונית בש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ערעור על קולת העונש בגזר דינו של בית המשפט השלום חיפה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כב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השופטת טל תדמור</w:t>
      </w:r>
      <w:r>
        <w:rPr>
          <w:rFonts w:cs="David" w:ascii="David" w:hAnsi="David"/>
          <w:color w:val="000000"/>
          <w:sz w:val="24"/>
          <w:szCs w:val="24"/>
          <w:rtl w:val="true"/>
        </w:rPr>
        <w:t>-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זמיר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</w:t>
      </w:r>
      <w:hyperlink r:id="rId3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38895-11-20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color w:val="000000"/>
          <w:sz w:val="24"/>
          <w:szCs w:val="24"/>
        </w:rPr>
        <w:t>01.05.2022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בגין החזקת 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תת מקלע מאולתר דמוי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קרלו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מחסניות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44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>).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בית המשפט השלום קבע שמתחם העונש ינוע בין </w:t>
      </w:r>
      <w:r>
        <w:rPr>
          <w:rFonts w:cs="David" w:ascii="David" w:hAnsi="David"/>
          <w:b/>
          <w:bCs/>
          <w:sz w:val="24"/>
          <w:szCs w:val="24"/>
        </w:rPr>
        <w:t>10-24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 מאסר בפועל לצד עונשים נלווים וגזר על הנאשם </w:t>
      </w:r>
      <w:r>
        <w:rPr>
          <w:rFonts w:cs="David" w:ascii="David" w:hAnsi="David"/>
          <w:b/>
          <w:bCs/>
          <w:sz w:val="24"/>
          <w:szCs w:val="24"/>
        </w:rPr>
        <w:t>10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 בניכוי ימי מעצרו וכן מאסר מותנה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המדינה ערערה על קולת העונש ובית משפט המחוזי קיבל הערעור והעמיד העונש על 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 בניכוי ימי מעצרו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מצאתי לציין שבפסק הדין נרשם כי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עסקינן בנשק בעל פוטנציאל רב של מסוכנות מה גם שהמשיב החזיקו לצד מחסניות וכמות גדולה של כדורים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דבר המוסיף נופך של חומרה להתנהלותו ולנסיבות ביצוע העבירה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כמו כן כי שירות המבחן לא בא בהמלצת חלופה ענישה או שיקום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כמו כן כי</w:t>
      </w:r>
      <w:r>
        <w:rPr>
          <w:rFonts w:cs="David" w:ascii="David" w:hAnsi="David"/>
          <w:color w:val="000000"/>
          <w:sz w:val="24"/>
          <w:szCs w:val="24"/>
          <w:rtl w:val="true"/>
        </w:rPr>
        <w:t>: "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[...]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התרשמות שרות המבחן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[...]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כי המשיב מציג עמדה מיתממת ומשליך את האחריות לבחירתו להחזיק נשק על חבריו ועל מצבו הבריאותי מבלי לקחת אחריות על בחירותיו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שרות המבחן העריך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את רמת מסוכנותו של המשיב לביצוע עבירות דומות בעתיד כבינונית</w:t>
      </w:r>
      <w:r>
        <w:rPr>
          <w:rFonts w:cs="David" w:ascii="David" w:hAnsi="David"/>
          <w:sz w:val="24"/>
          <w:szCs w:val="24"/>
          <w:rtl w:val="true"/>
        </w:rPr>
        <w:t>".</w:t>
      </w:r>
    </w:p>
    <w:p>
      <w:pPr>
        <w:pStyle w:val="BodyRuller"/>
        <w:ind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Normal"/>
        <w:spacing w:lineRule="auto" w:line="360"/>
        <w:ind w:start="84" w:end="0"/>
        <w:jc w:val="both"/>
        <w:rPr/>
      </w:pP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נצ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2024-04-21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חוסין מנדורי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29.06.2021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 xml:space="preserve">נדון בפני כבוד השופטים אסתר הלמן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סגנית נשיא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יפעת שטרית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סאאב דבור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ערעור על קולת העונש בגזר דינו של בית 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השלום בקרית שמונה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השופטת דוניא נסאר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ב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1070-12-19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מיום </w:t>
      </w:r>
      <w:r>
        <w:rPr>
          <w:rFonts w:cs="David" w:ascii="David" w:hAnsi="David"/>
          <w:color w:val="000000"/>
        </w:rPr>
        <w:t>25.02.2021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בגין החזקת רובה דמוי רובה </w:t>
      </w:r>
      <w:r>
        <w:rPr>
          <w:rFonts w:cs="David" w:ascii="David" w:hAnsi="David"/>
          <w:color w:val="000000"/>
        </w:rPr>
        <w:t>M-16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אייר סופט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מחסנית תואמת לנשק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 וכן חלקים נוספים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הנשק נוסה במעבדה בירי חי ונמצא כי בכוחו להמית אדם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Fonts w:ascii="David" w:hAnsi="David"/>
          <w:b/>
          <w:b/>
          <w:bCs/>
          <w:rtl w:val="true"/>
        </w:rPr>
        <w:t>בית המשפט השלום 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שמתחם העונש ינוע בין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12-30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חודשי מאסר בפועל לצד ענישה נלווית </w:t>
      </w:r>
      <w:r>
        <w:rPr>
          <w:rFonts w:ascii="David" w:hAnsi="David"/>
          <w:b/>
          <w:b/>
          <w:bCs/>
          <w:rtl w:val="true"/>
        </w:rPr>
        <w:t>וגזר על 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על תנאי וכן חתימה על התחייבות כספית בסך </w:t>
      </w:r>
      <w:r>
        <w:rPr>
          <w:rFonts w:cs="David" w:ascii="David" w:hAnsi="David"/>
          <w:b/>
          <w:bCs/>
        </w:rPr>
        <w:t>10,000</w:t>
      </w:r>
      <w:r>
        <w:rPr>
          <w:rFonts w:cs="David" w:ascii="David" w:hAnsi="David"/>
          <w:b/>
          <w:bCs/>
          <w:rtl w:val="true"/>
        </w:rPr>
        <w:t xml:space="preserve"> ₪. </w:t>
      </w:r>
      <w:r>
        <w:rPr>
          <w:rFonts w:ascii="David" w:hAnsi="David"/>
          <w:b/>
          <w:b/>
          <w:bCs/>
          <w:rtl w:val="true"/>
        </w:rPr>
        <w:t>המדינה ערערה על קולת העונש ובית משפט המחוזי קיבל הערעור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קבע כי מתחם העונש ינוע בין </w:t>
      </w:r>
      <w:r>
        <w:rPr>
          <w:rFonts w:cs="David" w:ascii="David" w:hAnsi="David"/>
          <w:b/>
          <w:bCs/>
        </w:rPr>
        <w:t>18-36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לצד ענישה נלווית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והעמיד העונש על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ללא שינוי ביתר רכיבי גזר הדין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מצאתי לציין שבפסק הדין נרשם כי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יש להעניק משקל מידתי ונכון להמלצת שרות המבחן בעניינו של המשיב אשר לימדה על נטילת אחריות שאינה מלאה ואף הצביעה על סיכון להישנות עבירות דומות בעתיד</w:t>
      </w:r>
      <w:r>
        <w:rPr>
          <w:rFonts w:cs="David" w:ascii="David" w:hAnsi="David"/>
          <w:b/>
          <w:bCs/>
          <w:color w:val="000000"/>
          <w:rtl w:val="true"/>
        </w:rPr>
        <w:t xml:space="preserve">. [...] </w:t>
      </w:r>
      <w:r>
        <w:rPr>
          <w:rFonts w:ascii="David" w:hAnsi="David"/>
          <w:b/>
          <w:b/>
          <w:bCs/>
          <w:color w:val="000000"/>
          <w:rtl w:val="true"/>
        </w:rPr>
        <w:t>ניכר כי המשיב לא הביע נזקקות טיפולית בפני שירות המבחן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שירות המבחן התרשם מחוסר התאמה וממודעות טיפולית נמוכה ובא לכלל מסקנה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כי הסיכוי להיתרם מהשתתפות בהליך טיפולי הינו נמוך מאוד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משכך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נמנע שירות המבחן ממתן המלצה טיפולית בעניינו של המשיב</w:t>
      </w:r>
      <w:r>
        <w:rPr>
          <w:rFonts w:cs="David" w:ascii="David" w:hAnsi="David"/>
          <w:b/>
          <w:bCs/>
          <w:color w:val="000000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Normal"/>
        <w:spacing w:lineRule="auto" w:line="360"/>
        <w:ind w:start="84" w:end="0"/>
        <w:jc w:val="both"/>
        <w:rPr/>
      </w:pP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8320/21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מחמד בסילה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28.12.2021</w:t>
      </w:r>
      <w:r>
        <w:rPr>
          <w:rFonts w:cs="David" w:ascii="David" w:hAnsi="David"/>
          <w:color w:val="000000"/>
          <w:rtl w:val="true"/>
        </w:rPr>
        <w:t xml:space="preserve">) – </w:t>
      </w:r>
      <w:r>
        <w:rPr>
          <w:rFonts w:ascii="David" w:hAnsi="David"/>
          <w:color w:val="000000"/>
          <w:rtl w:val="true"/>
        </w:rPr>
        <w:t xml:space="preserve">נדון בפני </w:t>
      </w:r>
      <w:r>
        <w:rPr>
          <w:rFonts w:ascii="David" w:hAnsi="David"/>
          <w:rtl w:val="true"/>
        </w:rPr>
        <w:t>כבוד השופטים</w:t>
      </w:r>
      <w:r>
        <w:rPr>
          <w:rFonts w:ascii="David" w:hAnsi="David"/>
          <w:color w:val="000000"/>
          <w:rtl w:val="true"/>
        </w:rPr>
        <w:t xml:space="preserve"> 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עמית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קרא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מינץ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ערעור על קולת העונש בגזר דינו של בית 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המחוזי בירושלים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השופטת 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מאק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קלמנוביץ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ב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27625-02-21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מיום </w:t>
      </w:r>
      <w:r>
        <w:rPr>
          <w:rFonts w:cs="David" w:ascii="David" w:hAnsi="David"/>
          <w:color w:val="000000"/>
        </w:rPr>
        <w:t>31.10.2021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בגין החזקת נשק דמוי רובה סער </w:t>
      </w:r>
      <w:r>
        <w:rPr>
          <w:rFonts w:cs="David" w:ascii="David" w:hAnsi="David"/>
          <w:color w:val="000000"/>
        </w:rPr>
        <w:t>M-16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חלקים תקניים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מחסניות ותחמושת</w:t>
      </w:r>
      <w:r>
        <w:rPr>
          <w:rFonts w:cs="David" w:ascii="David" w:hAnsi="David"/>
          <w:color w:val="000000"/>
          <w:rtl w:val="true"/>
        </w:rPr>
        <w:t>.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בית המשפט המחוזי 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שמתחם העונש ינוע בין </w:t>
      </w:r>
      <w:r>
        <w:rPr>
          <w:rFonts w:cs="David" w:ascii="David" w:hAnsi="David"/>
          <w:b/>
          <w:bCs/>
        </w:rPr>
        <w:t>6-24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בפועל וגזר על הנאשם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ומאסר מותנה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המדינה ערערה על קולת העונש ובית המשפט העליון קיבל הערעור והעמיד את העונש על </w:t>
      </w: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בניכוי ימי מעצרו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תוך הותרת המאסר על תנאי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sz w:val="24"/>
          <w:szCs w:val="24"/>
        </w:rPr>
      </w:pPr>
      <w:hyperlink r:id="rId4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נצרת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13736-09-19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בזייג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לא פורסם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ניתן ביום </w:t>
      </w:r>
      <w:r>
        <w:rPr>
          <w:rFonts w:cs="David" w:ascii="David" w:hAnsi="David"/>
          <w:color w:val="000000"/>
          <w:sz w:val="24"/>
          <w:szCs w:val="24"/>
        </w:rPr>
        <w:t>24.06.2020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נדון בפני כבוד השופט חנא סבאג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הנאשם  הורשע במסגרת הסדר טיעון בהחזקת נשק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כאשר שם דובר על נאשם שנהג ברכב עם אדם נוסף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כשהוא מחזיק ברכב נשק מסוג דמוי רובה סער </w:t>
      </w:r>
      <w:r>
        <w:rPr>
          <w:rFonts w:cs="David" w:ascii="David" w:hAnsi="David"/>
          <w:color w:val="000000"/>
          <w:sz w:val="24"/>
          <w:szCs w:val="24"/>
        </w:rPr>
        <w:t>M16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המכיל חלקים של כלי נשק תקינים ומחסנית תואמת ריקה מתחמושת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הרכב נעצר בחסימה משטרתית יזומה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אז אותר הנשק כשהוא מוסתר ומכוסה במגבת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בית המשפט קבע כי מתחם העונש אמור לנוע בין </w:t>
      </w:r>
      <w:r>
        <w:rPr>
          <w:rFonts w:cs="David" w:ascii="David" w:hAnsi="David"/>
          <w:b/>
          <w:bCs/>
          <w:color w:val="000000"/>
          <w:sz w:val="24"/>
          <w:szCs w:val="24"/>
        </w:rPr>
        <w:t>12-36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וגזר על הנאשם 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 מאסר בפועל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החל מיום מעצרו </w:t>
      </w:r>
      <w:r>
        <w:rPr>
          <w:rFonts w:cs="David" w:ascii="David" w:hAnsi="David"/>
          <w:b/>
          <w:bCs/>
          <w:sz w:val="24"/>
          <w:szCs w:val="24"/>
        </w:rPr>
        <w:t>29.08.2019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וכן </w:t>
      </w:r>
      <w:r>
        <w:rPr>
          <w:rFonts w:cs="David" w:ascii="David" w:hAnsi="David"/>
          <w:b/>
          <w:bCs/>
          <w:color w:val="000000"/>
          <w:sz w:val="24"/>
          <w:szCs w:val="24"/>
        </w:rPr>
        <w:t>18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חודשי מאסר על תנאי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color w:val="000000"/>
          <w:sz w:val="24"/>
          <w:szCs w:val="24"/>
        </w:rPr>
        <w:t>12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באם יעבור עבירת נשק מסוג פשע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color w:val="000000"/>
          <w:sz w:val="24"/>
          <w:szCs w:val="24"/>
        </w:rPr>
        <w:t>6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באם יעבור עבירת נשק מסוג עוון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).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בתיק האמור שירות המבחן נתן המלצה להעמיד הנאשם תחת צו מבחן למשך </w:t>
      </w:r>
      <w:r>
        <w:rPr>
          <w:rFonts w:cs="David" w:ascii="David" w:hAnsi="David"/>
          <w:color w:val="000000"/>
          <w:sz w:val="24"/>
          <w:szCs w:val="24"/>
        </w:rPr>
        <w:t>18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חודשים לצד ענישה מוחשית בדמות עבודות שירות שלא לתקופה המקסימלית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על פני מאסר בפועל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על אף האמור בית משפט קמא בחר שלא לקבל ההמלצה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תוך ציון כי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במקרה דנן יש צורך אף בהרתעת הרבים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[...]"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b/>
          <w:bCs/>
          <w:sz w:val="24"/>
          <w:szCs w:val="24"/>
          <w:highlight w:val="yellow"/>
        </w:rPr>
      </w:pPr>
      <w:r>
        <w:rPr>
          <w:rFonts w:cs="David" w:ascii="David" w:hAnsi="David"/>
          <w:b/>
          <w:bCs/>
          <w:sz w:val="24"/>
          <w:szCs w:val="24"/>
          <w:highlight w:val="yellow"/>
          <w:rtl w:val="true"/>
        </w:rPr>
      </w:r>
    </w:p>
    <w:p>
      <w:pPr>
        <w:pStyle w:val="Normal"/>
        <w:spacing w:lineRule="auto" w:line="360"/>
        <w:ind w:start="84" w:end="0"/>
        <w:jc w:val="both"/>
        <w:rPr/>
      </w:pP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50840-03-22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עלאא סלאמה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04.04.2022</w:t>
      </w:r>
      <w:r>
        <w:rPr>
          <w:rFonts w:cs="David" w:ascii="David" w:hAnsi="David"/>
          <w:color w:val="000000"/>
          <w:rtl w:val="true"/>
        </w:rPr>
        <w:t xml:space="preserve">) – </w:t>
      </w:r>
      <w:r>
        <w:rPr>
          <w:rFonts w:ascii="David" w:hAnsi="David"/>
          <w:color w:val="000000"/>
          <w:rtl w:val="true"/>
        </w:rPr>
        <w:t>נדון בפני כבוד השופטים לוי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ציגלר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מנדלבום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ערעור על קולת העונש בגזר דינו של בית 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השלום בחדרה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כבוד השופט אלכס אחטר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ב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64632-08-21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מיום </w:t>
      </w:r>
      <w:r>
        <w:rPr>
          <w:rFonts w:cs="David" w:ascii="David" w:hAnsi="David"/>
          <w:color w:val="000000"/>
        </w:rPr>
        <w:t>20.02.2022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בגין החזקת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תתי מקלע מאולתרים מאולתרים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מחסנית ריקה תואמת ותרמיל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בית המשפט השלום 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שמתחם העונש ינוע בין </w:t>
      </w:r>
      <w:r>
        <w:rPr>
          <w:rFonts w:cs="David" w:ascii="David" w:hAnsi="David"/>
          <w:b/>
          <w:bCs/>
        </w:rPr>
        <w:t>12-36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בפועל וגזר על הנאשם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ומאסר מותנה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eastAsia="Calibri" w:cs="David"/>
        </w:rPr>
      </w:pPr>
      <w:r>
        <w:rPr>
          <w:rFonts w:ascii="David" w:hAnsi="David"/>
          <w:b/>
          <w:b/>
          <w:bCs/>
          <w:rtl w:val="true"/>
        </w:rPr>
        <w:t>המדינה ערערה על קולת העונש ובית המשפט המחוזי קיבל הערעור</w:t>
      </w:r>
      <w:r>
        <w:rPr>
          <w:rFonts w:ascii="David" w:hAnsi="David"/>
          <w:b/>
          <w:b/>
          <w:bCs/>
          <w:color w:val="000000"/>
          <w:rtl w:val="true"/>
        </w:rPr>
        <w:t xml:space="preserve"> וקבע כי מתחם העונש ינוע בין </w:t>
      </w:r>
      <w:r>
        <w:rPr>
          <w:rFonts w:cs="David" w:ascii="David" w:hAnsi="David"/>
          <w:b/>
          <w:bCs/>
          <w:color w:val="000000"/>
        </w:rPr>
        <w:t>24-50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והעמיד את העונש על </w:t>
      </w:r>
      <w:r>
        <w:rPr>
          <w:rFonts w:cs="David" w:ascii="David" w:hAnsi="David"/>
          <w:b/>
          <w:bCs/>
          <w:color w:val="000000"/>
        </w:rPr>
        <w:t>28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b/>
          <w:bCs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ערעור שהוגש בגין פסק הדין </w:t>
      </w:r>
      <w:r>
        <w:rPr>
          <w:rFonts w:cs="David" w:ascii="David" w:hAnsi="David"/>
          <w:color w:val="000000"/>
          <w:rtl w:val="true"/>
        </w:rPr>
        <w:t>(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3355/22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עלאא סלאמה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26.05.2022</w:t>
      </w:r>
      <w:r>
        <w:rPr>
          <w:rFonts w:cs="David" w:ascii="David" w:hAnsi="David"/>
          <w:color w:val="000000"/>
          <w:rtl w:val="true"/>
        </w:rPr>
        <w:t xml:space="preserve">)) </w:t>
      </w:r>
      <w:r>
        <w:rPr>
          <w:rFonts w:ascii="David" w:hAnsi="David"/>
          <w:color w:val="000000"/>
          <w:rtl w:val="true"/>
        </w:rPr>
        <w:t>נדחה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מצאתי לציין </w:t>
      </w:r>
      <w:r>
        <w:rPr>
          <w:rFonts w:ascii="David" w:hAnsi="David"/>
          <w:color w:val="000000"/>
          <w:shd w:fill="FFFFFF" w:val="clear"/>
          <w:rtl w:val="true"/>
        </w:rPr>
        <w:t>כי במקרה שם דובר על החזקת שני כלי נשק אוטומטיים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כמו כן </w:t>
      </w:r>
      <w:r>
        <w:rPr>
          <w:rFonts w:ascii="David" w:hAnsi="David"/>
          <w:rtl w:val="true"/>
        </w:rPr>
        <w:t>בפסק הדין נרשם כי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לא נעלמה מעינינו העובדה שבשום שלב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ואף לא בדברו האחרון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לא הביע המשיב צער על מעשיו</w:t>
      </w:r>
      <w:r>
        <w:rPr>
          <w:rFonts w:cs="David" w:ascii="David" w:hAnsi="David"/>
          <w:b/>
          <w:bCs/>
          <w:color w:val="000000"/>
          <w:rtl w:val="true"/>
        </w:rPr>
        <w:t xml:space="preserve">; </w:t>
      </w:r>
      <w:r>
        <w:rPr>
          <w:rFonts w:ascii="David" w:hAnsi="David"/>
          <w:b/>
          <w:b/>
          <w:bCs/>
          <w:color w:val="000000"/>
          <w:rtl w:val="true"/>
        </w:rPr>
        <w:t>לא נשמעה חרטה מפיו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שום שלב לא נשמעה מפיו או בשמו הצהרה המסבירה מדוע החזיק בנשק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?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כיצד הגיע הנשק לרשותו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?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מה התכוון לעשות בנשק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?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כאשר עניין לנו בעבירה מסוג זה אשר כורכת בחובה סכנה מוחשית לציבור 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[...] 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אזי אין להניח הנחות מקלות לזכות הנאשם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"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עניין לנו במקרה בו המשיב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כאשר נתפס בכף ואנשי משטרה הגיעו אל ביתו ומצאו את כלי הנשק שהוסתרו בו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תקף שוטר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היכה אותו וגרם לו לכאב ולאי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-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נוחות מהלך מספר ימים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. [...]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המדובר בעבירה חמורה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המצדיקה ומחייבת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בנסיבותיה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הטלת עונש גם בגינה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. [...]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גם בגין תקיפת השוטר המבצע תפקידו ראוי המשיב להיענש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cs="Calibri"/>
          <w:color w:val="000000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ביחס לפסיקה שהגיש ב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הרי התייחסותי כדלקמן</w:t>
      </w:r>
      <w:r>
        <w:rPr>
          <w:rFonts w:cs="David" w:ascii="David" w:hAnsi="David"/>
          <w:color w:val="000000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color w:val="000000"/>
          <w:sz w:val="24"/>
          <w:szCs w:val="24"/>
        </w:rPr>
      </w:pPr>
      <w:hyperlink r:id="rId4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56103-06-22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מוחמד כראג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25.01.2024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 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נדון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בפני כבוד השופט הבכיר אמיר טובי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הנאשם הורשע על סמך הודאתו בהחזקת נשק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כאשר שם דובר על נאשם ששם על צווארו תיק קטן ובו אקדח טעון מחסנית ובתוכה </w:t>
      </w:r>
      <w:r>
        <w:rPr>
          <w:rFonts w:cs="David" w:ascii="David" w:hAnsi="David"/>
          <w:color w:val="000000"/>
          <w:sz w:val="24"/>
          <w:szCs w:val="24"/>
        </w:rPr>
        <w:t>12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רץ ממתחם בכוונה להימלט משוטרים ונעצר לאחר מרדף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בית משפט קבע כי מתחם העונש אמור לנוע בין </w:t>
      </w:r>
      <w:r>
        <w:rPr>
          <w:rFonts w:cs="David" w:ascii="David" w:hAnsi="David"/>
          <w:b/>
          <w:bCs/>
          <w:color w:val="000000"/>
          <w:sz w:val="24"/>
          <w:szCs w:val="24"/>
        </w:rPr>
        <w:t>12-30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/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בתיק האמור מדובר היה בנאשם צעיר כבן </w:t>
      </w:r>
      <w:r>
        <w:rPr>
          <w:rFonts w:cs="David" w:ascii="David" w:hAnsi="David"/>
          <w:color w:val="000000"/>
          <w:sz w:val="24"/>
          <w:szCs w:val="24"/>
        </w:rPr>
        <w:t>23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ללא עבר פלילי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שנטל על עצמו אחריות מלאה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שירות המבחן ציין בתסקיר כי קיים סיכוי נמוך להתנהגות אלימה בעתיד מצד הנאשם וכי קיים רצון ברור להשתלבותו בהליך טיפולי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נוכח התסקירים החיובים שהוגשו בעניינו של הנאשם מהם עלתה פרוגנוזה שיקומית טובה ונטילת אחריות מלאה של הנאשם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לרבות גילו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היעדר הרשעות פליליות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הודאתו של הנאשם בהזדמנות הראשונה והיות אירוע חריג בנוף חייו של הנאשם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בית משפט קמא סטה ממתחם העונש וגזר על הנאשם </w:t>
      </w:r>
      <w:r>
        <w:rPr>
          <w:rFonts w:cs="David" w:ascii="David" w:hAnsi="David"/>
          <w:b/>
          <w:bCs/>
          <w:color w:val="000000"/>
          <w:sz w:val="24"/>
          <w:szCs w:val="24"/>
        </w:rPr>
        <w:t>9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חודשי מאסר שירוצו בעבודות שירות וכן </w:t>
      </w:r>
      <w:r>
        <w:rPr>
          <w:rFonts w:cs="David" w:ascii="David" w:hAnsi="David"/>
          <w:b/>
          <w:bCs/>
          <w:color w:val="000000"/>
          <w:sz w:val="24"/>
          <w:szCs w:val="24"/>
        </w:rPr>
        <w:t>10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חודשי מאסר על תנאי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color w:val="000000"/>
          <w:sz w:val="24"/>
          <w:szCs w:val="24"/>
        </w:rPr>
        <w:t>6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באם יעבור עבירת נשק מסוג פשע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color w:val="000000"/>
          <w:sz w:val="24"/>
          <w:szCs w:val="24"/>
        </w:rPr>
        <w:t>4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באם יעבור עבירת נשק מסוג עוון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/>
      </w:pPr>
      <w:hyperlink r:id="rId4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44620-01-22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מוחמד היב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14.12.2022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נדון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בפני כבוד השופטת ד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סלע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סגנית נשיא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הנאשם הורשע על סמך הודאתו בעבירת החזקה ונשיאת נשק וכן ירי מנשק חם שלא כדין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כאשר שם דובר על נאשם שהגיע עם קרוב משפחה שהחזיק כדין רובה סער מסוג 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תבור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"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לשמורת טבע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שם החזיק ונשא הרובה וירה מספר כדורים שלא כדין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בית משפט קבע כי מתחם העונש אמור לנוע בין </w:t>
      </w:r>
      <w:r>
        <w:rPr>
          <w:rFonts w:cs="David" w:ascii="David" w:hAnsi="David"/>
          <w:b/>
          <w:bCs/>
          <w:color w:val="000000"/>
          <w:sz w:val="24"/>
          <w:szCs w:val="24"/>
        </w:rPr>
        <w:t>20-48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בתיק האמור מדובר היה בנאשם כבן </w:t>
      </w:r>
      <w:r>
        <w:rPr>
          <w:rFonts w:cs="David" w:ascii="David" w:hAnsi="David"/>
          <w:color w:val="000000"/>
          <w:sz w:val="24"/>
          <w:szCs w:val="24"/>
        </w:rPr>
        <w:t>31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ללא עבר פלילי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נשוי ואב לשני ילדים צעירים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ששיתף פעולה עם אנשי המשטרה והחקירה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החזקת הנשק הייתה קצרת מועד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הנאשם היה שרוי במעצר מאחורי סורג ובריח מספר שבועות ולא הוגש כתב אישום כנגד קרוב המשפחה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שירות המבחן נמנע מלתת המלצה טיפולית והתרשם כי הסיכויים להישנות עבירות דומות בעתיד מצדו של הנאשם עולים על סיכויי שיקומו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ונוכח האמור המליץ על הטלת ענישה מוחשית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מרתיעה ומציבת גבולות ברורים בדמות מאסר בעבודות שירות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בית משפט קמא סטה ממתחם העונש וגזר על הנאשם </w:t>
      </w:r>
      <w:r>
        <w:rPr>
          <w:rFonts w:cs="David" w:ascii="David" w:hAnsi="David"/>
          <w:b/>
          <w:bCs/>
          <w:color w:val="000000"/>
          <w:sz w:val="24"/>
          <w:szCs w:val="24"/>
        </w:rPr>
        <w:t>9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חודשי מאסר שירוצו בעבודות שירות וכן </w:t>
      </w:r>
      <w:r>
        <w:rPr>
          <w:rFonts w:cs="David" w:ascii="David" w:hAnsi="David"/>
          <w:b/>
          <w:bCs/>
          <w:color w:val="000000"/>
          <w:sz w:val="24"/>
          <w:szCs w:val="24"/>
        </w:rPr>
        <w:t>24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חודשי מאסר על תנאי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color w:val="000000"/>
          <w:sz w:val="24"/>
          <w:szCs w:val="24"/>
        </w:rPr>
        <w:t>18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באם יעבור עבירת נשק מסוג פשע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color w:val="000000"/>
          <w:sz w:val="24"/>
          <w:szCs w:val="24"/>
        </w:rPr>
        <w:t>6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באם יעבור עבירת נשק מסוג עוון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לרבות קנס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/>
      </w:pPr>
      <w:hyperlink r:id="rId5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221/22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סעיד זועבי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03.01.2023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 -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נדון בפני </w:t>
      </w:r>
      <w:r>
        <w:rPr>
          <w:rFonts w:ascii="David" w:hAnsi="David" w:cs="David"/>
          <w:sz w:val="24"/>
          <w:sz w:val="24"/>
          <w:szCs w:val="24"/>
          <w:rtl w:val="true"/>
        </w:rPr>
        <w:t>כבוד השופטים ד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מינץ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גרוסקופף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כשר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ערעור על גזר דינו של בית המשפט המחוזי בנצרת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כבוד השופט ג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צפירי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46061-02-21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sz w:val="24"/>
          <w:szCs w:val="24"/>
        </w:rPr>
        <w:t>05.12.2021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שניתן כנגד שני נאשמים שהורשעו על סמך הודאתם בגין נשיאה והחזקת נשק מסוג קלצ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ניקוב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כוונת אופטית ומחסנית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עמו הצטלמו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בית משפט המחוזי קבע שמתחם העונש בגין העבירות שביצע 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ינוע בין </w:t>
      </w:r>
      <w:r>
        <w:rPr>
          <w:rFonts w:cs="David" w:ascii="David" w:hAnsi="David"/>
          <w:b/>
          <w:bCs/>
          <w:sz w:val="24"/>
          <w:szCs w:val="24"/>
        </w:rPr>
        <w:t>12-32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 מאסר בפועל וגזר על הנאשם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 בניכוי ימי מעצרו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מאסר מותנה וכן קנס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היה כבן </w:t>
      </w:r>
      <w:r>
        <w:rPr>
          <w:rFonts w:cs="David" w:ascii="David" w:hAnsi="David"/>
          <w:sz w:val="24"/>
          <w:szCs w:val="24"/>
        </w:rPr>
        <w:t>27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נשוי ואב לשתי בנות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לא בא בהמלצה טיפולית עבורו ומכאן שבית המשפט המחוזי לא סטה ממתחם העונש בשל שיקולי שיקום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בית המשפט העליון קיבל הערעור וגזר על המערער </w:t>
      </w:r>
      <w:r>
        <w:rPr>
          <w:rFonts w:cs="David" w:ascii="David" w:hAnsi="David"/>
          <w:b/>
          <w:bCs/>
          <w:sz w:val="24"/>
          <w:szCs w:val="24"/>
        </w:rPr>
        <w:t>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שירוצו בעבודות שירות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/>
      </w:pPr>
      <w:hyperlink r:id="rId5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4332/21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כרם עאסלה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20.02.2022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נדון בפני </w:t>
      </w:r>
      <w:r>
        <w:rPr>
          <w:rFonts w:ascii="David" w:hAnsi="David" w:cs="David"/>
          <w:sz w:val="24"/>
          <w:sz w:val="24"/>
          <w:szCs w:val="24"/>
          <w:rtl w:val="true"/>
        </w:rPr>
        <w:t>כבוד השופטים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ד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מינץ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שטיין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שוחט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ערעור על גזר דינו של בית המשפט המחוזי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כבוד השופטת ד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סלע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</w:t>
      </w:r>
      <w:hyperlink r:id="rId5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10896-06-20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color w:val="000000"/>
          <w:sz w:val="24"/>
          <w:szCs w:val="24"/>
        </w:rPr>
        <w:t>18.05.2021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בגין החזקת נשק מסוג תת מקלע מאולתר מסוג קרלו ומחסנית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לאחר שהנאשם עטפם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הכניסם לתיק והסליקם מתחת לסלעים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 המשפט המחוזי קבע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שמתחם העונש ינוע בין </w:t>
      </w:r>
      <w:r>
        <w:rPr>
          <w:rFonts w:cs="David" w:ascii="David" w:hAnsi="David"/>
          <w:b/>
          <w:bCs/>
          <w:sz w:val="24"/>
          <w:szCs w:val="24"/>
        </w:rPr>
        <w:t>22-48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 מאסר בפועל וגזר על הנאשם </w:t>
      </w:r>
      <w:r>
        <w:rPr>
          <w:rFonts w:cs="David" w:ascii="David" w:hAnsi="David"/>
          <w:b/>
          <w:bCs/>
          <w:sz w:val="24"/>
          <w:szCs w:val="24"/>
        </w:rPr>
        <w:t>15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מאסר מותנה וכן קנס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84" w:end="0"/>
        <w:jc w:val="both"/>
        <w:rPr/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בתיק האמור מדובר היה בנאשם צעיר כבן </w:t>
      </w:r>
      <w:r>
        <w:rPr>
          <w:rFonts w:cs="David" w:ascii="David" w:hAnsi="David"/>
          <w:color w:val="000000"/>
          <w:sz w:val="24"/>
          <w:szCs w:val="24"/>
        </w:rPr>
        <w:t>24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נשוי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סיים </w:t>
      </w:r>
      <w:r>
        <w:rPr>
          <w:rFonts w:cs="David" w:ascii="David" w:hAnsi="David"/>
          <w:color w:val="000000"/>
          <w:sz w:val="24"/>
          <w:szCs w:val="24"/>
        </w:rPr>
        <w:t>12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שנות לימוד מלאות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ללא הרשעות קודמות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קצינת המבחן ציינה כי הנאשם לקח אחריות מלאה על מעשיו והפנים את חומרת מעשיו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שירות המבחן המליץ על שילובו של הנאשם בקבוצה טיפולית ייעודית לעבירות נשק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כן צו מבחן למשך שנה וצו שירות לתועלת הציבור בהיקף של </w:t>
      </w:r>
      <w:r>
        <w:rPr>
          <w:rFonts w:cs="David" w:ascii="David" w:hAnsi="David"/>
          <w:color w:val="000000"/>
          <w:sz w:val="24"/>
          <w:szCs w:val="24"/>
        </w:rPr>
        <w:t>250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שעות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בית המשפט המחוזי לא סטה ממתחם העונש בשל טעמי שיקום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בית המשפט העליון קיבל הערעור וגזר על המערער </w:t>
      </w:r>
      <w:r>
        <w:rPr>
          <w:rFonts w:cs="David" w:ascii="David" w:hAnsi="David"/>
          <w:b/>
          <w:bCs/>
          <w:sz w:val="24"/>
          <w:szCs w:val="24"/>
        </w:rPr>
        <w:t>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שירוצו בעבודות שירות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זאת </w:t>
      </w:r>
      <w:r>
        <w:rPr>
          <w:rFonts w:ascii="David" w:hAnsi="David" w:cs="David"/>
          <w:sz w:val="24"/>
          <w:sz w:val="24"/>
          <w:szCs w:val="24"/>
          <w:rtl w:val="true"/>
        </w:rPr>
        <w:t>בשל גילו הצעיר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עברו הנקי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אורח חייו הנורמטיבי שניהל עד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היותו בעל בגרות מלאה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לומד לתואר אקדמי טרם מעצרו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הסיוע לאורך שנים לפרנסת 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הובלת השוטרים למקום בו הסליק את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שיתוף הפעולה והודאתו המיידית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חרטתו הכנה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נטילת האחריות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התסקיר החיובי שנרשם לגביו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היעדר דפוסים עבריינים מושרשים והשתתפותו הפעילה בקבוצה ייעודית לעוברי עבירות בתחום הנשק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/>
      </w:pPr>
      <w:hyperlink r:id="rId5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6699/19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עאהד אלטורי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02.07.2020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 -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נדון בפני </w:t>
      </w:r>
      <w:r>
        <w:rPr>
          <w:rFonts w:ascii="David" w:hAnsi="David" w:cs="David"/>
          <w:sz w:val="24"/>
          <w:sz w:val="24"/>
          <w:szCs w:val="24"/>
          <w:rtl w:val="true"/>
        </w:rPr>
        <w:t>כבוד השופטים ד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ברק ארז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מזוז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גרוסקופף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ערעור על גזר דינו של בית המשפט המחוזי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מרכז לוד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כבוד השופטת ד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מרשק מרום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45761-05-17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sz w:val="24"/>
          <w:szCs w:val="24"/>
        </w:rPr>
        <w:t>10.09.2019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שניתן בגין עבירות 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עסקה אחרת בנשק ותחמושת וכן נשיאה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אז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נענה לבקשת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לרכוש אקדח חצי אוטומטי מסוג יריחו ומחסנית שהכילה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העביר הנשק לרשותו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כמו כן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נתפס נוסע ברכב עם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כשלרגליו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 המשפט המחוזי קבע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שמתחם העונש ינוע בין </w:t>
      </w:r>
      <w:r>
        <w:rPr>
          <w:rFonts w:cs="David" w:ascii="David" w:hAnsi="David"/>
          <w:b/>
          <w:bCs/>
          <w:sz w:val="24"/>
          <w:szCs w:val="24"/>
        </w:rPr>
        <w:t>18-48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 מאסר בפועל וגזר על הנאשם </w:t>
      </w:r>
      <w:r>
        <w:rPr>
          <w:rFonts w:cs="David" w:ascii="David" w:hAnsi="David"/>
          <w:b/>
          <w:bCs/>
          <w:sz w:val="24"/>
          <w:szCs w:val="24"/>
        </w:rPr>
        <w:t>22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 בניכוי ימי מעצרו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מאסר מותנה וכן קנס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84" w:end="0"/>
        <w:jc w:val="both"/>
        <w:rPr/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בתיק האמור מדובר היה בנאשם צעיר כבן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26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נשוי ואב לשלושה ילדים קטנים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הודה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הביע צער וחרטה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רצון ומוטיבציה להשתלב בהליך טיפולי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היה שרוי במעצר ותנאים מגבילים משך זמן ממושך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המחוזי לא מצא לסטות ממתחם העונש בשל טעמי שיקום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בית המשפט העליון קיבל הערעור וגזר על המערער </w:t>
      </w:r>
      <w:r>
        <w:rPr>
          <w:rFonts w:cs="David" w:ascii="David" w:hAnsi="David"/>
          <w:b/>
          <w:bCs/>
          <w:sz w:val="24"/>
          <w:szCs w:val="24"/>
        </w:rPr>
        <w:t>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 מאסר שירוצו בעבודות שירות וכן צו מבחן לתקופה של 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בשל ההליך השיקומי המשמעותי שעבר המערער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שקיבל משנה משקל נוכח הרקע המשפחתי והחברתי שלו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שאר רכיבי גזר הדין נותרו בעינם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/>
      </w:pPr>
      <w:hyperlink r:id="rId5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4978/19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חוסאם אבו מנסור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28.01.2020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 -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נדון בפני </w:t>
      </w:r>
      <w:r>
        <w:rPr>
          <w:rFonts w:ascii="David" w:hAnsi="David" w:cs="David"/>
          <w:sz w:val="24"/>
          <w:sz w:val="24"/>
          <w:szCs w:val="24"/>
          <w:rtl w:val="true"/>
        </w:rPr>
        <w:t>כבוד השופטים 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מזוז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וילנר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גרוסקופף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ערעור על גזר דינו של בית המשפט המחוזי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בחיפה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כבוד השופט ע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קוטון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16429-05-18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sz w:val="24"/>
          <w:szCs w:val="24"/>
        </w:rPr>
        <w:t>12.06.2019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שניתן בגין נשיאה והובלת 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החזקה קונסטרוקטיבית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מדובר היה בדמוי רובה מסוג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שתי מחסניות תואמות עם כדורים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26+27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מחסניות אקדח ועוד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שנתפסו כאשר הם נסעו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ascii="David" w:hAnsi="David" w:cs="David"/>
          <w:sz w:val="24"/>
          <w:sz w:val="24"/>
          <w:szCs w:val="24"/>
          <w:rtl w:val="true"/>
        </w:rPr>
        <w:t>נמצאו ברכב במקום מיושב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בית משפט המחוזי קבע שמתחם העונש בגין העבירות שביצע 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ינוע בין </w:t>
      </w:r>
      <w:r>
        <w:rPr>
          <w:rFonts w:cs="David" w:ascii="David" w:hAnsi="David"/>
          <w:b/>
          <w:bCs/>
          <w:sz w:val="24"/>
          <w:szCs w:val="24"/>
        </w:rPr>
        <w:t>18-36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ומתחם העונש ההולם בגין העבירות שביצע 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ינוע בין </w:t>
      </w:r>
      <w:r>
        <w:rPr>
          <w:rFonts w:cs="David" w:ascii="David" w:hAnsi="David"/>
          <w:b/>
          <w:bCs/>
          <w:sz w:val="24"/>
          <w:szCs w:val="24"/>
        </w:rPr>
        <w:t>9-20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על 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נגזרו 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 בניכוי ימי מעצרו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מאסר על תנאי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color w:val="000000"/>
          <w:sz w:val="24"/>
          <w:szCs w:val="24"/>
        </w:rPr>
        <w:t>10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באם יעבור עבירת נשק מסוג פשע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color w:val="000000"/>
          <w:sz w:val="24"/>
          <w:szCs w:val="24"/>
        </w:rPr>
        <w:t>5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באם יעבור עבירת נשק מסוג עוון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ועל נאשם </w:t>
      </w:r>
      <w:r>
        <w:rPr>
          <w:rFonts w:cs="David" w:ascii="David" w:hAnsi="David"/>
          <w:b/>
          <w:bCs/>
          <w:color w:val="000000"/>
          <w:sz w:val="24"/>
          <w:szCs w:val="24"/>
        </w:rPr>
        <w:t>2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נגזרו </w:t>
      </w:r>
      <w:r>
        <w:rPr>
          <w:rFonts w:cs="David" w:ascii="David" w:hAnsi="David"/>
          <w:b/>
          <w:bCs/>
          <w:color w:val="000000"/>
          <w:sz w:val="24"/>
          <w:szCs w:val="24"/>
        </w:rPr>
        <w:t>9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שירוצו על דרך של עבודות שירות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/>
      </w:pP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בית המשפט העליון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קיבל הערעור וגזר על המערער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משיקולי 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הודאה וקבלת אחריות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הליך טיפולי מוצלח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הערכת סיכון נמוכה ותסקירי שירות חיוביים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על המערער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נגזרו 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 עבודות שירות  </w:t>
      </w:r>
      <w:r>
        <w:rPr>
          <w:rFonts w:ascii="David" w:hAnsi="David" w:cs="David"/>
          <w:sz w:val="24"/>
          <w:sz w:val="24"/>
          <w:szCs w:val="24"/>
          <w:rtl w:val="true"/>
        </w:rPr>
        <w:t>לשם שמירה על מדרג ענישה הולם בין המערערים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/>
      </w:pPr>
      <w:hyperlink r:id="rId5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63018-05-18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אחמד מחאמיד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24.10.2019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 -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נדון בפני </w:t>
      </w:r>
      <w:r>
        <w:rPr>
          <w:rFonts w:ascii="David" w:hAnsi="David" w:cs="David"/>
          <w:sz w:val="24"/>
          <w:sz w:val="24"/>
          <w:szCs w:val="24"/>
          <w:rtl w:val="true"/>
        </w:rPr>
        <w:t>כבוד השופטת רונית בש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מכוח הודאתו בעבירה של נשיאה והובלה של נשק ובעבירת הפרעה לשוטר בעת מילוי תפקידו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הנשק המדובר היה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ובתוכו מחסנית עם </w:t>
      </w:r>
      <w:r>
        <w:rPr>
          <w:rFonts w:cs="David" w:ascii="David" w:hAnsi="David"/>
          <w:sz w:val="24"/>
          <w:szCs w:val="24"/>
        </w:rPr>
        <w:t>28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שק מסוג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תבור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ובתוכו מחסנית עם </w:t>
      </w:r>
      <w:r>
        <w:rPr>
          <w:rFonts w:cs="David" w:ascii="David" w:hAnsi="David"/>
          <w:sz w:val="24"/>
          <w:szCs w:val="24"/>
        </w:rPr>
        <w:t>28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 גם כן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עת הבחינו בניידת משטרה החלו לברוח מהרכב וניסו להימלט מהשוטרים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בית משפט המחוזי קבע שמתחם העונש בגין העבירות ינוע בין </w:t>
      </w:r>
      <w:r>
        <w:rPr>
          <w:rFonts w:cs="David" w:ascii="David" w:hAnsi="David"/>
          <w:b/>
          <w:bCs/>
          <w:sz w:val="24"/>
          <w:szCs w:val="24"/>
        </w:rPr>
        <w:t>18-36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וגזר על הנאשם </w:t>
      </w:r>
      <w:r>
        <w:rPr>
          <w:rFonts w:cs="David" w:ascii="David" w:hAnsi="David"/>
          <w:b/>
          <w:bCs/>
          <w:sz w:val="24"/>
          <w:szCs w:val="24"/>
        </w:rPr>
        <w:t>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 מאסר שירוצו על דרך של עבודות שירות וכן מאסר על תנאי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color w:val="000000"/>
          <w:sz w:val="24"/>
          <w:szCs w:val="24"/>
        </w:rPr>
        <w:t>12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באם יעבור עבירת נשק מסוג פשע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color w:val="000000"/>
          <w:sz w:val="24"/>
          <w:szCs w:val="24"/>
        </w:rPr>
        <w:t>6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באם יעבור עבירת נשק מסוג עוון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),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וכן צו מבחן לתקופה של 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בית המשפט התייחס להודאת הנאשם שחסכה זמן שיפוטי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עברו הנקי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גילו הצעיר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color w:val="000000"/>
          <w:sz w:val="24"/>
          <w:szCs w:val="24"/>
        </w:rPr>
        <w:t>25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היותו במעצר של ממש חודש וחצי וכן תחת מעצר באיזוק אלקטרוני משך כשנה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התרשמות שירות המבחן כי אינו בעל דפוסי עבריינות מושרשים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קבלת אחריות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הבעת חרטה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שיתוף פעולה מלא ובוגר בהליך הטיפולי בו שולב והבנת השלכות מעשיו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עוד נרשם כי קטיעת ההליך הטיפולי אותו החל עלולה לפגוע לא רק באינטרס האישי של הנאשם אלא גם באינטרס הציבורי בכללותו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בית המשפט מצא לנכון לסטות ממתחם העונש ההולם בשל שיקולי שיקום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/>
      </w:pPr>
      <w:hyperlink r:id="rId5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66310-07-17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אחמד בריה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06.01.2019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 -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נדון בפני </w:t>
      </w:r>
      <w:r>
        <w:rPr>
          <w:rFonts w:ascii="David" w:hAnsi="David" w:cs="David"/>
          <w:sz w:val="24"/>
          <w:sz w:val="24"/>
          <w:szCs w:val="24"/>
          <w:rtl w:val="true"/>
        </w:rPr>
        <w:t>כבוד השופטת רונית בש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הורשע  על סמך הודאתו  כי יצא מרכב כשהוא נושא עמו תיק גב ובתוכו תת מקלע מאולתר מסוג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קרלו גוסטב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עם מחסנית תואמת מלאה כדורים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 נוספים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בהמשך התכופף והחביא התיק מתחת לחלקו הקדמי של רכב שהיה בקרבת מקום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בית משפט המחוזי קבע שמתחם העונש בגין העבירות ינוע בין </w:t>
      </w:r>
      <w:r>
        <w:rPr>
          <w:rFonts w:cs="David" w:ascii="David" w:hAnsi="David"/>
          <w:b/>
          <w:bCs/>
          <w:sz w:val="24"/>
          <w:szCs w:val="24"/>
        </w:rPr>
        <w:t>12-36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וגזר על הנאשם 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שירוצו על דרך של עבודות שירות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מאסר על תנאי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color w:val="000000"/>
          <w:sz w:val="24"/>
          <w:szCs w:val="24"/>
        </w:rPr>
        <w:t>12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באם יעבור עבירת נשק מסוג פשע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color w:val="000000"/>
          <w:sz w:val="24"/>
          <w:szCs w:val="24"/>
        </w:rPr>
        <w:t>6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באם יעבור עבירת נשק מסוג עוון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),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וכן צו מבחן לתקופה של </w:t>
      </w:r>
      <w:r>
        <w:rPr>
          <w:rFonts w:cs="David" w:ascii="David" w:hAnsi="David"/>
          <w:b/>
          <w:bCs/>
          <w:sz w:val="24"/>
          <w:szCs w:val="24"/>
        </w:rPr>
        <w:t>36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התייחס לזמן הקצר של נשיאת תיק הגב עם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לא נעשה שימוש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מתסקיר שירות המבחן דווח שהנאשם תיפקד בעבר באורח חיים נורמטיבי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מדובר במעידה חד פעמית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שיתף פעולה באופן סדיר במסגרת ההליך הטיפולי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לקח אחריות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הביע חרטה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קיים סיכוי של ממש שהנאשם ישתקם ויסור מדרכי הפשע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ממלא אחר התנאים המגבילים בהם הוא היה נתון תקופה ממושכת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שילובו בחברה הנורמטיבית תשרת לא רק את האינטרס האישי שלו אלא גם את האינטרס הציבורי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כפי שניתן להיווכח מסקירת מדיניות הענישה הנהוגה בעבירות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בטווח ענישה רחב התלוי לרוב בנסיבותיו של כל מקרה ומקרה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לגופו של עניין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באשר לטענת המאשימה ביחס </w:t>
      </w:r>
      <w:hyperlink r:id="rId6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140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</w:t>
      </w:r>
      <w:hyperlink r:id="rId6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הקובע עונשי מינימום בעבירות נשק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כך שהעונש שיושת בגין עבירות אלו יתחיל מרבע העונש המירבי שנקבע לעבירה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לענייננו מאסר של שבע שנים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אלא אם החליט בית המשפט מטעמים מיוחדים שיירשמו להקל בעונש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יש לזכור כי התיקון אינו חל בענייננו נוכח העובדה שהמעשה בגינו הורשע הנאשם בוצע עובר לתיקון החוק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יחד עם זאת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אין לשכוח כי תיקון זה 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משקף את רצון המחוקק בהחמרת הענישה בעבירות נשק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עיינו לדוגמא </w:t>
      </w:r>
      <w:hyperlink r:id="rId6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6865/22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אחמד ג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בארין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17.1.2023</w:t>
      </w:r>
      <w:r>
        <w:rPr>
          <w:rFonts w:cs="David" w:ascii="David" w:hAnsi="David"/>
          <w:color w:val="000000"/>
          <w:sz w:val="24"/>
          <w:szCs w:val="24"/>
          <w:rtl w:val="true"/>
        </w:rPr>
        <w:t>)).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לסיכום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ובשים לב לערכים המוגנים שנפגעו כתוצאה מביצוע העבירה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בשים לב למגמת הפסיקה ואמות המידה שניתנו על ידי בית המשפט העליון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סוג הנשק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התחמושת ופוטנציאל הנזק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אני קובעת כי מתחם העונש ההולם ינוע בין </w:t>
      </w:r>
      <w:r>
        <w:rPr>
          <w:rFonts w:cs="David" w:ascii="David" w:hAnsi="David"/>
          <w:b/>
          <w:bCs/>
          <w:sz w:val="24"/>
          <w:szCs w:val="24"/>
        </w:rPr>
        <w:t>21-36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לצד עונשים נלווים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-418"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start="-418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גזירת העונש המתאים לנאשם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לחובתו של הנאשם עומדת העובדה כי מדובר בעבירה חמורה של החזקת רובה מסוג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אשר פוטנציאל הנזק ממנו גבוה ביותר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העבירה בוצעה בצוותא ובתכנון מוקדם עם 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הנאשם הוא אדם בוגר והיה מודע להשלכות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לזכותו של הנאשם עומדת העובדה כי הוא נעדר עבר פלילי קודם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הודאתו חסכה זמן שיפוטי יקר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בנשק שהועבר לו על ידי 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מאז </w:t>
      </w:r>
      <w:r>
        <w:rPr>
          <w:rFonts w:cs="David" w:ascii="David" w:hAnsi="David"/>
          <w:sz w:val="24"/>
          <w:szCs w:val="24"/>
        </w:rPr>
        <w:t>2019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לא ביצע כל עבירה נוספת ולא נפתחו נגדו תיקים נוספים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התרשם שהנאשם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גדל במסגרת משפחתית נורמטיבית ותומכת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גילה תפקוד תקין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יצרני ויציב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הצליח לשמור על תפקוד תקין ויציב לאורך כל 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הביע צער וחרטה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ציין שמעורבותו בעבירות היא חריגה להתנהלות ולנורמות עליהן גדל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נטל אחריות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עובדת חלוף הזמן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נכונותו של הנאשם להשתלב בהליך טיפולי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התרשמות כי הנאשם יוכל להיתרם מהליך טיפולי 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המלצת שירות המבחן עצמה להימנע מעונש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 אף ש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תסקיר שירות המבחן אינו חזות הכל וכי אין לראות בהמלצתו קביעה חד משמעית</w:t>
      </w:r>
      <w:r>
        <w:rPr>
          <w:rFonts w:cs="David" w:ascii="David" w:hAnsi="David"/>
          <w:color w:val="000000"/>
          <w:sz w:val="24"/>
          <w:szCs w:val="24"/>
          <w:rtl w:val="true"/>
        </w:rPr>
        <w:t>, 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על בית המשפט היושב בדין לשקול שיקולים נוספים בנוסף להמלצתו של שירות המבחן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בהתחשב במכלול נסיבות העניין המובא בפניו ותוך ראיית התמונה הרחבה</w:t>
      </w:r>
      <w:r>
        <w:rPr>
          <w:rFonts w:cs="David" w:ascii="David" w:hAnsi="David"/>
          <w:color w:val="000000"/>
          <w:sz w:val="24"/>
          <w:szCs w:val="24"/>
          <w:rtl w:val="true"/>
        </w:rPr>
        <w:t>" 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עיינו </w:t>
      </w:r>
      <w:hyperlink r:id="rId6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6637/17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אליזבת קרנדל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sz w:val="24"/>
          <w:szCs w:val="24"/>
        </w:rPr>
        <w:t>18.4.2018</w:t>
      </w:r>
      <w:r>
        <w:rPr>
          <w:rFonts w:cs="David" w:ascii="David" w:hAnsi="David"/>
          <w:sz w:val="24"/>
          <w:szCs w:val="24"/>
          <w:rtl w:val="true"/>
        </w:rPr>
        <w:t>)‏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‏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והאסמכתאות המצוינות שם</w:t>
      </w:r>
      <w:r>
        <w:rPr>
          <w:rFonts w:cs="David" w:ascii="David" w:hAnsi="David"/>
          <w:color w:val="000000"/>
          <w:sz w:val="24"/>
          <w:szCs w:val="24"/>
          <w:rtl w:val="true"/>
        </w:rPr>
        <w:t>).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4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hyperlink r:id="rId6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40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6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קובע כדלקמן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קבע בית המשפט את מתחם העונש ההולם בהתאם לעיקרון המנחה ומצא כי הנאשם השתקם או כי יש סיכוי של ממש שישתקם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רשאי הוא לחרוג ממתחם העונש ההולם ולקבוע את עונשו של הנאשם לפי שיקולי שיקומו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וכן להורות על נקיטת אמצעי שיקומי כלפי הנאשם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לרבות העמדתו במבחן לפי סעיפים </w:t>
      </w:r>
      <w:r>
        <w:rPr>
          <w:rFonts w:cs="David" w:ascii="David" w:hAnsi="David"/>
          <w:b/>
          <w:bCs/>
          <w:sz w:val="24"/>
          <w:szCs w:val="24"/>
        </w:rPr>
        <w:t>82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b/>
          <w:bCs/>
          <w:sz w:val="24"/>
          <w:szCs w:val="24"/>
        </w:rPr>
        <w:t>86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 לפי </w:t>
      </w:r>
      <w:hyperlink r:id="rId66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פקודת המבחן</w:t>
        </w:r>
      </w:hyperlink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נוסח חדש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],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התשכ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1969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התנאי שמציב </w:t>
      </w:r>
      <w:hyperlink r:id="rId6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</w:t>
      </w:r>
      <w:hyperlink r:id="rId6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לחריגה ממתחם העונש ההולם הוא קיומו של הליך שיקום שהסתיים או 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סיכוי של ממש ישתקם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".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על מנת לעמוד בתנאי זה על הנאשם להציג עובדות וראיות לסיכויי השיקום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את התשתית העובדתית להוכחת סיכויי השיקום ניתן לגבש באמצעים ראייתיים שונים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ובראשם התסקיר של שירות המבחן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b/>
          <w:bCs/>
          <w:color w:val="000000"/>
          <w:sz w:val="24"/>
          <w:szCs w:val="24"/>
          <w:highlight w:val="yellow"/>
        </w:rPr>
      </w:pPr>
      <w:r>
        <w:rPr>
          <w:rFonts w:cs="David" w:ascii="David" w:hAnsi="David"/>
          <w:b/>
          <w:bCs/>
          <w:color w:val="000000"/>
          <w:sz w:val="24"/>
          <w:szCs w:val="24"/>
          <w:highlight w:val="yellow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84"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במקרים קודמים בהם נדרש בית המשפט להעריך את סיכויי השיקום במסגרת </w:t>
      </w:r>
      <w:hyperlink r:id="rId6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ד</w:t>
        </w:r>
      </w:hyperlink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ל</w:t>
      </w:r>
      <w:hyperlink r:id="rId7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הובאו בחשבון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המוטיבציה שהפגין האדם שהורשע להשתקם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הליך של גמילה מהתמכרות שהוא עובר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השתלבות מוצלחת בהליכים טיפוליים שונים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אינדיקציות לשינוי עמוק בהתנהגות ובדרך החשיבה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הבעת חרטה כנה על המעשים והפגנת אמפתיה כלפי נפגעי העבירה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/>
      </w:pP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ניתן לציין ששילוב בין שינוי מהותי בהתייחסות הרגשית לאירוע העבירה המתבטא בנטילת אחריות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כפרה והבעת אמפתיה לנפגעי העבירה לבין אינדיקציות אובייקטיביות לקיומו של תהליך שיקומי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טיפולי מוצלח וחזרה לדרך הישר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עשוי להצביע על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סיכוי של ממש לשיקום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כלשונו של סעיף </w:t>
      </w:r>
      <w:r>
        <w:rPr>
          <w:rFonts w:cs="David" w:ascii="David" w:hAnsi="David"/>
          <w:b/>
          <w:bCs/>
          <w:color w:val="000000"/>
          <w:sz w:val="24"/>
          <w:szCs w:val="24"/>
        </w:rPr>
        <w:t>40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).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דברים אלה זוכים למשנה חיזוק מקום בו מדובר באדם צעיר נעדר עבר פלילי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"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עיינו </w:t>
      </w:r>
      <w:hyperlink r:id="rId7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6637/17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אליזבת קרנדל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sz w:val="24"/>
          <w:szCs w:val="24"/>
        </w:rPr>
        <w:t>18.4.2018</w:t>
      </w:r>
      <w:r>
        <w:rPr>
          <w:rFonts w:cs="David" w:ascii="David" w:hAnsi="David"/>
          <w:sz w:val="24"/>
          <w:szCs w:val="24"/>
          <w:rtl w:val="true"/>
        </w:rPr>
        <w:t>)‏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‏). 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בנסיבות הקונקרטיות של תיק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היעדר עבר פלילי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העובדה כי מאז מעורבותו בשנת </w:t>
      </w:r>
      <w:r>
        <w:rPr>
          <w:rFonts w:cs="David" w:ascii="David" w:hAnsi="David"/>
          <w:sz w:val="24"/>
          <w:szCs w:val="24"/>
        </w:rPr>
        <w:t>2019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לא נפתחו נגד הנאשם תיקים חדשים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יתר מישורי חייו של הנאשם – המשפחתיים והתעסוקתיים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יציבים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הבעת צער וחרטה כנים על מעורבותו בעבירה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התרשמות שירות המבחן שהנאשם יכול לשתף פעולה עם תוכנית טיפולית וכי קיימת מצדו נכונות להשתלב בהליך טיפולי במסגרת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אוסיף כי הנאשם היה שרוי במעצר מיום </w:t>
      </w:r>
      <w:r>
        <w:rPr>
          <w:rFonts w:cs="David" w:ascii="David" w:hAnsi="David"/>
          <w:sz w:val="24"/>
          <w:szCs w:val="24"/>
        </w:rPr>
        <w:t>03.05.2022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ועד ליום </w:t>
      </w:r>
      <w:r>
        <w:rPr>
          <w:rFonts w:cs="David" w:ascii="David" w:hAnsi="David"/>
          <w:sz w:val="24"/>
          <w:szCs w:val="24"/>
        </w:rPr>
        <w:t>20.06.2022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אז הומר מעצרו בפועל למעצר תחת פיקוח אלקטרוני עד ליום </w:t>
      </w:r>
      <w:r>
        <w:rPr>
          <w:rFonts w:cs="David" w:ascii="David" w:hAnsi="David"/>
          <w:sz w:val="24"/>
          <w:szCs w:val="24"/>
        </w:rPr>
        <w:t>01.01.2023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יש להניח כי תקופה זו היה בה כדי להותיר בנאשם את טעמו המר של אובדן החירות וכן חותמת לאשר עלול להיגזר בעניינו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84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במכלול השיקולים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מצאתי כי במקרה דנן יש לאפשר לנאשם לשקם את חייו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דבר שבמבט רחב יותר משתלב גם עם האינטרס הציבורי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ענישתו על דרך של עבודות שירות לתקופה משמעותית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ומתן צו מבחן לתקופה ארוכה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בידיעה כי אם חלילה לא יעמוד בתנאי צו הפיקוח 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חלילה ימעד בעתיד בעבירות מסוג 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ישלם את מלוא חובו לחברה וירצה מאסר בפועל לתקופה משמעותית בהחלט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84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לאור כל האמור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אני גוזרת על הנאשם את העונשים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</w:rPr>
        <w:t>9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בפועל ש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ירוצו בדרך של עבודות שירות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כאמור בחוות דעת הממונה על עבודות השירות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במתנ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 שחקים בית אשכול עפולה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הנאשם יתייצב בהתאם לחוות דעת הממונה על עבודות השירות לתחילת ריצוי עבודות השירות ביום </w:t>
      </w:r>
      <w:r>
        <w:rPr>
          <w:rFonts w:cs="David" w:ascii="David" w:hAnsi="David"/>
          <w:b/>
          <w:bCs/>
          <w:sz w:val="24"/>
          <w:szCs w:val="24"/>
          <w:u w:val="single"/>
        </w:rPr>
        <w:t>09.09</w:t>
      </w:r>
      <w:r>
        <w:rPr>
          <w:rFonts w:cs="David" w:ascii="David" w:hAnsi="David"/>
          <w:b/>
          <w:bCs/>
          <w:sz w:val="24"/>
          <w:szCs w:val="24"/>
          <w:u w:val="single"/>
        </w:rPr>
        <w:t>.2024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בשעה </w:t>
      </w:r>
      <w:r>
        <w:rPr>
          <w:rFonts w:cs="David" w:ascii="David" w:hAnsi="David"/>
          <w:b/>
          <w:bCs/>
          <w:sz w:val="24"/>
          <w:szCs w:val="24"/>
          <w:u w:val="single"/>
        </w:rPr>
        <w:t>08:00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לצורך קליטה והצבה במועד תחילת הריצוי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ביחידת ברקאי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שלוחת צפון – מתחם כלא מגידו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לנאשם הוסברו הכללים והתנאים לריצוי מאסרו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העובדה כי לא יקבל שכר בעבור עבודתו ואיסור יציאתו מהארץ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עוד הוסבר לו השלכות אי עמידה בתנאים אלו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הפסקה מנהלית של עבודות השירות וריצוי יתרת הימים במאסר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662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</w:rPr>
        <w:t>12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על תנאי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והתנאי הוא שלא יעבור בתוך </w:t>
      </w:r>
      <w:r>
        <w:rPr>
          <w:rFonts w:cs="David" w:ascii="David" w:hAnsi="David"/>
          <w:b/>
          <w:bCs/>
          <w:color w:val="000000"/>
          <w:sz w:val="24"/>
          <w:szCs w:val="24"/>
        </w:rPr>
        <w:t>3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שנים ממועד שחרורו ממאסר כל עבירת נשק מסוג פשע ואשר בגינה יורשע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662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</w:rPr>
        <w:t>6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על תנאי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והתנאי הוא שלא יעבור בתוך </w:t>
      </w:r>
      <w:r>
        <w:rPr>
          <w:rFonts w:cs="David" w:ascii="David" w:hAnsi="David"/>
          <w:b/>
          <w:bCs/>
          <w:color w:val="000000"/>
          <w:sz w:val="24"/>
          <w:szCs w:val="24"/>
        </w:rPr>
        <w:t>3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שנים ממועד שחרורו ממאסר כל עבירת נשק מסוג עוון ואשר בגינה יורשע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662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צו מבחן לתקופה של </w:t>
      </w:r>
      <w:r>
        <w:rPr>
          <w:rFonts w:cs="David" w:ascii="David" w:hAnsi="David"/>
          <w:b/>
          <w:bCs/>
          <w:color w:val="000000"/>
          <w:sz w:val="24"/>
          <w:szCs w:val="24"/>
        </w:rPr>
        <w:t>18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במסגרתה ישולב ה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נ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אשם בקבוצה טיפולית ייעודית בגין עבירות נשק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b/>
          <w:bCs/>
          <w:color w:val="000000"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קנס בסך </w:t>
      </w:r>
      <w:r>
        <w:rPr>
          <w:rFonts w:cs="David" w:ascii="David" w:hAnsi="David"/>
          <w:b/>
          <w:bCs/>
          <w:color w:val="000000"/>
          <w:sz w:val="24"/>
          <w:szCs w:val="24"/>
        </w:rPr>
        <w:t>10,000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אשר ישולם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u w:val="single"/>
          <w:rtl w:val="true"/>
        </w:rPr>
        <w:t xml:space="preserve">עד יום </w:t>
      </w:r>
      <w:r>
        <w:rPr>
          <w:rFonts w:cs="David" w:ascii="David" w:hAnsi="David"/>
          <w:b/>
          <w:bCs/>
          <w:color w:val="000000"/>
          <w:sz w:val="24"/>
          <w:szCs w:val="24"/>
          <w:u w:val="single"/>
        </w:rPr>
        <w:t>10.09.2024</w:t>
      </w:r>
      <w:r>
        <w:rPr>
          <w:rFonts w:cs="David" w:ascii="David" w:hAnsi="David"/>
          <w:b/>
          <w:bCs/>
          <w:color w:val="000000"/>
          <w:sz w:val="24"/>
          <w:szCs w:val="24"/>
          <w:u w:val="single"/>
          <w:rtl w:val="true"/>
        </w:rPr>
        <w:t>.</w:t>
      </w:r>
    </w:p>
    <w:p>
      <w:pPr>
        <w:pStyle w:val="ListParagraph"/>
        <w:spacing w:lineRule="auto" w:line="360"/>
        <w:ind w:start="662" w:end="0"/>
        <w:jc w:val="both"/>
        <w:rPr>
          <w:rFonts w:ascii="David" w:hAnsi="David" w:cs="David"/>
          <w:b/>
          <w:bCs/>
          <w:color w:val="000000"/>
          <w:sz w:val="24"/>
          <w:szCs w:val="24"/>
          <w:u w:val="single"/>
        </w:rPr>
      </w:pPr>
      <w:r>
        <w:rPr>
          <w:rFonts w:cs="David" w:ascii="David" w:hAnsi="David"/>
          <w:b/>
          <w:bCs/>
          <w:color w:val="000000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מוזהר בזאת כי במידה ולא יעמוד בתנאי צו המבחן או יבצע עבירה נוספת בתקופת הצו והצו יופקע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אזי הוא יהא צפוי לגזירת דינו מחדש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המזכירות תמציא העתק מגזר הדין לשרות המבחן ולממונה על עבודות שירות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זכות ערעור לבית המשפט העליון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המאשימה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כ הנאשם </w:t>
      </w:r>
      <w:bookmarkEnd w:id="10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והנאשם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אספרנצה אלון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3"/>
      <w:footerReference w:type="default" r:id="rId7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45025-05-22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מחאג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360" w:hanging="360"/>
      </w:pPr>
      <w:rPr>
        <w:sz w:val="24"/>
        <w:b/>
        <w:szCs w:val="24"/>
        <w:bCs/>
        <w:rFonts w:ascii="David" w:hAnsi="David" w:cs="David"/>
      </w:rPr>
    </w:lvl>
    <w:lvl w:ilvl="1">
      <w:start w:val="1"/>
      <w:numFmt w:val="decimal"/>
      <w:lvlText w:val="%1.%2."/>
      <w:lvlJc w:val="center"/>
      <w:pPr>
        <w:tabs>
          <w:tab w:val="num" w:pos="0"/>
        </w:tabs>
        <w:ind w:start="720" w:hanging="360"/>
      </w:pPr>
    </w:lvl>
    <w:lvl w:ilvl="2">
      <w:start w:val="1"/>
      <w:numFmt w:val="hebrew1"/>
      <w:lvlText w:val="%1.%2.%3."/>
      <w:lvlJc w:val="center"/>
      <w:pPr>
        <w:tabs>
          <w:tab w:val="num" w:pos="0"/>
        </w:tabs>
        <w:ind w:start="1080" w:hanging="360"/>
      </w:pPr>
    </w:lvl>
    <w:lvl w:ilvl="3">
      <w:start w:val="1"/>
      <w:numFmt w:val="decimal"/>
      <w:lvlText w:val="%1.%2.%3.%4."/>
      <w:lvlJc w:val="center"/>
      <w:pPr>
        <w:tabs>
          <w:tab w:val="num" w:pos="0"/>
        </w:tabs>
        <w:ind w:start="1440" w:hanging="360"/>
      </w:pPr>
    </w:lvl>
    <w:lvl w:ilvl="4">
      <w:start w:val="1"/>
      <w:numFmt w:val="hebrew1"/>
      <w:lvlText w:val="%1.%2.%3.%4.%5."/>
      <w:lvlJc w:val="center"/>
      <w:pPr>
        <w:tabs>
          <w:tab w:val="num" w:pos="0"/>
        </w:tabs>
        <w:ind w:start="1800" w:hanging="360"/>
      </w:pPr>
    </w:lvl>
    <w:lvl w:ilvl="5">
      <w:start w:val="1"/>
      <w:numFmt w:val="decimal"/>
      <w:lvlText w:val="%1.%2.%3.%4.%5.%6."/>
      <w:lvlJc w:val="center"/>
      <w:pPr>
        <w:tabs>
          <w:tab w:val="num" w:pos="0"/>
        </w:tabs>
        <w:ind w:start="2160" w:hanging="360"/>
      </w:pPr>
    </w:lvl>
    <w:lvl w:ilvl="6">
      <w:start w:val="1"/>
      <w:numFmt w:val="hebrew1"/>
      <w:lvlText w:val="%1.%2.%3.%4.%5.%6.%7."/>
      <w:lvlJc w:val="center"/>
      <w:pPr>
        <w:tabs>
          <w:tab w:val="num" w:pos="0"/>
        </w:tabs>
        <w:ind w:start="2520" w:hanging="360"/>
      </w:pPr>
    </w:lvl>
    <w:lvl w:ilvl="7">
      <w:start w:val="1"/>
      <w:numFmt w:val="decimal"/>
      <w:lvlText w:val="%1.%2.%3.%4.%5.%6.%7.%8."/>
      <w:lvlJc w:val="center"/>
      <w:pPr>
        <w:tabs>
          <w:tab w:val="num" w:pos="0"/>
        </w:tabs>
        <w:ind w:start="2880" w:hanging="360"/>
      </w:pPr>
    </w:lvl>
    <w:lvl w:ilvl="8">
      <w:start w:val="1"/>
      <w:numFmt w:val="hebrew1"/>
      <w:lvlText w:val="%1.%2.%3.%4.%5.%6.%7.%8.%9."/>
      <w:lvlJc w:val="center"/>
      <w:pPr>
        <w:tabs>
          <w:tab w:val="num" w:pos="0"/>
        </w:tabs>
        <w:ind w:start="324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  <w:lang w:bidi="he-IL"/>
      </w:rPr>
    </w:lvl>
  </w:abstractNum>
  <w:abstractNum w:abstractNumId="3">
    <w:lvl w:ilvl="0">
      <w:start w:val="26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cs="David"/>
      <w:b/>
      <w:bCs/>
      <w:sz w:val="24"/>
      <w:szCs w:val="24"/>
    </w:rPr>
  </w:style>
  <w:style w:type="character" w:styleId="WW8Num2z0">
    <w:name w:val="WW8Num2z0"/>
    <w:qFormat/>
    <w:rPr>
      <w:b w:val="false"/>
    </w:rPr>
  </w:style>
  <w:style w:type="character" w:styleId="WW8Num3z0">
    <w:name w:val="WW8Num3z0"/>
    <w:qFormat/>
    <w:rPr>
      <w:rFonts w:ascii="David" w:hAnsi="David" w:cs="David"/>
      <w:b w:val="false"/>
      <w:bCs w:val="false"/>
      <w:sz w:val="24"/>
      <w:szCs w:val="24"/>
      <w:lang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/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BodyRuller">
    <w:name w:val="Body Ruller"/>
    <w:basedOn w:val="Normal"/>
    <w:qFormat/>
    <w:pPr>
      <w:overflowPunct w:val="false"/>
      <w:autoSpaceDE w:val="false"/>
    </w:pPr>
    <w:rPr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law/70301/40d.a" TargetMode="External"/><Relationship Id="rId6" Type="http://schemas.openxmlformats.org/officeDocument/2006/relationships/hyperlink" Target="http://www.nevo.co.il/law/70301/140.g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1553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8626037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8684447" TargetMode="External"/><Relationship Id="rId15" Type="http://schemas.openxmlformats.org/officeDocument/2006/relationships/hyperlink" Target="http://www.nevo.co.il/case/28513828" TargetMode="External"/><Relationship Id="rId16" Type="http://schemas.openxmlformats.org/officeDocument/2006/relationships/hyperlink" Target="http://www.nevo.co.il/case/28424228" TargetMode="External"/><Relationship Id="rId17" Type="http://schemas.openxmlformats.org/officeDocument/2006/relationships/hyperlink" Target="http://www.nevo.co.il/case/28152132" TargetMode="External"/><Relationship Id="rId18" Type="http://schemas.openxmlformats.org/officeDocument/2006/relationships/hyperlink" Target="http://www.nevo.co.il/case/27510949" TargetMode="External"/><Relationship Id="rId19" Type="http://schemas.openxmlformats.org/officeDocument/2006/relationships/hyperlink" Target="http://www.nevo.co.il/case/26015057" TargetMode="External"/><Relationship Id="rId20" Type="http://schemas.openxmlformats.org/officeDocument/2006/relationships/hyperlink" Target="http://www.nevo.co.il/case/28723212" TargetMode="External"/><Relationship Id="rId21" Type="http://schemas.openxmlformats.org/officeDocument/2006/relationships/hyperlink" Target="http://www.nevo.co.il/case/28259966" TargetMode="External"/><Relationship Id="rId22" Type="http://schemas.openxmlformats.org/officeDocument/2006/relationships/hyperlink" Target="http://www.nevo.co.il/case/28236735" TargetMode="External"/><Relationship Id="rId23" Type="http://schemas.openxmlformats.org/officeDocument/2006/relationships/hyperlink" Target="http://www.nevo.co.il/case/27721185" TargetMode="External"/><Relationship Id="rId24" Type="http://schemas.openxmlformats.org/officeDocument/2006/relationships/hyperlink" Target="http://www.nevo.co.il/case/26101449" TargetMode="External"/><Relationship Id="rId25" Type="http://schemas.openxmlformats.org/officeDocument/2006/relationships/hyperlink" Target="http://www.nevo.co.il/case/25892549" TargetMode="External"/><Relationship Id="rId26" Type="http://schemas.openxmlformats.org/officeDocument/2006/relationships/hyperlink" Target="http://www.nevo.co.il/case/24215692" TargetMode="External"/><Relationship Id="rId27" Type="http://schemas.openxmlformats.org/officeDocument/2006/relationships/hyperlink" Target="http://www.nevo.co.il/case/22869398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5824863" TargetMode="External"/><Relationship Id="rId30" Type="http://schemas.openxmlformats.org/officeDocument/2006/relationships/hyperlink" Target="http://www.nevo.co.il/case/27513376" TargetMode="External"/><Relationship Id="rId31" Type="http://schemas.openxmlformats.org/officeDocument/2006/relationships/hyperlink" Target="http://www.nevo.co.il/case/27115374" TargetMode="External"/><Relationship Id="rId32" Type="http://schemas.openxmlformats.org/officeDocument/2006/relationships/hyperlink" Target="http://www.nevo.co.il/case/27907602" TargetMode="External"/><Relationship Id="rId33" Type="http://schemas.openxmlformats.org/officeDocument/2006/relationships/hyperlink" Target="http://www.nevo.co.il/case/27207408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28384637" TargetMode="External"/><Relationship Id="rId36" Type="http://schemas.openxmlformats.org/officeDocument/2006/relationships/hyperlink" Target="http://www.nevo.co.il/case/30168342" TargetMode="External"/><Relationship Id="rId37" Type="http://schemas.openxmlformats.org/officeDocument/2006/relationships/hyperlink" Target="http://www.nevo.co.il/case/28513828" TargetMode="External"/><Relationship Id="rId38" Type="http://schemas.openxmlformats.org/officeDocument/2006/relationships/hyperlink" Target="http://www.nevo.co.il/case/28684447" TargetMode="External"/><Relationship Id="rId39" Type="http://schemas.openxmlformats.org/officeDocument/2006/relationships/hyperlink" Target="http://www.nevo.co.il/case/27161723" TargetMode="External"/><Relationship Id="rId40" Type="http://schemas.openxmlformats.org/officeDocument/2006/relationships/hyperlink" Target="http://www.nevo.co.il/case/27510949" TargetMode="External"/><Relationship Id="rId41" Type="http://schemas.openxmlformats.org/officeDocument/2006/relationships/hyperlink" Target="http://www.nevo.co.il/case/26232590" TargetMode="External"/><Relationship Id="rId42" Type="http://schemas.openxmlformats.org/officeDocument/2006/relationships/hyperlink" Target="http://www.nevo.co.il/case/28152132" TargetMode="External"/><Relationship Id="rId43" Type="http://schemas.openxmlformats.org/officeDocument/2006/relationships/hyperlink" Target="http://www.nevo.co.il/case/27398726" TargetMode="External"/><Relationship Id="rId44" Type="http://schemas.openxmlformats.org/officeDocument/2006/relationships/hyperlink" Target="http://www.nevo.co.il/case/26015057" TargetMode="External"/><Relationship Id="rId45" Type="http://schemas.openxmlformats.org/officeDocument/2006/relationships/hyperlink" Target="http://www.nevo.co.il/case/28424228" TargetMode="External"/><Relationship Id="rId46" Type="http://schemas.openxmlformats.org/officeDocument/2006/relationships/hyperlink" Target="http://www.nevo.co.il/case/27902516" TargetMode="External"/><Relationship Id="rId47" Type="http://schemas.openxmlformats.org/officeDocument/2006/relationships/hyperlink" Target="http://www.nevo.co.il/case/28619472" TargetMode="External"/><Relationship Id="rId48" Type="http://schemas.openxmlformats.org/officeDocument/2006/relationships/hyperlink" Target="http://www.nevo.co.il/case/28723212" TargetMode="External"/><Relationship Id="rId49" Type="http://schemas.openxmlformats.org/officeDocument/2006/relationships/hyperlink" Target="http://www.nevo.co.il/case/28259966" TargetMode="External"/><Relationship Id="rId50" Type="http://schemas.openxmlformats.org/officeDocument/2006/relationships/hyperlink" Target="http://www.nevo.co.il/case/28236735" TargetMode="External"/><Relationship Id="rId51" Type="http://schemas.openxmlformats.org/officeDocument/2006/relationships/hyperlink" Target="http://www.nevo.co.il/case/27419671" TargetMode="External"/><Relationship Id="rId52" Type="http://schemas.openxmlformats.org/officeDocument/2006/relationships/hyperlink" Target="http://www.nevo.co.il/case/27721185" TargetMode="External"/><Relationship Id="rId53" Type="http://schemas.openxmlformats.org/officeDocument/2006/relationships/hyperlink" Target="http://www.nevo.co.il/case/26729239" TargetMode="External"/><Relationship Id="rId54" Type="http://schemas.openxmlformats.org/officeDocument/2006/relationships/hyperlink" Target="http://www.nevo.co.il/case/26101449" TargetMode="External"/><Relationship Id="rId55" Type="http://schemas.openxmlformats.org/officeDocument/2006/relationships/hyperlink" Target="http://www.nevo.co.il/case/22635776" TargetMode="External"/><Relationship Id="rId56" Type="http://schemas.openxmlformats.org/officeDocument/2006/relationships/hyperlink" Target="http://www.nevo.co.il/case/25892549" TargetMode="External"/><Relationship Id="rId57" Type="http://schemas.openxmlformats.org/officeDocument/2006/relationships/hyperlink" Target="http://www.nevo.co.il/case/24161191" TargetMode="External"/><Relationship Id="rId58" Type="http://schemas.openxmlformats.org/officeDocument/2006/relationships/hyperlink" Target="http://www.nevo.co.il/case/24215692" TargetMode="External"/><Relationship Id="rId59" Type="http://schemas.openxmlformats.org/officeDocument/2006/relationships/hyperlink" Target="http://www.nevo.co.il/case/22869398" TargetMode="External"/><Relationship Id="rId60" Type="http://schemas.openxmlformats.org/officeDocument/2006/relationships/hyperlink" Target="http://www.nevo.co.il/law/70301/140.g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29090003" TargetMode="External"/><Relationship Id="rId63" Type="http://schemas.openxmlformats.org/officeDocument/2006/relationships/hyperlink" Target="http://www.nevo.co.il/case/22938500" TargetMode="External"/><Relationship Id="rId64" Type="http://schemas.openxmlformats.org/officeDocument/2006/relationships/hyperlink" Target="http://www.nevo.co.il/law/70301/40d.a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1553" TargetMode="External"/><Relationship Id="rId67" Type="http://schemas.openxmlformats.org/officeDocument/2006/relationships/hyperlink" Target="http://www.nevo.co.il/law/70301/40d.a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0301/40d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case/22938500" TargetMode="External"/><Relationship Id="rId72" Type="http://schemas.openxmlformats.org/officeDocument/2006/relationships/hyperlink" Target="http://www.nevo.co.il/advertisements/nevo-100.doc" TargetMode="External"/><Relationship Id="rId73" Type="http://schemas.openxmlformats.org/officeDocument/2006/relationships/header" Target="header1.xml"/><Relationship Id="rId74" Type="http://schemas.openxmlformats.org/officeDocument/2006/relationships/footer" Target="footer1.xml"/><Relationship Id="rId75" Type="http://schemas.openxmlformats.org/officeDocument/2006/relationships/numbering" Target="numbering.xml"/><Relationship Id="rId76" Type="http://schemas.openxmlformats.org/officeDocument/2006/relationships/fontTable" Target="fontTable.xml"/><Relationship Id="rId77" Type="http://schemas.openxmlformats.org/officeDocument/2006/relationships/settings" Target="settings.xml"/><Relationship Id="rId7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2024-07-21T06:34:00Z</dcterms:created>
  <dc:creator> </dc:creator>
  <dc:description/>
  <cp:keywords/>
  <dc:language>en-IL</dc:language>
  <cp:lastModifiedBy>h1</cp:lastModifiedBy>
  <dcterms:modified xsi:type="dcterms:W3CDTF">2024-07-21T06:34:00Z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מחאג'נה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ProcID=209&amp;PartA=5174&amp;PartB=10&amp;PartC=21</vt:lpwstr>
  </property>
  <property fmtid="{D5CDD505-2E9C-101B-9397-08002B2CF9AE}" pid="9" name="CASESLISTTMP1">
    <vt:lpwstr>28626037;28684447:2;28513828:2;28424228:2;28152132:2;27510949:2;26015057:2;28723212:2;28259966:2;28236735:2;27721185:2;26101449:2;25892549:2;24215692:2;22869398:2;25824863;27513376;27115374;27907602;27207408;28384637;30168342;27161723;26232590;27398726</vt:lpwstr>
  </property>
  <property fmtid="{D5CDD505-2E9C-101B-9397-08002B2CF9AE}" pid="10" name="CASESLISTTMP2">
    <vt:lpwstr>27902516;28619472;27419671;26729239;22635776;24161191;29090003;22938500:2</vt:lpwstr>
  </property>
  <property fmtid="{D5CDD505-2E9C-101B-9397-08002B2CF9AE}" pid="11" name="CITY">
    <vt:lpwstr>חי'</vt:lpwstr>
  </property>
  <property fmtid="{D5CDD505-2E9C-101B-9397-08002B2CF9AE}" pid="12" name="DATE">
    <vt:lpwstr>20240717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אספרנצה אלון</vt:lpwstr>
  </property>
  <property fmtid="{D5CDD505-2E9C-101B-9397-08002B2CF9AE}" pid="16" name="LAWLISTTMP1">
    <vt:lpwstr>70301/144.a;029;140.g;040d.a:2;040d</vt:lpwstr>
  </property>
  <property fmtid="{D5CDD505-2E9C-101B-9397-08002B2CF9AE}" pid="17" name="LAWLISTTMP2">
    <vt:lpwstr>71553</vt:lpwstr>
  </property>
  <property fmtid="{D5CDD505-2E9C-101B-9397-08002B2CF9AE}" pid="18" name="LAWYER">
    <vt:lpwstr>עאדל בויראת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45025</vt:lpwstr>
  </property>
  <property fmtid="{D5CDD505-2E9C-101B-9397-08002B2CF9AE}" pid="25" name="NEWPARTB">
    <vt:lpwstr>05</vt:lpwstr>
  </property>
  <property fmtid="{D5CDD505-2E9C-101B-9397-08002B2CF9AE}" pid="26" name="NEWPARTC">
    <vt:lpwstr>22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390020240717</vt:lpwstr>
  </property>
  <property fmtid="{D5CDD505-2E9C-101B-9397-08002B2CF9AE}" pid="37" name="TYPE_N_DATE">
    <vt:lpwstr>39020240717</vt:lpwstr>
  </property>
  <property fmtid="{D5CDD505-2E9C-101B-9397-08002B2CF9AE}" pid="38" name="VOLUME">
    <vt:lpwstr/>
  </property>
  <property fmtid="{D5CDD505-2E9C-101B-9397-08002B2CF9AE}" pid="39" name="WORDNUMPAGES">
    <vt:lpwstr>15</vt:lpwstr>
  </property>
</Properties>
</file>