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hyperlink r:id="rId2">
              <w:r>
                <w:rPr>
                  <w:rStyle w:val="Hyperlink"/>
                  <w:rFonts w:cs="FrankRuehl"/>
                  <w:sz w:val="28"/>
                  <w:sz w:val="28"/>
                  <w:szCs w:val="28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8"/>
                  <w:sz w:val="28"/>
                  <w:szCs w:val="28"/>
                  <w:rtl w:val="true"/>
                </w:rPr>
                <w:t xml:space="preserve"> </w:t>
              </w:r>
              <w:r>
                <w:rPr>
                  <w:rStyle w:val="Hyperlink"/>
                  <w:rFonts w:cs="FrankRuehl"/>
                  <w:sz w:val="28"/>
                  <w:szCs w:val="28"/>
                </w:rPr>
                <w:t>4596-01-10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נפאע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28923-11-09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ויסאם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יאסין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</w:rPr>
              <w:t>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אליקים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Cs/>
                <w:sz w:val="26"/>
                <w:szCs w:val="26"/>
              </w:rPr>
              <w:t>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ויסאם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חאלד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יאסין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ind w:end="0"/>
        <w:jc w:val="start"/>
        <w:rPr/>
      </w:pPr>
      <w:bookmarkStart w:id="2" w:name="Links_Start"/>
      <w:r>
        <w:rPr>
          <w:rFonts w:cs="Times New Roman"/>
          <w:rtl w:val="true"/>
        </w:rPr>
        <w:t xml:space="preserve">  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כרטיסי חיוב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bookmarkStart w:id="6" w:name="Links_Start"/>
      <w:r>
        <w:rPr>
          <w:rFonts w:cs="Times New Roman"/>
          <w:rtl w:val="true"/>
        </w:rPr>
        <w:t xml:space="preserve"> </w:t>
      </w:r>
      <w:bookmarkEnd w:id="6"/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בענין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מס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'</w:t>
            </w:r>
            <w:r>
              <w:rPr>
                <w:rFonts w:cs="FrankRuehl" w:ascii="Arial" w:hAnsi="Arial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sz w:val="32"/>
                <w:szCs w:val="32"/>
              </w:rPr>
              <w:t>9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מבוא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 "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+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27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2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+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28923-11-09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Style w:val="Hyperlink"/>
          <w:rFonts w:cs="Miriam"/>
        </w:rPr>
      </w:pPr>
      <w:r>
        <w:rPr>
          <w:rFonts w:cs="Miriam"/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')- </w:t>
      </w:r>
      <w:hyperlink r:id="rId31">
        <w:r>
          <w:rPr>
            <w:rStyle w:val="Hyperlink"/>
            <w:rFonts w:cs="Miriam"/>
            <w:rtl w:val="true"/>
          </w:rPr>
          <w:t>ת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4596-01-10</w:t>
        </w:r>
      </w:hyperlink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hyperlink r:id="rId32">
        <w:r>
          <w:rPr>
            <w:rFonts w:cs="FrankRuehl"/>
            <w:sz w:val="28"/>
            <w:sz w:val="28"/>
            <w:szCs w:val="28"/>
            <w:rtl w:val="true"/>
          </w:rPr>
          <w:t>כתב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4-8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דרכם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להפקדת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10.7.09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Style w:val="Hyperlink"/>
          <w:rFonts w:cs="Miriam"/>
        </w:rPr>
      </w:pPr>
      <w:r>
        <w:rPr>
          <w:rFonts w:cs="Miriam"/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שצורף</w:t>
      </w:r>
      <w:r>
        <w:rPr>
          <w:rFonts w:cs="Miriam"/>
          <w:rtl w:val="true"/>
        </w:rPr>
        <w:t>-</w:t>
      </w:r>
      <w:hyperlink r:id="rId33">
        <w:r>
          <w:rPr>
            <w:rStyle w:val="Hyperlink"/>
            <w:rFonts w:cs="Miriam"/>
            <w:rtl w:val="true"/>
          </w:rPr>
          <w:t>ת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28923-11-09</w:t>
        </w:r>
      </w:hyperlink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hyperlink r:id="rId34">
        <w:r>
          <w:rPr>
            <w:rFonts w:cs="FrankRuehl"/>
            <w:sz w:val="28"/>
            <w:sz w:val="28"/>
            <w:szCs w:val="28"/>
            <w:rtl w:val="true"/>
          </w:rPr>
          <w:t>כתב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אליעזר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3.11.09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וכרטיסי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16.8.09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17.8.09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בנופית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כרטיס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פנקסי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ומזומנים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בכרטיס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האשראי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3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39"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499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הסתייעות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התעבורה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,         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כרטיס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16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כרטיסי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חיוב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הונאה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בכרטיס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כרטיסי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48"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הכניסה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לישראל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1952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</w:t>
      </w:r>
      <w:r>
        <w:rPr>
          <w:rFonts w:cs="Miriam"/>
          <w:rtl w:val="true"/>
        </w:rPr>
        <w:t xml:space="preserve">' </w:t>
      </w:r>
      <w:r>
        <w:rPr>
          <w:rFonts w:cs="Miriam"/>
        </w:rPr>
        <w:t>9</w:t>
      </w:r>
      <w:r>
        <w:rPr>
          <w:rFonts w:cs="Miriam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הכניסה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לישראל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11" w:name="FirstLawyer"/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bookmarkEnd w:id="11"/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יגדיל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שפרעם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מעבידתו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1999-2005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ממגבלות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center"/>
        <w:rPr>
          <w:rFonts w:cs="FrankRuehl"/>
          <w:bCs/>
          <w:sz w:val="28"/>
          <w:szCs w:val="28"/>
        </w:rPr>
      </w:pPr>
      <w:r>
        <w:rPr>
          <w:rFonts w:cs="FrankRuehl"/>
          <w:bCs/>
          <w:sz w:val="28"/>
          <w:sz w:val="28"/>
          <w:szCs w:val="28"/>
          <w:rtl w:val="true"/>
        </w:rPr>
        <w:t>בנוסף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היא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הבהירה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המבצעים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העיקריים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שביצעו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ההתפרצויות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נמלטו</w:t>
      </w:r>
      <w:r>
        <w:rPr>
          <w:rFonts w:cs="FrankRuehl"/>
          <w:bCs/>
          <w:sz w:val="28"/>
          <w:szCs w:val="28"/>
          <w:rtl w:val="true"/>
        </w:rPr>
        <w:t xml:space="preserve">, </w:t>
      </w:r>
      <w:r>
        <w:rPr>
          <w:rFonts w:cs="FrankRuehl"/>
          <w:bCs/>
          <w:sz w:val="28"/>
          <w:sz w:val="28"/>
          <w:szCs w:val="28"/>
          <w:rtl w:val="true"/>
        </w:rPr>
        <w:t>כך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שרק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רצדביסט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6,7,8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      </w:t>
      </w:r>
      <w:r>
        <w:rPr>
          <w:rFonts w:cs="FrankRuehl"/>
          <w:sz w:val="28"/>
          <w:szCs w:val="28"/>
        </w:rPr>
        <w:t>4596-01-10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שצורף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28923-11-09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נגנבו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כרטיס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בהונאה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start="1080" w:end="54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תינקט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ויעילה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תעניק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שמוסבים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1708/08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21.2.2008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7453/08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אואזנה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31.12.2008</w:t>
      </w:r>
      <w:r>
        <w:rPr>
          <w:rFonts w:cs="FrankRuehl"/>
          <w:sz w:val="28"/>
          <w:szCs w:val="28"/>
          <w:rtl w:val="true"/>
        </w:rPr>
        <w:t>))".</w:t>
      </w:r>
    </w:p>
    <w:p>
      <w:pPr>
        <w:pStyle w:val="Normal"/>
        <w:spacing w:lineRule="auto" w:line="360"/>
        <w:ind w:start="1080" w:end="540"/>
        <w:jc w:val="both"/>
        <w:rPr>
          <w:rFonts w:cs="FrankRuehl"/>
          <w:sz w:val="28"/>
          <w:szCs w:val="28"/>
        </w:rPr>
      </w:pPr>
      <w:hyperlink r:id="rId5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10551/09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יורובסקי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1080" w:end="54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הכניסה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לישראל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פרוקצ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יה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ind w:start="1080" w:end="36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הכניסה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לישראל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firstLine="360" w:start="720" w:end="0"/>
        <w:jc w:val="both"/>
        <w:rPr>
          <w:rFonts w:cs="FrankRuehl"/>
          <w:sz w:val="28"/>
          <w:szCs w:val="28"/>
        </w:rPr>
      </w:pPr>
      <w:hyperlink r:id="rId5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7391/08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מחאג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080" w:end="36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שצורף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רצדיבסיטית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פיטוריו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פיטוריו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>,  (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1-3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4596-01-10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           </w:t>
      </w:r>
      <w:r>
        <w:rPr>
          <w:rFonts w:cs="FrankRuehl"/>
          <w:sz w:val="28"/>
          <w:szCs w:val="28"/>
          <w:u w:val="single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28923-11-09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65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10.11.09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28923-11-09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28923-11-09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4596-01-10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4596-01-10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לנימוקים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Cs w:val="28"/>
        </w:rPr>
        <w:t>28923-11-09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45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יום</w:t>
      </w:r>
      <w:r>
        <w:rPr>
          <w:rFonts w:cs="FrankRuehl"/>
          <w:sz w:val="28"/>
          <w:szCs w:val="28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u w:val="single"/>
        </w:rPr>
      </w:pPr>
      <w:r>
        <w:rPr>
          <w:rFonts w:cs="FrankRuehl"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 </w:t>
      </w:r>
      <w:r>
        <w:rPr>
          <w:rFonts w:ascii="Arial" w:hAnsi="Arial" w:cs="Arial"/>
          <w:rtl w:val="true"/>
        </w:rPr>
        <w:t>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איברהים חורי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הנאשם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רפאלה שפריר והנאשם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באמצעות הליווי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8"/>
          <w:szCs w:val="28"/>
        </w:rPr>
      </w:pPr>
      <w:r>
        <w:rPr>
          <w:rFonts w:cs="FrankRuehl" w:ascii="David" w:hAnsi="David"/>
          <w:color w:val="FFFFFF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אליקים אברהם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57"/>
      <w:footerReference w:type="default" r:id="rId5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4596-01-10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ויסאם בן חאלד יאסין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47778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c.1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406.b" TargetMode="External"/><Relationship Id="rId12" Type="http://schemas.openxmlformats.org/officeDocument/2006/relationships/hyperlink" Target="http://www.nevo.co.il/law/70301/413b.a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5227/43" TargetMode="External"/><Relationship Id="rId16" Type="http://schemas.openxmlformats.org/officeDocument/2006/relationships/hyperlink" Target="http://www.nevo.co.il/law/72265" TargetMode="External"/><Relationship Id="rId17" Type="http://schemas.openxmlformats.org/officeDocument/2006/relationships/hyperlink" Target="http://www.nevo.co.il/law/72265/16.a" TargetMode="External"/><Relationship Id="rId18" Type="http://schemas.openxmlformats.org/officeDocument/2006/relationships/hyperlink" Target="http://www.nevo.co.il/law/72265/17" TargetMode="External"/><Relationship Id="rId19" Type="http://schemas.openxmlformats.org/officeDocument/2006/relationships/hyperlink" Target="http://www.nevo.co.il/law/90721" TargetMode="External"/><Relationship Id="rId20" Type="http://schemas.openxmlformats.org/officeDocument/2006/relationships/hyperlink" Target="http://www.nevo.co.il/law/90721/12a.a" TargetMode="External"/><Relationship Id="rId21" Type="http://schemas.openxmlformats.org/officeDocument/2006/relationships/hyperlink" Target="http://www.nevo.co.il/law/90721/12a.c1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2.b" TargetMode="External"/><Relationship Id="rId25" Type="http://schemas.openxmlformats.org/officeDocument/2006/relationships/hyperlink" Target="http://www.nevo.co.il/law/70301/31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144.c.1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case/4479435" TargetMode="External"/><Relationship Id="rId31" Type="http://schemas.openxmlformats.org/officeDocument/2006/relationships/hyperlink" Target="http://www.nevo.co.il/case/4477787" TargetMode="External"/><Relationship Id="rId32" Type="http://schemas.openxmlformats.org/officeDocument/2006/relationships/hyperlink" Target="http://www.nevo.co.il/case/4477787" TargetMode="External"/><Relationship Id="rId33" Type="http://schemas.openxmlformats.org/officeDocument/2006/relationships/hyperlink" Target="http://www.nevo.co.il/case/4479435" TargetMode="External"/><Relationship Id="rId34" Type="http://schemas.openxmlformats.org/officeDocument/2006/relationships/hyperlink" Target="http://www.nevo.co.il/case/4479435" TargetMode="External"/><Relationship Id="rId35" Type="http://schemas.openxmlformats.org/officeDocument/2006/relationships/hyperlink" Target="http://www.nevo.co.il/law/70301/406.b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13b.a" TargetMode="External"/><Relationship Id="rId39" Type="http://schemas.openxmlformats.org/officeDocument/2006/relationships/hyperlink" Target="http://www.nevo.co.il/law/70301/29" TargetMode="External"/><Relationship Id="rId40" Type="http://schemas.openxmlformats.org/officeDocument/2006/relationships/hyperlink" Target="http://www.nevo.co.il/law/70301/384" TargetMode="External"/><Relationship Id="rId41" Type="http://schemas.openxmlformats.org/officeDocument/2006/relationships/hyperlink" Target="http://www.nevo.co.il/law/70301/499.a.1" TargetMode="External"/><Relationship Id="rId42" Type="http://schemas.openxmlformats.org/officeDocument/2006/relationships/hyperlink" Target="http://www.nevo.co.il/law/5227/43" TargetMode="External"/><Relationship Id="rId43" Type="http://schemas.openxmlformats.org/officeDocument/2006/relationships/hyperlink" Target="http://www.nevo.co.il/law/5227" TargetMode="External"/><Relationship Id="rId44" Type="http://schemas.openxmlformats.org/officeDocument/2006/relationships/hyperlink" Target="http://www.nevo.co.il/law/72265/16.a" TargetMode="External"/><Relationship Id="rId45" Type="http://schemas.openxmlformats.org/officeDocument/2006/relationships/hyperlink" Target="http://www.nevo.co.il/law/72265" TargetMode="External"/><Relationship Id="rId46" Type="http://schemas.openxmlformats.org/officeDocument/2006/relationships/hyperlink" Target="http://www.nevo.co.il/law/72265/17" TargetMode="External"/><Relationship Id="rId47" Type="http://schemas.openxmlformats.org/officeDocument/2006/relationships/hyperlink" Target="http://www.nevo.co.il/law/90721/12a.a" TargetMode="External"/><Relationship Id="rId48" Type="http://schemas.openxmlformats.org/officeDocument/2006/relationships/hyperlink" Target="http://www.nevo.co.il/law/90721/12a.c1" TargetMode="External"/><Relationship Id="rId49" Type="http://schemas.openxmlformats.org/officeDocument/2006/relationships/hyperlink" Target="http://www.nevo.co.il/law/90721" TargetMode="External"/><Relationship Id="rId50" Type="http://schemas.openxmlformats.org/officeDocument/2006/relationships/hyperlink" Target="http://www.nevo.co.il/law/90721" TargetMode="External"/><Relationship Id="rId51" Type="http://schemas.openxmlformats.org/officeDocument/2006/relationships/hyperlink" Target="http://www.nevo.co.il/case/5786637" TargetMode="External"/><Relationship Id="rId52" Type="http://schemas.openxmlformats.org/officeDocument/2006/relationships/hyperlink" Target="http://www.nevo.co.il/case/5701236" TargetMode="External"/><Relationship Id="rId53" Type="http://schemas.openxmlformats.org/officeDocument/2006/relationships/hyperlink" Target="http://www.nevo.co.il/case/6036574" TargetMode="External"/><Relationship Id="rId54" Type="http://schemas.openxmlformats.org/officeDocument/2006/relationships/hyperlink" Target="http://www.nevo.co.il/law/90721" TargetMode="External"/><Relationship Id="rId55" Type="http://schemas.openxmlformats.org/officeDocument/2006/relationships/hyperlink" Target="http://www.nevo.co.il/law/90721" TargetMode="External"/><Relationship Id="rId56" Type="http://schemas.openxmlformats.org/officeDocument/2006/relationships/hyperlink" Target="http://www.nevo.co.il/case/6102737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2016-04-26T12:29:00Z</dcterms:created>
  <dc:creator> </dc:creator>
  <dc:description/>
  <cp:keywords/>
  <dc:language>en-IL</dc:language>
  <cp:lastModifiedBy>run</cp:lastModifiedBy>
  <dcterms:modified xsi:type="dcterms:W3CDTF">2016-04-26T12:29:00Z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ויסאם בן חאלד יאסין</vt:lpwstr>
  </property>
  <property fmtid="{D5CDD505-2E9C-101B-9397-08002B2CF9AE}" pid="4" name="CASENOTES1">
    <vt:lpwstr>ProcID=213&amp;PartA=02&amp;PartB=03&amp;PartC=20</vt:lpwstr>
  </property>
  <property fmtid="{D5CDD505-2E9C-101B-9397-08002B2CF9AE}" pid="5" name="CASENOTES2">
    <vt:lpwstr>ProcID=213&amp;PartA=17&amp;PartB=04&amp;PartC=20</vt:lpwstr>
  </property>
  <property fmtid="{D5CDD505-2E9C-101B-9397-08002B2CF9AE}" pid="6" name="CASENOTES3">
    <vt:lpwstr>ProcID=213&amp;PartA=02&amp;PartB=05&amp;PartC=20</vt:lpwstr>
  </property>
  <property fmtid="{D5CDD505-2E9C-101B-9397-08002B2CF9AE}" pid="7" name="CASENOTES4">
    <vt:lpwstr>ProcID=213&amp;PartA=17&amp;PartB=10&amp;PartC=20</vt:lpwstr>
  </property>
  <property fmtid="{D5CDD505-2E9C-101B-9397-08002B2CF9AE}" pid="8" name="CASENOTES5">
    <vt:lpwstr>ProcID=213&amp;PartA=11&amp;PartB=10&amp;PartC=20</vt:lpwstr>
  </property>
  <property fmtid="{D5CDD505-2E9C-101B-9397-08002B2CF9AE}" pid="9" name="CASESLISTTMP1">
    <vt:lpwstr>4477787:62;5601540:2;5601536:4;4479435:2;5786637;5701236;6036574;6102737</vt:lpwstr>
  </property>
  <property fmtid="{D5CDD505-2E9C-101B-9397-08002B2CF9AE}" pid="10" name="CITY">
    <vt:lpwstr>חי'</vt:lpwstr>
  </property>
  <property fmtid="{D5CDD505-2E9C-101B-9397-08002B2CF9AE}" pid="11" name="DATE">
    <vt:lpwstr>20110316</vt:lpwstr>
  </property>
  <property fmtid="{D5CDD505-2E9C-101B-9397-08002B2CF9AE}" pid="12" name="DELEMATA">
    <vt:lpwstr>http://elyon2.court.gov.il/scripts9/mgrqispi93.dll?Appname=eScourt&amp;Prgname=GetFileDetails&amp;Arguments=-N2011-007506-0</vt:lpwstr>
  </property>
  <property fmtid="{D5CDD505-2E9C-101B-9397-08002B2CF9AE}" pid="13" name="ISABSTRACT">
    <vt:lpwstr>Y</vt:lpwstr>
  </property>
  <property fmtid="{D5CDD505-2E9C-101B-9397-08002B2CF9AE}" pid="14" name="JUDGE">
    <vt:lpwstr>אליקים אברהם</vt:lpwstr>
  </property>
  <property fmtid="{D5CDD505-2E9C-101B-9397-08002B2CF9AE}" pid="15" name="LAWLISTTMP1">
    <vt:lpwstr>70301/499.a.1:2;402.b;031:2;144.b2;144.b;144.c.1;406.b;029:2;413b.a;384</vt:lpwstr>
  </property>
  <property fmtid="{D5CDD505-2E9C-101B-9397-08002B2CF9AE}" pid="16" name="LAWLISTTMP2">
    <vt:lpwstr>5227/043</vt:lpwstr>
  </property>
  <property fmtid="{D5CDD505-2E9C-101B-9397-08002B2CF9AE}" pid="17" name="LAWLISTTMP3">
    <vt:lpwstr>72265/016.a;017</vt:lpwstr>
  </property>
  <property fmtid="{D5CDD505-2E9C-101B-9397-08002B2CF9AE}" pid="18" name="LAWLISTTMP4">
    <vt:lpwstr>90721/012a.a;012a.c1</vt:lpwstr>
  </property>
  <property fmtid="{D5CDD505-2E9C-101B-9397-08002B2CF9AE}" pid="19" name="LAWYER">
    <vt:lpwstr/>
  </property>
  <property fmtid="{D5CDD505-2E9C-101B-9397-08002B2CF9AE}" pid="20" name="LINKK1">
    <vt:lpwstr>http://www.nevo.co.il/Psika_word/mechozi/ME-10-01-4596-891.doc;להחלטה במחוזי (06-01-2010)#תפ 4596-01-10 מדינת ישראל נ' אמיר נפאע #שופטים: אליקים אברהם</vt:lpwstr>
  </property>
  <property fmtid="{D5CDD505-2E9C-101B-9397-08002B2CF9AE}" pid="21" name="LINKK10">
    <vt:lpwstr>http://www.nevo.co.il/Psika_word/mechozi/ME-10-01-4596-147.doc;להחלטה במחוזי (17-05-2010)#תפ 4596-01-10 מדינת ישראל נ' אמיר נפאע#שופטים: אליקים אברהם#עו''ד: אפרת רותם, ישי ניב, נפאע דאוד, שאדי דבאח, תומר בן חמו, ישי ניב, טורס, תומר בן חמו, טורס, אופנהיימר</vt:lpwstr>
  </property>
  <property fmtid="{D5CDD505-2E9C-101B-9397-08002B2CF9AE}" pid="22" name="LINKK11">
    <vt:lpwstr>http://www.nevo.co.il/Psika_word/mechozi/ME-10-01-4596-181.doc;להחלטה במחוזי (03-06-2010)#תפ 4596-01-10 מדינת ישראל נ' אמיר נפאע #שופטים: אליקים אברהם#עו''ד: אפרת רותם, ישי ניב, נפאע דאוד, תומר בן חמו , ישי ניב , שפריר </vt:lpwstr>
  </property>
  <property fmtid="{D5CDD505-2E9C-101B-9397-08002B2CF9AE}" pid="23" name="LINKK12">
    <vt:lpwstr>http://www.nevo.co.il/Psika_word/mechozi/ME-10-01-4596-379.doc;להחלטה במחוזי (03-06-2010)#תפ 4596-01-10 מדינת ישראל נ' אמיר נפאע (עצר)#שופטים: אליקים אברהם</vt:lpwstr>
  </property>
  <property fmtid="{D5CDD505-2E9C-101B-9397-08002B2CF9AE}" pid="24" name="LINKK2">
    <vt:lpwstr>http://www.nevo.co.il/Psika_word/mechozi/ME-10-01-4596-38.doc;להחלטה במחוזי (12-01-2010)#תפ 4596-01-10 מדינת ישראל נ' אמיר נפאע #שופטים: אליקים אברהם#עו''ד: טורס, ישי ניב, לנה רזניצ'נקו</vt:lpwstr>
  </property>
  <property fmtid="{D5CDD505-2E9C-101B-9397-08002B2CF9AE}" pid="25" name="LINKK3">
    <vt:lpwstr>http://www.nevo.co.il/Psika_word/mechozi/ME-10-01-4596-16.doc;להחלטה במחוזי (20-01-2010)#תפ 4596-01-10 מדינת ישראל נ' אמיר נפאע #שופטים: אליקים אברהם#עו''ד: ברזני אפרת, ישי ניב, נווה, אלי סבן, אורן דוד, שאדי דבאח, רן שחם, טורס</vt:lpwstr>
  </property>
  <property fmtid="{D5CDD505-2E9C-101B-9397-08002B2CF9AE}" pid="26" name="LINKK4">
    <vt:lpwstr>http://www.nevo.co.il/Psika_word/mechozi/ME-10-01-4596-930.doc;להחלטה במחוזי (25-02-2010)#תפ 4596-01-10 מדינת ישראל נ' אמיר נפאע #שופטים: אליקים אברהם#עו''ד: אבי אור זך, ישי ניב, נווה, אלי סבן, טל, שאדי דבאח, רן שחם, טורס</vt:lpwstr>
  </property>
  <property fmtid="{D5CDD505-2E9C-101B-9397-08002B2CF9AE}" pid="27" name="LINKK5">
    <vt:lpwstr>http://www.nevo.co.il/Psika_word/mechozi/ME-10-01-4596-46.doc;להחלטה במחוזי (08-03-2010)#תפ 4596-01-10 מדינת ישראל נ' אמיר נפאע #שופטים: אליקים אברהם</vt:lpwstr>
  </property>
  <property fmtid="{D5CDD505-2E9C-101B-9397-08002B2CF9AE}" pid="28" name="LINKK6">
    <vt:lpwstr>http://www.nevo.co.il/Psika_word/mechozi/ME-10-01-4596-769.doc;להחלטה במחוזי (23-03-2010)#תפ 4596-01-10 ראמי חלדי נ' מדינת ישראל#שופטים: אליקים אברהם</vt:lpwstr>
  </property>
  <property fmtid="{D5CDD505-2E9C-101B-9397-08002B2CF9AE}" pid="29" name="LINKK7">
    <vt:lpwstr>http://www.nevo.co.il/Psika_word/mechozi/ME-10-01-4596-207.doc;להחלטה במחוזי (24-03-2010)#תפ 4596-01-10 מדינת ישראל נ' ראמי ח'אלדי #שופטים: אליקים אברהם</vt:lpwstr>
  </property>
  <property fmtid="{D5CDD505-2E9C-101B-9397-08002B2CF9AE}" pid="30" name="LINKK8">
    <vt:lpwstr>http://www.nevo.co.il/Psika_word/mechozi/ME-10-01-4596-600.doc;להחלטה במחוזי (25-03-2010)#תפ 4596-01-10 מדינת ישראל נ' אמיר נפאע #שופטים: אליקים אברהם#עו''ד: אפרת רותם, ישי ניב , ענבל ברסלבסקי , נווה, גב' טל , רן שחם, תומר בן חמו </vt:lpwstr>
  </property>
  <property fmtid="{D5CDD505-2E9C-101B-9397-08002B2CF9AE}" pid="31" name="LINKK9">
    <vt:lpwstr>http://www.nevo.co.il/Psika_word/mechozi/ME-10-01-4596-204.doc;להחלטה במחוזי (21-04-2010)#תפ 4596-01-10 מדינת ישראל נ' אמיר נפאע #שופטים: אליקים אברהם#עו''ד: נשר, ישי ניב, נפאע דאוד, אלי סבן, אשר חן, רן שחם, יוסי טורס, אופנהיימר, שפריר</vt:lpwstr>
  </property>
  <property fmtid="{D5CDD505-2E9C-101B-9397-08002B2CF9AE}" pid="32" name="NEWPARTA">
    <vt:lpwstr>4596;28923</vt:lpwstr>
  </property>
  <property fmtid="{D5CDD505-2E9C-101B-9397-08002B2CF9AE}" pid="33" name="NEWPARTB">
    <vt:lpwstr>01;11</vt:lpwstr>
  </property>
  <property fmtid="{D5CDD505-2E9C-101B-9397-08002B2CF9AE}" pid="34" name="NEWPARTC">
    <vt:lpwstr>10;</vt:lpwstr>
  </property>
  <property fmtid="{D5CDD505-2E9C-101B-9397-08002B2CF9AE}" pid="35" name="NEWPROC">
    <vt:lpwstr>תפ;תפ</vt:lpwstr>
  </property>
  <property fmtid="{D5CDD505-2E9C-101B-9397-08002B2CF9AE}" pid="36" name="PADIMAIL">
    <vt:lpwstr/>
  </property>
  <property fmtid="{D5CDD505-2E9C-101B-9397-08002B2CF9AE}" pid="37" name="PAGE">
    <vt:lpwstr/>
  </property>
  <property fmtid="{D5CDD505-2E9C-101B-9397-08002B2CF9AE}" pid="38" name="PART">
    <vt:lpwstr/>
  </property>
  <property fmtid="{D5CDD505-2E9C-101B-9397-08002B2CF9AE}" pid="39" name="PROCESS">
    <vt:lpwstr/>
  </property>
  <property fmtid="{D5CDD505-2E9C-101B-9397-08002B2CF9AE}" pid="40" name="PROCNUM">
    <vt:lpwstr/>
  </property>
  <property fmtid="{D5CDD505-2E9C-101B-9397-08002B2CF9AE}" pid="41" name="PROCYEAR">
    <vt:lpwstr/>
  </property>
  <property fmtid="{D5CDD505-2E9C-101B-9397-08002B2CF9AE}" pid="42" name="PSAKDIN">
    <vt:lpwstr>גזר-דין</vt:lpwstr>
  </property>
  <property fmtid="{D5CDD505-2E9C-101B-9397-08002B2CF9AE}" pid="43" name="RemarkFileName">
    <vt:lpwstr>mechozi me 10 01 4596 892 htm</vt:lpwstr>
  </property>
  <property fmtid="{D5CDD505-2E9C-101B-9397-08002B2CF9AE}" pid="44" name="TYPE">
    <vt:lpwstr>2</vt:lpwstr>
  </property>
  <property fmtid="{D5CDD505-2E9C-101B-9397-08002B2CF9AE}" pid="45" name="TYPE_ABS_DATE">
    <vt:lpwstr>390020110316</vt:lpwstr>
  </property>
  <property fmtid="{D5CDD505-2E9C-101B-9397-08002B2CF9AE}" pid="46" name="TYPE_N_DATE">
    <vt:lpwstr>39020110316</vt:lpwstr>
  </property>
  <property fmtid="{D5CDD505-2E9C-101B-9397-08002B2CF9AE}" pid="47" name="VOLUME">
    <vt:lpwstr/>
  </property>
  <property fmtid="{D5CDD505-2E9C-101B-9397-08002B2CF9AE}" pid="48" name="WORDNUMPAGES">
    <vt:lpwstr>7</vt:lpwstr>
  </property>
</Properties>
</file>