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18"/>
                <w:szCs w:val="18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18"/>
                <w:szCs w:val="18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פ </w:t>
            </w:r>
            <w:r>
              <w:rPr>
                <w:rFonts w:cs="Arial" w:ascii="Arial" w:hAnsi="Arial"/>
                <w:b/>
                <w:bCs/>
                <w:lang w:val="en-US" w:eastAsia="en-US"/>
              </w:rPr>
              <w:t>45971-11-13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מדינת ישראל נ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עודה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"/>
                <w:szCs w:val="2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"/>
                <w:szCs w:val="2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sz w:val="20"/>
                <w:szCs w:val="20"/>
              </w:rPr>
            </w:pPr>
            <w:r>
              <w:rPr>
                <w:rFonts w:cs="Times New Roman"/>
                <w:rtl w:val="true"/>
              </w:rPr>
              <w:t xml:space="preserve">                           </w:t>
            </w:r>
            <w:r>
              <w:rPr>
                <w:rFonts w:cs="Times New Roman"/>
                <w:sz w:val="20"/>
                <w:szCs w:val="20"/>
                <w:rtl w:val="true"/>
              </w:rPr>
              <w:t xml:space="preserve">                                      </w:t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rtl w:val="true"/>
              </w:rPr>
              <w:t>מיכל ברנט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highlight w:val="yellow"/>
              </w:rPr>
            </w:pPr>
            <w:r>
              <w:rPr>
                <w:rFonts w:cs="Arial" w:ascii="Arial" w:hAnsi="Arial"/>
                <w:b/>
                <w:bCs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highlight w:val="yellow"/>
                <w:lang w:val="en-US" w:eastAsia="en-US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rtl w:val="true"/>
              </w:rPr>
              <w:t>מדינת ישראל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rtl w:val="true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rtl w:val="true"/>
              </w:rPr>
              <w:t xml:space="preserve">מוחמד עודה </w:t>
            </w:r>
            <w:r>
              <w:rPr>
                <w:rFonts w:cs="Arial" w:ascii="Arial" w:hAnsi="Arial"/>
                <w:rtl w:val="true"/>
              </w:rPr>
              <w:t>(</w:t>
            </w:r>
            <w:r>
              <w:rPr>
                <w:rFonts w:ascii="Arial" w:hAnsi="Arial" w:cs="Arial"/>
                <w:rtl w:val="true"/>
              </w:rPr>
              <w:t>עציר</w:t>
            </w:r>
            <w:r>
              <w:rPr>
                <w:rFonts w:cs="Arial" w:ascii="Arial" w:hAnsi="Arial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נוכחים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bookmarkStart w:id="3" w:name="FirstLawyer"/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</w:t>
      </w:r>
      <w:bookmarkEnd w:id="3"/>
      <w:r>
        <w:rPr>
          <w:rFonts w:ascii="Arial" w:hAnsi="Arial" w:cs="Arial"/>
          <w:rtl w:val="true"/>
        </w:rPr>
        <w:t xml:space="preserve">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ascii="Arial" w:hAnsi="Arial" w:cs="Arial"/>
          <w:rtl w:val="true"/>
        </w:rPr>
        <w:t xml:space="preserve"> עינת לב ארי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ascii="Arial" w:hAnsi="Arial" w:cs="Arial"/>
          <w:rtl w:val="true"/>
        </w:rPr>
        <w:t xml:space="preserve"> שי טובים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 xml:space="preserve"> </w:t>
      </w:r>
      <w:r>
        <w:rPr>
          <w:rFonts w:ascii="Arial" w:hAnsi="Arial" w:cs="Arial"/>
          <w:rtl w:val="true"/>
        </w:rPr>
        <w:t>הנאשם הובא על ידי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NGCSBookmark"/>
      <w:bookmarkStart w:id="6" w:name="LawTable"/>
      <w:bookmarkStart w:id="7" w:name="NGCSBookmark"/>
      <w:bookmarkEnd w:id="6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244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8" w:name="PsakDin"/>
      <w:bookmarkStart w:id="9" w:name="LawTable_End"/>
      <w:bookmarkEnd w:id="8"/>
      <w:bookmarkEnd w:id="9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2"/>
          <w:szCs w:val="22"/>
          <w:u w:val="single"/>
        </w:rPr>
      </w:pPr>
      <w:bookmarkStart w:id="10" w:name="PsakDin"/>
      <w:bookmarkEnd w:id="10"/>
      <w:r>
        <w:rPr>
          <w:rFonts w:ascii="Arial" w:hAnsi="Arial" w:cs="Arial"/>
          <w:b/>
          <w:b/>
          <w:bCs/>
          <w:sz w:val="22"/>
          <w:sz w:val="22"/>
          <w:szCs w:val="22"/>
          <w:u w:val="single"/>
          <w:rtl w:val="true"/>
        </w:rPr>
        <w:t>כללי</w:t>
      </w:r>
    </w:p>
    <w:p>
      <w:pPr>
        <w:pStyle w:val="ListParagraph"/>
        <w:numPr>
          <w:ilvl w:val="0"/>
          <w:numId w:val="2"/>
        </w:numPr>
        <w:ind w:hanging="360" w:start="720" w:end="0"/>
        <w:jc w:val="both"/>
        <w:rPr>
          <w:sz w:val="24"/>
          <w:szCs w:val="24"/>
        </w:rPr>
      </w:pPr>
      <w:bookmarkStart w:id="11" w:name="ABSTRACT_START"/>
      <w:bookmarkEnd w:id="11"/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בחור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יליד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1991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מתוקן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בצוותא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8">
        <w:r>
          <w:rPr>
            <w:rStyle w:val="Hyperlink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144</w:t>
        </w:r>
        <w:r>
          <w:rPr>
            <w:rStyle w:val="Hyperlink"/>
            <w:sz w:val="24"/>
            <w:szCs w:val="24"/>
            <w:rtl w:val="true"/>
          </w:rPr>
          <w:t>(</w:t>
        </w:r>
        <w:r>
          <w:rPr>
            <w:rStyle w:val="Hyperlink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sz w:val="24"/>
            <w:szCs w:val="24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9">
        <w:r>
          <w:rPr>
            <w:rStyle w:val="Hyperlink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29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10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ז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1977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sz w:val="24"/>
          <w:sz w:val="24"/>
          <w:szCs w:val="24"/>
          <w:rtl w:val="true"/>
        </w:rPr>
        <w:t>החוק</w:t>
      </w:r>
      <w:r>
        <w:rPr>
          <w:sz w:val="24"/>
          <w:szCs w:val="24"/>
          <w:rtl w:val="true"/>
        </w:rPr>
        <w:t xml:space="preserve">"), </w:t>
      </w:r>
      <w:r>
        <w:rPr>
          <w:sz w:val="24"/>
          <w:sz w:val="24"/>
          <w:szCs w:val="24"/>
          <w:rtl w:val="true"/>
        </w:rPr>
        <w:t>ושיבוש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מהלכי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משפט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1">
        <w:r>
          <w:rPr>
            <w:rStyle w:val="Hyperlink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244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להסדר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וקנס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להסתפק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מעצרו</w:t>
      </w:r>
      <w:r>
        <w:rPr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  <w:bookmarkStart w:id="12" w:name="ABSTRACT_END"/>
      <w:bookmarkStart w:id="13" w:name="ABSTRACT_END"/>
      <w:bookmarkEnd w:id="13"/>
    </w:p>
    <w:p>
      <w:pPr>
        <w:pStyle w:val="ListParagraph"/>
        <w:numPr>
          <w:ilvl w:val="0"/>
          <w:numId w:val="2"/>
        </w:numPr>
        <w:ind w:hanging="360"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בתאריך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20.10.12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02:10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עראר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מאהר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סאלח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שזהותו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ידועה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למאשימה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ברכב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סובארו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>–</w:t>
      </w:r>
      <w:r>
        <w:rPr>
          <w:sz w:val="24"/>
          <w:szCs w:val="24"/>
        </w:rPr>
        <w:t>B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>.</w:t>
      </w:r>
      <w:r>
        <w:rPr>
          <w:sz w:val="24"/>
          <w:sz w:val="24"/>
          <w:szCs w:val="24"/>
          <w:rtl w:val="true"/>
        </w:rPr>
        <w:t>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Cs w:val="24"/>
        </w:rPr>
        <w:t>35-218-23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sz w:val="24"/>
          <w:sz w:val="24"/>
          <w:szCs w:val="24"/>
          <w:rtl w:val="true"/>
        </w:rPr>
        <w:t>הרכב</w:t>
      </w:r>
      <w:r>
        <w:rPr>
          <w:sz w:val="24"/>
          <w:szCs w:val="24"/>
          <w:rtl w:val="true"/>
        </w:rPr>
        <w:t xml:space="preserve">"), </w:t>
      </w:r>
      <w:r>
        <w:rPr>
          <w:sz w:val="24"/>
          <w:sz w:val="24"/>
          <w:szCs w:val="24"/>
          <w:rtl w:val="true"/>
        </w:rPr>
        <w:t>לביתו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סאדן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sz w:val="24"/>
          <w:sz w:val="24"/>
          <w:szCs w:val="24"/>
          <w:rtl w:val="true"/>
        </w:rPr>
        <w:t>המתלונן</w:t>
      </w:r>
      <w:r>
        <w:rPr>
          <w:sz w:val="24"/>
          <w:szCs w:val="24"/>
          <w:rtl w:val="true"/>
        </w:rPr>
        <w:t xml:space="preserve">") </w:t>
      </w:r>
      <w:r>
        <w:rPr>
          <w:sz w:val="24"/>
          <w:sz w:val="24"/>
          <w:szCs w:val="24"/>
          <w:rtl w:val="true"/>
        </w:rPr>
        <w:t>בכפר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קאסם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הארבעה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מצוידים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ארוך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MP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קליבר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"). </w:t>
      </w:r>
      <w:r>
        <w:rPr>
          <w:sz w:val="24"/>
          <w:sz w:val="24"/>
          <w:szCs w:val="24"/>
          <w:rtl w:val="true"/>
        </w:rPr>
        <w:t>שלושה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מתוכם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יצאו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הסובארו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כשהם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עוטים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כובעי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פניהם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מהנשק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נמלטו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הארבעה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ברכב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כשמאהר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נהג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וחמזי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בחיקו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בשלב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הרכב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מאהר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נמלט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בנהיגה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מסוכנת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נמצאים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ברכב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ההמלטות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הדרך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האירוע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נמלט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ביודעו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מחפשת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ונמנע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לחקירה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משנה</w:t>
      </w:r>
      <w:r>
        <w:rPr>
          <w:sz w:val="24"/>
          <w:szCs w:val="24"/>
          <w:rtl w:val="true"/>
        </w:rPr>
        <w:t xml:space="preserve">.  </w:t>
      </w:r>
    </w:p>
    <w:p>
      <w:pPr>
        <w:pStyle w:val="ListParagraph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ind w:hanging="360"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20.11.13</w:t>
      </w:r>
      <w:r>
        <w:rPr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ListParagraph"/>
        <w:numPr>
          <w:ilvl w:val="0"/>
          <w:numId w:val="2"/>
        </w:numPr>
        <w:ind w:hanging="360"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חמזי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ומאהר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20.10.13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אישומים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הראשון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הדומה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בעיקרו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שבענייננו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מגורים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היזק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בזדון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ואיומים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והסב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נזקים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איימו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שצפה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במעשיהם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מחלון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השני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מרדף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משטרתי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הרכב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במהלכו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מאהר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נהג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בפראות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והחזיקו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מאיימת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השוטרים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בתגובה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השוטרים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גלגלי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בגבו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מאהר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בנסיעה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פראית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וחמזי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בשלב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מאהר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השליטה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הרכב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וברח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ברכב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ומשניגש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והכהו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באגרוף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בחזהו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בעקבות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בצוותא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תקיפת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ושיבוש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הליכי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משפט</w:t>
      </w:r>
      <w:r>
        <w:rPr>
          <w:sz w:val="24"/>
          <w:szCs w:val="24"/>
          <w:rtl w:val="true"/>
        </w:rPr>
        <w:t xml:space="preserve">,  </w:t>
      </w:r>
      <w:r>
        <w:rPr>
          <w:sz w:val="24"/>
          <w:sz w:val="24"/>
          <w:szCs w:val="24"/>
          <w:rtl w:val="true"/>
        </w:rPr>
        <w:t>ומאהר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בצוותא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פזיזות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ורשלנות</w:t>
      </w:r>
      <w:r>
        <w:rPr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ListParagraph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הטיעון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שנבע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מקשיים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ראייתיים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ומפציעתו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האירוע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הוטלו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25,000</w:t>
      </w:r>
      <w:r>
        <w:rPr>
          <w:sz w:val="24"/>
          <w:szCs w:val="24"/>
          <w:rtl w:val="true"/>
        </w:rPr>
        <w:t xml:space="preserve"> ₪.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בחופף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מאהר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הוטלו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7,000</w:t>
      </w:r>
      <w:r>
        <w:rPr>
          <w:sz w:val="24"/>
          <w:szCs w:val="24"/>
          <w:rtl w:val="true"/>
        </w:rPr>
        <w:t xml:space="preserve"> ₪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פסילה</w:t>
      </w:r>
      <w:r>
        <w:rPr>
          <w:sz w:val="24"/>
          <w:szCs w:val="24"/>
          <w:rtl w:val="true"/>
        </w:rPr>
        <w:t xml:space="preserve">.  </w:t>
      </w:r>
    </w:p>
    <w:p>
      <w:pPr>
        <w:pStyle w:val="ListParagraph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כ הצדדים לעניין העונש</w:t>
      </w:r>
    </w:p>
    <w:p>
      <w:pPr>
        <w:pStyle w:val="ListParagraph"/>
        <w:ind w:end="0"/>
        <w:jc w:val="both"/>
        <w:rPr>
          <w:sz w:val="24"/>
          <w:szCs w:val="24"/>
        </w:rPr>
      </w:pPr>
      <w:r>
        <w:rPr>
          <w:rFonts w:cs="Calibri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ind w:hanging="360"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והדגישה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הימלטותו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עקרון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אחידות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הפנתה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הקודמות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פשע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בגינה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והוטלו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וקנס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התיישנו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מכבר</w:t>
      </w:r>
      <w:r>
        <w:rPr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istParagraph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הפנתה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כדלקמן</w:t>
      </w:r>
      <w:r>
        <w:rPr>
          <w:sz w:val="24"/>
          <w:szCs w:val="24"/>
          <w:rtl w:val="true"/>
        </w:rPr>
        <w:t>:</w:t>
      </w:r>
    </w:p>
    <w:p>
      <w:pPr>
        <w:pStyle w:val="ListParagraph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ind w:hanging="360" w:start="1080" w:end="0"/>
        <w:jc w:val="both"/>
        <w:rPr>
          <w:sz w:val="24"/>
          <w:szCs w:val="24"/>
        </w:rPr>
      </w:pPr>
      <w:hyperlink r:id="rId12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2892/13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מוחמד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עודתאללה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המערער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בחור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ונורמטיבי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ברכבו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ומחסנית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ריקה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והסתייעות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פשע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>.</w:t>
      </w:r>
    </w:p>
    <w:p>
      <w:pPr>
        <w:pStyle w:val="ListParagraph"/>
        <w:ind w:start="108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ind w:hanging="360" w:start="108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ת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פ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נצרת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55351-12-12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אברהם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פסיכיאטרי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נהג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באוטובוסים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מתחזה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ונושא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</w:p>
    <w:p>
      <w:pPr>
        <w:pStyle w:val="ListParagraph"/>
        <w:ind w:start="108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istParagraph"/>
        <w:ind w:start="108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נתפסה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נוספת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אביזרי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ותחמושת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זיוף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מסמך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באמצעותו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במסמך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מזויף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48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>.</w:t>
      </w:r>
    </w:p>
    <w:p>
      <w:pPr>
        <w:pStyle w:val="ListParagraph"/>
        <w:ind w:start="108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ind w:hanging="360" w:start="108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ת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פ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נצרת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191-09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מוחמד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זייד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מבוטל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מקלע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ובריחה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מניידת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נשיאה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והחזקה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בשיבוש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מהלכי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והסתייעות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פשע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ונדון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40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>.</w:t>
      </w:r>
    </w:p>
    <w:p>
      <w:pPr>
        <w:pStyle w:val="ListParagraph"/>
        <w:ind w:start="108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מחלקם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בפרשה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ישיבתו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בצוותא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ובניגוד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עצמו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istParagraph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בלבד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נגרר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המעורבים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ולבסוף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הסגיר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למשטרה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istParagraph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נתבקש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להסתפק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כחמישה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ולהטיל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במהותם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שהוטלו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מאהר</w:t>
      </w:r>
      <w:r>
        <w:rPr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המקרה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3">
        <w:r>
          <w:rPr>
            <w:rStyle w:val="Hyperlink"/>
            <w:sz w:val="24"/>
            <w:sz w:val="24"/>
            <w:szCs w:val="24"/>
            <w:rtl w:val="true"/>
          </w:rPr>
          <w:t>לסעיף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40</w:t>
        </w:r>
        <w:r>
          <w:rPr>
            <w:rStyle w:val="Hyperlink"/>
            <w:sz w:val="24"/>
            <w:sz w:val="24"/>
            <w:szCs w:val="24"/>
            <w:rtl w:val="true"/>
          </w:rPr>
          <w:t>ג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14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לעקרון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ההלימה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החברתי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הנהוגה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תופעה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לנפוצה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במחוזותינו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מטרתה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להגן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קדושת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ובטחונו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הסוואת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ונשיאתו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להוות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נוספות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כשלעצמה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מגלמת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ועוברי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אורח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תמימים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istParagraph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כבוד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השופטת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ארבל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hyperlink r:id="rId15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4945/13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סלימאן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לישנא</w:t>
      </w:r>
      <w:r>
        <w:rPr>
          <w:sz w:val="24"/>
          <w:szCs w:val="24"/>
          <w:rtl w:val="true"/>
        </w:rPr>
        <w:t>:</w:t>
      </w:r>
    </w:p>
    <w:p>
      <w:pPr>
        <w:pStyle w:val="ListParagraph"/>
        <w:ind w:start="1440"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המבוצעות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רכישה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החזקה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טומנות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פוטנציאל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הרסני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וביטחונו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המוחזק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לקיפוח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אזרחים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תמימים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אכן</w:t>
      </w:r>
      <w:r>
        <w:rPr>
          <w:sz w:val="24"/>
          <w:szCs w:val="24"/>
          <w:rtl w:val="true"/>
        </w:rPr>
        <w:t>, "</w:t>
      </w:r>
      <w:r>
        <w:rPr>
          <w:sz w:val="24"/>
          <w:sz w:val="24"/>
          <w:szCs w:val="24"/>
          <w:rtl w:val="true"/>
        </w:rPr>
        <w:t>התגלגלותם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פיקוח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להוביל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להגעתם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לגורמים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ועוינים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בגורלם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ולאילו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תוצאות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הרסניות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יובילו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ודוק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>הסיכון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שנשקף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להילקח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למטרת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עצם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פוטנציאל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קטילה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פיקוח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טומן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סיכון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שיתפתה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שימוש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ברגעי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ראו</w:t>
      </w:r>
      <w:r>
        <w:rPr>
          <w:sz w:val="24"/>
          <w:szCs w:val="24"/>
          <w:rtl w:val="true"/>
        </w:rPr>
        <w:t xml:space="preserve">: </w:t>
      </w:r>
      <w:hyperlink r:id="rId16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3300/06</w:t>
        </w:r>
      </w:hyperlink>
      <w:r>
        <w:rPr>
          <w:sz w:val="24"/>
          <w:szCs w:val="24"/>
          <w:rtl w:val="true"/>
        </w:rPr>
        <w:t xml:space="preserve"> </w:t>
      </w:r>
      <w:r>
        <w:rPr>
          <w:b/>
          <w:b/>
          <w:sz w:val="24"/>
          <w:sz w:val="24"/>
          <w:szCs w:val="24"/>
          <w:rtl w:val="true"/>
        </w:rPr>
        <w:t>אבו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b/>
          <w:b/>
          <w:sz w:val="24"/>
          <w:sz w:val="24"/>
          <w:szCs w:val="24"/>
          <w:rtl w:val="true"/>
        </w:rPr>
        <w:t>סנינה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b/>
          <w:b/>
          <w:sz w:val="24"/>
          <w:sz w:val="24"/>
          <w:szCs w:val="24"/>
          <w:rtl w:val="true"/>
        </w:rPr>
        <w:t>נ</w:t>
      </w:r>
      <w:r>
        <w:rPr>
          <w:b/>
          <w:sz w:val="24"/>
          <w:szCs w:val="24"/>
          <w:rtl w:val="true"/>
        </w:rPr>
        <w:t xml:space="preserve">' </w:t>
      </w:r>
      <w:r>
        <w:rPr>
          <w:b/>
          <w:b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b/>
          <w:b/>
          <w:sz w:val="24"/>
          <w:sz w:val="24"/>
          <w:szCs w:val="24"/>
          <w:rtl w:val="true"/>
        </w:rPr>
        <w:t>ישראל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פסקה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Cs w:val="24"/>
        </w:rPr>
        <w:t>10.8.2006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 xml:space="preserve">: </w:t>
      </w:r>
      <w:r>
        <w:rPr>
          <w:b/>
          <w:b/>
          <w:sz w:val="24"/>
          <w:sz w:val="24"/>
          <w:szCs w:val="24"/>
          <w:rtl w:val="true"/>
        </w:rPr>
        <w:t>עניין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b/>
          <w:b/>
          <w:sz w:val="24"/>
          <w:sz w:val="24"/>
          <w:szCs w:val="24"/>
          <w:rtl w:val="true"/>
        </w:rPr>
        <w:t>אבו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b/>
          <w:b/>
          <w:sz w:val="24"/>
          <w:sz w:val="24"/>
          <w:szCs w:val="24"/>
          <w:rtl w:val="true"/>
        </w:rPr>
        <w:t>סנינה</w:t>
      </w:r>
      <w:r>
        <w:rPr>
          <w:sz w:val="24"/>
          <w:szCs w:val="24"/>
          <w:rtl w:val="true"/>
        </w:rPr>
        <w:t>)....</w:t>
      </w:r>
      <w:r>
        <w:rPr>
          <w:sz w:val="24"/>
          <w:sz w:val="24"/>
          <w:szCs w:val="24"/>
          <w:rtl w:val="true"/>
        </w:rPr>
        <w:t>בענייננו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סעיף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144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רישא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וסיפא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המצויות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התחתון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במדרג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היחסי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המחוקק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;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סעיף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144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רישא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וסיפא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המצויות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היחסית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מעליהן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ניצבת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ייצור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ייבוא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שלמשיב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מיוחסות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הגבוהה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המוסרי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שדבק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עדיין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היוצרות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בנפש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מעלה</w:t>
      </w:r>
      <w:r>
        <w:rPr>
          <w:sz w:val="24"/>
          <w:szCs w:val="24"/>
          <w:rtl w:val="true"/>
        </w:rPr>
        <w:t xml:space="preserve">". </w:t>
      </w:r>
    </w:p>
    <w:p>
      <w:pPr>
        <w:pStyle w:val="ListParagraph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istParagraph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שיבוש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מהלכי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משפט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נועדה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לאפשר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קיומו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צדק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ולחזק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אכיפת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דנן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התייצבות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מוקדמת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לחקירה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עשויה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למנוע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בעריכת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ומאהר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שלידתו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בקשיים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ראייתיים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המשתמע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מכך</w:t>
      </w:r>
      <w:r>
        <w:rPr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כשותף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מתוקף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נוכחותו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במקום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בעודם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רעולי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כשברכב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ארוך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בהגיעם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שבוצע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עזב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נהג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הוחזק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למלטם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מניידת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שרדפה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אחריהם</w:t>
      </w:r>
      <w:r>
        <w:rPr>
          <w:sz w:val="24"/>
          <w:szCs w:val="24"/>
          <w:rtl w:val="true"/>
        </w:rPr>
        <w:t>.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נמלט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מרשויות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אכיפת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החוק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מצאתי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המתוארים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אחד</w:t>
      </w:r>
      <w:r>
        <w:rPr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istParagraph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יודגש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פעמי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מחמזי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וממאהר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בנהיגה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פרועה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>/</w:t>
      </w:r>
      <w:r>
        <w:rPr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בתקיפת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שוטר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מחייבות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ראו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7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4460/11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פאיד</w:t>
      </w:r>
      <w:r>
        <w:rPr>
          <w:sz w:val="24"/>
          <w:szCs w:val="24"/>
          <w:rtl w:val="true"/>
        </w:rPr>
        <w:t xml:space="preserve">; </w:t>
      </w:r>
      <w:hyperlink r:id="rId18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2718/04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דחאל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ישראל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וזאת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המצויות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התחתון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כבוד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השופטת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ארבל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פסקה</w:t>
      </w:r>
      <w:r>
        <w:rPr>
          <w:sz w:val="24"/>
          <w:szCs w:val="24"/>
          <w:rtl w:val="true"/>
        </w:rPr>
        <w:t>:</w:t>
      </w:r>
    </w:p>
    <w:p>
      <w:pPr>
        <w:pStyle w:val="ListParagraph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istParagraph"/>
        <w:ind w:start="144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הסכנה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המימדים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שאליהם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הגיעו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מחייבים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החברתי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ולהחמיר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המוטלים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בהדרגה</w:t>
      </w:r>
      <w:r>
        <w:rPr>
          <w:sz w:val="24"/>
          <w:szCs w:val="24"/>
          <w:rtl w:val="true"/>
        </w:rPr>
        <w:t>" (</w:t>
      </w:r>
      <w:hyperlink r:id="rId19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1323/13</w:t>
        </w:r>
      </w:hyperlink>
      <w:r>
        <w:rPr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חסן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נ</w:t>
      </w:r>
      <w:r>
        <w:rPr>
          <w:rFonts w:cs="Miriam" w:ascii="Century" w:hAnsi="Century"/>
          <w:b/>
          <w:sz w:val="24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ישראל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פסקה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Cs w:val="24"/>
        </w:rPr>
        <w:t>5.6.2013</w:t>
      </w:r>
      <w:r>
        <w:rPr>
          <w:sz w:val="24"/>
          <w:szCs w:val="24"/>
          <w:rtl w:val="true"/>
        </w:rPr>
        <w:t xml:space="preserve">)). </w:t>
      </w:r>
      <w:r>
        <w:rPr>
          <w:sz w:val="24"/>
          <w:sz w:val="24"/>
          <w:szCs w:val="24"/>
          <w:rtl w:val="true"/>
        </w:rPr>
        <w:t>אכן</w:t>
      </w:r>
      <w:r>
        <w:rPr>
          <w:sz w:val="24"/>
          <w:szCs w:val="24"/>
          <w:rtl w:val="true"/>
        </w:rPr>
        <w:t>, "</w:t>
      </w:r>
      <w:r>
        <w:rPr>
          <w:sz w:val="24"/>
          <w:sz w:val="24"/>
          <w:szCs w:val="24"/>
          <w:rtl w:val="true"/>
        </w:rPr>
        <w:t>המציאות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בארץ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המתבטאת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בזמינותו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עוצמה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פוטנציאל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להסלמת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העבריינית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מחייבת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שירתיע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בפרט</w:t>
      </w:r>
      <w:r>
        <w:rPr>
          <w:sz w:val="24"/>
          <w:szCs w:val="24"/>
          <w:rtl w:val="true"/>
        </w:rPr>
        <w:t>" (</w:t>
      </w:r>
      <w:hyperlink r:id="rId20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2918/13</w:t>
        </w:r>
      </w:hyperlink>
      <w:r>
        <w:rPr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דבס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נ</w:t>
      </w:r>
      <w:r>
        <w:rPr>
          <w:rFonts w:cs="Miriam" w:ascii="Century" w:hAnsi="Century"/>
          <w:b/>
          <w:sz w:val="24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ישראל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פסקה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8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Cs w:val="24"/>
        </w:rPr>
        <w:t>18.7.2013</w:t>
      </w:r>
      <w:r>
        <w:rPr>
          <w:sz w:val="24"/>
          <w:szCs w:val="24"/>
          <w:rtl w:val="true"/>
        </w:rPr>
        <w:t>)).</w:t>
      </w:r>
    </w:p>
    <w:p>
      <w:pPr>
        <w:pStyle w:val="ListParagraph"/>
        <w:ind w:start="1440"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בהתחשב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החברתיים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הנפגעים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המשיב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שלקחתי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הנוהגת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הראויה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סבורה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35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נסיבות שאינן קשורות בביצוע העבירה</w:t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1">
        <w:r>
          <w:rPr>
            <w:rStyle w:val="Hyperlink"/>
            <w:sz w:val="24"/>
            <w:sz w:val="24"/>
            <w:szCs w:val="24"/>
            <w:rtl w:val="true"/>
          </w:rPr>
          <w:t>לסעיף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40</w:t>
        </w:r>
        <w:r>
          <w:rPr>
            <w:rStyle w:val="Hyperlink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sz w:val="24"/>
            <w:szCs w:val="24"/>
            <w:rtl w:val="true"/>
          </w:rPr>
          <w:t>(</w:t>
        </w:r>
        <w:r>
          <w:rPr>
            <w:rStyle w:val="Hyperlink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sz w:val="24"/>
            <w:szCs w:val="24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22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רשאי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לחרוג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מאידך</w:t>
      </w:r>
      <w:r>
        <w:rPr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שקלתי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מכביד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ומאידך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שקלתי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הסגיר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שותפיו</w:t>
      </w:r>
      <w:r>
        <w:rPr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istParagraph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נדרשת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לעמוד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עקרון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ההלימה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המתחם</w:t>
      </w:r>
      <w:r>
        <w:rPr>
          <w:sz w:val="24"/>
          <w:szCs w:val="24"/>
          <w:rtl w:val="true"/>
        </w:rPr>
        <w:t xml:space="preserve">.  </w:t>
      </w:r>
    </w:p>
    <w:p>
      <w:pPr>
        <w:pStyle w:val="ListParagraph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ששקלתי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המפורטים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מצאתי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הבאים</w:t>
      </w:r>
      <w:r>
        <w:rPr>
          <w:sz w:val="24"/>
          <w:szCs w:val="24"/>
          <w:rtl w:val="true"/>
        </w:rPr>
        <w:t>:</w:t>
      </w:r>
    </w:p>
    <w:p>
      <w:pPr>
        <w:pStyle w:val="ListParagraph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ind w:hanging="360" w:start="1080" w:end="0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20.11.13</w:t>
      </w:r>
      <w:r>
        <w:rPr>
          <w:sz w:val="24"/>
          <w:szCs w:val="24"/>
          <w:rtl w:val="true"/>
        </w:rPr>
        <w:t>.</w:t>
      </w:r>
    </w:p>
    <w:p>
      <w:pPr>
        <w:pStyle w:val="ListParagraph"/>
        <w:ind w:start="108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ind w:hanging="360" w:start="1080" w:end="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משחרורו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>.</w:t>
      </w:r>
    </w:p>
    <w:p>
      <w:pPr>
        <w:pStyle w:val="ListParagraph"/>
        <w:ind w:start="108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ind w:hanging="360" w:start="108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7,000</w:t>
      </w:r>
      <w:r>
        <w:rPr>
          <w:sz w:val="24"/>
          <w:szCs w:val="24"/>
          <w:rtl w:val="true"/>
        </w:rPr>
        <w:t xml:space="preserve"> ₪ </w:t>
      </w:r>
      <w:r>
        <w:rPr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תמורתו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ListParagraph"/>
        <w:ind w:end="0"/>
        <w:jc w:val="both"/>
        <w:rPr>
          <w:sz w:val="24"/>
          <w:szCs w:val="24"/>
        </w:rPr>
      </w:pPr>
      <w:r>
        <w:rPr>
          <w:rFonts w:ascii="Arial" w:hAnsi="Arial" w:eastAsia="Times New Roman"/>
          <w:sz w:val="24"/>
          <w:sz w:val="24"/>
          <w:szCs w:val="24"/>
          <w:rtl w:val="true"/>
          <w:lang w:val="en-IL" w:eastAsia="en-IL"/>
        </w:rPr>
        <w:t>ניתנה והודעה היום ב</w:t>
      </w:r>
      <w:r>
        <w:rPr>
          <w:rFonts w:eastAsia="Times New Roman" w:cs="Arial" w:ascii="Arial" w:hAnsi="Arial"/>
          <w:sz w:val="24"/>
          <w:szCs w:val="24"/>
          <w:rtl w:val="true"/>
          <w:lang w:val="en-IL" w:eastAsia="en-IL"/>
        </w:rPr>
        <w:t xml:space="preserve">' </w:t>
      </w:r>
      <w:r>
        <w:rPr>
          <w:rFonts w:ascii="Arial" w:hAnsi="Arial" w:eastAsia="Times New Roman"/>
          <w:sz w:val="24"/>
          <w:sz w:val="24"/>
          <w:szCs w:val="24"/>
          <w:rtl w:val="true"/>
          <w:lang w:val="en-IL" w:eastAsia="en-IL"/>
        </w:rPr>
        <w:t>ניסן תשע</w:t>
      </w:r>
      <w:r>
        <w:rPr>
          <w:rFonts w:eastAsia="Times New Roman" w:cs="Arial" w:ascii="Arial" w:hAnsi="Arial"/>
          <w:sz w:val="24"/>
          <w:szCs w:val="24"/>
          <w:rtl w:val="true"/>
          <w:lang w:val="en-IL" w:eastAsia="en-IL"/>
        </w:rPr>
        <w:t>"</w:t>
      </w:r>
      <w:r>
        <w:rPr>
          <w:rFonts w:ascii="Arial" w:hAnsi="Arial" w:eastAsia="Times New Roman"/>
          <w:sz w:val="24"/>
          <w:sz w:val="24"/>
          <w:szCs w:val="24"/>
          <w:rtl w:val="true"/>
          <w:lang w:val="en-IL" w:eastAsia="en-IL"/>
        </w:rPr>
        <w:t>ד</w:t>
      </w:r>
      <w:r>
        <w:rPr>
          <w:rFonts w:eastAsia="Times New Roman" w:cs="Arial" w:ascii="Arial" w:hAnsi="Arial"/>
          <w:sz w:val="24"/>
          <w:szCs w:val="24"/>
          <w:rtl w:val="true"/>
          <w:lang w:val="en-IL" w:eastAsia="en-IL"/>
        </w:rPr>
        <w:t xml:space="preserve">, </w:t>
      </w:r>
      <w:r>
        <w:rPr>
          <w:rFonts w:eastAsia="Times New Roman" w:cs="Arial" w:ascii="Arial" w:hAnsi="Arial"/>
          <w:sz w:val="24"/>
          <w:szCs w:val="24"/>
          <w:lang w:val="en-IL" w:eastAsia="en-IL"/>
        </w:rPr>
        <w:t>2</w:t>
      </w:r>
      <w:r>
        <w:rPr>
          <w:rFonts w:eastAsia="Times New Roman" w:cs="Arial" w:ascii="Arial" w:hAnsi="Arial"/>
          <w:sz w:val="24"/>
          <w:szCs w:val="24"/>
          <w:rtl w:val="true"/>
          <w:lang w:val="en-IL" w:eastAsia="en-IL"/>
        </w:rPr>
        <w:t xml:space="preserve"> </w:t>
      </w:r>
      <w:r>
        <w:rPr>
          <w:rFonts w:ascii="Arial" w:hAnsi="Arial" w:eastAsia="Times New Roman"/>
          <w:sz w:val="24"/>
          <w:sz w:val="24"/>
          <w:szCs w:val="24"/>
          <w:rtl w:val="true"/>
          <w:lang w:val="en-IL" w:eastAsia="en-IL"/>
        </w:rPr>
        <w:t xml:space="preserve">באפריל </w:t>
      </w:r>
      <w:r>
        <w:rPr>
          <w:rFonts w:eastAsia="Times New Roman" w:cs="Arial" w:ascii="Arial" w:hAnsi="Arial"/>
          <w:sz w:val="24"/>
          <w:szCs w:val="24"/>
          <w:lang w:val="en-IL" w:eastAsia="en-IL"/>
        </w:rPr>
        <w:t>2014</w:t>
      </w:r>
      <w:r>
        <w:rPr>
          <w:rFonts w:eastAsia="Times New Roman" w:cs="Arial" w:ascii="Arial" w:hAnsi="Arial"/>
          <w:sz w:val="24"/>
          <w:szCs w:val="24"/>
          <w:rtl w:val="true"/>
          <w:lang w:val="en-IL" w:eastAsia="en-IL"/>
        </w:rPr>
        <w:t xml:space="preserve"> </w:t>
      </w:r>
      <w:r>
        <w:rPr>
          <w:rFonts w:ascii="Arial" w:hAnsi="Arial" w:eastAsia="Times New Roman"/>
          <w:sz w:val="24"/>
          <w:sz w:val="24"/>
          <w:szCs w:val="24"/>
          <w:rtl w:val="true"/>
          <w:lang w:val="en-IL" w:eastAsia="en-IL"/>
        </w:rPr>
        <w:t>במעמד הצדדים</w:t>
      </w:r>
      <w:r>
        <w:rPr>
          <w:rFonts w:eastAsia="Times New Roman" w:cs="Arial" w:ascii="Arial" w:hAnsi="Arial"/>
          <w:sz w:val="24"/>
          <w:szCs w:val="24"/>
          <w:rtl w:val="true"/>
          <w:lang w:val="en-IL" w:eastAsia="en-IL"/>
        </w:rPr>
        <w:t xml:space="preserve">. </w:t>
      </w:r>
    </w:p>
    <w:p>
      <w:pPr>
        <w:pStyle w:val="Normal"/>
        <w:tabs>
          <w:tab w:val="clear" w:pos="720"/>
          <w:tab w:val="left" w:pos="2553" w:leader="none"/>
        </w:tabs>
        <w:ind w:start="5040"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start="5040"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start="5040"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מיכל ברנט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6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45971-11-13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עודה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c.b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244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29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244" TargetMode="External"/><Relationship Id="rId12" Type="http://schemas.openxmlformats.org/officeDocument/2006/relationships/hyperlink" Target="http://www.nevo.co.il/case/6949290" TargetMode="External"/><Relationship Id="rId13" Type="http://schemas.openxmlformats.org/officeDocument/2006/relationships/hyperlink" Target="http://www.nevo.co.il/law/70301/40c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7791493" TargetMode="External"/><Relationship Id="rId16" Type="http://schemas.openxmlformats.org/officeDocument/2006/relationships/hyperlink" Target="http://www.nevo.co.il/case/5887664" TargetMode="External"/><Relationship Id="rId17" Type="http://schemas.openxmlformats.org/officeDocument/2006/relationships/hyperlink" Target="http://www.nevo.co.il/case/5958231" TargetMode="External"/><Relationship Id="rId18" Type="http://schemas.openxmlformats.org/officeDocument/2006/relationships/hyperlink" Target="http://www.nevo.co.il/case/5852404" TargetMode="External"/><Relationship Id="rId19" Type="http://schemas.openxmlformats.org/officeDocument/2006/relationships/hyperlink" Target="http://www.nevo.co.il/case/6473037" TargetMode="External"/><Relationship Id="rId20" Type="http://schemas.openxmlformats.org/officeDocument/2006/relationships/hyperlink" Target="http://www.nevo.co.il/case/6950458" TargetMode="External"/><Relationship Id="rId21" Type="http://schemas.openxmlformats.org/officeDocument/2006/relationships/hyperlink" Target="http://www.nevo.co.il/law/70301/40c.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2014-04-07T12:03:00Z</dcterms:created>
  <dc:creator> </dc:creator>
  <dc:description/>
  <cp:keywords/>
  <dc:language>en-IL</dc:language>
  <cp:lastModifiedBy>hofit</cp:lastModifiedBy>
  <dcterms:modified xsi:type="dcterms:W3CDTF">2014-04-07T12:03:00Z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עודה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ProcID=213&amp;PartA=55351&amp;PartB=12&amp;PartC=12</vt:lpwstr>
  </property>
  <property fmtid="{D5CDD505-2E9C-101B-9397-08002B2CF9AE}" pid="9" name="CASENOTES2">
    <vt:lpwstr>ProcID=213&amp;PartA=191&amp;PartC=09</vt:lpwstr>
  </property>
  <property fmtid="{D5CDD505-2E9C-101B-9397-08002B2CF9AE}" pid="10" name="CASESLISTTMP1">
    <vt:lpwstr>6949290;7791493;5887664;5958231;5852404;6473037;6950458</vt:lpwstr>
  </property>
  <property fmtid="{D5CDD505-2E9C-101B-9397-08002B2CF9AE}" pid="11" name="CITY">
    <vt:lpwstr>מרכז</vt:lpwstr>
  </property>
  <property fmtid="{D5CDD505-2E9C-101B-9397-08002B2CF9AE}" pid="12" name="DATE">
    <vt:lpwstr>20140402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מיכל ברנט</vt:lpwstr>
  </property>
  <property fmtid="{D5CDD505-2E9C-101B-9397-08002B2CF9AE}" pid="16" name="LAWLISTTMP1">
    <vt:lpwstr>70301/144.b;029;244;040c;040c.b</vt:lpwstr>
  </property>
  <property fmtid="{D5CDD505-2E9C-101B-9397-08002B2CF9AE}" pid="17" name="LAWYER">
    <vt:lpwstr>עינת לב ארי;שי טובים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45971</vt:lpwstr>
  </property>
  <property fmtid="{D5CDD505-2E9C-101B-9397-08002B2CF9AE}" pid="24" name="NEWPARTB">
    <vt:lpwstr>11</vt:lpwstr>
  </property>
  <property fmtid="{D5CDD505-2E9C-101B-9397-08002B2CF9AE}" pid="25" name="NEWPARTC">
    <vt:lpwstr>13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390020140402</vt:lpwstr>
  </property>
  <property fmtid="{D5CDD505-2E9C-101B-9397-08002B2CF9AE}" pid="36" name="TYPE_N_DATE">
    <vt:lpwstr>39020140402</vt:lpwstr>
  </property>
  <property fmtid="{D5CDD505-2E9C-101B-9397-08002B2CF9AE}" pid="37" name="VOLUME">
    <vt:lpwstr/>
  </property>
  <property fmtid="{D5CDD505-2E9C-101B-9397-08002B2CF9AE}" pid="38" name="WORDNUMPAGES">
    <vt:lpwstr>6</vt:lpwstr>
  </property>
</Properties>
</file>