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46604-02-21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אפטה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אוגוסט </w:t>
            </w:r>
            <w:r>
              <w:rPr>
                <w:rFonts w:cs="David" w:ascii="David" w:hAnsi="David"/>
                <w:b/>
                <w:bCs/>
              </w:rPr>
              <w:t>2021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925" w:type="dxa"/>
        <w:jc w:val="start"/>
        <w:tblInd w:w="62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39"/>
        <w:gridCol w:w="6486"/>
      </w:tblGrid>
      <w:tr>
        <w:trPr/>
        <w:tc>
          <w:tcPr>
            <w:tcW w:w="892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439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648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קוטין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925" w:type="dxa"/>
            <w:gridSpan w:val="2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43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648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נחמן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4"/>
          <w:szCs w:val="34"/>
        </w:rPr>
      </w:pPr>
      <w:r>
        <w:rPr>
          <w:rFonts w:cs="FrankRuehl" w:ascii="FrankRuehl" w:hAnsi="FrankRuehl"/>
          <w:sz w:val="34"/>
          <w:szCs w:val="34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4"/>
          <w:szCs w:val="34"/>
        </w:rPr>
      </w:pPr>
      <w:r>
        <w:rPr>
          <w:rFonts w:cs="FrankRuehl" w:ascii="FrankRuehl" w:hAnsi="FrankRuehl"/>
          <w:sz w:val="34"/>
          <w:szCs w:val="3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411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4"/>
          <w:szCs w:val="34"/>
        </w:rPr>
      </w:pPr>
      <w:r>
        <w:rPr>
          <w:rFonts w:cs="FrankRuehl" w:ascii="FrankRuehl" w:hAnsi="FrankRuehl"/>
          <w:sz w:val="34"/>
          <w:szCs w:val="3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360"/>
        <w:ind w:end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4"/>
          <w:u w:val="single"/>
        </w:rPr>
      </w:pPr>
      <w:bookmarkStart w:id="10" w:name="PsakDin"/>
      <w:bookmarkEnd w:id="10"/>
      <w:r>
        <w:rPr>
          <w:b/>
          <w:b/>
          <w:bCs/>
          <w:sz w:val="34"/>
          <w:sz w:val="34"/>
          <w:szCs w:val="34"/>
          <w:u w:val="single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4"/>
          <w:u w:val="single"/>
          <w:rtl w:val="true"/>
        </w:rPr>
        <w:t xml:space="preserve"> </w:t>
      </w:r>
      <w:r>
        <w:rPr>
          <w:b/>
          <w:b/>
          <w:bCs/>
          <w:sz w:val="34"/>
          <w:sz w:val="34"/>
          <w:szCs w:val="34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כללי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4" w:name="ABSTRACT_END"/>
      <w:bookmarkEnd w:id="14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11.1.2021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והצטלם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ולאחריה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tl w:val="true"/>
        </w:rPr>
        <w:t xml:space="preserve">,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ולאריזתו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,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tl w:val="true"/>
        </w:rPr>
        <w:t xml:space="preserve">,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והחומריים</w:t>
      </w:r>
      <w:r>
        <w:rPr>
          <w:rtl w:val="true"/>
        </w:rPr>
        <w:t xml:space="preserve">,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, </w:t>
      </w:r>
      <w:r>
        <w:rPr>
          <w:rtl w:val="true"/>
        </w:rPr>
        <w:t>והתייחסות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התובעות</w:t>
      </w:r>
      <w:r>
        <w:rPr>
          <w:rtl w:val="true"/>
        </w:rPr>
        <w:t xml:space="preserve">, </w:t>
      </w:r>
      <w:r>
        <w:rPr>
          <w:rtl w:val="true"/>
        </w:rPr>
        <w:t>עורכות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קוטין</w:t>
      </w:r>
      <w:r>
        <w:rPr>
          <w:rtl w:val="true"/>
        </w:rPr>
        <w:t xml:space="preserve">,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)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). </w:t>
      </w:r>
      <w:r>
        <w:rPr>
          <w:rtl w:val="true"/>
        </w:rPr>
        <w:t>התובעות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חצרוני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)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טיפשי</w:t>
      </w:r>
      <w:r>
        <w:rPr>
          <w:rtl w:val="true"/>
        </w:rPr>
        <w:t xml:space="preserve">,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רברבני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הצילום</w:t>
      </w:r>
      <w:r>
        <w:rPr>
          <w:rtl w:val="true"/>
        </w:rPr>
        <w:t xml:space="preserve">,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29.3.2018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),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ובבריאותו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ומשקפת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דיגיטלי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10.2.2016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62489-07-17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31.12.2017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29.9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5.3.2015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38.3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3745-09-16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קונסטרוקטיבית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63.4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ההודאה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 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החל מיום מעצרו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31.1.2021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עבירת נשק או עבירת סמים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שלוש שנים מיום שחרורו עבירת רכוש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הנאשם לא יישא עונש זה אלא אם יעבור תוך שנתיים מיום שחרורו עבירת סמים מסוג עוון או עבירת רכוש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הקנס ישולם עד ולא יאוחר מיום </w:t>
      </w:r>
      <w:r>
        <w:rPr>
          <w:rFonts w:cs="Arial" w:ascii="Arial" w:hAnsi="Arial"/>
        </w:rPr>
        <w:t>1.1.2022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מורה על חילוט קטנוע מסוג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וי רייד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52-001-78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360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שנתפסו בחזקת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כללי למוצגים לשיקול דעת קצין משטרה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התביעה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זכות ערעור כחוק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5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אלול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5"/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46604-02-21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נחמן אפטה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11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7.a.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41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4216/7.a.;7.c" TargetMode="External"/><Relationship Id="rId12" Type="http://schemas.openxmlformats.org/officeDocument/2006/relationships/hyperlink" Target="http://www.nevo.co.il/case/25824863" TargetMode="External"/><Relationship Id="rId13" Type="http://schemas.openxmlformats.org/officeDocument/2006/relationships/hyperlink" Target="http://www.nevo.co.il/case/26986974" TargetMode="External"/><Relationship Id="rId14" Type="http://schemas.openxmlformats.org/officeDocument/2006/relationships/hyperlink" Target="http://www.nevo.co.il/case/23798540" TargetMode="External"/><Relationship Id="rId15" Type="http://schemas.openxmlformats.org/officeDocument/2006/relationships/hyperlink" Target="http://www.nevo.co.il/case/20956295" TargetMode="External"/><Relationship Id="rId16" Type="http://schemas.openxmlformats.org/officeDocument/2006/relationships/hyperlink" Target="http://www.nevo.co.il/case/22864362" TargetMode="External"/><Relationship Id="rId17" Type="http://schemas.openxmlformats.org/officeDocument/2006/relationships/hyperlink" Target="http://www.nevo.co.il/case/20052568" TargetMode="External"/><Relationship Id="rId18" Type="http://schemas.openxmlformats.org/officeDocument/2006/relationships/hyperlink" Target="http://www.nevo.co.il/case/21658849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2022-02-23T11:46:00Z</dcterms:created>
  <dc:creator> </dc:creator>
  <dc:description/>
  <cp:keywords/>
  <dc:language>en-IL</dc:language>
  <cp:lastModifiedBy>h1</cp:lastModifiedBy>
  <dcterms:modified xsi:type="dcterms:W3CDTF">2022-02-23T11:46:00Z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נחמן אפטה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25824863;26986974;23798540;20956295;22864362;20052568;21658849</vt:lpwstr>
  </property>
  <property fmtid="{D5CDD505-2E9C-101B-9397-08002B2CF9AE}" pid="9" name="CITY">
    <vt:lpwstr>ת"א</vt:lpwstr>
  </property>
  <property fmtid="{D5CDD505-2E9C-101B-9397-08002B2CF9AE}" pid="10" name="DATE">
    <vt:lpwstr>20210822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70301/411;144.a</vt:lpwstr>
  </property>
  <property fmtid="{D5CDD505-2E9C-101B-9397-08002B2CF9AE}" pid="15" name="LAWLISTTMP2">
    <vt:lpwstr>4216/007.a;007.c</vt:lpwstr>
  </property>
  <property fmtid="{D5CDD505-2E9C-101B-9397-08002B2CF9AE}" pid="16" name="LAWYER">
    <vt:lpwstr>ענת בן זאב;שלי קוטין;שחר חצרוני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46604</vt:lpwstr>
  </property>
  <property fmtid="{D5CDD505-2E9C-101B-9397-08002B2CF9AE}" pid="23" name="NEWPARTB">
    <vt:lpwstr>02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390020210822</vt:lpwstr>
  </property>
  <property fmtid="{D5CDD505-2E9C-101B-9397-08002B2CF9AE}" pid="35" name="TYPE_N_DATE">
    <vt:lpwstr>39020210822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