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46833-10-10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רמלה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טרשי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עזר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</w:rPr>
        <w:tab/>
      </w:r>
      <w:r>
        <w:rPr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מדינת ישראל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   מע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מ רמלה  על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ידי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כרמל קדור</w:t>
            </w:r>
            <w:r>
              <w:rPr>
                <w:sz w:val="28"/>
                <w:szCs w:val="28"/>
                <w:rtl w:val="true"/>
              </w:rPr>
              <w:br/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                                        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                                             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מעתוק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טרשי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סולומון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30"/>
          <w:szCs w:val="30"/>
          <w:lang w:val="en-US" w:eastAsia="en-US"/>
        </w:rPr>
      </w:pPr>
      <w:r>
        <w:rPr>
          <w:rFonts w:cs="Arial" w:ascii="Arial" w:hAnsi="Arial"/>
          <w:sz w:val="30"/>
          <w:szCs w:val="30"/>
          <w:rtl w:val="true"/>
          <w:lang w:val="en-US" w:eastAsia="en-US"/>
        </w:rPr>
      </w:r>
      <w:bookmarkStart w:id="3" w:name="LawTable"/>
      <w:bookmarkStart w:id="4" w:name="PsakDin"/>
      <w:bookmarkStart w:id="5" w:name="LawTable"/>
      <w:bookmarkStart w:id="6" w:name="PsakDin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  <w:lang w:val="en-US" w:eastAsia="en-US"/>
        </w:rPr>
      </w:pPr>
      <w:r>
        <w:rPr>
          <w:rFonts w:cs="FrankRuehl" w:ascii="FrankRuehl" w:hAnsi="FrankRuehl"/>
          <w:sz w:val="30"/>
          <w:szCs w:val="30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לא מרובד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224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0"/>
          <w:szCs w:val="30"/>
          <w:lang w:val="en-US" w:eastAsia="en-US"/>
        </w:rPr>
      </w:pPr>
      <w:r>
        <w:rPr>
          <w:rFonts w:cs="Arial" w:ascii="Arial" w:hAnsi="Arial"/>
          <w:sz w:val="30"/>
          <w:szCs w:val="30"/>
          <w:rtl w:val="true"/>
          <w:lang w:val="en-US" w:eastAsia="en-US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0"/>
          <w:szCs w:val="30"/>
          <w:u w:val="single"/>
          <w:lang w:val="en-US" w:eastAsia="en-US"/>
        </w:rPr>
      </w:pPr>
      <w:r>
        <w:rPr>
          <w:rFonts w:cs="Arial" w:ascii="Arial" w:hAnsi="Arial"/>
          <w:b/>
          <w:bCs/>
          <w:sz w:val="30"/>
          <w:szCs w:val="30"/>
          <w:u w:val="single"/>
          <w:rtl w:val="true"/>
          <w:lang w:val="en-US" w:eastAsia="en-US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"),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bookmarkStart w:id="12" w:name="ABSTRACT_END"/>
      <w:bookmarkEnd w:id="12"/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בבשר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11,970,217</w:t>
      </w:r>
      <w:r>
        <w:rPr>
          <w:rtl w:val="true"/>
        </w:rPr>
        <w:t xml:space="preserve"> ₪,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והמחזור</w:t>
      </w:r>
      <w:r>
        <w:rPr>
          <w:rtl w:val="true"/>
        </w:rPr>
        <w:t xml:space="preserve">.  </w:t>
      </w:r>
      <w:r>
        <w:rPr>
          <w:rtl w:val="true"/>
        </w:rPr>
        <w:t>בדיווחיו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10,784,992</w:t>
      </w:r>
      <w:r>
        <w:rPr>
          <w:rtl w:val="true"/>
        </w:rPr>
        <w:t xml:space="preserve"> ₪.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1,185,225</w:t>
      </w:r>
      <w:r>
        <w:rPr>
          <w:rtl w:val="true"/>
        </w:rPr>
        <w:t xml:space="preserve"> ₪. </w:t>
      </w:r>
      <w:r>
        <w:rPr>
          <w:rtl w:val="true"/>
        </w:rPr>
        <w:t>בעשותיו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213,341</w:t>
      </w:r>
      <w:r>
        <w:rPr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משכיר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61,344</w:t>
      </w:r>
      <w:r>
        <w:rPr>
          <w:rtl w:val="true"/>
        </w:rPr>
        <w:t xml:space="preserve"> ₪, </w:t>
      </w:r>
      <w:r>
        <w:rPr>
          <w:rtl w:val="true"/>
        </w:rPr>
        <w:t>כשסכום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8,400</w:t>
      </w:r>
      <w:r>
        <w:rPr>
          <w:rtl w:val="true"/>
        </w:rPr>
        <w:t xml:space="preserve"> ₪.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חשבונית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תאריך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מקבל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החשבונית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סכום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סכום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סכום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כולל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48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8.8.05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פוליגקס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12,944</w:t>
            </w:r>
            <w:r>
              <w:rPr>
                <w:rtl w:val="true"/>
              </w:rPr>
              <w:t xml:space="preserve"> ₪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2,200</w:t>
            </w:r>
            <w:r>
              <w:rPr>
                <w:rtl w:val="true"/>
              </w:rPr>
              <w:t xml:space="preserve"> ₪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15,144</w:t>
            </w:r>
            <w:r>
              <w:rPr>
                <w:rtl w:val="true"/>
              </w:rPr>
              <w:t xml:space="preserve"> ₪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30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24.8.06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שלום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20,000</w:t>
            </w:r>
            <w:r>
              <w:rPr>
                <w:rtl w:val="true"/>
              </w:rPr>
              <w:t xml:space="preserve"> ₪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3,100</w:t>
            </w:r>
            <w:r>
              <w:rPr>
                <w:rtl w:val="true"/>
              </w:rPr>
              <w:t xml:space="preserve"> ₪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23,100</w:t>
            </w:r>
            <w:r>
              <w:rPr>
                <w:rtl w:val="true"/>
              </w:rPr>
              <w:t xml:space="preserve"> ₪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28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23.7.06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3,100</w:t>
            </w:r>
            <w:r>
              <w:rPr>
                <w:rtl w:val="true"/>
              </w:rPr>
              <w:t xml:space="preserve"> ₪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23,100</w:t>
            </w:r>
            <w:r>
              <w:rPr>
                <w:rtl w:val="true"/>
              </w:rPr>
              <w:t xml:space="preserve"> ₪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13,383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156,811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23.4.12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>;</w:t>
      </w:r>
      <w:hyperlink r:id="rId24"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2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);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727,721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690</w:t>
      </w:r>
      <w:r>
        <w:rPr>
          <w:rtl w:val="true"/>
        </w:rPr>
        <w:t xml:space="preserve">, </w:t>
      </w:r>
      <w:r>
        <w:rPr/>
        <w:t>694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אורן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בנגב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מתכות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536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4844/00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ברקאי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 xml:space="preserve">); </w:t>
      </w:r>
      <w:hyperlink r:id="rId3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ספקיוריטי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19.2.12</w:t>
      </w:r>
      <w:r>
        <w:rPr>
          <w:rtl w:val="true"/>
        </w:rPr>
        <w:t xml:space="preserve">); 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פריצקר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5.6.09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אלחלאוה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2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4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4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ספקיוריטי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19.2.12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47937/07/10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12.7.11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לתמיכה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בטיעוניו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מתוך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שהסכומים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בכיוון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סברתי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color w:val="000000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הבסיס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לדחיה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ממאיר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אצל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והסכומים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שמפורטים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מנוס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מהשתת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מתחייב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שבוצעו</w:t>
      </w:r>
      <w:r>
        <w:rPr>
          <w:color w:val="000000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start"/>
        <w:rPr>
          <w:color w:val="000000"/>
        </w:rPr>
      </w:pPr>
      <w:r>
        <w:rPr>
          <w:color w:val="000000"/>
        </w:rPr>
        <w:t>16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40,000</w:t>
      </w:r>
      <w:r>
        <w:rPr>
          <w:color w:val="000000"/>
          <w:rtl w:val="true"/>
        </w:rPr>
        <w:t xml:space="preserve"> ₪.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1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autoSpaceDE w:val="false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הרפואי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והתעסוקתי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>
          <w:color w:val="000000"/>
        </w:rPr>
      </w:pPr>
      <w:r>
        <w:rPr>
          <w:color w:val="000000"/>
        </w:rPr>
        <w:t>19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ind w:hanging="1440" w:start="1800" w:end="0"/>
        <w:jc w:val="both"/>
        <w:rPr>
          <w:color w:val="000000"/>
        </w:rPr>
      </w:pPr>
      <w:r>
        <w:rPr>
          <w:color w:val="000000"/>
        </w:rPr>
        <w:t>95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20.6.13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יתייצב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09:00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ind w:hanging="1440" w:start="1800" w:end="0"/>
        <w:jc w:val="both"/>
        <w:rPr>
          <w:color w:val="000000"/>
        </w:rPr>
      </w:pPr>
      <w:r>
        <w:rPr>
          <w:color w:val="000000"/>
          <w:rtl w:val="true"/>
        </w:rPr>
        <w:t>חמישה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ind w:hanging="1440" w:start="180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1.10.13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מיידי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ind w:hanging="1440" w:start="180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להמנע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תיחתם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color w:val="000000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FFFFFF"/>
          <w:sz w:val="2"/>
          <w:szCs w:val="2"/>
        </w:rPr>
        <w:t>5129371</w:t>
      </w:r>
      <w:r>
        <w:rPr>
          <w:color w:val="000000"/>
          <w:rtl w:val="true"/>
        </w:rPr>
        <w:t>בנוסף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להבטחת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התייצבותו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לתחילת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ימציא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ניתנת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להמצאת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26.5.13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תיחתם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. </w:t>
      </w:r>
      <w:bookmarkStart w:id="13" w:name="_GoBack"/>
      <w:bookmarkEnd w:id="13"/>
    </w:p>
    <w:p>
      <w:pPr>
        <w:pStyle w:val="Normal"/>
        <w:autoSpaceDE w:val="false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autoSpaceDE w:val="fals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FFFFFF"/>
          <w:sz w:val="2"/>
          <w:szCs w:val="2"/>
        </w:rPr>
        <w:t>5129371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סיון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מאי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46833-10-10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מעתוק טרשי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800"/>
        </w:tabs>
        <w:ind w:start="1800" w:hanging="144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14" TargetMode="External"/><Relationship Id="rId5" Type="http://schemas.openxmlformats.org/officeDocument/2006/relationships/hyperlink" Target="http://www.nevo.co.il/law/72813/117.a.3" TargetMode="External"/><Relationship Id="rId6" Type="http://schemas.openxmlformats.org/officeDocument/2006/relationships/hyperlink" Target="http://www.nevo.co.il/law/72813/117.a.6" TargetMode="External"/><Relationship Id="rId7" Type="http://schemas.openxmlformats.org/officeDocument/2006/relationships/hyperlink" Target="http://www.nevo.co.il/law/72813/119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law/84255/216.4" TargetMode="External"/><Relationship Id="rId10" Type="http://schemas.openxmlformats.org/officeDocument/2006/relationships/hyperlink" Target="http://www.nevo.co.il/law/84255/224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40h" TargetMode="External"/><Relationship Id="rId14" Type="http://schemas.openxmlformats.org/officeDocument/2006/relationships/hyperlink" Target="http://www.nevo.co.il/law/70301/40i.3" TargetMode="External"/><Relationship Id="rId15" Type="http://schemas.openxmlformats.org/officeDocument/2006/relationships/hyperlink" Target="http://www.nevo.co.il/law/70301/40i.4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0ja.4" TargetMode="External"/><Relationship Id="rId18" Type="http://schemas.openxmlformats.org/officeDocument/2006/relationships/hyperlink" Target="http://www.nevo.co.il/law/70301/40ja.5" TargetMode="External"/><Relationship Id="rId19" Type="http://schemas.openxmlformats.org/officeDocument/2006/relationships/hyperlink" Target="http://www.nevo.co.il/law/72813/117.a.3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law/72813/117.a.14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case/5590548" TargetMode="External"/><Relationship Id="rId24" Type="http://schemas.openxmlformats.org/officeDocument/2006/relationships/hyperlink" Target="http://www.nevo.co.il/case/5784905" TargetMode="External"/><Relationship Id="rId25" Type="http://schemas.openxmlformats.org/officeDocument/2006/relationships/hyperlink" Target="http://www.nevo.co.il/case/6049275" TargetMode="External"/><Relationship Id="rId26" Type="http://schemas.openxmlformats.org/officeDocument/2006/relationships/hyperlink" Target="http://www.nevo.co.il/case/5784437" TargetMode="External"/><Relationship Id="rId27" Type="http://schemas.openxmlformats.org/officeDocument/2006/relationships/hyperlink" Target="http://www.nevo.co.il/case/6049275" TargetMode="External"/><Relationship Id="rId28" Type="http://schemas.openxmlformats.org/officeDocument/2006/relationships/hyperlink" Target="http://www.nevo.co.il/law/72813/117.a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case/5671010" TargetMode="External"/><Relationship Id="rId31" Type="http://schemas.openxmlformats.org/officeDocument/2006/relationships/hyperlink" Target="http://www.nevo.co.il/case/5786326" TargetMode="External"/><Relationship Id="rId32" Type="http://schemas.openxmlformats.org/officeDocument/2006/relationships/hyperlink" Target="http://www.nevo.co.il/case/6041465" TargetMode="External"/><Relationship Id="rId33" Type="http://schemas.openxmlformats.org/officeDocument/2006/relationships/hyperlink" Target="http://www.nevo.co.il/case/5979766" TargetMode="External"/><Relationship Id="rId34" Type="http://schemas.openxmlformats.org/officeDocument/2006/relationships/hyperlink" Target="http://www.nevo.co.il/case/5592483" TargetMode="External"/><Relationship Id="rId35" Type="http://schemas.openxmlformats.org/officeDocument/2006/relationships/hyperlink" Target="http://www.nevo.co.il/case/5964406" TargetMode="External"/><Relationship Id="rId36" Type="http://schemas.openxmlformats.org/officeDocument/2006/relationships/hyperlink" Target="http://www.nevo.co.il/law/72813/117.a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case/5568778" TargetMode="External"/><Relationship Id="rId39" Type="http://schemas.openxmlformats.org/officeDocument/2006/relationships/hyperlink" Target="http://www.nevo.co.il/law/72813/117.a.6" TargetMode="External"/><Relationship Id="rId40" Type="http://schemas.openxmlformats.org/officeDocument/2006/relationships/hyperlink" Target="http://www.nevo.co.il/law/72813" TargetMode="External"/><Relationship Id="rId41" Type="http://schemas.openxmlformats.org/officeDocument/2006/relationships/hyperlink" Target="http://www.nevo.co.il/law/84255/216.4" TargetMode="External"/><Relationship Id="rId42" Type="http://schemas.openxmlformats.org/officeDocument/2006/relationships/hyperlink" Target="http://www.nevo.co.il/law/84255/224a" TargetMode="External"/><Relationship Id="rId43" Type="http://schemas.openxmlformats.org/officeDocument/2006/relationships/hyperlink" Target="http://www.nevo.co.il/law/84255" TargetMode="External"/><Relationship Id="rId44" Type="http://schemas.openxmlformats.org/officeDocument/2006/relationships/hyperlink" Target="http://www.nevo.co.il/case/6041465" TargetMode="External"/><Relationship Id="rId45" Type="http://schemas.openxmlformats.org/officeDocument/2006/relationships/hyperlink" Target="http://www.nevo.co.il/law/72813/117.a.6" TargetMode="External"/><Relationship Id="rId46" Type="http://schemas.openxmlformats.org/officeDocument/2006/relationships/hyperlink" Target="http://www.nevo.co.il/law/72813" TargetMode="External"/><Relationship Id="rId47" Type="http://schemas.openxmlformats.org/officeDocument/2006/relationships/hyperlink" Target="http://www.nevo.co.il/law/72813/119" TargetMode="External"/><Relationship Id="rId48" Type="http://schemas.openxmlformats.org/officeDocument/2006/relationships/hyperlink" Target="http://www.nevo.co.il/case/5592483" TargetMode="External"/><Relationship Id="rId49" Type="http://schemas.openxmlformats.org/officeDocument/2006/relationships/hyperlink" Target="http://www.nevo.co.il/case/5559086" TargetMode="External"/><Relationship Id="rId50" Type="http://schemas.openxmlformats.org/officeDocument/2006/relationships/hyperlink" Target="http://www.nevo.co.il/law/72813/117.a.6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law/70301/40h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h" TargetMode="External"/><Relationship Id="rId57" Type="http://schemas.openxmlformats.org/officeDocument/2006/relationships/hyperlink" Target="http://www.nevo.co.il/case/5779147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ja.4" TargetMode="External"/><Relationship Id="rId61" Type="http://schemas.openxmlformats.org/officeDocument/2006/relationships/hyperlink" Target="http://www.nevo.co.il/law/70301/40ja.5" TargetMode="External"/><Relationship Id="rId62" Type="http://schemas.openxmlformats.org/officeDocument/2006/relationships/hyperlink" Target="http://www.nevo.co.il/law/70301/40i.3" TargetMode="External"/><Relationship Id="rId63" Type="http://schemas.openxmlformats.org/officeDocument/2006/relationships/hyperlink" Target="http://www.nevo.co.il/law/70301/40i.4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2813" TargetMode="External"/><Relationship Id="rId66" Type="http://schemas.openxmlformats.org/officeDocument/2006/relationships/hyperlink" Target="http://www.nevo.co.il/law/72813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2016-01-24T15:33:00Z</dcterms:created>
  <dc:creator> </dc:creator>
  <dc:description/>
  <cp:keywords/>
  <dc:language>en-IL</dc:language>
  <cp:lastModifiedBy>yafit</cp:lastModifiedBy>
  <dcterms:modified xsi:type="dcterms:W3CDTF">2016-01-24T15:33:00Z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מעתוק טרשי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5590548;5784905;6049275:2;5784437;5671010;5786326;6041465:2;5979766;5592483:2;5964406;5568778;5559086;5779147</vt:lpwstr>
  </property>
  <property fmtid="{D5CDD505-2E9C-101B-9397-08002B2CF9AE}" pid="9" name="CITY">
    <vt:lpwstr>רמ'</vt:lpwstr>
  </property>
  <property fmtid="{D5CDD505-2E9C-101B-9397-08002B2CF9AE}" pid="10" name="DATE">
    <vt:lpwstr>20130519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72813/117.a.3;117.a.14;117.a:2;117.a.6:3;119</vt:lpwstr>
  </property>
  <property fmtid="{D5CDD505-2E9C-101B-9397-08002B2CF9AE}" pid="15" name="LAWLISTTMP2">
    <vt:lpwstr>84255/216.4;224a</vt:lpwstr>
  </property>
  <property fmtid="{D5CDD505-2E9C-101B-9397-08002B2CF9AE}" pid="16" name="LAWLISTTMP3">
    <vt:lpwstr>70301/040h:2;040c.a;40ja;40ja.4;40ja.5;040i.3;040i.4</vt:lpwstr>
  </property>
  <property fmtid="{D5CDD505-2E9C-101B-9397-08002B2CF9AE}" pid="17" name="LAWYER">
    <vt:lpwstr>כרמל קדור;תמיר סולומון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46833</vt:lpwstr>
  </property>
  <property fmtid="{D5CDD505-2E9C-101B-9397-08002B2CF9AE}" pid="24" name="NEWPARTB">
    <vt:lpwstr>10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380020130519</vt:lpwstr>
  </property>
  <property fmtid="{D5CDD505-2E9C-101B-9397-08002B2CF9AE}" pid="36" name="TYPE_N_DATE">
    <vt:lpwstr>38020130519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