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47548-07-15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ראד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48" w:type="dxa"/>
        <w:jc w:val="start"/>
        <w:tblInd w:w="-2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"/>
        <w:gridCol w:w="18"/>
        <w:gridCol w:w="83"/>
        <w:gridCol w:w="2797"/>
        <w:gridCol w:w="5922"/>
      </w:tblGrid>
      <w:tr>
        <w:trPr/>
        <w:tc>
          <w:tcPr>
            <w:tcW w:w="129" w:type="dxa"/>
            <w:gridSpan w:val="3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אליקים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ראד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</w:t>
            </w:r>
          </w:p>
        </w:tc>
      </w:tr>
      <w:tr>
        <w:trPr>
          <w:trHeight w:val="355" w:hRule="atLeast"/>
        </w:trPr>
        <w:tc>
          <w:tcPr>
            <w:tcW w:w="28" w:type="dxa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20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52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56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58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59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מבוא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bookmarkStart w:id="8" w:name="ABSTRACT_START"/>
      <w:bookmarkEnd w:id="8"/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בהתאם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ascii="Arial" w:hAnsi="Arial" w:cs="FrankRuehl"/>
          <w:szCs w:val="28"/>
          <w:rtl w:val="true"/>
        </w:rPr>
        <w:t>הודאתו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מתוקן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שתוקן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במסגרת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הסדר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כולל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הסכמה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cs="FrankRuehl" w:ascii="Arial" w:hAnsi="Arial"/>
          <w:szCs w:val="28"/>
          <w:rtl w:val="true"/>
        </w:rPr>
        <w:t>.</w:t>
      </w:r>
      <w:r>
        <w:rPr>
          <w:rFonts w:cs="FrankRuehl" w:ascii="Arial" w:hAnsi="Arial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המתוקן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14.7.2015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והוביל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מסוג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זיג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זאוור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בקוטר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9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מ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נושא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מספר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u360291</w:t>
      </w:r>
      <w:r>
        <w:rPr>
          <w:rFonts w:cs="FrankRuehl" w:ascii="Arial" w:hAnsi="Arial"/>
          <w:szCs w:val="28"/>
          <w:rtl w:val="true"/>
        </w:rPr>
        <w:t xml:space="preserve">,  </w:t>
      </w:r>
      <w:r>
        <w:rPr>
          <w:rFonts w:ascii="Arial" w:hAnsi="Arial" w:cs="FrankRuehl"/>
          <w:szCs w:val="28"/>
          <w:rtl w:val="true"/>
        </w:rPr>
        <w:t>שתי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מחסניות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המתאימות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10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כדורים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בקוטר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9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מ</w:t>
      </w:r>
      <w:r>
        <w:rPr>
          <w:rFonts w:cs="FrankRuehl" w:ascii="Arial" w:hAnsi="Arial"/>
          <w:szCs w:val="28"/>
          <w:rtl w:val="true"/>
        </w:rPr>
        <w:t>, (</w:t>
      </w:r>
      <w:r>
        <w:rPr>
          <w:rFonts w:ascii="Arial" w:hAnsi="Arial" w:cs="FrankRuehl"/>
          <w:szCs w:val="28"/>
          <w:rtl w:val="true"/>
        </w:rPr>
        <w:t>להלן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ascii="Arial" w:hAnsi="Arial" w:cs="FrankRuehl"/>
          <w:szCs w:val="28"/>
          <w:rtl w:val="true"/>
        </w:rPr>
        <w:t>האקדח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האקדח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גנוב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הונח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למושבו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נסע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13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סעיפים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רישה</w:t>
      </w:r>
      <w:r>
        <w:rPr>
          <w:rFonts w:cs="FrankRuehl" w:ascii="Arial" w:hAnsi="Arial"/>
          <w:szCs w:val="28"/>
          <w:rtl w:val="true"/>
        </w:rPr>
        <w:t>+</w:t>
      </w:r>
      <w:r>
        <w:rPr>
          <w:rFonts w:ascii="Arial" w:hAnsi="Arial" w:cs="FrankRuehl"/>
          <w:szCs w:val="28"/>
          <w:rtl w:val="true"/>
        </w:rPr>
        <w:t>ס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ל</w:t>
      </w:r>
      <w:hyperlink r:id="rId14">
        <w:r>
          <w:rPr>
            <w:rStyle w:val="Hyperlink"/>
            <w:rFonts w:ascii="Arial" w:hAnsi="Arial" w:cs="Miriam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Miriam"/>
            <w:rtl w:val="true"/>
          </w:rPr>
          <w:t>העונשין</w:t>
        </w:r>
      </w:hyperlink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התשל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ז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1977</w:t>
      </w:r>
      <w:r>
        <w:rPr>
          <w:rFonts w:cs="FrankRuehl" w:ascii="Arial" w:hAnsi="Arial"/>
          <w:szCs w:val="28"/>
          <w:rtl w:val="true"/>
        </w:rPr>
        <w:t xml:space="preserve"> (</w:t>
      </w:r>
      <w:r>
        <w:rPr>
          <w:rFonts w:ascii="Arial" w:hAnsi="Arial" w:cs="FrankRuehl"/>
          <w:szCs w:val="28"/>
          <w:rtl w:val="true"/>
        </w:rPr>
        <w:t>להלן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ascii="Arial" w:hAnsi="Arial" w:cs="FrankRuehl"/>
          <w:szCs w:val="28"/>
          <w:rtl w:val="true"/>
        </w:rPr>
        <w:t>החוק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ועבירה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15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סעיפים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רישה</w:t>
      </w:r>
      <w:r>
        <w:rPr>
          <w:rFonts w:cs="FrankRuehl" w:ascii="Arial" w:hAnsi="Arial"/>
          <w:szCs w:val="28"/>
          <w:rtl w:val="true"/>
        </w:rPr>
        <w:t>+</w:t>
      </w:r>
      <w:r>
        <w:rPr>
          <w:rFonts w:ascii="Arial" w:hAnsi="Arial" w:cs="FrankRuehl"/>
          <w:szCs w:val="28"/>
          <w:rtl w:val="true"/>
        </w:rPr>
        <w:t>סיפה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לחוק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start="72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ראיות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לעונש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4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הרשעות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קודמות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ראו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גילון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הרשעותיו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בשלוש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רכישת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ירייה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יצור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וזאת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אלימות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ותקיפת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עובד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ציבור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ארבעת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המקרים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הראשון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מלפני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10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18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המקרים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cs="FrankRuehl" w:ascii="Arial" w:hAnsi="Arial"/>
          <w:szCs w:val="28"/>
        </w:rPr>
        <w:t>24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45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בגזר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25.3.2010</w:t>
      </w:r>
      <w:r>
        <w:rPr>
          <w:rFonts w:cs="FrankRuehl" w:ascii="Arial" w:hAnsi="Arial"/>
          <w:szCs w:val="28"/>
          <w:rtl w:val="true"/>
        </w:rPr>
        <w:t xml:space="preserve"> (</w:t>
      </w:r>
      <w:r>
        <w:rPr>
          <w:rFonts w:ascii="Arial" w:hAnsi="Arial" w:cs="FrankRuehl"/>
          <w:szCs w:val="28"/>
          <w:rtl w:val="true"/>
        </w:rPr>
        <w:t>ט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3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הוטלו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מותנה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מחלוקת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הצדדים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להפעילו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ובגזר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14.1.2010</w:t>
      </w:r>
      <w:r>
        <w:rPr>
          <w:rFonts w:cs="FrankRuehl" w:ascii="Arial" w:hAnsi="Arial"/>
          <w:szCs w:val="28"/>
          <w:rtl w:val="true"/>
        </w:rPr>
        <w:t xml:space="preserve"> (</w:t>
      </w:r>
      <w:r>
        <w:rPr>
          <w:rFonts w:ascii="Arial" w:hAnsi="Arial" w:cs="FrankRuehl"/>
          <w:szCs w:val="28"/>
          <w:rtl w:val="true"/>
        </w:rPr>
        <w:t>ט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הוטלו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מותנה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מבקשת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להפעילו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והסנגורים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טוענים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בתוקף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הנוכחית</w:t>
      </w:r>
      <w:r>
        <w:rPr>
          <w:rFonts w:cs="FrankRuehl" w:ascii="Arial" w:hAnsi="Arial"/>
          <w:szCs w:val="28"/>
          <w:rtl w:val="true"/>
        </w:rPr>
        <w:t xml:space="preserve">,  </w:t>
      </w:r>
      <w:r>
        <w:rPr>
          <w:rFonts w:ascii="Arial" w:hAnsi="Arial" w:cs="FrankRuehl"/>
          <w:szCs w:val="28"/>
          <w:rtl w:val="true"/>
        </w:rPr>
        <w:t>בנוסף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הוגשה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רשימת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התקופות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</w:t>
      </w:r>
      <w:r>
        <w:rPr>
          <w:rFonts w:ascii="Arial" w:hAnsi="Arial" w:cs="FrankRuehl"/>
          <w:szCs w:val="28"/>
          <w:rtl w:val="true"/>
        </w:rPr>
        <w:t>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במאסר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החלק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הרלבנטי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9.11.2009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2.4.2014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ט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4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מהמאסר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האחרון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שוחרר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ברישיון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ט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5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שבתק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ascii="Arial" w:hAnsi="Arial" w:cs="FrankRuehl"/>
          <w:szCs w:val="28"/>
          <w:rtl w:val="true"/>
        </w:rPr>
        <w:t>פ</w:t>
      </w:r>
      <w:r>
        <w:rPr>
          <w:rFonts w:ascii="Arial" w:hAnsi="Arial" w:cs="FrankRuehl"/>
          <w:szCs w:val="28"/>
          <w:rtl w:val="true"/>
        </w:rPr>
        <w:t>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</w:t>
      </w:r>
      <w:r>
        <w:rPr>
          <w:rFonts w:ascii="Arial" w:hAnsi="Arial" w:cs="FrankRuehl"/>
          <w:szCs w:val="28"/>
          <w:rtl w:val="true"/>
        </w:rPr>
        <w:t>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אסיר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ברישיון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מאחר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קש</w:t>
      </w:r>
      <w:r>
        <w:rPr>
          <w:rFonts w:ascii="Arial" w:hAnsi="Arial" w:cs="FrankRuehl"/>
          <w:szCs w:val="28"/>
          <w:rtl w:val="true"/>
        </w:rPr>
        <w:t>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לחלט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נסע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בטענה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הגישה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רישיון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ט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6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לפיו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מוחמד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סביחאת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הודעתו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סביחאת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מכר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ט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7</w:t>
      </w:r>
      <w:r>
        <w:rPr>
          <w:rFonts w:cs="FrankRuehl" w:ascii="Arial" w:hAnsi="Arial"/>
          <w:szCs w:val="28"/>
          <w:rtl w:val="true"/>
        </w:rPr>
        <w:t>)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ולאחר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הגישה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מסמך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בחתימת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כוחו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סביחאת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מכר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זכות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שהיא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לגביו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בהמשך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הגיעו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הצדדים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להסדר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שאושר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15.3.2016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אתייחס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לנושא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בגזר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הדין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יובהר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מחלוקת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הצדדים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משפחתו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ובעבר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שמו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אמיר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נעאמנה</w:t>
      </w:r>
      <w:r>
        <w:rPr>
          <w:rFonts w:cs="FrankRuehl" w:ascii="Arial" w:hAnsi="Arial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eastAsia="Arial" w:cs="Aria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מטעם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העידו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דודתו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ואמו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הדודה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חנאן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דראושה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סובלת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ממצב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בריאותי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צנעת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הפרט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אפרטו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היא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סיפרה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בתקופות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בחייה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וממשיך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לעזור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שהיא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נכנסת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למצב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דיכאון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כשהיא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רואה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להקל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בעונשו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אמו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סיפרה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ולאחותו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הקטנה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מסייע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בפרנסתן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יכולתו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שמצבו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הבריאותי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מאפשר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זאת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לטענתה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דרכיו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התארס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וחודשיים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עובד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באיטום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וביקשה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להתחשב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בהתנהגותו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גזירת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הדין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בהסכמת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הוגש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דו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פעולה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המתאר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מעצרו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ס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מעצרו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אמר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בדרכו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</w:t>
      </w:r>
      <w:r>
        <w:rPr>
          <w:rFonts w:ascii="Arial" w:hAnsi="Arial" w:cs="FrankRuehl"/>
          <w:szCs w:val="28"/>
          <w:rtl w:val="true"/>
        </w:rPr>
        <w:t>חזר</w:t>
      </w:r>
      <w:r>
        <w:rPr>
          <w:rFonts w:ascii="Arial" w:hAnsi="Arial" w:cs="FrankRuehl"/>
          <w:szCs w:val="28"/>
          <w:rtl w:val="true"/>
        </w:rPr>
        <w:t>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מהעבודה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שנתפסה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השקית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האקדח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שהחזיק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באקדח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תמצית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טענות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הצדדים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לטענת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שנתיים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לארבע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המתאים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צריך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זאת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במצטבר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לרבות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לתקופת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הצפויה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מוטלת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הפקעת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רישיונו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כאסיר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המותנה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להפעיל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במצטבר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ביניהם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ובמצטבר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קנס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גבוה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וחילוט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נסע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שאלת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החילוט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נותרה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לבירור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הדיון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בטיעוניה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דגש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מסוכנותו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ללמוד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מגיליון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ההרשעות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הקודמות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השתחרר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כשנה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ושלושה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כאסיר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ברישיון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ממושך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וחמישה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חודשים</w:t>
      </w:r>
      <w:r>
        <w:rPr>
          <w:rFonts w:cs="FrankRuehl" w:ascii="Arial" w:hAnsi="Arial"/>
          <w:szCs w:val="28"/>
          <w:rtl w:val="true"/>
        </w:rPr>
        <w:t xml:space="preserve">. 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כשהוא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אסיר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ברישיון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ותלויים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ועומדים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נגדו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cs="FrankRuehl"/>
          <w:szCs w:val="28"/>
          <w:rtl w:val="true"/>
        </w:rPr>
        <w:t>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מותנים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האחד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לתקופה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cs="FrankRuehl" w:ascii="David" w:hAnsi="David"/>
          <w:szCs w:val="28"/>
        </w:rPr>
        <w:t>12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חודשים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והאחר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לתקופה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cs="FrankRuehl" w:ascii="David" w:hAnsi="David"/>
          <w:szCs w:val="28"/>
        </w:rPr>
        <w:t>15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חודשים</w:t>
      </w:r>
      <w:r>
        <w:rPr>
          <w:rFonts w:cs="FrankRuehl" w:ascii="David" w:hAnsi="David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Cs w:val="28"/>
        </w:rPr>
      </w:pPr>
      <w:r>
        <w:rPr>
          <w:rFonts w:cs="FrankRuehl" w:ascii="David" w:hAnsi="David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Cs w:val="28"/>
        </w:rPr>
      </w:pPr>
      <w:r>
        <w:rPr>
          <w:rFonts w:ascii="David" w:hAnsi="David" w:cs="FrankRuehl"/>
          <w:szCs w:val="28"/>
          <w:rtl w:val="true"/>
        </w:rPr>
        <w:t>לתמיכה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בטענותיה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הפנתה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למספר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פסקי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דין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בית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המשפט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העליון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מהם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ניתן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ללמוד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מדיניות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הענישה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בעבירות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</w:t>
      </w:r>
      <w:r>
        <w:rPr>
          <w:rFonts w:ascii="David" w:hAnsi="David" w:cs="FrankRuehl"/>
          <w:szCs w:val="28"/>
          <w:rtl w:val="true"/>
        </w:rPr>
        <w:t>נשק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בא</w:t>
      </w:r>
      <w:r>
        <w:rPr>
          <w:rFonts w:ascii="David" w:hAnsi="David" w:cs="FrankRuehl"/>
          <w:szCs w:val="28"/>
          <w:rtl w:val="true"/>
        </w:rPr>
        <w:t>חד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מה</w:t>
      </w:r>
      <w:r>
        <w:rPr>
          <w:rFonts w:ascii="David" w:hAnsi="David" w:cs="FrankRuehl"/>
          <w:szCs w:val="28"/>
          <w:rtl w:val="true"/>
        </w:rPr>
        <w:t>מקרים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הוטל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עונש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מאסר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cs="FrankRuehl" w:ascii="David" w:hAnsi="David"/>
          <w:szCs w:val="28"/>
        </w:rPr>
        <w:t>36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חודשי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מאסר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בנוסף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להפעלת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מאסרים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מותנים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במצטבר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ו</w:t>
      </w:r>
      <w:r>
        <w:rPr>
          <w:rFonts w:ascii="David" w:hAnsi="David" w:cs="FrankRuehl"/>
          <w:szCs w:val="28"/>
          <w:rtl w:val="true"/>
        </w:rPr>
        <w:t>הוצג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גם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מקרה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בו</w:t>
      </w:r>
      <w:r>
        <w:rPr>
          <w:rFonts w:ascii="David" w:hAnsi="David" w:eastAsia="David"/>
          <w:szCs w:val="28"/>
          <w:rtl w:val="true"/>
        </w:rPr>
        <w:t xml:space="preserve">  </w:t>
      </w:r>
      <w:r>
        <w:rPr>
          <w:rFonts w:ascii="David" w:hAnsi="David" w:cs="FrankRuehl"/>
          <w:szCs w:val="28"/>
          <w:rtl w:val="true"/>
        </w:rPr>
        <w:t>נקבע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מתחם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עונש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שבין</w:t>
      </w:r>
      <w:r>
        <w:rPr>
          <w:rFonts w:ascii="David" w:hAnsi="David" w:eastAsia="David"/>
          <w:szCs w:val="28"/>
          <w:rtl w:val="true"/>
        </w:rPr>
        <w:t xml:space="preserve">       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cs="FrankRuehl" w:ascii="David" w:hAnsi="David"/>
          <w:szCs w:val="28"/>
        </w:rPr>
        <w:t>9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חודשים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</w:t>
      </w:r>
      <w:r>
        <w:rPr>
          <w:rFonts w:cs="FrankRuehl" w:ascii="David" w:hAnsi="David"/>
          <w:szCs w:val="28"/>
          <w:rtl w:val="true"/>
        </w:rPr>
        <w:t>-</w:t>
      </w:r>
      <w:r>
        <w:rPr>
          <w:rFonts w:cs="FrankRuehl" w:ascii="David" w:hAnsi="David"/>
          <w:szCs w:val="28"/>
        </w:rPr>
        <w:t>36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חודשים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והוטל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עונש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cs="FrankRuehl" w:ascii="David" w:hAnsi="David"/>
          <w:szCs w:val="28"/>
        </w:rPr>
        <w:t>15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חודשי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מאסר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בפועל</w:t>
      </w:r>
      <w:r>
        <w:rPr>
          <w:rFonts w:cs="FrankRuehl" w:ascii="David" w:hAnsi="David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Cs w:val="28"/>
        </w:rPr>
      </w:pPr>
      <w:r>
        <w:rPr>
          <w:rFonts w:cs="FrankRuehl" w:ascii="David" w:hAnsi="David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Cs w:val="28"/>
        </w:rPr>
      </w:pPr>
      <w:r>
        <w:rPr>
          <w:rFonts w:ascii="David" w:hAnsi="David" w:cs="FrankRuehl"/>
          <w:szCs w:val="28"/>
          <w:rtl w:val="true"/>
        </w:rPr>
        <w:t>לעניין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הפעלת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המאסר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המותנים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הפנתה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המאשימה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לפסקי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דין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מהם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ניתן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ללמוד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כי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עקרון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ההלימה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יש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להפעיל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עונשי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מאסר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מותנה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במצטבר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גם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במקרים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</w:t>
      </w:r>
      <w:r>
        <w:rPr>
          <w:rFonts w:ascii="David" w:hAnsi="David" w:cs="FrankRuehl"/>
          <w:szCs w:val="28"/>
          <w:rtl w:val="true"/>
        </w:rPr>
        <w:t>התנהגות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אחת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גורמת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להפעלת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שני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עונשי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מאסר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</w:t>
      </w:r>
      <w:r>
        <w:rPr>
          <w:rFonts w:ascii="David" w:hAnsi="David" w:cs="FrankRuehl"/>
          <w:szCs w:val="28"/>
          <w:rtl w:val="true"/>
        </w:rPr>
        <w:t>ו</w:t>
      </w:r>
      <w:r>
        <w:rPr>
          <w:rFonts w:ascii="David" w:hAnsi="David" w:cs="FrankRuehl"/>
          <w:szCs w:val="28"/>
          <w:rtl w:val="true"/>
        </w:rPr>
        <w:t>תנה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מתיקים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שונים</w:t>
      </w:r>
      <w:r>
        <w:rPr>
          <w:rFonts w:cs="FrankRuehl" w:ascii="David" w:hAnsi="David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Cs w:val="28"/>
        </w:rPr>
      </w:pPr>
      <w:r>
        <w:rPr>
          <w:rFonts w:cs="FrankRuehl" w:ascii="David" w:hAnsi="David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FrankRuehl"/>
          <w:szCs w:val="28"/>
        </w:rPr>
      </w:pPr>
      <w:r>
        <w:rPr>
          <w:rFonts w:ascii="David" w:hAnsi="David" w:cs="FrankRuehl"/>
          <w:szCs w:val="28"/>
          <w:rtl w:val="true"/>
        </w:rPr>
        <w:t>הסנגורים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ביקשו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לקבוע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מתחם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ענישה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שבין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cs="FrankRuehl" w:ascii="David" w:hAnsi="David"/>
          <w:szCs w:val="28"/>
        </w:rPr>
        <w:t>9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</w:t>
      </w:r>
      <w:r>
        <w:rPr>
          <w:rFonts w:cs="FrankRuehl" w:ascii="David" w:hAnsi="David"/>
          <w:szCs w:val="28"/>
          <w:rtl w:val="true"/>
        </w:rPr>
        <w:t>-</w:t>
      </w:r>
      <w:r>
        <w:rPr>
          <w:rFonts w:cs="FrankRuehl" w:ascii="David" w:hAnsi="David"/>
          <w:szCs w:val="28"/>
        </w:rPr>
        <w:t>15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חודשי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מאסר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להטיל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הנאשם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את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עונש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שבין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cs="FrankRuehl" w:ascii="David" w:hAnsi="David"/>
          <w:szCs w:val="28"/>
        </w:rPr>
        <w:t>9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</w:t>
      </w:r>
      <w:r>
        <w:rPr>
          <w:rFonts w:cs="FrankRuehl" w:ascii="David" w:hAnsi="David"/>
          <w:szCs w:val="28"/>
          <w:rtl w:val="true"/>
        </w:rPr>
        <w:t>-</w:t>
      </w:r>
      <w:r>
        <w:rPr>
          <w:rFonts w:cs="FrankRuehl" w:ascii="David" w:hAnsi="David"/>
          <w:szCs w:val="28"/>
        </w:rPr>
        <w:t>11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חודשי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מאסר</w:t>
      </w:r>
      <w:r>
        <w:rPr>
          <w:rFonts w:cs="FrankRuehl" w:ascii="David" w:hAnsi="David"/>
          <w:szCs w:val="28"/>
          <w:rtl w:val="true"/>
        </w:rPr>
        <w:t xml:space="preserve">. </w:t>
      </w:r>
      <w:r>
        <w:rPr>
          <w:rFonts w:ascii="David" w:hAnsi="David" w:cs="FrankRuehl"/>
          <w:szCs w:val="28"/>
          <w:rtl w:val="true"/>
        </w:rPr>
        <w:t>באשר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למאסרים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המתונים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ביקשו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לקבוע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כי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המאסר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לתקופה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cs="FrankRuehl" w:ascii="David" w:hAnsi="David"/>
          <w:szCs w:val="28"/>
        </w:rPr>
        <w:t>12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חודשים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לא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הפעלה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מאחר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והוא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הוטל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לשלוש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שנים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מיום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שחרורו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ממאסר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מאסרו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באותו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תיק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היה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למשך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cs="FrankRuehl" w:ascii="David" w:hAnsi="David"/>
          <w:szCs w:val="28"/>
        </w:rPr>
        <w:t>30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חודשים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ומשחלפו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cs="FrankRuehl" w:ascii="David" w:hAnsi="David"/>
          <w:szCs w:val="28"/>
        </w:rPr>
        <w:t>30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חודשים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ביום</w:t>
      </w:r>
      <w:r>
        <w:rPr>
          <w:rFonts w:ascii="David" w:hAnsi="David" w:eastAsia="David"/>
          <w:szCs w:val="28"/>
          <w:rtl w:val="true"/>
        </w:rPr>
        <w:t xml:space="preserve">  </w:t>
      </w:r>
      <w:r>
        <w:rPr>
          <w:rFonts w:cs="FrankRuehl" w:ascii="David" w:hAnsi="David"/>
          <w:szCs w:val="28"/>
        </w:rPr>
        <w:t>5.5.2012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ובחלוף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תקופת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תנאי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שלוש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שנים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הרי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שביום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cs="FrankRuehl" w:ascii="David" w:hAnsi="David"/>
          <w:szCs w:val="28"/>
        </w:rPr>
        <w:t>5.5.2015</w:t>
      </w:r>
      <w:r>
        <w:rPr>
          <w:rFonts w:cs="FrankRuehl" w:ascii="David" w:hAnsi="David"/>
          <w:szCs w:val="28"/>
          <w:rtl w:val="true"/>
        </w:rPr>
        <w:t xml:space="preserve">  </w:t>
      </w:r>
      <w:r>
        <w:rPr>
          <w:rFonts w:ascii="David" w:hAnsi="David" w:cs="FrankRuehl"/>
          <w:szCs w:val="28"/>
          <w:rtl w:val="true"/>
        </w:rPr>
        <w:t>הסתיימה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תקופת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התנאי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ולכן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לא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ניתן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להפעילה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בגין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עבירה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מיום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cs="FrankRuehl" w:ascii="David" w:hAnsi="David"/>
          <w:szCs w:val="28"/>
        </w:rPr>
        <w:t>14.7.2015</w:t>
      </w:r>
      <w:r>
        <w:rPr>
          <w:rFonts w:cs="FrankRuehl" w:ascii="David" w:hAnsi="David"/>
          <w:szCs w:val="28"/>
          <w:rtl w:val="true"/>
        </w:rPr>
        <w:t>, (</w:t>
      </w:r>
      <w:r>
        <w:rPr>
          <w:rFonts w:ascii="David" w:hAnsi="David" w:cs="FrankRuehl"/>
          <w:szCs w:val="28"/>
          <w:rtl w:val="true"/>
        </w:rPr>
        <w:t>לתמיכה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בטענותיהם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הפנו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</w:t>
      </w:r>
      <w:hyperlink r:id="rId16">
        <w:r>
          <w:rPr>
            <w:rStyle w:val="Hyperlink"/>
            <w:rFonts w:ascii="David" w:hAnsi="David" w:cs="FrankRuehl"/>
            <w:szCs w:val="28"/>
            <w:rtl w:val="true"/>
          </w:rPr>
          <w:t>ע</w:t>
        </w:r>
        <w:r>
          <w:rPr>
            <w:rStyle w:val="Hyperlink"/>
            <w:rFonts w:cs="FrankRuehl" w:ascii="David" w:hAnsi="David"/>
            <w:szCs w:val="28"/>
            <w:rtl w:val="true"/>
          </w:rPr>
          <w:t>"</w:t>
        </w:r>
        <w:r>
          <w:rPr>
            <w:rStyle w:val="Hyperlink"/>
            <w:rFonts w:ascii="David" w:hAnsi="David" w:cs="FrankRuehl"/>
            <w:szCs w:val="28"/>
            <w:rtl w:val="true"/>
          </w:rPr>
          <w:t>פ</w:t>
        </w:r>
        <w:r>
          <w:rPr>
            <w:rStyle w:val="Hyperlink"/>
            <w:rFonts w:ascii="David" w:hAnsi="David" w:eastAsia="David"/>
            <w:szCs w:val="28"/>
            <w:rtl w:val="true"/>
          </w:rPr>
          <w:t xml:space="preserve"> </w:t>
        </w:r>
        <w:r>
          <w:rPr>
            <w:rStyle w:val="Hyperlink"/>
            <w:rFonts w:cs="FrankRuehl" w:ascii="David" w:hAnsi="David"/>
            <w:szCs w:val="28"/>
          </w:rPr>
          <w:t>7510/00</w:t>
        </w:r>
      </w:hyperlink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Miriam"/>
          <w:rtl w:val="true"/>
        </w:rPr>
        <w:t>במנוקלר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cs="FrankRuehl" w:ascii="David" w:hAnsi="David"/>
          <w:szCs w:val="28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FrankRuehl"/>
          <w:szCs w:val="28"/>
        </w:rPr>
      </w:pPr>
      <w:r>
        <w:rPr>
          <w:rFonts w:ascii="David" w:hAnsi="David" w:cs="FrankRuehl"/>
          <w:szCs w:val="28"/>
          <w:rtl w:val="true"/>
        </w:rPr>
        <w:t>במידה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ולא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תתקבל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עמדתם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ביקשו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להפעיל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את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שני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המאסרים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המותנים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בחופף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זה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לזה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ובחופף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לעונש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המאסר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תוך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התחשבות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</w:t>
      </w:r>
      <w:r>
        <w:rPr>
          <w:rFonts w:cs="FrankRuehl" w:ascii="David" w:hAnsi="David"/>
          <w:szCs w:val="28"/>
          <w:rtl w:val="true"/>
        </w:rPr>
        <w:t>-</w:t>
      </w:r>
      <w:r>
        <w:rPr>
          <w:rFonts w:cs="FrankRuehl" w:ascii="David" w:hAnsi="David"/>
          <w:szCs w:val="28"/>
        </w:rPr>
        <w:t>23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חודשי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מאסר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שצפויים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</w:t>
      </w:r>
      <w:r>
        <w:rPr>
          <w:rFonts w:ascii="David" w:hAnsi="David" w:cs="FrankRuehl"/>
          <w:szCs w:val="28"/>
          <w:rtl w:val="true"/>
        </w:rPr>
        <w:t>היות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מוטלים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הנאשם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הפקעת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ר</w:t>
      </w:r>
      <w:r>
        <w:rPr>
          <w:rFonts w:ascii="David" w:hAnsi="David" w:cs="FrankRuehl"/>
          <w:szCs w:val="28"/>
          <w:rtl w:val="true"/>
        </w:rPr>
        <w:t>י</w:t>
      </w:r>
      <w:r>
        <w:rPr>
          <w:rFonts w:ascii="David" w:hAnsi="David" w:cs="FrankRuehl"/>
          <w:szCs w:val="28"/>
          <w:rtl w:val="true"/>
        </w:rPr>
        <w:t>ש</w:t>
      </w:r>
      <w:r>
        <w:rPr>
          <w:rFonts w:ascii="David" w:hAnsi="David" w:cs="FrankRuehl"/>
          <w:szCs w:val="28"/>
          <w:rtl w:val="true"/>
        </w:rPr>
        <w:t>י</w:t>
      </w:r>
      <w:r>
        <w:rPr>
          <w:rFonts w:ascii="David" w:hAnsi="David" w:cs="FrankRuehl"/>
          <w:szCs w:val="28"/>
          <w:rtl w:val="true"/>
        </w:rPr>
        <w:t>ונו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כאסיר</w:t>
      </w:r>
      <w:r>
        <w:rPr>
          <w:rFonts w:cs="FrankRuehl" w:ascii="David" w:hAnsi="David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FrankRuehl"/>
          <w:szCs w:val="28"/>
        </w:rPr>
      </w:pPr>
      <w:r>
        <w:rPr>
          <w:rFonts w:ascii="David" w:hAnsi="David" w:cs="FrankRuehl"/>
          <w:szCs w:val="28"/>
          <w:rtl w:val="true"/>
        </w:rPr>
        <w:t>בשל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נסיבותיו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המיוחדות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הנאשם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ומצבו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הכלכלי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ביקשו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שלא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להטיל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עליו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קנס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שכן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ממילא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לנאשם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לא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תהיה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יכולת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לשלמו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בעת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שהותו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במאסר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ובשל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מצבו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הבריאותי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הלא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תקין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האב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גם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משפחתו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לא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תו</w:t>
      </w:r>
      <w:r>
        <w:rPr>
          <w:rFonts w:ascii="David" w:hAnsi="David" w:cs="FrankRuehl"/>
          <w:szCs w:val="28"/>
          <w:rtl w:val="true"/>
        </w:rPr>
        <w:t>כל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לשלם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את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הקנס</w:t>
      </w:r>
      <w:r>
        <w:rPr>
          <w:rFonts w:cs="FrankRuehl" w:ascii="David" w:hAnsi="David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Cs w:val="28"/>
        </w:rPr>
      </w:pPr>
      <w:r>
        <w:rPr>
          <w:rFonts w:cs="FrankRuehl" w:ascii="David" w:hAnsi="David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FrankRuehl"/>
          <w:szCs w:val="28"/>
        </w:rPr>
      </w:pPr>
      <w:r>
        <w:rPr>
          <w:rFonts w:cs="FrankRuehl" w:ascii="David" w:hAnsi="David"/>
          <w:szCs w:val="28"/>
          <w:rtl w:val="true"/>
        </w:rPr>
        <w:tab/>
      </w:r>
      <w:r>
        <w:rPr>
          <w:rFonts w:ascii="David" w:hAnsi="David" w:cs="FrankRuehl"/>
          <w:szCs w:val="28"/>
          <w:rtl w:val="true"/>
        </w:rPr>
        <w:t>בעת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תיאור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נסיבות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חייו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הקשות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הנאשם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הסבירו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כי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מגיל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צעיר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הנטל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הכלכלי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המשפחה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מוטל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כתפיו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הנאשם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העבירות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בהן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הורשע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בעבר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בוצעו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לפני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כ</w:t>
      </w:r>
      <w:r>
        <w:rPr>
          <w:rFonts w:cs="FrankRuehl" w:ascii="David" w:hAnsi="David"/>
          <w:szCs w:val="28"/>
          <w:rtl w:val="true"/>
        </w:rPr>
        <w:t>-</w:t>
      </w:r>
      <w:r>
        <w:rPr>
          <w:rFonts w:cs="FrankRuehl" w:ascii="David" w:hAnsi="David"/>
          <w:szCs w:val="28"/>
        </w:rPr>
        <w:t>8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שנים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מרגע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שחרורו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הנאשם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הוא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התארס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התחיל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לעבוד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בעבודה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מסודרת</w:t>
      </w:r>
      <w:r>
        <w:rPr>
          <w:rFonts w:cs="FrankRuehl" w:ascii="David" w:hAnsi="David"/>
          <w:szCs w:val="28"/>
          <w:rtl w:val="true"/>
        </w:rPr>
        <w:t xml:space="preserve">,  </w:t>
      </w:r>
      <w:r>
        <w:rPr>
          <w:rFonts w:ascii="David" w:hAnsi="David" w:cs="FrankRuehl"/>
          <w:szCs w:val="28"/>
          <w:rtl w:val="true"/>
        </w:rPr>
        <w:t>כפי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שעלה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גם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מגרסתו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לשוטרים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מיד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מעצרו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cs="FrankRuehl" w:ascii="David" w:hAnsi="David"/>
          <w:szCs w:val="28"/>
          <w:rtl w:val="true"/>
        </w:rPr>
        <w:t>(</w:t>
      </w:r>
      <w:r>
        <w:rPr>
          <w:rFonts w:ascii="David" w:hAnsi="David" w:cs="FrankRuehl"/>
          <w:szCs w:val="28"/>
          <w:rtl w:val="true"/>
        </w:rPr>
        <w:t>ס</w:t>
      </w:r>
      <w:r>
        <w:rPr>
          <w:rFonts w:cs="FrankRuehl" w:ascii="David" w:hAnsi="David"/>
          <w:szCs w:val="28"/>
          <w:rtl w:val="true"/>
        </w:rPr>
        <w:t>/</w:t>
      </w:r>
      <w:r>
        <w:rPr>
          <w:rFonts w:cs="FrankRuehl" w:ascii="David" w:hAnsi="David"/>
          <w:szCs w:val="28"/>
        </w:rPr>
        <w:t>1</w:t>
      </w:r>
      <w:r>
        <w:rPr>
          <w:rFonts w:cs="FrankRuehl" w:ascii="David" w:hAnsi="David"/>
          <w:szCs w:val="28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FrankRuehl"/>
          <w:szCs w:val="28"/>
        </w:rPr>
      </w:pPr>
      <w:r>
        <w:rPr>
          <w:rFonts w:cs="FrankRuehl" w:ascii="David" w:hAnsi="David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FrankRuehl"/>
          <w:szCs w:val="28"/>
        </w:rPr>
      </w:pPr>
      <w:r>
        <w:rPr>
          <w:rFonts w:cs="FrankRuehl" w:ascii="David" w:hAnsi="David"/>
          <w:szCs w:val="28"/>
          <w:rtl w:val="true"/>
        </w:rPr>
        <w:tab/>
      </w:r>
      <w:r>
        <w:rPr>
          <w:rFonts w:ascii="David" w:hAnsi="David" w:cs="FrankRuehl"/>
          <w:szCs w:val="28"/>
          <w:rtl w:val="true"/>
        </w:rPr>
        <w:t>לטענתם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יש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לתת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משקל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משמעותי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מאוד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להודאתו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בהזדמנות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הראשונה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כבר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בעת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מעצרו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ויש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להקל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בעונשו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בצורה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משמעותית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עובדה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זו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והחיסכון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במשאבים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גם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המשטרה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והפרקליטות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וגם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בית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המשפט</w:t>
      </w:r>
      <w:r>
        <w:rPr>
          <w:rFonts w:cs="FrankRuehl" w:ascii="David" w:hAnsi="David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FrankRuehl"/>
          <w:szCs w:val="28"/>
        </w:rPr>
      </w:pPr>
      <w:r>
        <w:rPr>
          <w:rFonts w:cs="FrankRuehl" w:ascii="David" w:hAnsi="David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Cs w:val="28"/>
        </w:rPr>
      </w:pPr>
      <w:r>
        <w:rPr>
          <w:rFonts w:ascii="David" w:hAnsi="David" w:cs="FrankRuehl"/>
          <w:szCs w:val="28"/>
          <w:rtl w:val="true"/>
        </w:rPr>
        <w:t>בנוסף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ביקשו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להתייחס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לאישיותו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הנאשם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כפי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שעלה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מעדותה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המרגשת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דודתו</w:t>
      </w:r>
      <w:r>
        <w:rPr>
          <w:rFonts w:cs="FrankRuehl" w:ascii="David" w:hAnsi="David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Cs w:val="28"/>
        </w:rPr>
      </w:pPr>
      <w:r>
        <w:rPr>
          <w:rFonts w:ascii="David" w:hAnsi="David" w:cs="FrankRuehl"/>
          <w:szCs w:val="28"/>
          <w:rtl w:val="true"/>
        </w:rPr>
        <w:t>בעת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גזירת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משך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המאסר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ביקשו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הסנגורים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לקחת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בחשבון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כי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יופקע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ר</w:t>
      </w:r>
      <w:r>
        <w:rPr>
          <w:rFonts w:ascii="David" w:hAnsi="David" w:cs="FrankRuehl"/>
          <w:szCs w:val="28"/>
          <w:rtl w:val="true"/>
        </w:rPr>
        <w:t>י</w:t>
      </w:r>
      <w:r>
        <w:rPr>
          <w:rFonts w:ascii="David" w:hAnsi="David" w:cs="FrankRuehl"/>
          <w:szCs w:val="28"/>
          <w:rtl w:val="true"/>
        </w:rPr>
        <w:t>ש</w:t>
      </w:r>
      <w:r>
        <w:rPr>
          <w:rFonts w:ascii="David" w:hAnsi="David" w:cs="FrankRuehl"/>
          <w:szCs w:val="28"/>
          <w:rtl w:val="true"/>
        </w:rPr>
        <w:t>י</w:t>
      </w:r>
      <w:r>
        <w:rPr>
          <w:rFonts w:ascii="David" w:hAnsi="David" w:cs="FrankRuehl"/>
          <w:szCs w:val="28"/>
          <w:rtl w:val="true"/>
        </w:rPr>
        <w:t>ונו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הנאשם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כאסיר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משוחרר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והוא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יישא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</w:t>
      </w:r>
      <w:r>
        <w:rPr>
          <w:rFonts w:cs="FrankRuehl" w:ascii="David" w:hAnsi="David"/>
          <w:szCs w:val="28"/>
          <w:rtl w:val="true"/>
        </w:rPr>
        <w:t>-</w:t>
      </w:r>
      <w:r>
        <w:rPr>
          <w:rFonts w:cs="FrankRuehl" w:ascii="David" w:hAnsi="David"/>
          <w:szCs w:val="28"/>
        </w:rPr>
        <w:t>23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חודשי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מאסר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בוודאות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מוחלטת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בנוסף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לכל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עונש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שיוטל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בתיק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זה</w:t>
      </w:r>
      <w:r>
        <w:rPr>
          <w:rFonts w:cs="FrankRuehl" w:ascii="David" w:hAnsi="David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Cs w:val="28"/>
        </w:rPr>
      </w:pPr>
      <w:r>
        <w:rPr>
          <w:rFonts w:cs="FrankRuehl" w:ascii="David" w:hAnsi="David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Cs w:val="28"/>
        </w:rPr>
      </w:pPr>
      <w:r>
        <w:rPr>
          <w:rFonts w:ascii="David" w:hAnsi="David" w:cs="FrankRuehl"/>
          <w:szCs w:val="28"/>
          <w:rtl w:val="true"/>
        </w:rPr>
        <w:t>לתמיכה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בטענותיהם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הציגו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הסנגורים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פסקי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דין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שונים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פסקי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דין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בית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המשפט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העליון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בהם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אושרו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עונשים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cs="FrankRuehl" w:ascii="David" w:hAnsi="David"/>
          <w:szCs w:val="28"/>
        </w:rPr>
        <w:t>9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חודשי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מאסר</w:t>
      </w:r>
      <w:r>
        <w:rPr>
          <w:rFonts w:cs="FrankRuehl" w:ascii="David" w:hAnsi="David"/>
          <w:szCs w:val="28"/>
          <w:rtl w:val="true"/>
        </w:rPr>
        <w:t xml:space="preserve">,  </w:t>
      </w:r>
      <w:r>
        <w:rPr>
          <w:rFonts w:ascii="David" w:hAnsi="David" w:cs="FrankRuehl"/>
          <w:szCs w:val="28"/>
          <w:rtl w:val="true"/>
        </w:rPr>
        <w:t>פסקי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דין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בתי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משפט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מחוזיים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בהם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הוטל</w:t>
      </w:r>
      <w:r>
        <w:rPr>
          <w:rFonts w:ascii="David" w:hAnsi="David" w:cs="FrankRuehl"/>
          <w:szCs w:val="28"/>
          <w:rtl w:val="true"/>
        </w:rPr>
        <w:t>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עונש</w:t>
      </w:r>
      <w:r>
        <w:rPr>
          <w:rFonts w:ascii="David" w:hAnsi="David" w:cs="FrankRuehl"/>
          <w:szCs w:val="28"/>
          <w:rtl w:val="true"/>
        </w:rPr>
        <w:t>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cs="FrankRuehl" w:ascii="David" w:hAnsi="David"/>
          <w:szCs w:val="28"/>
        </w:rPr>
        <w:t>6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חודשי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מאסר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בעבודות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שירות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cs="FrankRuehl" w:ascii="David" w:hAnsi="David"/>
          <w:szCs w:val="28"/>
        </w:rPr>
        <w:t>18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חודשי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מאסר</w:t>
      </w:r>
      <w:r>
        <w:rPr>
          <w:rFonts w:cs="FrankRuehl" w:ascii="David" w:hAnsi="David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Cs w:val="28"/>
        </w:rPr>
      </w:pPr>
      <w:r>
        <w:rPr>
          <w:rFonts w:cs="FrankRuehl" w:ascii="David" w:hAnsi="David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Cs w:val="28"/>
        </w:rPr>
      </w:pPr>
      <w:r>
        <w:rPr>
          <w:rFonts w:ascii="David" w:hAnsi="David" w:cs="FrankRuehl"/>
          <w:szCs w:val="28"/>
          <w:rtl w:val="true"/>
        </w:rPr>
        <w:t>בתום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הטיעונים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הנאשם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הביע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חרטה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מעשיו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הדגיש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כי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הודה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בהזדמנות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הראשונה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ולא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התכוון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לפגוע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באף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אדם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הסביר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כי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</w:t>
      </w:r>
      <w:r>
        <w:rPr>
          <w:rFonts w:ascii="David" w:hAnsi="David" w:cs="FrankRuehl"/>
          <w:szCs w:val="28"/>
          <w:rtl w:val="true"/>
        </w:rPr>
        <w:t>י</w:t>
      </w:r>
      <w:r>
        <w:rPr>
          <w:rFonts w:ascii="David" w:hAnsi="David" w:cs="FrankRuehl"/>
          <w:szCs w:val="28"/>
          <w:rtl w:val="true"/>
        </w:rPr>
        <w:t>טיב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את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דרכיו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והחל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להשתקם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אחר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שחרורו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ממאסר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כחלק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משיקומו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שינה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מקום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מגורי</w:t>
      </w:r>
      <w:r>
        <w:rPr>
          <w:rFonts w:ascii="David" w:hAnsi="David" w:cs="FrankRuehl"/>
          <w:szCs w:val="28"/>
          <w:rtl w:val="true"/>
        </w:rPr>
        <w:t>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ועבד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בעבודה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קשה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כדי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לפרנס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את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משפחתו</w:t>
      </w:r>
      <w:r>
        <w:rPr>
          <w:rFonts w:cs="FrankRuehl" w:ascii="David" w:hAnsi="David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ד</w:t>
      </w:r>
      <w:r>
        <w:rPr>
          <w:rFonts w:ascii="Arial" w:hAnsi="Arial" w:cs="Miriam"/>
          <w:rtl w:val="true"/>
        </w:rPr>
        <w:t>יון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כאשר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הסדר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טיעון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להיזקק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נכללו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המתוקן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שבעובדותיו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,      </w:t>
      </w:r>
      <w:r>
        <w:rPr>
          <w:rFonts w:cs="FrankRuehl" w:ascii="Arial" w:hAnsi="Arial"/>
          <w:szCs w:val="28"/>
          <w:rtl w:val="true"/>
        </w:rPr>
        <w:t xml:space="preserve"> </w:t>
      </w:r>
      <w:hyperlink r:id="rId17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3060/15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אבו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רגייג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21.7.2015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ראו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18">
        <w:r>
          <w:rPr>
            <w:rStyle w:val="Hyperlink"/>
            <w:rFonts w:ascii="Arial" w:hAnsi="Arial" w:cs="FrankRuehl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Cs w:val="28"/>
          </w:rPr>
          <w:t>4301/15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פינטו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5.1.2016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בנסיבות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לצורך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קביעת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אתייחס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המתוקן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ביחד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שהוגש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בהסכמת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cs="FrankRuehl" w:ascii="Arial" w:hAnsi="Arial"/>
          <w:szCs w:val="28"/>
          <w:rtl w:val="true"/>
        </w:rPr>
        <w:t>).</w:t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FrankRuehl"/>
          <w:color w:val="000000"/>
          <w:szCs w:val="28"/>
        </w:rPr>
      </w:pPr>
      <w:r>
        <w:rPr>
          <w:rFonts w:cs="FrankRuehl"/>
          <w:szCs w:val="28"/>
          <w:rtl w:val="true"/>
        </w:rPr>
        <w:t>העיקרון</w:t>
      </w:r>
      <w:r>
        <w:rPr>
          <w:rFonts w:cs="Times New Roman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המנחה</w:t>
      </w:r>
      <w:r>
        <w:rPr>
          <w:rFonts w:cs="Times New Roman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בקביעת</w:t>
      </w:r>
      <w:r>
        <w:rPr>
          <w:rFonts w:cs="Times New Roman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מתחם</w:t>
      </w:r>
      <w:r>
        <w:rPr>
          <w:rFonts w:cs="Times New Roman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העונש</w:t>
      </w:r>
      <w:r>
        <w:rPr>
          <w:rFonts w:cs="Times New Roman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הוא</w:t>
      </w:r>
      <w:r>
        <w:rPr>
          <w:rFonts w:cs="Times New Roman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עיקרון</w:t>
      </w:r>
      <w:r>
        <w:rPr>
          <w:rFonts w:cs="Times New Roman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ההלימה</w:t>
      </w:r>
      <w:r>
        <w:rPr>
          <w:rFonts w:cs="FrankRuehl"/>
          <w:szCs w:val="28"/>
          <w:rtl w:val="true"/>
        </w:rPr>
        <w:t xml:space="preserve">, </w:t>
      </w:r>
      <w:r>
        <w:rPr>
          <w:rFonts w:cs="FrankRuehl"/>
          <w:szCs w:val="28"/>
          <w:rtl w:val="true"/>
        </w:rPr>
        <w:t>שמשמעותו</w:t>
      </w:r>
      <w:r>
        <w:rPr>
          <w:rFonts w:cs="Times New Roman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קיומו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יחס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הולם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חומרת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העבירה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בנסיבותיו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ומידת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אשמו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הנאשם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ובין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סוג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ומידת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העונש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המוטל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עליו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Arial" w:hAnsi="Arial"/>
          <w:color w:val="000000"/>
          <w:szCs w:val="28"/>
          <w:rtl w:val="true"/>
        </w:rPr>
        <w:t xml:space="preserve"> (</w:t>
      </w:r>
      <w:hyperlink r:id="rId19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40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'</w:t>
        </w:r>
      </w:hyperlink>
      <w:r>
        <w:rPr>
          <w:rFonts w:cs="FrankRuehl" w:ascii="Arial" w:hAnsi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לחוק</w:t>
      </w:r>
      <w:r>
        <w:rPr>
          <w:rFonts w:cs="FrankRuehl" w:ascii="Arial" w:hAnsi="Arial"/>
          <w:color w:val="000000"/>
          <w:szCs w:val="28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FrankRuehl"/>
          <w:color w:val="000000"/>
          <w:szCs w:val="28"/>
        </w:rPr>
      </w:pPr>
      <w:r>
        <w:rPr>
          <w:rFonts w:cs="FrankRuehl" w:ascii="Arial" w:hAnsi="Arial"/>
          <w:color w:val="000000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באירוע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נקודתי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החזקה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נשיאה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והובלה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מחסניות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וכדורים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הפגיעה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חמורה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הציבור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ובטחונו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להתעלם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החמורות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בגינן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המחוקק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מקסימאלי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7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ככל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20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בסעיף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סיפה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לחוק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10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לגבי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21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לחוק</w:t>
      </w:r>
      <w:r>
        <w:rPr>
          <w:rFonts w:cs="FrankRuehl" w:ascii="Arial" w:hAnsi="Arial"/>
          <w:szCs w:val="28"/>
          <w:rtl w:val="true"/>
        </w:rPr>
        <w:t>).</w:t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למדיניות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הנהוגה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hyperlink r:id="rId22">
        <w:r>
          <w:rPr>
            <w:rStyle w:val="Hyperlink"/>
            <w:rFonts w:ascii="Arial" w:hAnsi="Arial" w:cs="FrankRuehl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Cs w:val="28"/>
          </w:rPr>
          <w:t>5646/15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תיהאווי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14.2.2016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באותו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המחוזי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9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36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בגין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מחסנית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וכדורים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שנמצא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לרגליו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אישר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פסק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וקבע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Normal"/>
        <w:numPr>
          <w:ilvl w:val="0"/>
          <w:numId w:val="0"/>
        </w:numPr>
        <w:ind w:hanging="0" w:start="1440" w:end="851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החזקת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חמורה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המאיימת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הציבור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ובטחונו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ומגלמת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בתוכה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פוטנציאל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לגרימת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נזק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קטלני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מחייבת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תרתיע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היחיד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והרבים</w:t>
      </w:r>
      <w:r>
        <w:rPr>
          <w:rFonts w:cs="FrankRuehl" w:ascii="Arial" w:hAnsi="Arial"/>
          <w:sz w:val="28"/>
          <w:szCs w:val="28"/>
          <w:rtl w:val="true"/>
        </w:rPr>
        <w:t>. "</w:t>
      </w:r>
      <w:r>
        <w:rPr>
          <w:rFonts w:ascii="Arial" w:hAnsi="Arial" w:cs="FrankRuehl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משקל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הגלום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פוטנציאל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קטילה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מוחזק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מבלי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בעליו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פיקוח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מוסדר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הרשויות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המחזיק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נתון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תמיד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שיתפתה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לעשות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שימוש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בנשק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ברגעי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לחץ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ופחד</w:t>
      </w:r>
      <w:r>
        <w:rPr>
          <w:rFonts w:cs="FrankRuehl" w:ascii="Arial" w:hAnsi="Arial"/>
          <w:sz w:val="28"/>
          <w:szCs w:val="28"/>
          <w:rtl w:val="true"/>
        </w:rPr>
        <w:t>" (</w:t>
      </w:r>
      <w:hyperlink r:id="rId23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3300/06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אבו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סנינה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cs="FrankRuehl" w:ascii="Arial" w:hAnsi="Arial"/>
          <w:sz w:val="28"/>
          <w:szCs w:val="28"/>
        </w:rPr>
        <w:t>15.08.2006</w:t>
      </w:r>
      <w:r>
        <w:rPr>
          <w:rFonts w:cs="FrankRuehl" w:ascii="Arial" w:hAnsi="Arial"/>
          <w:sz w:val="28"/>
          <w:szCs w:val="28"/>
          <w:rtl w:val="true"/>
        </w:rPr>
        <w:t>))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0"/>
        </w:numPr>
        <w:ind w:hanging="0" w:start="1440" w:end="851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0"/>
        </w:numPr>
        <w:ind w:hanging="0" w:start="1440" w:end="851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0"/>
        </w:numPr>
        <w:ind w:hanging="0" w:start="1440" w:end="851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0"/>
        </w:numPr>
        <w:ind w:hanging="0" w:start="1440" w:end="567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</w:t>
      </w:r>
      <w:hyperlink r:id="rId24">
        <w:r>
          <w:rPr>
            <w:rStyle w:val="Hyperlink"/>
            <w:rFonts w:ascii="Arial" w:hAnsi="Arial" w:cs="FrankRuehl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Cs w:val="28"/>
          </w:rPr>
          <w:t>4982/15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שחיטה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3.9.2015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נדון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ענינו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שהחזיק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תקין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מחסנית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ריקה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המחוזי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במתחם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36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הפחית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         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16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</w:t>
      </w:r>
      <w:hyperlink r:id="rId25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 </w:t>
        </w:r>
        <w:r>
          <w:rPr>
            <w:rStyle w:val="Hyperlink"/>
            <w:rFonts w:cs="FrankRuehl" w:ascii="Arial" w:hAnsi="Arial"/>
            <w:sz w:val="28"/>
            <w:szCs w:val="28"/>
          </w:rPr>
          <w:t>5681/14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טאטור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cs="FrankRuehl" w:ascii="Arial" w:hAnsi="Arial"/>
          <w:sz w:val="28"/>
          <w:szCs w:val="28"/>
        </w:rPr>
        <w:t>1.2.2015</w:t>
      </w:r>
      <w:r>
        <w:rPr>
          <w:rFonts w:cs="FrankRuehl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FrankRuehl"/>
          <w:sz w:val="28"/>
          <w:sz w:val="28"/>
          <w:szCs w:val="28"/>
          <w:rtl w:val="true"/>
        </w:rPr>
        <w:t>נדון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ערעורה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המדינה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שהוטלו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שרכש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והחזיק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אקדח</w:t>
      </w:r>
      <w:r>
        <w:rPr>
          <w:rFonts w:cs="FrankRuehl" w:ascii="Arial" w:hAnsi="Arial"/>
          <w:sz w:val="28"/>
          <w:szCs w:val="28"/>
          <w:rtl w:val="true"/>
        </w:rPr>
        <w:t>, (</w:t>
      </w:r>
      <w:r>
        <w:rPr>
          <w:rFonts w:ascii="Arial" w:hAnsi="Arial" w:cs="FrankRuehl"/>
          <w:sz w:val="28"/>
          <w:sz w:val="28"/>
          <w:szCs w:val="28"/>
          <w:rtl w:val="true"/>
        </w:rPr>
        <w:t>המתחם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המחוזי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10-36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סטה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לצורכי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שיקום</w:t>
      </w:r>
      <w:r>
        <w:rPr>
          <w:rFonts w:cs="FrankRuehl" w:ascii="Arial" w:hAnsi="Arial"/>
          <w:szCs w:val="28"/>
          <w:rtl w:val="true"/>
        </w:rPr>
        <w:t xml:space="preserve">).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החמיר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בעונשו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והעמידו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8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כשהוא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מנמק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התערבותו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Normal"/>
        <w:numPr>
          <w:ilvl w:val="0"/>
          <w:numId w:val="0"/>
        </w:numPr>
        <w:ind w:hanging="0" w:start="1440" w:end="709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הטעם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העיקרי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גישתו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השיפוטית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לצורך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הרתעת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היחיד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והרבים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שבוטאה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בפסיקה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הדבר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שאינן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המדרג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בנידון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דידן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ועניינן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ודוגמאות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רבות</w:t>
      </w:r>
      <w:r>
        <w:rPr>
          <w:rFonts w:cs="FrankRuehl" w:ascii="Arial" w:hAnsi="Arial"/>
          <w:szCs w:val="28"/>
          <w:rtl w:val="true"/>
        </w:rPr>
        <w:t xml:space="preserve">; </w:t>
      </w:r>
      <w:r>
        <w:rPr>
          <w:rFonts w:ascii="Arial" w:hAnsi="Arial" w:cs="FrankRuehl"/>
          <w:szCs w:val="28"/>
          <w:rtl w:val="true"/>
        </w:rPr>
        <w:t>ראו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26">
        <w:r>
          <w:rPr>
            <w:rStyle w:val="Hyperlink"/>
            <w:rFonts w:ascii="Arial" w:hAnsi="Arial" w:cs="FrankRuehl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Cs w:val="28"/>
          </w:rPr>
          <w:t>4329/10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אסמאעיל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2010</w:t>
      </w:r>
      <w:r>
        <w:rPr>
          <w:rFonts w:cs="FrankRuehl" w:ascii="Arial" w:hAnsi="Arial"/>
          <w:szCs w:val="28"/>
          <w:rtl w:val="true"/>
        </w:rPr>
        <w:t xml:space="preserve">) – </w:t>
      </w:r>
      <w:r>
        <w:rPr>
          <w:rFonts w:ascii="Arial" w:hAnsi="Arial" w:cs="FrankRuehl"/>
          <w:szCs w:val="28"/>
          <w:rtl w:val="true"/>
        </w:rPr>
        <w:t>עשרים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</w:t>
      </w:r>
      <w:r>
        <w:rPr>
          <w:rFonts w:cs="FrankRuehl" w:ascii="Arial" w:hAnsi="Arial"/>
          <w:szCs w:val="28"/>
          <w:rtl w:val="true"/>
        </w:rPr>
        <w:t xml:space="preserve">; </w:t>
      </w:r>
      <w:hyperlink r:id="rId27">
        <w:r>
          <w:rPr>
            <w:rStyle w:val="Hyperlink"/>
            <w:rFonts w:ascii="Arial" w:hAnsi="Arial" w:cs="FrankRuehl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Cs w:val="28"/>
          </w:rPr>
          <w:t>7655/11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אלגאבר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2012</w:t>
      </w:r>
      <w:r>
        <w:rPr>
          <w:rFonts w:cs="FrankRuehl" w:ascii="Arial" w:hAnsi="Arial"/>
          <w:szCs w:val="28"/>
          <w:rtl w:val="true"/>
        </w:rPr>
        <w:t xml:space="preserve">) – </w:t>
      </w:r>
      <w:r>
        <w:rPr>
          <w:rFonts w:cs="FrankRuehl" w:ascii="Arial" w:hAnsi="Arial"/>
          <w:szCs w:val="28"/>
        </w:rPr>
        <w:t>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</w:t>
      </w:r>
      <w:r>
        <w:rPr>
          <w:rFonts w:cs="FrankRuehl" w:ascii="Arial" w:hAnsi="Arial"/>
          <w:szCs w:val="28"/>
          <w:rtl w:val="true"/>
        </w:rPr>
        <w:t xml:space="preserve">; </w:t>
      </w:r>
      <w:hyperlink r:id="rId28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581/12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 xml:space="preserve"> 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מחאג</w:t>
      </w:r>
      <w:r>
        <w:rPr>
          <w:rFonts w:cs="Miriam"/>
          <w:sz w:val="28"/>
          <w:rtl w:val="true"/>
        </w:rPr>
        <w:t>'</w:t>
      </w:r>
      <w:r>
        <w:rPr>
          <w:rFonts w:cs="Miriam"/>
          <w:sz w:val="28"/>
          <w:sz w:val="28"/>
          <w:rtl w:val="true"/>
        </w:rPr>
        <w:t>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2012</w:t>
      </w:r>
      <w:r>
        <w:rPr>
          <w:rFonts w:cs="FrankRuehl" w:ascii="Arial" w:hAnsi="Arial"/>
          <w:szCs w:val="28"/>
          <w:rtl w:val="true"/>
        </w:rPr>
        <w:t xml:space="preserve">) – </w:t>
      </w:r>
      <w:r>
        <w:rPr>
          <w:rFonts w:cs="FrankRuehl" w:ascii="Arial" w:hAnsi="Arial"/>
          <w:szCs w:val="28"/>
        </w:rPr>
        <w:t>12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</w:t>
      </w:r>
      <w:r>
        <w:rPr>
          <w:rFonts w:cs="FrankRuehl" w:ascii="Arial" w:hAnsi="Arial"/>
          <w:szCs w:val="28"/>
          <w:rtl w:val="true"/>
        </w:rPr>
        <w:t xml:space="preserve">; </w:t>
      </w:r>
      <w:hyperlink r:id="rId29">
        <w:r>
          <w:rPr>
            <w:rStyle w:val="Hyperlink"/>
            <w:rFonts w:ascii="Arial" w:hAnsi="Arial" w:cs="FrankRuehl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Cs w:val="28"/>
          </w:rPr>
          <w:t>2398/14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אלהזייל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7.7.14</w:t>
      </w:r>
      <w:r>
        <w:rPr>
          <w:rFonts w:cs="FrankRuehl" w:ascii="Arial" w:hAnsi="Arial"/>
          <w:szCs w:val="28"/>
          <w:rtl w:val="true"/>
        </w:rPr>
        <w:t xml:space="preserve">) – </w:t>
      </w:r>
      <w:r>
        <w:rPr>
          <w:rFonts w:cs="FrankRuehl" w:ascii="Arial" w:hAnsi="Arial"/>
          <w:szCs w:val="28"/>
        </w:rPr>
        <w:t>13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</w:t>
      </w:r>
      <w:r>
        <w:rPr>
          <w:rFonts w:cs="FrankRuehl" w:ascii="Arial" w:hAnsi="Arial"/>
          <w:szCs w:val="28"/>
          <w:rtl w:val="true"/>
        </w:rPr>
        <w:t xml:space="preserve">; </w:t>
      </w:r>
      <w:hyperlink r:id="rId30">
        <w:r>
          <w:rPr>
            <w:rStyle w:val="Hyperlink"/>
            <w:rFonts w:ascii="Arial" w:hAnsi="Arial" w:cs="FrankRuehl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Cs w:val="28"/>
          </w:rPr>
          <w:t>3288/14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קריספיל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24.8.14</w:t>
      </w:r>
      <w:r>
        <w:rPr>
          <w:rFonts w:cs="FrankRuehl" w:ascii="Arial" w:hAnsi="Arial"/>
          <w:szCs w:val="28"/>
          <w:rtl w:val="true"/>
        </w:rPr>
        <w:t xml:space="preserve">) – </w:t>
      </w:r>
      <w:r>
        <w:rPr>
          <w:rFonts w:cs="FrankRuehl" w:ascii="Arial" w:hAnsi="Arial"/>
          <w:szCs w:val="28"/>
        </w:rPr>
        <w:t>18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</w:t>
      </w:r>
      <w:r>
        <w:rPr>
          <w:rFonts w:cs="FrankRuehl" w:ascii="Arial" w:hAnsi="Arial"/>
          <w:szCs w:val="28"/>
          <w:rtl w:val="true"/>
        </w:rPr>
        <w:t>".</w:t>
      </w:r>
    </w:p>
    <w:p>
      <w:pPr>
        <w:pStyle w:val="Normal"/>
        <w:numPr>
          <w:ilvl w:val="0"/>
          <w:numId w:val="0"/>
        </w:numPr>
        <w:ind w:hanging="0" w:start="1440" w:end="709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651" w:end="0"/>
        <w:jc w:val="both"/>
        <w:outlineLvl w:val="0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</w:t>
      </w:r>
      <w:hyperlink r:id="rId31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3288/14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קריספיל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נדון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ענינו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שהחזיק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שקית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אקדח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גנוב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ומשתיק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קול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המחוזי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9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קביעת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22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cs="FrankRuehl" w:ascii="Arial" w:hAnsi="Arial"/>
          <w:sz w:val="28"/>
          <w:szCs w:val="28"/>
          <w:rtl w:val="true"/>
        </w:rPr>
        <w:t xml:space="preserve">).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</w:t>
      </w:r>
      <w:r>
        <w:rPr>
          <w:rFonts w:ascii="Arial" w:hAnsi="Arial" w:cs="FrankRuehl"/>
          <w:sz w:val="28"/>
          <w:sz w:val="28"/>
          <w:szCs w:val="28"/>
          <w:rtl w:val="true"/>
        </w:rPr>
        <w:t>פ</w:t>
      </w:r>
      <w:r>
        <w:rPr>
          <w:rFonts w:ascii="Arial" w:hAnsi="Arial" w:cs="FrankRuehl"/>
          <w:sz w:val="28"/>
          <w:sz w:val="28"/>
          <w:szCs w:val="28"/>
          <w:rtl w:val="true"/>
        </w:rPr>
        <w:t>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התערב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בגזר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והעמיד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18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קובע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שימוש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באקדח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Normal"/>
        <w:numPr>
          <w:ilvl w:val="0"/>
          <w:numId w:val="0"/>
        </w:numPr>
        <w:ind w:hanging="0" w:start="1440" w:end="709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אולם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פוטנציאל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ההרס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הטמון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הכולל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אפשרות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לפגיעה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עיוורת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באנשים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היישוב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מתפקידו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להרתיע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מפני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כדין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זאת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לבלום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שרשרת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ראשוני</w:t>
      </w:r>
      <w:r>
        <w:rPr>
          <w:rFonts w:cs="FrankRuehl" w:ascii="Arial" w:hAnsi="Arial"/>
          <w:szCs w:val="28"/>
          <w:rtl w:val="true"/>
        </w:rPr>
        <w:t>".</w:t>
      </w:r>
    </w:p>
    <w:p>
      <w:pPr>
        <w:pStyle w:val="Normal"/>
        <w:numPr>
          <w:ilvl w:val="0"/>
          <w:numId w:val="0"/>
        </w:numPr>
        <w:ind w:hanging="0" w:start="1440" w:end="709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</w:t>
      </w:r>
      <w:hyperlink r:id="rId32">
        <w:r>
          <w:rPr>
            <w:rStyle w:val="Hyperlink"/>
            <w:rFonts w:ascii="Arial" w:hAnsi="Arial" w:cs="FrankRuehl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Cs w:val="28"/>
          </w:rPr>
          <w:t>2398/14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אלהזייל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8.7.2014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נתברר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ענ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שהחזיק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אקדח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מחסנית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וכדורים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13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המתחם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הועמד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10-24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cs="FrankRuehl" w:ascii="Arial" w:hAnsi="Arial"/>
          <w:szCs w:val="28"/>
          <w:rtl w:val="true"/>
        </w:rPr>
        <w:t xml:space="preserve">).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דחה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הערעור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Normal"/>
        <w:numPr>
          <w:ilvl w:val="0"/>
          <w:numId w:val="0"/>
        </w:numPr>
        <w:ind w:hanging="0" w:start="1440" w:end="709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לזמינות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הבלתי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נסבלת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שאינם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מורשים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לכך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פוטנציאל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לשמש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חיסול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חשבונות</w:t>
      </w:r>
      <w:r>
        <w:rPr>
          <w:rFonts w:cs="FrankRuehl" w:ascii="Arial" w:hAnsi="Arial"/>
          <w:szCs w:val="28"/>
          <w:rtl w:val="true"/>
        </w:rPr>
        <w:t xml:space="preserve">" </w:t>
      </w:r>
      <w:r>
        <w:rPr>
          <w:rFonts w:ascii="Arial" w:hAnsi="Arial" w:cs="FrankRuehl"/>
          <w:szCs w:val="28"/>
          <w:rtl w:val="true"/>
        </w:rPr>
        <w:t>ול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פתרון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סכסוכים</w:t>
      </w:r>
      <w:r>
        <w:rPr>
          <w:rFonts w:cs="FrankRuehl" w:ascii="Arial" w:hAnsi="Arial"/>
          <w:szCs w:val="28"/>
          <w:rtl w:val="true"/>
        </w:rPr>
        <w:t xml:space="preserve">" </w:t>
      </w:r>
      <w:r>
        <w:rPr>
          <w:rFonts w:ascii="Arial" w:hAnsi="Arial" w:cs="FrankRuehl"/>
          <w:szCs w:val="28"/>
          <w:rtl w:val="true"/>
        </w:rPr>
        <w:t>כמו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חמורות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נוספות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המציאות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בארצנו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מוכיחה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הקלישאה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במערכה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הראשונה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מדוייקת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לעיתים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מזומנות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ממתין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למערכה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האחרונה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ויורה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לכן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מכאן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כגון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דא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לשיקולי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ההרתעה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משקל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ממש</w:t>
      </w:r>
      <w:r>
        <w:rPr>
          <w:rFonts w:cs="FrankRuehl" w:ascii="Arial" w:hAnsi="Arial"/>
          <w:szCs w:val="28"/>
          <w:rtl w:val="true"/>
        </w:rPr>
        <w:t>".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567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outlineLvl w:val="0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משמעות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לשאלת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קיומו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תכנון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מוקדם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החזקה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נשיאה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והובלה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שנעשו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כמובן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מודעות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התייחסות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המתוקן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לשאלות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כגון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הגנוב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לידי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התכוון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להשתמש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ומתי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מיותר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שתואר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בפסקי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קיומו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מביא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ascii="Arial" w:hAnsi="Arial" w:cs="FrankRuehl"/>
          <w:szCs w:val="28"/>
          <w:rtl w:val="true"/>
        </w:rPr>
        <w:t>פוטנציאל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גדול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לגרימת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נזק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משמעותי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לחברה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ולביטחונה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ListParagraph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rtl w:val="true"/>
        </w:rPr>
        <w:t>בהתחשב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החברתי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שנפגע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במידת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הפגיעה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במדיניות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הנהוגה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10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24</w:t>
      </w:r>
      <w:r>
        <w:rPr>
          <w:rFonts w:cs="FrankRuehl" w:ascii="Arial" w:hAnsi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  <w:u w:val="single"/>
        </w:rPr>
      </w:pPr>
      <w:r>
        <w:rPr>
          <w:rFonts w:cs="FrankRuehl" w:ascii="Arial" w:hAnsi="Arial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המתאים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עומדת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ספציפי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הפרק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וממילא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כטענת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סנגוריו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ולרצות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יתרת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בגינו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שוחרר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כאסיר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ברישיון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המתאים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ייקבע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המתחם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יליד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11.10.1988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27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עשיר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בתחום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מקובלת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הסנגורים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לזקוף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לזכותו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הודאתו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בהזדמנות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הראשונה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תפיסת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ראו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>)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הודאה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דבק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מתחילת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לפניי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ומיותר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הודאתו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ונטילת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האחריות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ידו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חסכה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שיפוטי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יקר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איני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סבור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לגזור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נוסחאות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להפחית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אחוז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מחושב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המתאים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הודיה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חשוב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לזקוף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כסיבה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משמעותית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להקלה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בעונש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מערכת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היחסים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המיוחדת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דודתו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שבאופן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נוגע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ללב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תארה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כיצד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תומך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ascii="Arial" w:hAnsi="Arial" w:cs="FrankRuehl"/>
          <w:szCs w:val="28"/>
          <w:rtl w:val="true"/>
        </w:rPr>
        <w:t>מסייע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להתגבר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מחלתה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צד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חיובי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באישיותו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יביא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להקלה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בעונשו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firstLine="60"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ואולי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בחלקן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נעוצה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התדרדרותו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מגיל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צעיר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רקע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להעריך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תמיכתו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באמו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נטילת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פרנסת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המשפחה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כתפיו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מצבו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הרפואי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אביו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כפי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שתיארו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סנגוריו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בעצמו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firstLine="60"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לצד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לזכותו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חשוב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להתייחס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לעיתוי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לעברו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המכביד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שוחרר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ממושך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2.4.2014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כאסיר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ברישיון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כשהוא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יודע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קוצרו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שלב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נמצא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במעקב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ופיקוח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למרות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בחודש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7/2015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ביצע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כשהוא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יודע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תלויים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ועומדים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נגדו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למצער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המותנה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האחרון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חודשים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eastAsia="Arial" w:cs="Arial" w:ascii="Arial" w:hAnsi="Arial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60" w:start="72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המאסרים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המותנים</w:t>
      </w:r>
    </w:p>
    <w:p>
      <w:pPr>
        <w:pStyle w:val="Normal"/>
        <w:spacing w:lineRule="auto" w:line="360"/>
        <w:ind w:firstLine="60"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מחלוקת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הצדדים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המותנה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שהוטל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25.3.2010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</w:t>
      </w:r>
      <w:hyperlink r:id="rId33">
        <w:r>
          <w:rPr>
            <w:rStyle w:val="Hyperlink"/>
            <w:rFonts w:ascii="Arial" w:hAnsi="Arial" w:cs="FrankRuehl"/>
            <w:szCs w:val="28"/>
            <w:rtl w:val="true"/>
          </w:rPr>
          <w:t>ת</w:t>
        </w:r>
        <w:r>
          <w:rPr>
            <w:rStyle w:val="Hyperlink"/>
            <w:rFonts w:cs="FrankRuehl" w:ascii="Arial" w:hAnsi="Arial"/>
            <w:szCs w:val="28"/>
            <w:rtl w:val="true"/>
          </w:rPr>
          <w:t>.</w:t>
        </w:r>
        <w:r>
          <w:rPr>
            <w:rStyle w:val="Hyperlink"/>
            <w:rFonts w:ascii="Arial" w:hAnsi="Arial" w:cs="FrankRuehl"/>
            <w:szCs w:val="28"/>
            <w:rtl w:val="true"/>
          </w:rPr>
          <w:t>פ</w:t>
        </w:r>
        <w:r>
          <w:rPr>
            <w:rStyle w:val="Hyperlink"/>
            <w:rFonts w:cs="FrankRuehl" w:ascii="Arial" w:hAnsi="Arial"/>
            <w:szCs w:val="28"/>
            <w:rtl w:val="true"/>
          </w:rPr>
          <w:t xml:space="preserve">. </w:t>
        </w:r>
        <w:r>
          <w:rPr>
            <w:rStyle w:val="Hyperlink"/>
            <w:rFonts w:cs="FrankRuehl" w:ascii="Arial" w:hAnsi="Arial"/>
            <w:szCs w:val="28"/>
          </w:rPr>
          <w:t>32995-11-09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המחוזי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בחיפה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ט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3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הפעלה</w:t>
      </w:r>
      <w:r>
        <w:rPr>
          <w:rFonts w:cs="FrankRuehl" w:ascii="Arial" w:hAnsi="Arial"/>
          <w:szCs w:val="28"/>
          <w:rtl w:val="true"/>
        </w:rPr>
        <w:t xml:space="preserve">.  </w:t>
      </w:r>
      <w:r>
        <w:rPr>
          <w:rFonts w:ascii="Arial" w:hAnsi="Arial" w:cs="FrankRuehl"/>
          <w:szCs w:val="28"/>
          <w:rtl w:val="true"/>
        </w:rPr>
        <w:t>התנאי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שחרורו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הסוהר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מאחר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שוחרר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2.4.2014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המותנה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הפעלה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14.7.2015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firstLine="60"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firstLine="60"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מותנה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שהוטל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14.1.2010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</w:t>
      </w:r>
      <w:hyperlink r:id="rId34">
        <w:r>
          <w:rPr>
            <w:rStyle w:val="Hyperlink"/>
            <w:rFonts w:ascii="Arial" w:hAnsi="Arial" w:cs="FrankRuehl"/>
            <w:szCs w:val="28"/>
            <w:rtl w:val="true"/>
          </w:rPr>
          <w:t>ת</w:t>
        </w:r>
        <w:r>
          <w:rPr>
            <w:rStyle w:val="Hyperlink"/>
            <w:rFonts w:cs="FrankRuehl" w:ascii="Arial" w:hAnsi="Arial"/>
            <w:szCs w:val="28"/>
            <w:rtl w:val="true"/>
          </w:rPr>
          <w:t>.</w:t>
        </w:r>
        <w:r>
          <w:rPr>
            <w:rStyle w:val="Hyperlink"/>
            <w:rFonts w:ascii="Arial" w:hAnsi="Arial" w:cs="FrankRuehl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Cs w:val="28"/>
          </w:rPr>
          <w:t>18430-11-09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המחוזי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בחיפה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מתעוררות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שאלות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הראשונה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האם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הנוכחית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בוצעה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במהלך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תקופת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התשובה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חיובית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תשאל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השאלה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המותנים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בינם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עצמם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וביחס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firstLine="60"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firstLine="60"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14.1.2010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נגזר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שמנ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ינם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5.11.2009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ט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כחלק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מהרשעותיו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הקודמות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מחלוקת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שלפניי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בוצעו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תקופת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התנאי</w:t>
      </w:r>
      <w:r>
        <w:rPr>
          <w:rFonts w:cs="FrankRuehl" w:ascii="Arial" w:hAnsi="Arial"/>
          <w:szCs w:val="28"/>
          <w:rtl w:val="true"/>
        </w:rPr>
        <w:t xml:space="preserve">.     </w:t>
      </w:r>
    </w:p>
    <w:p>
      <w:pPr>
        <w:pStyle w:val="Normal"/>
        <w:spacing w:lineRule="auto" w:line="360"/>
        <w:ind w:firstLine="60"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</w:rPr>
        <w:t>30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חלפו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5.5.2012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בוצעו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14.7.2015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בחלוף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וחודשיים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60"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firstLine="60"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אלא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שוחרר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ממאסרו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5.5.2012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וכחודשיים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14.1.2010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לתקופת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נוספת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45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ט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3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כשנקבע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יצטבר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שהוטל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14.1.2010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רגע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הכול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30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בצירוף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45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הסתיי</w:t>
      </w:r>
      <w:r>
        <w:rPr>
          <w:rFonts w:ascii="Arial" w:hAnsi="Arial" w:cs="FrankRuehl"/>
          <w:szCs w:val="28"/>
          <w:rtl w:val="true"/>
        </w:rPr>
        <w:t>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קיצור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2.4.2014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firstLine="60"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firstLine="60"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נחדד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השאלה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שבמחלוקת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להציגה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במילים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למרות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שוחרר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5.5.2012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שהחל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לרצות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תקופת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במקביל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להיות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אסיר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תחילת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שחרורו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נשא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דווקא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הוטל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המותנה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firstLine="60"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firstLine="60" w:start="720" w:end="0"/>
        <w:jc w:val="both"/>
        <w:rPr>
          <w:rFonts w:ascii="Arial" w:hAnsi="Arial" w:cs="FrankRuehl"/>
          <w:szCs w:val="28"/>
        </w:rPr>
      </w:pPr>
      <w:hyperlink r:id="rId35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52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Normal"/>
        <w:ind w:start="1440" w:end="709"/>
        <w:jc w:val="both"/>
        <w:rPr>
          <w:rFonts w:ascii="Arial" w:hAnsi="Arial" w:cs="FrankRuehl"/>
          <w:szCs w:val="28"/>
        </w:rPr>
      </w:pPr>
      <w:r>
        <w:rPr>
          <w:rFonts w:cs="Times New Roman"/>
          <w:sz w:val="26"/>
          <w:szCs w:val="26"/>
          <w:rtl w:val="true"/>
        </w:rPr>
        <w:t>"</w:t>
      </w:r>
      <w:r>
        <w:rPr>
          <w:rFonts w:cs="Times New Roman"/>
          <w:sz w:val="26"/>
          <w:sz w:val="26"/>
          <w:szCs w:val="26"/>
          <w:rtl w:val="true"/>
        </w:rPr>
        <w:t xml:space="preserve">תקופת התנאי תתחיל ביום מתן גזר הדין ואם הנידון נושא אותו זמן עונש מאסר </w:t>
      </w:r>
      <w:r>
        <w:rPr>
          <w:rFonts w:cs="Times New Roman"/>
          <w:sz w:val="26"/>
          <w:szCs w:val="26"/>
          <w:rtl w:val="true"/>
        </w:rPr>
        <w:t xml:space="preserve">- </w:t>
      </w:r>
      <w:r>
        <w:rPr>
          <w:rFonts w:cs="Times New Roman"/>
          <w:sz w:val="26"/>
          <w:sz w:val="26"/>
          <w:szCs w:val="26"/>
          <w:rtl w:val="true"/>
        </w:rPr>
        <w:t>ביום שחרורו מן המאסר</w:t>
      </w:r>
      <w:r>
        <w:rPr>
          <w:rFonts w:cs="Times New Roman"/>
          <w:sz w:val="26"/>
          <w:szCs w:val="26"/>
          <w:rtl w:val="true"/>
        </w:rPr>
        <w:t>....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והכל כשבית המשפט לא הורה אחרת</w:t>
      </w:r>
      <w:r>
        <w:rPr>
          <w:rFonts w:cs="FrankRuehl" w:ascii="Arial" w:hAnsi="Arial"/>
          <w:szCs w:val="28"/>
          <w:rtl w:val="true"/>
        </w:rPr>
        <w:t>".</w:t>
      </w:r>
    </w:p>
    <w:p>
      <w:pPr>
        <w:pStyle w:val="Normal"/>
        <w:ind w:start="1440" w:end="709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overflowPunct w:val="false"/>
        <w:spacing w:lineRule="auto" w:line="360"/>
        <w:ind w:firstLine="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הסנגורים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7510/00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3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8329/00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במנולקר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9.5.2002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מורחב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ותכליתה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overflowPunct w:val="false"/>
        <w:ind w:start="1440" w:end="709"/>
        <w:jc w:val="both"/>
        <w:rPr>
          <w:rFonts w:ascii="Arial TUR" w:hAnsi="Arial TUR" w:cs="FrankRuehl"/>
          <w:sz w:val="28"/>
          <w:szCs w:val="28"/>
        </w:rPr>
      </w:pPr>
      <w:r>
        <w:rPr>
          <w:rFonts w:cs="FrankRuehl" w:ascii="DavidFix" w:hAnsi="DavidFix"/>
          <w:sz w:val="28"/>
          <w:szCs w:val="28"/>
          <w:rtl w:val="true"/>
        </w:rPr>
        <w:t>"</w:t>
      </w:r>
      <w:r>
        <w:rPr>
          <w:rFonts w:ascii="DavidFix" w:hAnsi="DavidFix" w:cs="FrankRuehl"/>
          <w:sz w:val="28"/>
          <w:sz w:val="28"/>
          <w:szCs w:val="28"/>
          <w:rtl w:val="true"/>
        </w:rPr>
        <w:t>במצב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שבו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נגזר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עונש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של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מאסר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על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תנאי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על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נאשם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המצוי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במאסר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ascii="DavidFix" w:hAnsi="DavidFix" w:cs="FrankRuehl"/>
          <w:sz w:val="28"/>
          <w:sz w:val="28"/>
          <w:szCs w:val="28"/>
          <w:rtl w:val="true"/>
        </w:rPr>
        <w:t>תידחה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תחילת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תקופת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התנאי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השיפוטית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עד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למועד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שחרורו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מן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המאסר</w:t>
      </w:r>
      <w:r>
        <w:rPr>
          <w:rFonts w:cs="FrankRuehl" w:ascii="DavidFix" w:hAnsi="DavidFix"/>
          <w:sz w:val="28"/>
          <w:szCs w:val="28"/>
          <w:rtl w:val="true"/>
        </w:rPr>
        <w:t xml:space="preserve">. </w:t>
      </w:r>
      <w:r>
        <w:rPr>
          <w:rFonts w:ascii="DavidFix" w:hAnsi="DavidFix" w:cs="FrankRuehl"/>
          <w:sz w:val="28"/>
          <w:sz w:val="28"/>
          <w:szCs w:val="28"/>
          <w:rtl w:val="true"/>
        </w:rPr>
        <w:t>חריג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זה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נועד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לשמור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על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האפקטיביות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של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התנאי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במצב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שבו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הנאשם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מרצה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עונש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מאסר</w:t>
      </w:r>
      <w:r>
        <w:rPr>
          <w:rFonts w:ascii="Arial TUR" w:hAnsi="Arial TUR" w:eastAsia="Arial TUR" w:cs="Arial TUR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כפי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שנאמר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ב</w:t>
      </w:r>
      <w:hyperlink r:id="rId38">
        <w:r>
          <w:rPr>
            <w:rStyle w:val="Hyperlink"/>
            <w:rFonts w:ascii="DavidFix" w:hAnsi="DavidFix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DavidFix" w:hAnsi="DavidFix"/>
            <w:sz w:val="28"/>
            <w:szCs w:val="28"/>
            <w:rtl w:val="true"/>
          </w:rPr>
          <w:t>"</w:t>
        </w:r>
        <w:r>
          <w:rPr>
            <w:rStyle w:val="Hyperlink"/>
            <w:rFonts w:ascii="DavidFix" w:hAnsi="DavidFix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DavidFix" w:hAnsi="DavidFix" w:eastAsia="DavidFix" w:cs="DavidFix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DavidFix" w:hAnsi="DavidFix"/>
            <w:sz w:val="28"/>
            <w:szCs w:val="28"/>
          </w:rPr>
          <w:t>691/78</w:t>
        </w:r>
        <w:r>
          <w:rPr>
            <w:rStyle w:val="Hyperlink"/>
            <w:rFonts w:cs="FrankRuehl" w:ascii="DavidFix" w:hAnsi="DavidFix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DavidFix" w:hAnsi="DavidFix" w:cs="FrankRuehl"/>
            <w:sz w:val="28"/>
            <w:sz w:val="28"/>
            <w:szCs w:val="28"/>
            <w:rtl w:val="true"/>
          </w:rPr>
          <w:t>אליהו</w:t>
        </w:r>
        <w:r>
          <w:rPr>
            <w:rStyle w:val="Hyperlink"/>
            <w:rFonts w:ascii="DavidFix" w:hAnsi="DavidFix" w:eastAsia="DavidFix" w:cs="DavidFix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DavidFix" w:hAnsi="DavidFix" w:cs="FrankRuehl"/>
            <w:sz w:val="28"/>
            <w:sz w:val="28"/>
            <w:szCs w:val="28"/>
            <w:rtl w:val="true"/>
          </w:rPr>
          <w:t>מור</w:t>
        </w:r>
        <w:r>
          <w:rPr>
            <w:rStyle w:val="Hyperlink"/>
            <w:rFonts w:ascii="DavidFix" w:hAnsi="DavidFix" w:eastAsia="DavidFix" w:cs="DavidFix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DavidFix" w:hAnsi="DavidFix" w:cs="FrankRuehl"/>
            <w:sz w:val="28"/>
            <w:sz w:val="28"/>
            <w:szCs w:val="28"/>
            <w:rtl w:val="true"/>
          </w:rPr>
          <w:t>יוסף</w:t>
        </w:r>
        <w:r>
          <w:rPr>
            <w:rStyle w:val="Hyperlink"/>
            <w:rFonts w:ascii="DavidFix" w:hAnsi="DavidFix" w:eastAsia="DavidFix" w:cs="DavidFix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DavidFix" w:hAnsi="DavidFix" w:cs="FrankRuehl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FrankRuehl" w:ascii="DavidFix" w:hAnsi="DavidFix"/>
            <w:sz w:val="28"/>
            <w:szCs w:val="28"/>
            <w:rtl w:val="true"/>
          </w:rPr>
          <w:t xml:space="preserve">' </w:t>
        </w:r>
        <w:r>
          <w:rPr>
            <w:rStyle w:val="Hyperlink"/>
            <w:rFonts w:ascii="DavidFix" w:hAnsi="DavidFix" w:cs="FrankRuehl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ascii="DavidFix" w:hAnsi="DavidFix" w:eastAsia="DavidFix" w:cs="DavidFix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DavidFix" w:hAnsi="DavidFix" w:cs="FrankRuehl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FrankRuehl" w:ascii="DavidFix" w:hAnsi="DavidFix"/>
            <w:sz w:val="28"/>
            <w:szCs w:val="28"/>
            <w:rtl w:val="true"/>
          </w:rPr>
          <w:t xml:space="preserve">, </w:t>
        </w:r>
        <w:r>
          <w:rPr>
            <w:rStyle w:val="Hyperlink"/>
            <w:rFonts w:ascii="DavidFix" w:hAnsi="DavidFix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 w:ascii="DavidFix" w:hAnsi="DavidFix"/>
            <w:sz w:val="28"/>
            <w:szCs w:val="28"/>
            <w:rtl w:val="true"/>
          </w:rPr>
          <w:t>"</w:t>
        </w:r>
        <w:r>
          <w:rPr>
            <w:rStyle w:val="Hyperlink"/>
            <w:rFonts w:ascii="DavidFix" w:hAnsi="DavidFix"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ascii="DavidFix" w:hAnsi="DavidFix" w:eastAsia="DavidFix" w:cs="DavidFix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DavidFix" w:hAnsi="DavidFix" w:cs="FrankRuehl"/>
            <w:sz w:val="28"/>
            <w:sz w:val="28"/>
            <w:szCs w:val="28"/>
            <w:rtl w:val="true"/>
          </w:rPr>
          <w:t>לג</w:t>
        </w:r>
      </w:hyperlink>
      <w:r>
        <w:rPr>
          <w:rFonts w:cs="FrankRuehl" w:ascii="DavidFix" w:hAnsi="DavidFix"/>
          <w:sz w:val="28"/>
          <w:szCs w:val="28"/>
          <w:rtl w:val="true"/>
        </w:rPr>
        <w:t>(</w:t>
      </w:r>
      <w:r>
        <w:rPr>
          <w:rFonts w:cs="FrankRuehl" w:ascii="DavidFix" w:hAnsi="DavidFix"/>
          <w:sz w:val="28"/>
          <w:szCs w:val="28"/>
        </w:rPr>
        <w:t>2</w:t>
      </w:r>
      <w:r>
        <w:rPr>
          <w:rFonts w:cs="FrankRuehl" w:ascii="DavidFix" w:hAnsi="DavidFix"/>
          <w:sz w:val="28"/>
          <w:szCs w:val="28"/>
          <w:rtl w:val="true"/>
        </w:rPr>
        <w:t xml:space="preserve">) </w:t>
      </w:r>
      <w:r>
        <w:rPr>
          <w:rFonts w:cs="FrankRuehl" w:ascii="DavidFix" w:hAnsi="DavidFix"/>
          <w:sz w:val="28"/>
          <w:szCs w:val="28"/>
        </w:rPr>
        <w:t>500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ascii="DavidFix" w:hAnsi="DavidFix" w:cs="FrankRuehl"/>
          <w:sz w:val="28"/>
          <w:sz w:val="28"/>
          <w:szCs w:val="28"/>
          <w:rtl w:val="true"/>
        </w:rPr>
        <w:t>בעמ</w:t>
      </w:r>
      <w:r>
        <w:rPr>
          <w:rFonts w:cs="FrankRuehl" w:ascii="DavidFix" w:hAnsi="DavidFix"/>
          <w:sz w:val="28"/>
          <w:szCs w:val="28"/>
          <w:rtl w:val="true"/>
        </w:rPr>
        <w:t xml:space="preserve">' </w:t>
      </w:r>
      <w:r>
        <w:rPr>
          <w:rFonts w:cs="FrankRuehl" w:ascii="DavidFix" w:hAnsi="DavidFix"/>
          <w:sz w:val="28"/>
          <w:szCs w:val="28"/>
        </w:rPr>
        <w:t>501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ascii="DavidFix" w:hAnsi="DavidFix" w:cs="FrankRuehl"/>
          <w:sz w:val="28"/>
          <w:sz w:val="28"/>
          <w:szCs w:val="28"/>
          <w:rtl w:val="true"/>
        </w:rPr>
        <w:t>מפי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השופט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י</w:t>
      </w:r>
      <w:r>
        <w:rPr>
          <w:rFonts w:cs="FrankRuehl" w:ascii="DavidFix" w:hAnsi="DavidFix"/>
          <w:sz w:val="28"/>
          <w:szCs w:val="28"/>
          <w:rtl w:val="true"/>
        </w:rPr>
        <w:t xml:space="preserve">' </w:t>
      </w:r>
      <w:r>
        <w:rPr>
          <w:rFonts w:ascii="DavidFix" w:hAnsi="DavidFix" w:cs="FrankRuehl"/>
          <w:sz w:val="28"/>
          <w:sz w:val="28"/>
          <w:szCs w:val="28"/>
          <w:rtl w:val="true"/>
        </w:rPr>
        <w:t>כהן</w:t>
      </w:r>
      <w:r>
        <w:rPr>
          <w:rFonts w:cs="FrankRuehl" w:ascii="DavidFix" w:hAnsi="DavidFix"/>
          <w:sz w:val="28"/>
          <w:szCs w:val="28"/>
          <w:rtl w:val="true"/>
        </w:rPr>
        <w:t>:</w:t>
      </w:r>
    </w:p>
    <w:p>
      <w:pPr>
        <w:pStyle w:val="Normal"/>
        <w:overflowPunct w:val="false"/>
        <w:ind w:start="2160" w:end="1276"/>
        <w:jc w:val="both"/>
        <w:rPr>
          <w:rFonts w:ascii="Arial TUR" w:hAnsi="Arial TUR" w:cs="FrankRuehl"/>
          <w:sz w:val="28"/>
          <w:szCs w:val="28"/>
        </w:rPr>
      </w:pPr>
      <w:r>
        <w:rPr>
          <w:rFonts w:cs="FrankRuehl" w:ascii="DavidFix" w:hAnsi="DavidFix"/>
          <w:sz w:val="28"/>
          <w:szCs w:val="28"/>
          <w:rtl w:val="true"/>
        </w:rPr>
        <w:t>"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הטעם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להוראה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שבסעיף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cs="FrankRuehl" w:ascii="DavidFix" w:hAnsi="DavidFix"/>
          <w:sz w:val="28"/>
          <w:szCs w:val="28"/>
        </w:rPr>
        <w:t>52</w:t>
      </w:r>
      <w:r>
        <w:rPr>
          <w:rFonts w:cs="FrankRuehl" w:ascii="DavidFix" w:hAnsi="DavidFix"/>
          <w:sz w:val="28"/>
          <w:szCs w:val="28"/>
          <w:rtl w:val="true"/>
        </w:rPr>
        <w:t>(</w:t>
      </w:r>
      <w:r>
        <w:rPr>
          <w:rFonts w:ascii="DavidFix" w:hAnsi="DavidFix" w:cs="FrankRuehl"/>
          <w:sz w:val="28"/>
          <w:sz w:val="28"/>
          <w:szCs w:val="28"/>
          <w:rtl w:val="true"/>
        </w:rPr>
        <w:t>ג</w:t>
      </w:r>
      <w:r>
        <w:rPr>
          <w:rFonts w:cs="FrankRuehl" w:ascii="DavidFix" w:hAnsi="DavidFix"/>
          <w:sz w:val="28"/>
          <w:szCs w:val="28"/>
          <w:rtl w:val="true"/>
        </w:rPr>
        <w:t xml:space="preserve">)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z w:val="28"/>
          <w:sz w:val="28"/>
          <w:szCs w:val="28"/>
          <w:rtl w:val="true"/>
        </w:rPr>
        <w:t xml:space="preserve"> </w:t>
      </w:r>
      <w:hyperlink r:id="rId39">
        <w:r>
          <w:rPr>
            <w:rStyle w:val="Hyperlink"/>
            <w:rFonts w:ascii="DavidFix" w:hAnsi="DavidFix"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ascii="DavidFix" w:hAnsi="DavidFix" w:eastAsia="DavidFix" w:cs="DavidFix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DavidFix" w:hAnsi="DavidFix"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ascii="Arial TUR" w:hAnsi="Arial TUR" w:eastAsia="Arial TUR" w:cs="Arial TUR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הוא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שבדרך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כלל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אין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תועלת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בכך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שתקופת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התנאי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שהיא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מעין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תקופת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מבחן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שבה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צריך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לעמוד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נאשם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ascii="DavidFix" w:hAnsi="DavidFix" w:cs="FrankRuehl"/>
          <w:sz w:val="28"/>
          <w:sz w:val="28"/>
          <w:szCs w:val="28"/>
          <w:rtl w:val="true"/>
        </w:rPr>
        <w:t>תתחיל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ותימשך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בזמן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שהנאשם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נמצא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בבית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הסוהר</w:t>
      </w:r>
      <w:r>
        <w:rPr>
          <w:rFonts w:cs="FrankRuehl" w:ascii="DavidFix" w:hAnsi="DavidFix"/>
          <w:sz w:val="28"/>
          <w:szCs w:val="28"/>
          <w:rtl w:val="true"/>
        </w:rPr>
        <w:t>".</w:t>
      </w:r>
    </w:p>
    <w:p>
      <w:pPr>
        <w:pStyle w:val="Normal"/>
        <w:overflowPunct w:val="false"/>
        <w:ind w:start="1440" w:end="709"/>
        <w:jc w:val="both"/>
        <w:rPr>
          <w:rFonts w:ascii="Arial TUR" w:hAnsi="Arial TUR" w:cs="FrankRuehl"/>
          <w:sz w:val="28"/>
          <w:szCs w:val="28"/>
        </w:rPr>
      </w:pPr>
      <w:r>
        <w:rPr>
          <w:rFonts w:ascii="DavidFix" w:hAnsi="DavidFix" w:cs="FrankRuehl"/>
          <w:sz w:val="28"/>
          <w:sz w:val="28"/>
          <w:szCs w:val="28"/>
          <w:rtl w:val="true"/>
        </w:rPr>
        <w:t>החריג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משעה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ascii="DavidFix" w:hAnsi="DavidFix" w:cs="FrankRuehl"/>
          <w:sz w:val="28"/>
          <w:sz w:val="28"/>
          <w:szCs w:val="28"/>
          <w:rtl w:val="true"/>
        </w:rPr>
        <w:t>אפוא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ascii="DavidFix" w:hAnsi="DavidFix" w:cs="FrankRuehl"/>
          <w:sz w:val="28"/>
          <w:sz w:val="28"/>
          <w:szCs w:val="28"/>
          <w:rtl w:val="true"/>
        </w:rPr>
        <w:t>את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כניסתו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לתוקף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של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התנאי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עד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לשחרורו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של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הנידון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מן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המאסר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בפועל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ascii="DavidFix" w:hAnsi="DavidFix" w:cs="FrankRuehl"/>
          <w:sz w:val="28"/>
          <w:sz w:val="28"/>
          <w:szCs w:val="28"/>
          <w:rtl w:val="true"/>
        </w:rPr>
        <w:t>כדי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שהתנאי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שהוא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אמצעי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שנועד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להרתעה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ascii="DavidFix" w:hAnsi="DavidFix" w:cs="FrankRuehl"/>
          <w:sz w:val="28"/>
          <w:sz w:val="28"/>
          <w:szCs w:val="28"/>
          <w:rtl w:val="true"/>
        </w:rPr>
        <w:t>יחול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עליו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בהיותו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אדם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חופשי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היכול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לבצע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עבירות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נוספות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ascii="DavidFix" w:hAnsi="DavidFix" w:cs="FrankRuehl"/>
          <w:sz w:val="28"/>
          <w:sz w:val="28"/>
          <w:szCs w:val="28"/>
          <w:rtl w:val="true"/>
        </w:rPr>
        <w:t>ולא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יחול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עליו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כאשר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הוא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ממילא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נתון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במאסר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ומוגבל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במעשיו</w:t>
      </w:r>
      <w:r>
        <w:rPr>
          <w:rFonts w:cs="FrankRuehl" w:ascii="DavidFix" w:hAnsi="DavidFix"/>
          <w:sz w:val="28"/>
          <w:szCs w:val="28"/>
          <w:rtl w:val="true"/>
        </w:rPr>
        <w:t xml:space="preserve">. </w:t>
      </w:r>
      <w:r>
        <w:rPr>
          <w:rFonts w:ascii="DavidFix" w:hAnsi="DavidFix" w:cs="FrankRuehl"/>
          <w:sz w:val="28"/>
          <w:sz w:val="28"/>
          <w:szCs w:val="28"/>
          <w:rtl w:val="true"/>
        </w:rPr>
        <w:t>וכך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נאמר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לעניין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זה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על</w:t>
      </w:r>
      <w:r>
        <w:rPr>
          <w:rFonts w:cs="FrankRuehl" w:ascii="DavidFix" w:hAnsi="DavidFix"/>
          <w:sz w:val="28"/>
          <w:szCs w:val="28"/>
          <w:rtl w:val="true"/>
        </w:rPr>
        <w:t>-</w:t>
      </w:r>
      <w:r>
        <w:rPr>
          <w:rFonts w:ascii="DavidFix" w:hAnsi="DavidFix" w:cs="FrankRuehl"/>
          <w:sz w:val="28"/>
          <w:sz w:val="28"/>
          <w:szCs w:val="28"/>
          <w:rtl w:val="true"/>
        </w:rPr>
        <w:t>ידי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נשיא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שמגר</w:t>
      </w:r>
      <w:r>
        <w:rPr>
          <w:rFonts w:cs="FrankRuehl" w:ascii="DavidFix" w:hAnsi="DavidFix"/>
          <w:sz w:val="28"/>
          <w:szCs w:val="28"/>
          <w:rtl w:val="true"/>
        </w:rPr>
        <w:t>:</w:t>
      </w:r>
    </w:p>
    <w:p>
      <w:pPr>
        <w:pStyle w:val="Normal"/>
        <w:overflowPunct w:val="false"/>
        <w:ind w:start="2160" w:end="709"/>
        <w:jc w:val="both"/>
        <w:rPr>
          <w:rFonts w:ascii="Arial TUR" w:hAnsi="Arial TUR" w:cs="FrankRuehl"/>
          <w:sz w:val="28"/>
          <w:szCs w:val="28"/>
        </w:rPr>
      </w:pPr>
      <w:r>
        <w:rPr>
          <w:rFonts w:cs="FrankRuehl" w:ascii="DavidFix" w:hAnsi="DavidFix"/>
          <w:sz w:val="28"/>
          <w:szCs w:val="28"/>
          <w:rtl w:val="true"/>
        </w:rPr>
        <w:t>"</w:t>
      </w:r>
      <w:r>
        <w:rPr>
          <w:rFonts w:ascii="DavidFix" w:hAnsi="DavidFix" w:cs="FrankRuehl"/>
          <w:sz w:val="28"/>
          <w:sz w:val="28"/>
          <w:szCs w:val="28"/>
          <w:rtl w:val="true"/>
        </w:rPr>
        <w:t>סעיף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cs="FrankRuehl" w:ascii="DavidFix" w:hAnsi="DavidFix"/>
          <w:sz w:val="28"/>
          <w:szCs w:val="28"/>
        </w:rPr>
        <w:t>52</w:t>
      </w:r>
      <w:r>
        <w:rPr>
          <w:rFonts w:cs="FrankRuehl" w:ascii="DavidFix" w:hAnsi="DavidFix"/>
          <w:sz w:val="28"/>
          <w:szCs w:val="28"/>
          <w:rtl w:val="true"/>
        </w:rPr>
        <w:t>(</w:t>
      </w:r>
      <w:r>
        <w:rPr>
          <w:rFonts w:ascii="DavidFix" w:hAnsi="DavidFix" w:cs="FrankRuehl"/>
          <w:sz w:val="28"/>
          <w:sz w:val="28"/>
          <w:szCs w:val="28"/>
          <w:rtl w:val="true"/>
        </w:rPr>
        <w:t>ג</w:t>
      </w:r>
      <w:r>
        <w:rPr>
          <w:rFonts w:cs="FrankRuehl" w:ascii="DavidFix" w:hAnsi="DavidFix"/>
          <w:sz w:val="28"/>
          <w:szCs w:val="28"/>
          <w:rtl w:val="true"/>
        </w:rPr>
        <w:t xml:space="preserve">) </w:t>
      </w:r>
      <w:r>
        <w:rPr>
          <w:rFonts w:ascii="DavidFix" w:hAnsi="DavidFix" w:cs="FrankRuehl"/>
          <w:sz w:val="28"/>
          <w:sz w:val="28"/>
          <w:szCs w:val="28"/>
          <w:rtl w:val="true"/>
        </w:rPr>
        <w:t>ביקש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לקבוע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ascii="DavidFix" w:hAnsi="DavidFix" w:cs="FrankRuehl"/>
          <w:sz w:val="28"/>
          <w:sz w:val="28"/>
          <w:szCs w:val="28"/>
          <w:rtl w:val="true"/>
        </w:rPr>
        <w:t>כי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בדרך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כלל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תחל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תקופת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תנאי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מעת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השחרור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מן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המאסר</w:t>
      </w:r>
      <w:r>
        <w:rPr>
          <w:rFonts w:cs="FrankRuehl" w:ascii="DavidFix" w:hAnsi="DavidFix"/>
          <w:sz w:val="28"/>
          <w:szCs w:val="28"/>
          <w:rtl w:val="true"/>
        </w:rPr>
        <w:t xml:space="preserve">. </w:t>
      </w:r>
      <w:r>
        <w:rPr>
          <w:rFonts w:ascii="DavidFix" w:hAnsi="DavidFix" w:cs="FrankRuehl"/>
          <w:sz w:val="28"/>
          <w:sz w:val="28"/>
          <w:szCs w:val="28"/>
          <w:rtl w:val="true"/>
        </w:rPr>
        <w:t>זוהי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התקופה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בה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יוצא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האסיר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משליטת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הרשויות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המופקדות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על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כליאתו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ascii="DavidFix" w:hAnsi="DavidFix" w:cs="FrankRuehl"/>
          <w:sz w:val="28"/>
          <w:sz w:val="28"/>
          <w:szCs w:val="28"/>
          <w:rtl w:val="true"/>
        </w:rPr>
        <w:t>ועיקרו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של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דבר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ascii="DavidFix" w:hAnsi="DavidFix" w:cs="FrankRuehl"/>
          <w:sz w:val="28"/>
          <w:sz w:val="28"/>
          <w:szCs w:val="28"/>
          <w:rtl w:val="true"/>
        </w:rPr>
        <w:t>בתקופה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האמורה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מתחילה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התמודדותו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כאדם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חופשי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עם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המבחנים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שנקבעו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בהחלטה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בדבר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מאסר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על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תנאי</w:t>
      </w:r>
      <w:r>
        <w:rPr>
          <w:rFonts w:cs="FrankRuehl" w:ascii="DavidFix" w:hAnsi="DavidFix"/>
          <w:sz w:val="28"/>
          <w:szCs w:val="28"/>
          <w:rtl w:val="true"/>
        </w:rPr>
        <w:t>"</w:t>
      </w:r>
      <w:r>
        <w:rPr>
          <w:rFonts w:cs="FrankRuehl" w:ascii="DavidFix" w:hAnsi="DavidFix"/>
          <w:sz w:val="28"/>
          <w:szCs w:val="28"/>
          <w:rtl w:val="true"/>
        </w:rPr>
        <w:t>.</w:t>
      </w:r>
    </w:p>
    <w:p>
      <w:pPr>
        <w:pStyle w:val="Normal"/>
        <w:overflowPunct w:val="false"/>
        <w:ind w:start="1644" w:end="709"/>
        <w:jc w:val="both"/>
        <w:rPr>
          <w:rFonts w:ascii="Arial TUR" w:hAnsi="Arial TUR" w:cs="FrankRuehl"/>
          <w:sz w:val="28"/>
          <w:szCs w:val="28"/>
        </w:rPr>
      </w:pPr>
      <w:r>
        <w:rPr>
          <w:rFonts w:ascii="DavidFix" w:hAnsi="DavidFix" w:cs="FrankRuehl"/>
          <w:sz w:val="28"/>
          <w:sz w:val="28"/>
          <w:szCs w:val="28"/>
          <w:rtl w:val="true"/>
        </w:rPr>
        <w:t>במילים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אחרות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ההתמודדות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של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מי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שנידון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שביטוייה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בהימנעות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מביצוע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עבירות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נוספות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ascii="DavidFix" w:hAnsi="DavidFix" w:cs="FrankRuehl"/>
          <w:sz w:val="28"/>
          <w:sz w:val="28"/>
          <w:szCs w:val="28"/>
          <w:rtl w:val="true"/>
        </w:rPr>
        <w:t>מתחילה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ascii="DavidFix" w:hAnsi="DavidFix" w:cs="FrankRuehl"/>
          <w:sz w:val="28"/>
          <w:sz w:val="28"/>
          <w:szCs w:val="28"/>
          <w:rtl w:val="true"/>
        </w:rPr>
        <w:t>בדרך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כלל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ascii="DavidFix" w:hAnsi="DavidFix" w:cs="FrankRuehl"/>
          <w:sz w:val="28"/>
          <w:sz w:val="28"/>
          <w:szCs w:val="28"/>
          <w:rtl w:val="true"/>
        </w:rPr>
        <w:t>ביום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תום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ריצוי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עונש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המאסר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ascii="DavidFix" w:hAnsi="DavidFix" w:cs="FrankRuehl"/>
          <w:sz w:val="28"/>
          <w:sz w:val="28"/>
          <w:szCs w:val="28"/>
          <w:rtl w:val="true"/>
        </w:rPr>
        <w:t>כאשר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הנידון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יוצא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לחופשי</w:t>
      </w:r>
      <w:r>
        <w:rPr>
          <w:rFonts w:cs="FrankRuehl" w:ascii="DavidFix" w:hAnsi="DavidFix"/>
          <w:sz w:val="28"/>
          <w:szCs w:val="28"/>
          <w:rtl w:val="true"/>
        </w:rPr>
        <w:t>".</w:t>
      </w:r>
      <w:r>
        <w:rPr>
          <w:rFonts w:cs="FrankRuehl" w:ascii="DavidFix" w:hAnsi="DavidFix"/>
          <w:sz w:val="28"/>
          <w:szCs w:val="28"/>
          <w:rtl w:val="true"/>
        </w:rPr>
        <w:t xml:space="preserve"> </w:t>
      </w:r>
      <w:r>
        <w:rPr>
          <w:rFonts w:cs="FrankRuehl" w:ascii="DavidFix" w:hAnsi="DavidFix"/>
          <w:sz w:val="28"/>
          <w:szCs w:val="28"/>
          <w:rtl w:val="true"/>
        </w:rPr>
        <w:t>(</w:t>
      </w:r>
      <w:hyperlink r:id="rId40">
        <w:r>
          <w:rPr>
            <w:rStyle w:val="Hyperlink"/>
            <w:rFonts w:ascii="DavidFix" w:hAnsi="DavidFix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DavidFix" w:hAnsi="DavidFix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Fix" w:hAnsi="DavidFix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Fix" w:hAnsi="DavidFix" w:eastAsia="DavidFix" w:cs="DavidFix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Fix" w:hAnsi="DavidFix"/>
            <w:color w:val="0000FF"/>
            <w:sz w:val="28"/>
            <w:szCs w:val="28"/>
            <w:u w:val="single"/>
          </w:rPr>
          <w:t>258/91</w:t>
        </w:r>
      </w:hyperlink>
      <w:r>
        <w:rPr>
          <w:rFonts w:cs="FrankRuehl" w:ascii="DavidFix" w:hAnsi="DavidFix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שרעבי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נ</w:t>
      </w:r>
      <w:r>
        <w:rPr>
          <w:rFonts w:cs="FrankRuehl" w:ascii="DavidFix" w:hAnsi="DavidFix"/>
          <w:sz w:val="28"/>
          <w:szCs w:val="28"/>
          <w:rtl w:val="true"/>
        </w:rPr>
        <w:t xml:space="preserve">' </w:t>
      </w:r>
      <w:r>
        <w:rPr>
          <w:rFonts w:ascii="DavidFix" w:hAnsi="DavidFix" w:cs="FrankRuehl"/>
          <w:sz w:val="28"/>
          <w:sz w:val="28"/>
          <w:szCs w:val="28"/>
          <w:rtl w:val="true"/>
        </w:rPr>
        <w:t>מדינת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ישראל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ascii="DavidFix" w:hAnsi="DavidFix" w:cs="FrankRuehl"/>
          <w:sz w:val="28"/>
          <w:sz w:val="28"/>
          <w:szCs w:val="28"/>
          <w:rtl w:val="true"/>
        </w:rPr>
        <w:t>פ</w:t>
      </w:r>
      <w:r>
        <w:rPr>
          <w:rFonts w:cs="FrankRuehl" w:ascii="DavidFix" w:hAnsi="DavidFix"/>
          <w:sz w:val="28"/>
          <w:szCs w:val="28"/>
          <w:rtl w:val="true"/>
        </w:rPr>
        <w:t>"</w:t>
      </w:r>
      <w:r>
        <w:rPr>
          <w:rFonts w:ascii="DavidFix" w:hAnsi="DavidFix" w:cs="FrankRuehl"/>
          <w:sz w:val="28"/>
          <w:sz w:val="28"/>
          <w:szCs w:val="28"/>
          <w:rtl w:val="true"/>
        </w:rPr>
        <w:t>ד</w:t>
      </w:r>
      <w:r>
        <w:rPr>
          <w:rFonts w:ascii="DavidFix" w:hAnsi="DavidFix" w:eastAsia="DavidFix" w:cs="DavidFix"/>
          <w:sz w:val="28"/>
          <w:sz w:val="28"/>
          <w:szCs w:val="28"/>
          <w:rtl w:val="true"/>
        </w:rPr>
        <w:t xml:space="preserve"> </w:t>
      </w:r>
      <w:r>
        <w:rPr>
          <w:rFonts w:ascii="DavidFix" w:hAnsi="DavidFix" w:cs="FrankRuehl"/>
          <w:sz w:val="28"/>
          <w:sz w:val="28"/>
          <w:szCs w:val="28"/>
          <w:rtl w:val="true"/>
        </w:rPr>
        <w:t>מה</w:t>
      </w:r>
      <w:r>
        <w:rPr>
          <w:rFonts w:cs="FrankRuehl" w:ascii="DavidFix" w:hAnsi="DavidFix"/>
          <w:sz w:val="28"/>
          <w:szCs w:val="28"/>
          <w:rtl w:val="true"/>
        </w:rPr>
        <w:t>(</w:t>
      </w:r>
      <w:r>
        <w:rPr>
          <w:rFonts w:cs="FrankRuehl" w:ascii="DavidFix" w:hAnsi="DavidFix"/>
          <w:sz w:val="28"/>
          <w:szCs w:val="28"/>
        </w:rPr>
        <w:t>2</w:t>
      </w:r>
      <w:r>
        <w:rPr>
          <w:rFonts w:cs="FrankRuehl" w:ascii="DavidFix" w:hAnsi="DavidFix"/>
          <w:sz w:val="28"/>
          <w:szCs w:val="28"/>
          <w:rtl w:val="true"/>
        </w:rPr>
        <w:t xml:space="preserve">) </w:t>
      </w:r>
      <w:r>
        <w:rPr>
          <w:rFonts w:cs="FrankRuehl" w:ascii="DavidFix" w:hAnsi="DavidFix"/>
          <w:sz w:val="28"/>
          <w:szCs w:val="28"/>
        </w:rPr>
        <w:t>583</w:t>
      </w:r>
      <w:r>
        <w:rPr>
          <w:rFonts w:cs="FrankRuehl" w:ascii="DavidFix" w:hAnsi="DavidFix"/>
          <w:sz w:val="28"/>
          <w:szCs w:val="28"/>
          <w:rtl w:val="true"/>
        </w:rPr>
        <w:t xml:space="preserve">, </w:t>
      </w:r>
      <w:r>
        <w:rPr>
          <w:rFonts w:cs="FrankRuehl" w:ascii="DavidFix" w:hAnsi="DavidFix"/>
          <w:sz w:val="28"/>
          <w:szCs w:val="28"/>
        </w:rPr>
        <w:t>585</w:t>
      </w:r>
      <w:r>
        <w:rPr>
          <w:rFonts w:cs="FrankRuehl" w:ascii="DavidFix" w:hAnsi="DavidFix"/>
          <w:sz w:val="28"/>
          <w:szCs w:val="28"/>
          <w:rtl w:val="true"/>
        </w:rPr>
        <w:t>)</w:t>
      </w:r>
      <w:r>
        <w:rPr>
          <w:rFonts w:cs="FrankRuehl" w:ascii="DavidFix" w:hAnsi="DavidFix"/>
          <w:sz w:val="28"/>
          <w:szCs w:val="28"/>
          <w:rtl w:val="true"/>
        </w:rPr>
        <w:t>"</w:t>
      </w:r>
      <w:r>
        <w:rPr>
          <w:rFonts w:cs="FrankRuehl" w:ascii="DavidFix" w:hAnsi="DavidFix"/>
          <w:sz w:val="28"/>
          <w:szCs w:val="28"/>
          <w:rtl w:val="true"/>
        </w:rPr>
        <w:t>.</w:t>
      </w:r>
    </w:p>
    <w:p>
      <w:pPr>
        <w:pStyle w:val="Normal"/>
        <w:overflowPunct w:val="false"/>
        <w:spacing w:lineRule="auto" w:line="360"/>
        <w:ind w:start="1644" w:end="1276"/>
        <w:jc w:val="both"/>
        <w:rPr>
          <w:rFonts w:ascii="Arial TUR" w:hAnsi="Arial TUR" w:cs="Arial TUR"/>
        </w:rPr>
      </w:pPr>
      <w:r>
        <w:rPr>
          <w:rFonts w:eastAsia="Arial TUR" w:cs="Arial TUR" w:ascii="Arial TUR" w:hAnsi="Arial TUR"/>
          <w:rtl w:val="true"/>
        </w:rPr>
        <w:t xml:space="preserve"> </w:t>
      </w:r>
    </w:p>
    <w:p>
      <w:pPr>
        <w:pStyle w:val="Normal"/>
        <w:overflowPunct w:val="false"/>
        <w:spacing w:lineRule="auto" w:line="360"/>
        <w:ind w:start="72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כתוארו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ברק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spacing w:val="10"/>
          <w:sz w:val="22"/>
          <w:szCs w:val="28"/>
          <w:rtl w:val="true"/>
        </w:rPr>
        <w:t>-</w:t>
      </w:r>
      <w:hyperlink r:id="rId41"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cs="Times New Roman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Cs w:val="28"/>
          </w:rPr>
          <w:t>1779/12</w:t>
        </w:r>
        <w:r>
          <w:rPr>
            <w:rStyle w:val="Hyperlink"/>
            <w:rFonts w:cs="FrankRuehl"/>
            <w:spacing w:val="10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מדינת</w:t>
        </w:r>
        <w:r>
          <w:rPr>
            <w:rStyle w:val="Hyperlink"/>
            <w:rFonts w:cs="Times New Roman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ישראל</w:t>
        </w:r>
        <w:r>
          <w:rPr>
            <w:rStyle w:val="Hyperlink"/>
            <w:rFonts w:cs="Times New Roman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נ</w:t>
        </w:r>
        <w:r>
          <w:rPr>
            <w:rStyle w:val="Hyperlink"/>
            <w:rFonts w:cs="FrankRuehl"/>
            <w:spacing w:val="10"/>
            <w:sz w:val="22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כחיל</w:t>
        </w:r>
        <w:r>
          <w:rPr>
            <w:rStyle w:val="Hyperlink"/>
            <w:rFonts w:cs="FrankRuehl"/>
            <w:spacing w:val="10"/>
            <w:sz w:val="22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cs="FrankRuehl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ד</w:t>
        </w:r>
        <w:r>
          <w:rPr>
            <w:rStyle w:val="Hyperlink"/>
            <w:rFonts w:cs="Times New Roman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מז</w:t>
        </w:r>
      </w:hyperlink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Cs w:val="28"/>
        </w:rPr>
        <w:t>739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שלפיהם</w:t>
      </w:r>
      <w:r>
        <w:rPr>
          <w:rFonts w:cs="FrankRuehl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false"/>
        <w:ind w:start="1642" w:end="709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"...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החקוקה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האסיר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הסוהר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משתרעות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בערובה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חופשה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מיוחדת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ועבודת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בתקופות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שהאסיר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מחוץ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לכותלי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הסוהר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שהאפקט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המרתיע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והמחנך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יפעל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פעולתו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שינגוס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" </w:t>
      </w:r>
    </w:p>
    <w:p>
      <w:pPr>
        <w:pStyle w:val="Normal"/>
        <w:overflowPunct w:val="false"/>
        <w:spacing w:lineRule="auto" w:line="360"/>
        <w:ind w:firstLine="60" w:start="720"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overflowPunct w:val="false"/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5.5.2012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המקסימלית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בחפיפה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overflowPunct w:val="false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וכוונת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2.4.2014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overflowPunct w:val="false"/>
        <w:spacing w:lineRule="auto" w:line="360"/>
        <w:ind w:firstLine="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overflowPunct w:val="false"/>
        <w:spacing w:lineRule="auto" w:line="360"/>
        <w:ind w:firstLine="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overflowPunct w:val="false"/>
        <w:spacing w:lineRule="auto" w:line="360"/>
        <w:ind w:firstLine="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overflowPunct w:val="false"/>
        <w:spacing w:lineRule="auto" w:line="360"/>
        <w:ind w:firstLine="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overflowPunct w:val="false"/>
        <w:spacing w:lineRule="auto" w:line="360"/>
        <w:ind w:firstLine="360" w:start="349" w:end="0"/>
        <w:jc w:val="both"/>
        <w:rPr>
          <w:rFonts w:ascii="Arial TUR" w:hAnsi="Arial TUR" w:cs="Miriam"/>
          <w:spacing w:val="10"/>
        </w:rPr>
      </w:pPr>
      <w:r>
        <w:rPr>
          <w:rFonts w:ascii="Arial" w:hAnsi="Arial" w:cs="Miriam"/>
          <w:spacing w:val="10"/>
          <w:rtl w:val="true"/>
        </w:rPr>
        <w:t>שני</w:t>
      </w:r>
      <w:r>
        <w:rPr>
          <w:rFonts w:ascii="Arial" w:hAnsi="Arial" w:eastAsia="Arial" w:cs="Arial"/>
          <w:spacing w:val="10"/>
          <w:rtl w:val="true"/>
        </w:rPr>
        <w:t xml:space="preserve"> </w:t>
      </w:r>
      <w:r>
        <w:rPr>
          <w:rFonts w:ascii="Arial" w:hAnsi="Arial" w:cs="Miriam"/>
          <w:spacing w:val="10"/>
          <w:rtl w:val="true"/>
        </w:rPr>
        <w:t>מאסרים</w:t>
      </w:r>
      <w:r>
        <w:rPr>
          <w:rFonts w:ascii="Arial" w:hAnsi="Arial" w:eastAsia="Arial" w:cs="Arial"/>
          <w:spacing w:val="10"/>
          <w:rtl w:val="true"/>
        </w:rPr>
        <w:t xml:space="preserve"> </w:t>
      </w:r>
      <w:r>
        <w:rPr>
          <w:rFonts w:ascii="Arial" w:hAnsi="Arial" w:cs="Miriam"/>
          <w:spacing w:val="10"/>
          <w:rtl w:val="true"/>
        </w:rPr>
        <w:t>מותנים</w:t>
      </w:r>
      <w:r>
        <w:rPr>
          <w:rFonts w:ascii="Arial" w:hAnsi="Arial" w:eastAsia="Arial" w:cs="Arial"/>
          <w:spacing w:val="10"/>
          <w:rtl w:val="true"/>
        </w:rPr>
        <w:t xml:space="preserve"> </w:t>
      </w:r>
      <w:r>
        <w:rPr>
          <w:rFonts w:ascii="Arial" w:hAnsi="Arial" w:cs="Miriam"/>
          <w:spacing w:val="10"/>
          <w:rtl w:val="true"/>
        </w:rPr>
        <w:t>בחופף</w:t>
      </w:r>
      <w:r>
        <w:rPr>
          <w:rFonts w:ascii="Arial" w:hAnsi="Arial" w:eastAsia="Arial" w:cs="Arial"/>
          <w:spacing w:val="10"/>
          <w:rtl w:val="true"/>
        </w:rPr>
        <w:t xml:space="preserve"> </w:t>
      </w:r>
      <w:r>
        <w:rPr>
          <w:rFonts w:ascii="Arial" w:hAnsi="Arial" w:cs="Miriam"/>
          <w:spacing w:val="10"/>
          <w:rtl w:val="true"/>
        </w:rPr>
        <w:t>או</w:t>
      </w:r>
      <w:r>
        <w:rPr>
          <w:rFonts w:ascii="Arial" w:hAnsi="Arial" w:eastAsia="Arial" w:cs="Arial"/>
          <w:spacing w:val="10"/>
          <w:rtl w:val="true"/>
        </w:rPr>
        <w:t xml:space="preserve"> </w:t>
      </w:r>
      <w:r>
        <w:rPr>
          <w:rFonts w:ascii="Arial" w:hAnsi="Arial" w:cs="Miriam"/>
          <w:spacing w:val="10"/>
          <w:rtl w:val="true"/>
        </w:rPr>
        <w:t>במצטבר</w:t>
      </w:r>
    </w:p>
    <w:p>
      <w:pPr>
        <w:pStyle w:val="Normal"/>
        <w:overflowPunct w:val="false"/>
        <w:spacing w:lineRule="auto" w:line="360"/>
        <w:ind w:start="709"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באשר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למהותו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מותנה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וכוונת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המחוקק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מחייבים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הלימה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ומשמעם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הכלל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צריך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להיות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  <w:rtl w:val="true"/>
        </w:rPr>
        <w:t>-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מותנה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יופעל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במצטבר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במאסר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  <w:rtl w:val="true"/>
        </w:rPr>
        <w:t>(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כמצוות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rFonts w:ascii="Arial" w:hAnsi="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pacing w:val="10"/>
            <w:sz w:val="28"/>
            <w:szCs w:val="28"/>
            <w:u w:val="single"/>
          </w:rPr>
          <w:t>58</w:t>
        </w:r>
      </w:hyperlink>
      <w:r>
        <w:rPr>
          <w:rFonts w:cs="FrankRueh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)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ובין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במספר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מאסרים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מותנים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יְדע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עבריין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שתלויים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ועומדים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נגדו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מאסרים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מותנים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בהעדר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נסיבות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מיוחדות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הנדחה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בכל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תיק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יופעל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במצטבר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והוא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יזכה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להקלה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רק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משום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שהגדיל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והרבה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לעשות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בפלילים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אלא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להיפך</w:t>
      </w:r>
      <w:r>
        <w:rPr>
          <w:rFonts w:cs="FrankRuehl" w:ascii="Arial" w:hAnsi="Arial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false"/>
        <w:spacing w:lineRule="auto" w:line="360"/>
        <w:ind w:start="349"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overflowPunct w:val="false"/>
        <w:spacing w:lineRule="auto" w:line="360"/>
        <w:ind w:start="349"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eastAsia="Arial" w:cs="Arial" w:ascii="Arial" w:hAnsi="Arial"/>
          <w:spacing w:val="10"/>
          <w:sz w:val="28"/>
          <w:szCs w:val="28"/>
          <w:rtl w:val="true"/>
        </w:rPr>
        <w:t xml:space="preserve">          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למצוא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</w:rPr>
        <w:t>3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סעיפים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רלבנטיים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לסוגיה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בחוק</w:t>
      </w:r>
      <w:r>
        <w:rPr>
          <w:rFonts w:cs="FrankRuehl" w:ascii="Arial" w:hAnsi="Arial"/>
          <w:spacing w:val="10"/>
          <w:sz w:val="28"/>
          <w:szCs w:val="28"/>
          <w:rtl w:val="true"/>
        </w:rPr>
        <w:t>:</w:t>
      </w:r>
    </w:p>
    <w:p>
      <w:pPr>
        <w:pStyle w:val="Normal"/>
        <w:overflowPunct w:val="false"/>
        <w:spacing w:lineRule="auto" w:line="360"/>
        <w:ind w:start="349" w:end="0"/>
        <w:jc w:val="both"/>
        <w:rPr>
          <w:rFonts w:cs="FrankRuehl"/>
          <w:spacing w:val="10"/>
          <w:sz w:val="28"/>
          <w:szCs w:val="28"/>
        </w:rPr>
      </w:pPr>
      <w:r>
        <w:rPr>
          <w:rFonts w:eastAsia="Arial" w:cs="Arial" w:ascii="Arial" w:hAnsi="Arial"/>
          <w:spacing w:val="10"/>
          <w:sz w:val="28"/>
          <w:szCs w:val="28"/>
          <w:rtl w:val="true"/>
        </w:rPr>
        <w:t xml:space="preserve">           </w:t>
      </w:r>
      <w:hyperlink r:id="rId44">
        <w:r>
          <w:rPr>
            <w:rStyle w:val="Hyperlink"/>
            <w:rFonts w:ascii="Arial" w:hAnsi="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pacing w:val="10"/>
            <w:sz w:val="28"/>
            <w:szCs w:val="28"/>
            <w:u w:val="single"/>
          </w:rPr>
          <w:t>44</w:t>
        </w:r>
      </w:hyperlink>
      <w:r>
        <w:rPr>
          <w:rFonts w:cs="FrankRueh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שכותרתו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  <w:rtl w:val="true"/>
        </w:rPr>
        <w:t>"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נדחה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"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קובע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: </w:t>
      </w:r>
    </w:p>
    <w:p>
      <w:pPr>
        <w:pStyle w:val="Normal"/>
        <w:overflowPunct w:val="false"/>
        <w:ind w:start="1080" w:end="567"/>
        <w:jc w:val="both"/>
        <w:rPr>
          <w:rFonts w:ascii="Calibri" w:hAnsi="Calibri" w:cs="FrankRuehl"/>
          <w:spacing w:val="10"/>
          <w:sz w:val="28"/>
          <w:szCs w:val="28"/>
        </w:rPr>
      </w:pPr>
      <w:r>
        <w:rPr>
          <w:rFonts w:cs="FrankRuehl" w:ascii="Arial" w:hAnsi="Arial"/>
          <w:spacing w:val="10"/>
          <w:sz w:val="28"/>
          <w:szCs w:val="28"/>
          <w:rtl w:val="true"/>
        </w:rPr>
        <w:t>"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הטיל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רשאי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לצוות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שהעונש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יתחיל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התאריך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שקבע</w:t>
      </w:r>
      <w:r>
        <w:rPr>
          <w:rFonts w:cs="FrankRuehl" w:ascii="Arial" w:hAnsi="Arial"/>
          <w:spacing w:val="10"/>
          <w:sz w:val="28"/>
          <w:szCs w:val="28"/>
          <w:rtl w:val="true"/>
        </w:rPr>
        <w:t>".</w:t>
      </w:r>
    </w:p>
    <w:p>
      <w:pPr>
        <w:pStyle w:val="Normal"/>
        <w:overflowPunct w:val="false"/>
        <w:spacing w:lineRule="auto" w:line="360"/>
        <w:ind w:start="1080" w:end="567"/>
        <w:jc w:val="both"/>
        <w:rPr>
          <w:rFonts w:ascii="Calibri" w:hAnsi="Calibri" w:cs="FrankRuehl"/>
          <w:spacing w:val="10"/>
          <w:sz w:val="28"/>
          <w:szCs w:val="28"/>
        </w:rPr>
      </w:pPr>
      <w:r>
        <w:rPr>
          <w:rFonts w:cs="FrankRuehl" w:ascii="Calibri" w:hAnsi="Calibri"/>
          <w:spacing w:val="10"/>
          <w:sz w:val="28"/>
          <w:szCs w:val="28"/>
          <w:rtl w:val="true"/>
        </w:rPr>
      </w:r>
    </w:p>
    <w:p>
      <w:pPr>
        <w:pStyle w:val="Normal"/>
        <w:overflowPunct w:val="false"/>
        <w:spacing w:lineRule="auto" w:line="360"/>
        <w:ind w:start="349" w:end="0"/>
        <w:jc w:val="both"/>
        <w:rPr>
          <w:rFonts w:cs="FrankRuehl"/>
          <w:spacing w:val="10"/>
          <w:sz w:val="28"/>
          <w:szCs w:val="28"/>
        </w:rPr>
      </w:pPr>
      <w:r>
        <w:rPr>
          <w:rFonts w:eastAsia="Arial" w:cs="Arial" w:ascii="Arial" w:hAnsi="Arial"/>
          <w:spacing w:val="10"/>
          <w:sz w:val="28"/>
          <w:szCs w:val="28"/>
          <w:rtl w:val="true"/>
        </w:rPr>
        <w:t xml:space="preserve">       </w:t>
      </w:r>
      <w:hyperlink r:id="rId45">
        <w:r>
          <w:rPr>
            <w:rStyle w:val="Hyperlink"/>
            <w:rFonts w:ascii="Arial" w:hAnsi="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pacing w:val="10"/>
            <w:sz w:val="28"/>
            <w:szCs w:val="28"/>
            <w:u w:val="single"/>
          </w:rPr>
          <w:t>58</w:t>
        </w:r>
      </w:hyperlink>
      <w:r>
        <w:rPr>
          <w:rFonts w:cs="FrankRuehl" w:ascii="Arial" w:hAnsi="Arial"/>
          <w:spacing w:val="10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שכותרתו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  <w:rtl w:val="true"/>
        </w:rPr>
        <w:t>"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תקופות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"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קובע</w:t>
      </w:r>
      <w:r>
        <w:rPr>
          <w:rFonts w:cs="FrankRuehl" w:ascii="Arial" w:hAnsi="Arial"/>
          <w:spacing w:val="10"/>
          <w:sz w:val="28"/>
          <w:szCs w:val="28"/>
          <w:rtl w:val="true"/>
        </w:rPr>
        <w:t>:</w:t>
      </w:r>
    </w:p>
    <w:p>
      <w:pPr>
        <w:pStyle w:val="Normal"/>
        <w:overflowPunct w:val="false"/>
        <w:ind w:start="1080" w:end="567"/>
        <w:jc w:val="both"/>
        <w:rPr>
          <w:rFonts w:ascii="Calibri" w:hAnsi="Calibri" w:cs="FrankRuehl"/>
          <w:spacing w:val="10"/>
          <w:sz w:val="28"/>
          <w:szCs w:val="28"/>
        </w:rPr>
      </w:pPr>
      <w:r>
        <w:rPr>
          <w:rFonts w:cs="FrankRuehl" w:ascii="Arial" w:hAnsi="Arial"/>
          <w:spacing w:val="10"/>
          <w:sz w:val="28"/>
          <w:szCs w:val="28"/>
          <w:rtl w:val="true"/>
        </w:rPr>
        <w:t>"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שהוטל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נוספת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והופעל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נגדו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יישא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בסעיף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</w:rPr>
        <w:t>45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שתי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תקופות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בזו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זולת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שהרשיעו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הנוספת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ציווה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מטעמים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שיירשמו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ששתי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התקופות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כולן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מקצתן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יהיו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חופפות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". </w:t>
      </w:r>
    </w:p>
    <w:p>
      <w:pPr>
        <w:pStyle w:val="Normal"/>
        <w:overflowPunct w:val="false"/>
        <w:spacing w:lineRule="auto" w:line="360"/>
        <w:ind w:start="1080" w:end="567"/>
        <w:jc w:val="both"/>
        <w:rPr>
          <w:rFonts w:ascii="Arial" w:hAnsi="Arial" w:cs="FrankRuehl"/>
          <w:spacing w:val="10"/>
          <w:sz w:val="28"/>
          <w:szCs w:val="28"/>
        </w:rPr>
      </w:pPr>
      <w:r>
        <w:rPr>
          <w:rFonts w:cs="FrankRuehl" w:ascii="Arial" w:hAnsi="Arial"/>
          <w:spacing w:val="10"/>
          <w:sz w:val="28"/>
          <w:szCs w:val="28"/>
          <w:rtl w:val="true"/>
        </w:rPr>
      </w:r>
    </w:p>
    <w:p>
      <w:pPr>
        <w:pStyle w:val="Normal"/>
        <w:overflowPunct w:val="false"/>
        <w:spacing w:lineRule="auto" w:line="360"/>
        <w:ind w:start="349" w:end="0"/>
        <w:jc w:val="both"/>
        <w:rPr>
          <w:rFonts w:ascii="Arial" w:hAnsi="Arial" w:cs="FrankRuehl"/>
          <w:spacing w:val="10"/>
          <w:sz w:val="28"/>
          <w:szCs w:val="28"/>
        </w:rPr>
      </w:pPr>
      <w:r>
        <w:rPr>
          <w:rFonts w:eastAsia="Arial" w:cs="Arial" w:ascii="Arial" w:hAnsi="Arial"/>
          <w:spacing w:val="10"/>
          <w:sz w:val="28"/>
          <w:szCs w:val="28"/>
          <w:rtl w:val="true"/>
        </w:rPr>
        <w:t xml:space="preserve">       </w:t>
      </w:r>
      <w:hyperlink r:id="rId46">
        <w:r>
          <w:rPr>
            <w:rStyle w:val="Hyperlink"/>
            <w:rFonts w:ascii="Arial" w:hAnsi="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וסעיף</w:t>
        </w:r>
        <w:r>
          <w:rPr>
            <w:rStyle w:val="Hyperlink"/>
            <w:rFonts w:ascii="Arial" w:hAnsi="Arial" w:eastAsia="Arial" w:cs="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pacing w:val="10"/>
            <w:sz w:val="28"/>
            <w:szCs w:val="28"/>
            <w:u w:val="single"/>
          </w:rPr>
          <w:t>59</w:t>
        </w:r>
      </w:hyperlink>
      <w:r>
        <w:rPr>
          <w:rFonts w:cs="FrankRueh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שכותרתו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  <w:rtl w:val="true"/>
        </w:rPr>
        <w:t>"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תחילת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שהופעל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"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קובע</w:t>
      </w:r>
      <w:r>
        <w:rPr>
          <w:rFonts w:cs="FrankRuehl" w:ascii="Arial" w:hAnsi="Arial"/>
          <w:spacing w:val="10"/>
          <w:sz w:val="28"/>
          <w:szCs w:val="28"/>
          <w:rtl w:val="true"/>
        </w:rPr>
        <w:t>:</w:t>
      </w:r>
    </w:p>
    <w:p>
      <w:pPr>
        <w:pStyle w:val="Normal"/>
        <w:ind w:start="1083" w:end="567"/>
        <w:jc w:val="both"/>
        <w:rPr>
          <w:rFonts w:ascii="Arial" w:hAnsi="Arial" w:cs="FrankRuehl"/>
          <w:sz w:val="28"/>
          <w:szCs w:val="28"/>
          <w:lang w:eastAsia="he-IL"/>
        </w:rPr>
      </w:pPr>
      <w:r>
        <w:rPr>
          <w:rFonts w:cs="FrankRuehl" w:ascii="Arial" w:hAnsi="Arial"/>
          <w:sz w:val="28"/>
          <w:szCs w:val="28"/>
          <w:rtl w:val="true"/>
          <w:lang w:eastAsia="he-IL"/>
        </w:rPr>
        <w:t>"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שהופעל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נגדו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יתחיל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לשאתו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מתן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הצו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המפעיל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זולת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ציווה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שיתחיל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cs="FrankRuehl" w:ascii="Arial" w:hAnsi="Arial"/>
          <w:sz w:val="28"/>
          <w:szCs w:val="28"/>
          <w:rtl w:val="true"/>
          <w:lang w:eastAsia="he-IL"/>
        </w:rPr>
        <w:t xml:space="preserve">". </w:t>
      </w:r>
    </w:p>
    <w:p>
      <w:pPr>
        <w:pStyle w:val="Normal"/>
        <w:spacing w:lineRule="auto" w:line="360" w:before="72" w:after="0"/>
        <w:ind w:start="1285" w:end="567"/>
        <w:jc w:val="both"/>
        <w:rPr>
          <w:rFonts w:ascii="Arial" w:hAnsi="Arial" w:cs="FrankRuehl"/>
          <w:sz w:val="28"/>
          <w:szCs w:val="28"/>
          <w:lang w:eastAsia="he-IL"/>
        </w:rPr>
      </w:pPr>
      <w:r>
        <w:rPr>
          <w:rFonts w:cs="FrankRuehl" w:ascii="Arial" w:hAnsi="Arial"/>
          <w:sz w:val="28"/>
          <w:szCs w:val="28"/>
          <w:rtl w:val="true"/>
          <w:lang w:eastAsia="he-IL"/>
        </w:rPr>
      </w:r>
    </w:p>
    <w:p>
      <w:pPr>
        <w:pStyle w:val="Normal"/>
        <w:overflowPunct w:val="false"/>
        <w:spacing w:lineRule="auto" w:line="360"/>
        <w:ind w:start="709" w:end="0"/>
        <w:jc w:val="both"/>
        <w:rPr>
          <w:rFonts w:ascii="Arial" w:hAnsi="Arial" w:cs="FrankRuehl"/>
          <w:spacing w:val="10"/>
          <w:sz w:val="28"/>
          <w:szCs w:val="28"/>
        </w:rPr>
      </w:pP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מהסעיפים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מתייחס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במפורש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לאפשרות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הפעלת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מאסרים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מותנים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זמנית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ומבחינה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לשונית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שתי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האפשרויות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קיימות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לקבוע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מצד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הוראת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hyperlink r:id="rId47">
        <w:r>
          <w:rPr>
            <w:rStyle w:val="Hyperlink"/>
            <w:rFonts w:ascii="Arial" w:hAnsi="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pacing w:val="10"/>
            <w:sz w:val="28"/>
            <w:szCs w:val="28"/>
            <w:u w:val="single"/>
          </w:rPr>
          <w:t>58</w:t>
        </w:r>
      </w:hyperlink>
      <w:r>
        <w:rPr>
          <w:rFonts w:cs="FrankRueh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מחייבת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להפעיל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המאסרים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המותנים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במצטבר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ואין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מניעה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לעשות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לגבי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מהם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שיופעל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במועד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נדחה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לאור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הסמכת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hyperlink r:id="rId48"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בסעיף</w:t>
        </w:r>
        <w:r>
          <w:rPr>
            <w:rStyle w:val="Hyperlink"/>
            <w:rFonts w:ascii="Arial" w:hAnsi="Arial" w:eastAsia="Arial" w:cs="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pacing w:val="10"/>
            <w:sz w:val="28"/>
            <w:szCs w:val="28"/>
          </w:rPr>
          <w:t>44</w:t>
        </w:r>
      </w:hyperlink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לעומת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לקבוע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מצד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ליישם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הוראת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hyperlink r:id="rId49"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pacing w:val="10"/>
            <w:sz w:val="28"/>
            <w:szCs w:val="28"/>
          </w:rPr>
          <w:t>56</w:t>
        </w:r>
      </w:hyperlink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רק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המאסרים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המותנים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יופעלו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זמנית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דהיינו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בחפיפה</w:t>
      </w:r>
      <w:r>
        <w:rPr>
          <w:rFonts w:cs="FrankRuehl" w:ascii="Arial" w:hAnsi="Arial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false"/>
        <w:spacing w:lineRule="auto" w:line="360"/>
        <w:ind w:start="709"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overflowPunct w:val="false"/>
        <w:spacing w:lineRule="auto" w:line="360"/>
        <w:ind w:start="709"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הסיבה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בגינה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לדעתי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להעדיף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הכלל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הקבוע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hyperlink r:id="rId50"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בסעיף</w:t>
        </w:r>
        <w:r>
          <w:rPr>
            <w:rStyle w:val="Hyperlink"/>
            <w:rFonts w:ascii="Arial" w:hAnsi="Arial" w:eastAsia="Arial" w:cs="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pacing w:val="10"/>
            <w:sz w:val="28"/>
            <w:szCs w:val="28"/>
          </w:rPr>
          <w:t>58</w:t>
        </w:r>
      </w:hyperlink>
      <w:r>
        <w:rPr>
          <w:rFonts w:cs="FrankRueh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כשמדובר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במספר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מאסרים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מותנים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נעוצה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במהותו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המותנה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למעשה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חלק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מהעונש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שנגזר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בהליך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קודם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  <w:rtl w:val="true"/>
        </w:rPr>
        <w:t>(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לעניין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pacing w:val="10"/>
            <w:sz w:val="28"/>
            <w:szCs w:val="28"/>
          </w:rPr>
          <w:t>5974/13</w:t>
        </w:r>
      </w:hyperlink>
      <w:r>
        <w:rPr>
          <w:rFonts w:cs="FrankRueh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Miriam"/>
          <w:spacing w:val="10"/>
          <w:rtl w:val="true"/>
        </w:rPr>
        <w:t>עודה</w:t>
      </w:r>
      <w:r>
        <w:rPr>
          <w:rFonts w:ascii="Arial" w:hAnsi="Arial" w:eastAsia="Arial" w:cs="Arial"/>
          <w:spacing w:val="10"/>
          <w:rtl w:val="true"/>
        </w:rPr>
        <w:t xml:space="preserve"> </w:t>
      </w:r>
      <w:r>
        <w:rPr>
          <w:rFonts w:ascii="Arial" w:hAnsi="Arial" w:cs="Miriam"/>
          <w:spacing w:val="10"/>
          <w:rtl w:val="true"/>
        </w:rPr>
        <w:t>נגד</w:t>
      </w:r>
      <w:r>
        <w:rPr>
          <w:rFonts w:ascii="Arial" w:hAnsi="Arial" w:eastAsia="Arial" w:cs="Arial"/>
          <w:spacing w:val="10"/>
          <w:rtl w:val="true"/>
        </w:rPr>
        <w:t xml:space="preserve"> </w:t>
      </w:r>
      <w:r>
        <w:rPr>
          <w:rFonts w:ascii="Arial" w:hAnsi="Arial" w:cs="Miriam"/>
          <w:spacing w:val="10"/>
          <w:rtl w:val="true"/>
        </w:rPr>
        <w:t>מדינת</w:t>
      </w:r>
      <w:r>
        <w:rPr>
          <w:rFonts w:ascii="Arial" w:hAnsi="Arial" w:eastAsia="Arial" w:cs="Arial"/>
          <w:spacing w:val="10"/>
          <w:rtl w:val="true"/>
        </w:rPr>
        <w:t xml:space="preserve"> </w:t>
      </w:r>
      <w:r>
        <w:rPr>
          <w:rFonts w:ascii="Arial" w:hAnsi="Arial" w:cs="Miriam"/>
          <w:spacing w:val="10"/>
          <w:rtl w:val="true"/>
        </w:rPr>
        <w:t>ישראל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  <w:rtl w:val="true"/>
        </w:rPr>
        <w:t>(</w:t>
      </w:r>
      <w:r>
        <w:rPr>
          <w:rFonts w:cs="FrankRuehl" w:ascii="Arial" w:hAnsi="Arial"/>
          <w:spacing w:val="10"/>
          <w:sz w:val="28"/>
          <w:szCs w:val="28"/>
        </w:rPr>
        <w:t>16.1.2014</w:t>
      </w:r>
      <w:r>
        <w:rPr>
          <w:rFonts w:cs="FrankRuehl" w:ascii="Arial" w:hAnsi="Arial"/>
          <w:spacing w:val="10"/>
          <w:sz w:val="28"/>
          <w:szCs w:val="28"/>
          <w:rtl w:val="true"/>
        </w:rPr>
        <w:t>)).</w:t>
      </w:r>
    </w:p>
    <w:p>
      <w:pPr>
        <w:pStyle w:val="Normal"/>
        <w:overflowPunct w:val="false"/>
        <w:spacing w:lineRule="auto" w:line="360"/>
        <w:ind w:start="709"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overflowPunct w:val="false"/>
        <w:spacing w:lineRule="auto" w:line="360"/>
        <w:ind w:start="709"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כשהופעלו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עונשי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מותנים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במצטבר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המתאימות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החיל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עליהם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הכלל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שנקבע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hyperlink r:id="rId52"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בסעיף</w:t>
        </w:r>
        <w:r>
          <w:rPr>
            <w:rStyle w:val="Hyperlink"/>
            <w:rFonts w:ascii="Arial" w:hAnsi="Arial" w:eastAsia="Arial" w:cs="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pacing w:val="10"/>
            <w:sz w:val="28"/>
            <w:szCs w:val="28"/>
          </w:rPr>
          <w:t>58</w:t>
        </w:r>
      </w:hyperlink>
      <w:r>
        <w:rPr>
          <w:rFonts w:cs="FrankRueh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פסק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השופט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ס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 w:ascii="Arial" w:hAnsi="Arial"/>
          <w:spacing w:val="10"/>
          <w:sz w:val="28"/>
          <w:szCs w:val="28"/>
          <w:rtl w:val="true"/>
        </w:rPr>
        <w:t>'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ובראן</w:t>
      </w:r>
      <w:r>
        <w:rPr>
          <w:rFonts w:cs="FrankRuehl" w:ascii="Arial" w:hAnsi="Arial"/>
          <w:spacing w:val="10"/>
          <w:sz w:val="28"/>
          <w:szCs w:val="28"/>
          <w:rtl w:val="true"/>
        </w:rPr>
        <w:t>:</w:t>
      </w:r>
    </w:p>
    <w:p>
      <w:pPr>
        <w:pStyle w:val="Normal"/>
        <w:overflowPunct w:val="false"/>
        <w:ind w:start="1080" w:end="567"/>
        <w:jc w:val="both"/>
        <w:rPr>
          <w:rFonts w:ascii="Calibri" w:hAnsi="Calibri" w:cs="FrankRuehl"/>
          <w:spacing w:val="10"/>
          <w:sz w:val="28"/>
          <w:szCs w:val="28"/>
        </w:rPr>
      </w:pPr>
      <w:r>
        <w:rPr>
          <w:rFonts w:cs="FrankRuehl" w:ascii="Arial" w:hAnsi="Arial"/>
          <w:spacing w:val="10"/>
          <w:sz w:val="28"/>
          <w:szCs w:val="28"/>
          <w:rtl w:val="true"/>
        </w:rPr>
        <w:t>"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באשר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להחלטת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להפעיל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עונשי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המותנים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במצטבר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בחופף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לעונש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שהוטל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בתיק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סעיף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</w:rPr>
        <w:t>58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</w:t>
      </w:r>
      <w:hyperlink r:id="rId53"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ascii="Arial" w:hAnsi="Arial" w:eastAsia="Arial" w:cs="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העונשין</w:t>
        </w:r>
      </w:hyperlink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קובע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עונשי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יופעלו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במצטבר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אלא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מטעמים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מיוחדים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שיירשמו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  <w:rtl w:val="true"/>
        </w:rPr>
        <w:t>(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: </w:t>
      </w:r>
      <w:hyperlink r:id="rId54"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pacing w:val="10"/>
            <w:sz w:val="28"/>
            <w:szCs w:val="28"/>
          </w:rPr>
          <w:t>645/09</w:t>
        </w:r>
      </w:hyperlink>
      <w:r>
        <w:rPr>
          <w:rFonts w:cs="FrankRueh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טאייב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  <w:rtl w:val="true"/>
        </w:rPr>
        <w:t>(</w:t>
      </w:r>
      <w:r>
        <w:rPr>
          <w:rFonts w:cs="FrankRuehl" w:ascii="Arial" w:hAnsi="Arial"/>
          <w:spacing w:val="10"/>
          <w:sz w:val="28"/>
          <w:szCs w:val="28"/>
        </w:rPr>
        <w:t>13.1.2010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); </w:t>
      </w:r>
      <w:hyperlink r:id="rId55"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pacing w:val="10"/>
            <w:sz w:val="28"/>
            <w:szCs w:val="28"/>
          </w:rPr>
          <w:t>10228/05</w:t>
        </w:r>
      </w:hyperlink>
      <w:r>
        <w:rPr>
          <w:rFonts w:cs="FrankRueh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רובאעי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  <w:rtl w:val="true"/>
        </w:rPr>
        <w:t>(</w:t>
      </w:r>
      <w:r>
        <w:rPr>
          <w:rFonts w:cs="FrankRuehl" w:ascii="Arial" w:hAnsi="Arial"/>
          <w:spacing w:val="10"/>
          <w:sz w:val="28"/>
          <w:szCs w:val="28"/>
        </w:rPr>
        <w:t>26.6.2006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)).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תכליתו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סעיף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</w:rPr>
        <w:t>58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</w:t>
      </w:r>
      <w:hyperlink r:id="rId56"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ascii="Arial" w:hAnsi="Arial" w:eastAsia="Arial" w:cs="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העונשין</w:t>
        </w:r>
      </w:hyperlink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תכלית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הרתעתית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במובהק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  <w:rtl w:val="true"/>
        </w:rPr>
        <w:t>(</w:t>
      </w:r>
      <w:hyperlink r:id="rId57"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pacing w:val="10"/>
            <w:sz w:val="28"/>
            <w:szCs w:val="28"/>
          </w:rPr>
          <w:t>4716/12</w:t>
        </w:r>
      </w:hyperlink>
      <w:r>
        <w:rPr>
          <w:rFonts w:cs="FrankRueh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דטסה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  <w:rtl w:val="true"/>
        </w:rPr>
        <w:t>(</w:t>
      </w:r>
      <w:r>
        <w:rPr>
          <w:rFonts w:cs="FrankRuehl" w:ascii="Arial" w:hAnsi="Arial"/>
          <w:spacing w:val="10"/>
          <w:sz w:val="28"/>
          <w:szCs w:val="28"/>
        </w:rPr>
        <w:t>6.6.2013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)).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נראה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עונשי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המותנים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הרתיעו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כלל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וכלל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מצאנו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בטעמים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שהוצגו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לסטות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מהכלל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שמתווה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סעיף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</w:rPr>
        <w:t>58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</w:t>
      </w:r>
      <w:hyperlink r:id="rId58"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ascii="Arial" w:hAnsi="Arial" w:eastAsia="Arial" w:cs="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 w:ascii="Arial" w:hAnsi="Arial"/>
          <w:spacing w:val="10"/>
          <w:sz w:val="28"/>
          <w:szCs w:val="28"/>
          <w:rtl w:val="true"/>
        </w:rPr>
        <w:t xml:space="preserve">" </w:t>
      </w:r>
      <w:hyperlink r:id="rId59"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pacing w:val="10"/>
            <w:sz w:val="28"/>
            <w:szCs w:val="28"/>
          </w:rPr>
          <w:t>1507/12</w:t>
        </w:r>
      </w:hyperlink>
      <w:r>
        <w:rPr>
          <w:rFonts w:cs="FrankRueh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Miriam"/>
          <w:spacing w:val="10"/>
          <w:rtl w:val="true"/>
        </w:rPr>
        <w:t>שחתות</w:t>
      </w:r>
      <w:r>
        <w:rPr>
          <w:rFonts w:ascii="Arial" w:hAnsi="Arial" w:eastAsia="Arial" w:cs="Arial"/>
          <w:spacing w:val="10"/>
          <w:rtl w:val="true"/>
        </w:rPr>
        <w:t xml:space="preserve"> </w:t>
      </w:r>
      <w:r>
        <w:rPr>
          <w:rFonts w:ascii="Arial" w:hAnsi="Arial" w:cs="Miriam"/>
          <w:spacing w:val="10"/>
          <w:rtl w:val="true"/>
        </w:rPr>
        <w:t>נגד</w:t>
      </w:r>
      <w:r>
        <w:rPr>
          <w:rFonts w:ascii="Arial" w:hAnsi="Arial" w:eastAsia="Arial" w:cs="Arial"/>
          <w:spacing w:val="10"/>
          <w:rtl w:val="true"/>
        </w:rPr>
        <w:t xml:space="preserve"> </w:t>
      </w:r>
      <w:r>
        <w:rPr>
          <w:rFonts w:ascii="Arial" w:hAnsi="Arial" w:cs="Miriam"/>
          <w:spacing w:val="10"/>
          <w:rtl w:val="true"/>
        </w:rPr>
        <w:t>מדינת</w:t>
      </w:r>
      <w:r>
        <w:rPr>
          <w:rFonts w:ascii="Arial" w:hAnsi="Arial" w:eastAsia="Arial" w:cs="Arial"/>
          <w:spacing w:val="10"/>
          <w:rtl w:val="true"/>
        </w:rPr>
        <w:t xml:space="preserve"> </w:t>
      </w:r>
      <w:r>
        <w:rPr>
          <w:rFonts w:ascii="Arial" w:hAnsi="Arial" w:cs="Miriam"/>
          <w:spacing w:val="10"/>
          <w:rtl w:val="true"/>
        </w:rPr>
        <w:t>ישראל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  <w:rtl w:val="true"/>
        </w:rPr>
        <w:t>(</w:t>
      </w:r>
      <w:r>
        <w:rPr>
          <w:rFonts w:cs="FrankRuehl" w:ascii="Arial" w:hAnsi="Arial"/>
          <w:spacing w:val="10"/>
          <w:sz w:val="28"/>
          <w:szCs w:val="28"/>
        </w:rPr>
        <w:t>1.8.2013</w:t>
      </w:r>
      <w:r>
        <w:rPr>
          <w:rFonts w:cs="FrankRuehl" w:ascii="Arial" w:hAnsi="Arial"/>
          <w:spacing w:val="10"/>
          <w:sz w:val="28"/>
          <w:szCs w:val="28"/>
          <w:rtl w:val="true"/>
        </w:rPr>
        <w:t>).</w:t>
      </w:r>
    </w:p>
    <w:p>
      <w:pPr>
        <w:pStyle w:val="Normal"/>
        <w:overflowPunct w:val="false"/>
        <w:spacing w:lineRule="auto" w:line="360"/>
        <w:ind w:start="1080" w:end="709"/>
        <w:jc w:val="both"/>
        <w:rPr>
          <w:rFonts w:ascii="Arial" w:hAnsi="Arial" w:cs="FrankRuehl"/>
          <w:spacing w:val="10"/>
          <w:sz w:val="28"/>
          <w:szCs w:val="28"/>
        </w:rPr>
      </w:pPr>
      <w:r>
        <w:rPr>
          <w:rFonts w:cs="FrankRuehl" w:ascii="Arial" w:hAnsi="Arial"/>
          <w:spacing w:val="10"/>
          <w:sz w:val="28"/>
          <w:szCs w:val="28"/>
          <w:rtl w:val="true"/>
        </w:rPr>
      </w:r>
    </w:p>
    <w:p>
      <w:pPr>
        <w:pStyle w:val="Normal"/>
        <w:overflowPunct w:val="false"/>
        <w:spacing w:lineRule="auto" w:line="360"/>
        <w:ind w:start="720"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רק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בדרך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מושגת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תכליתו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מנגנון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המותנה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מטרתו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כקביעת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השופט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רובינשטיין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: </w:t>
      </w:r>
    </w:p>
    <w:p>
      <w:pPr>
        <w:pStyle w:val="Normal"/>
        <w:overflowPunct w:val="false"/>
        <w:ind w:start="1080" w:end="567"/>
        <w:jc w:val="both"/>
        <w:rPr>
          <w:rFonts w:ascii="Calibri" w:hAnsi="Calibri" w:cs="FrankRuehl"/>
          <w:spacing w:val="10"/>
          <w:sz w:val="28"/>
          <w:szCs w:val="28"/>
        </w:rPr>
      </w:pPr>
      <w:r>
        <w:rPr>
          <w:rFonts w:cs="FrankRuehl" w:ascii="Arial" w:hAnsi="Arial"/>
          <w:spacing w:val="10"/>
          <w:sz w:val="28"/>
          <w:szCs w:val="28"/>
          <w:rtl w:val="true"/>
        </w:rPr>
        <w:t>"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הרתעת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העבריין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משיבה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לסורו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ולעבירות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נוספות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מתן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הזדמנות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לעבריין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לעלות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דרך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הישר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כשהוא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מצוי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בפיקוחה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עין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צופיה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תחת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מיצוי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עמו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" </w:t>
      </w:r>
      <w:hyperlink r:id="rId60"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pacing w:val="10"/>
            <w:sz w:val="28"/>
            <w:szCs w:val="28"/>
          </w:rPr>
          <w:t>6420/10</w:t>
        </w:r>
      </w:hyperlink>
      <w:r>
        <w:rPr>
          <w:rFonts w:cs="FrankRueh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Miriam"/>
          <w:spacing w:val="10"/>
          <w:rtl w:val="true"/>
        </w:rPr>
        <w:t>סלסנר</w:t>
      </w:r>
      <w:r>
        <w:rPr>
          <w:rFonts w:ascii="Arial" w:hAnsi="Arial" w:eastAsia="Arial" w:cs="Arial"/>
          <w:spacing w:val="10"/>
          <w:rtl w:val="true"/>
        </w:rPr>
        <w:t xml:space="preserve"> </w:t>
      </w:r>
      <w:r>
        <w:rPr>
          <w:rFonts w:ascii="Arial" w:hAnsi="Arial" w:cs="Miriam"/>
          <w:spacing w:val="10"/>
          <w:rtl w:val="true"/>
        </w:rPr>
        <w:t>נ</w:t>
      </w:r>
      <w:r>
        <w:rPr>
          <w:rFonts w:cs="Miriam" w:ascii="Arial" w:hAnsi="Arial"/>
          <w:spacing w:val="10"/>
          <w:rtl w:val="true"/>
        </w:rPr>
        <w:t xml:space="preserve">' </w:t>
      </w:r>
      <w:r>
        <w:rPr>
          <w:rFonts w:ascii="Arial" w:hAnsi="Arial" w:cs="Miriam"/>
          <w:spacing w:val="10"/>
          <w:rtl w:val="true"/>
        </w:rPr>
        <w:t>מדינת</w:t>
      </w:r>
      <w:r>
        <w:rPr>
          <w:rFonts w:ascii="Arial" w:hAnsi="Arial" w:eastAsia="Arial" w:cs="Arial"/>
          <w:spacing w:val="10"/>
          <w:rtl w:val="true"/>
        </w:rPr>
        <w:t xml:space="preserve"> </w:t>
      </w:r>
      <w:r>
        <w:rPr>
          <w:rFonts w:ascii="Arial" w:hAnsi="Arial" w:cs="Miriam"/>
          <w:spacing w:val="10"/>
          <w:rtl w:val="true"/>
        </w:rPr>
        <w:t>ישראל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  <w:rtl w:val="true"/>
        </w:rPr>
        <w:t>(</w:t>
      </w:r>
      <w:r>
        <w:rPr>
          <w:rFonts w:cs="FrankRuehl" w:ascii="Arial" w:hAnsi="Arial"/>
          <w:spacing w:val="10"/>
          <w:sz w:val="28"/>
          <w:szCs w:val="28"/>
        </w:rPr>
        <w:t>23.8.2011</w:t>
      </w:r>
      <w:r>
        <w:rPr>
          <w:rFonts w:cs="FrankRuehl" w:ascii="Arial" w:hAnsi="Arial"/>
          <w:spacing w:val="10"/>
          <w:sz w:val="28"/>
          <w:szCs w:val="28"/>
          <w:rtl w:val="true"/>
        </w:rPr>
        <w:t>).</w:t>
      </w:r>
    </w:p>
    <w:p>
      <w:pPr>
        <w:pStyle w:val="Normal"/>
        <w:overflowPunct w:val="false"/>
        <w:spacing w:lineRule="auto" w:line="360"/>
        <w:ind w:start="1080" w:end="567"/>
        <w:jc w:val="both"/>
        <w:rPr>
          <w:rFonts w:ascii="Arial" w:hAnsi="Arial" w:cs="FrankRuehl"/>
          <w:spacing w:val="10"/>
          <w:sz w:val="28"/>
          <w:szCs w:val="28"/>
        </w:rPr>
      </w:pPr>
      <w:r>
        <w:rPr>
          <w:rFonts w:cs="FrankRuehl" w:ascii="Arial" w:hAnsi="Arial"/>
          <w:spacing w:val="10"/>
          <w:sz w:val="28"/>
          <w:szCs w:val="28"/>
          <w:rtl w:val="true"/>
        </w:rPr>
      </w:r>
    </w:p>
    <w:p>
      <w:pPr>
        <w:pStyle w:val="Normal"/>
        <w:overflowPunct w:val="false"/>
        <w:spacing w:lineRule="auto" w:line="360"/>
        <w:ind w:start="720" w:end="0"/>
        <w:jc w:val="both"/>
        <w:rPr>
          <w:rFonts w:ascii="Arial" w:hAnsi="Arial" w:cs="FrankRuehl"/>
          <w:spacing w:val="10"/>
          <w:sz w:val="28"/>
          <w:szCs w:val="28"/>
        </w:rPr>
      </w:pP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אזכיר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גישת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לניתוח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hyperlink r:id="rId61"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pacing w:val="10"/>
            <w:sz w:val="28"/>
            <w:szCs w:val="28"/>
          </w:rPr>
          <w:t>45</w:t>
        </w:r>
        <w:r>
          <w:rPr>
            <w:rStyle w:val="Hyperlink"/>
            <w:rFonts w:cs="FrankRuehl" w:ascii="Arial" w:hAnsi="Arial"/>
            <w:spacing w:val="10"/>
            <w:sz w:val="28"/>
            <w:szCs w:val="28"/>
            <w:rtl w:val="true"/>
          </w:rPr>
          <w:t>(</w:t>
        </w:r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Arial" w:hAnsi="Arial"/>
            <w:spacing w:val="10"/>
            <w:sz w:val="28"/>
            <w:szCs w:val="28"/>
            <w:rtl w:val="true"/>
          </w:rPr>
          <w:t>)</w:t>
        </w:r>
      </w:hyperlink>
      <w:r>
        <w:rPr>
          <w:rFonts w:cs="FrankRueh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  <w:rtl w:val="true"/>
        </w:rPr>
        <w:t>(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שבוטל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תיקון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</w:rPr>
        <w:t>113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)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ודן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במקרים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בהם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מוטלים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עונשי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באותו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תיק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השופט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לוי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הסביר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הרעיון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העומד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בבסיס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ההבחנה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חופף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למצטבר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בקשר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לאותו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סעיף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: </w:t>
      </w:r>
    </w:p>
    <w:p>
      <w:pPr>
        <w:pStyle w:val="Normal"/>
        <w:overflowPunct w:val="false"/>
        <w:ind w:start="1080" w:end="567"/>
        <w:jc w:val="both"/>
        <w:rPr>
          <w:rFonts w:ascii="Arial" w:hAnsi="Arial" w:cs="FrankRuehl"/>
          <w:spacing w:val="10"/>
          <w:sz w:val="28"/>
          <w:szCs w:val="28"/>
        </w:rPr>
      </w:pPr>
      <w:r>
        <w:rPr>
          <w:rFonts w:cs="FrankRuehl" w:ascii="Arial" w:hAnsi="Arial"/>
          <w:spacing w:val="10"/>
          <w:sz w:val="28"/>
          <w:szCs w:val="28"/>
          <w:rtl w:val="true"/>
        </w:rPr>
        <w:t>"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צבירתם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מספר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עונשים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תתאים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בעיקר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לסיטואציה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שבה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מספר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זיקה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חומרתן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המופלגת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מחייבת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העונשים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ירוצו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במצטבר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אולם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לראות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במספר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כמשתייכות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למסכת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עבריינית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אז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הכלל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העונשים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בגינם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יחפפו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", </w:t>
      </w:r>
      <w:hyperlink r:id="rId62"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rFonts w:cs="FrankRuehl" w:ascii="Arial" w:hAnsi="Aria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pacing w:val="10"/>
            <w:sz w:val="28"/>
            <w:szCs w:val="28"/>
          </w:rPr>
          <w:t>4935/12</w:t>
        </w:r>
      </w:hyperlink>
      <w:r>
        <w:rPr>
          <w:rFonts w:cs="FrankRueh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עמאר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  <w:rtl w:val="true"/>
        </w:rPr>
        <w:t>(</w:t>
      </w:r>
      <w:r>
        <w:rPr>
          <w:rFonts w:cs="FrankRuehl" w:ascii="Arial" w:hAnsi="Arial"/>
          <w:spacing w:val="10"/>
          <w:sz w:val="28"/>
          <w:szCs w:val="28"/>
        </w:rPr>
        <w:t>13.1.13</w:t>
      </w:r>
      <w:r>
        <w:rPr>
          <w:rFonts w:cs="FrankRuehl" w:ascii="Arial" w:hAnsi="Arial"/>
          <w:spacing w:val="10"/>
          <w:sz w:val="28"/>
          <w:szCs w:val="28"/>
          <w:rtl w:val="true"/>
        </w:rPr>
        <w:t>).</w:t>
      </w:r>
    </w:p>
    <w:p>
      <w:pPr>
        <w:pStyle w:val="Normal"/>
        <w:overflowPunct w:val="false"/>
        <w:spacing w:lineRule="auto" w:line="360"/>
        <w:ind w:start="1080" w:end="567"/>
        <w:jc w:val="both"/>
        <w:rPr>
          <w:rFonts w:ascii="Arial" w:hAnsi="Arial" w:cs="Arial"/>
          <w:spacing w:val="10"/>
          <w:sz w:val="28"/>
          <w:szCs w:val="28"/>
        </w:rPr>
      </w:pPr>
      <w:r>
        <w:rPr>
          <w:rFonts w:cs="Arial" w:ascii="Arial" w:hAnsi="Aria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10"/>
          <w:szCs w:val="28"/>
        </w:rPr>
      </w:pPr>
      <w:r>
        <w:rPr>
          <w:rFonts w:cs="FrankRuehl" w:ascii="Arial" w:hAnsi="Arial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ולסיום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פסקי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שניתנו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</w:t>
      </w:r>
      <w:r>
        <w:rPr>
          <w:rFonts w:ascii="Arial" w:hAnsi="Arial" w:cs="FrankRuehl"/>
          <w:szCs w:val="28"/>
          <w:rtl w:val="true"/>
        </w:rPr>
        <w:t>ימים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</w:t>
      </w:r>
      <w:hyperlink r:id="rId63">
        <w:r>
          <w:rPr>
            <w:rStyle w:val="Hyperlink"/>
            <w:rFonts w:ascii="Arial" w:hAnsi="Arial" w:cs="FrankRuehl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Cs w:val="28"/>
          </w:rPr>
          <w:t>8002/15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פלוני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9.2.2016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היו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תלויים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ועומדים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מותנים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נגד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קמא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ירוצו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בחופף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ובמצטבר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התערב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בקביעה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זו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Cs w:val="28"/>
          <w:rtl w:val="true"/>
        </w:rPr>
        <w:t>ב</w:t>
      </w:r>
      <w:hyperlink r:id="rId64">
        <w:r>
          <w:rPr>
            <w:rStyle w:val="Hyperlink"/>
            <w:rFonts w:ascii="Arial" w:hAnsi="Arial" w:cs="FrankRuehl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Cs w:val="28"/>
          </w:rPr>
          <w:t>8265/13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מלכיאל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10.3.2016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הכלל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הפעלת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ascii="Arial" w:hAnsi="Arial" w:cs="FrankRuehl"/>
          <w:szCs w:val="28"/>
          <w:rtl w:val="true"/>
        </w:rPr>
        <w:t>תנה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במצטבר</w:t>
      </w:r>
      <w:r>
        <w:rPr>
          <w:rFonts w:cs="FrankRuehl" w:ascii="Arial" w:hAnsi="Arial"/>
          <w:sz w:val="28"/>
          <w:szCs w:val="28"/>
          <w:rtl w:val="true"/>
        </w:rPr>
        <w:t>:</w:t>
      </w:r>
    </w:p>
    <w:p>
      <w:pPr>
        <w:pStyle w:val="Normal"/>
        <w:ind w:start="720" w:end="567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סמכות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נתונה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לשיקול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דעתו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ורשאי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לסטות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הכלל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ברירת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המחדל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בסעיף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58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hyperlink r:id="rId65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ולהורות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חפיפתן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תקופות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המאסר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מצא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שהאיזון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האינטרס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החברתי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במיצוי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האינטרס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האנושי</w:t>
      </w:r>
      <w:r>
        <w:rPr>
          <w:rFonts w:cs="FrankRuehl" w:ascii="Arial" w:hAnsi="Arial"/>
          <w:sz w:val="28"/>
          <w:szCs w:val="28"/>
          <w:rtl w:val="true"/>
        </w:rPr>
        <w:t xml:space="preserve">" </w:t>
      </w:r>
      <w:r>
        <w:rPr>
          <w:rFonts w:ascii="Arial" w:hAnsi="Arial" w:cs="FrankRuehl"/>
          <w:sz w:val="28"/>
          <w:sz w:val="28"/>
          <w:szCs w:val="28"/>
          <w:rtl w:val="true"/>
        </w:rPr>
        <w:t>נוטה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לטובת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הליכה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לקראת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hyperlink r:id="rId66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3503/01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תפאל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נח</w:t>
        </w:r>
      </w:hyperlink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) </w:t>
      </w:r>
      <w:r>
        <w:rPr>
          <w:rFonts w:cs="FrankRuehl" w:ascii="Arial" w:hAnsi="Arial"/>
          <w:sz w:val="28"/>
          <w:szCs w:val="28"/>
        </w:rPr>
        <w:t>865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872</w:t>
      </w:r>
      <w:r>
        <w:rPr>
          <w:rFonts w:cs="FrankRuehl" w:ascii="Arial" w:hAnsi="Arial"/>
          <w:sz w:val="28"/>
          <w:szCs w:val="28"/>
          <w:rtl w:val="true"/>
        </w:rPr>
        <w:t xml:space="preserve"> (</w:t>
      </w:r>
      <w:r>
        <w:rPr>
          <w:rFonts w:cs="FrankRuehl" w:ascii="Arial" w:hAnsi="Arial"/>
          <w:sz w:val="28"/>
          <w:szCs w:val="28"/>
        </w:rPr>
        <w:t>2003</w:t>
      </w:r>
      <w:r>
        <w:rPr>
          <w:rFonts w:cs="FrankRuehl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FrankRuehl"/>
          <w:sz w:val="28"/>
          <w:sz w:val="28"/>
          <w:szCs w:val="28"/>
          <w:rtl w:val="true"/>
        </w:rPr>
        <w:t>מפי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הנשיא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ברק</w:t>
      </w:r>
      <w:r>
        <w:rPr>
          <w:rFonts w:cs="FrankRuehl" w:ascii="Arial" w:hAnsi="Arial"/>
          <w:sz w:val="28"/>
          <w:szCs w:val="28"/>
          <w:rtl w:val="true"/>
        </w:rPr>
        <w:t xml:space="preserve">; </w:t>
      </w:r>
      <w:hyperlink r:id="rId67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4654/03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szCs w:val="28"/>
          <w:rtl w:val="true"/>
        </w:rPr>
        <w:t>ו</w:t>
      </w:r>
      <w:r>
        <w:rPr>
          <w:rFonts w:ascii="Arial" w:hAnsi="Arial" w:cs="Miriam"/>
          <w:rtl w:val="true"/>
        </w:rPr>
        <w:t>ליד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cs="FrankRuehl" w:ascii="Arial" w:hAnsi="Arial"/>
          <w:rtl w:val="true"/>
        </w:rPr>
        <w:t>,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פסקה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27</w:t>
      </w:r>
      <w:r>
        <w:rPr>
          <w:rFonts w:cs="FrankRuehl" w:ascii="Arial" w:hAnsi="Arial"/>
          <w:sz w:val="28"/>
          <w:szCs w:val="28"/>
          <w:rtl w:val="true"/>
        </w:rPr>
        <w:t xml:space="preserve"> (</w:t>
      </w:r>
      <w:r>
        <w:rPr>
          <w:rFonts w:cs="FrankRuehl" w:ascii="Arial" w:hAnsi="Arial"/>
          <w:sz w:val="28"/>
          <w:szCs w:val="28"/>
        </w:rPr>
        <w:t>2006</w:t>
      </w:r>
      <w:r>
        <w:rPr>
          <w:rFonts w:cs="FrankRuehl" w:ascii="Arial" w:hAnsi="Arial"/>
          <w:sz w:val="28"/>
          <w:szCs w:val="28"/>
          <w:rtl w:val="true"/>
        </w:rPr>
        <w:t xml:space="preserve">)); </w:t>
      </w:r>
      <w:r>
        <w:rPr>
          <w:rFonts w:ascii="Arial" w:hAnsi="Arial" w:cs="FrankRuehl"/>
          <w:sz w:val="28"/>
          <w:sz w:val="28"/>
          <w:szCs w:val="28"/>
          <w:rtl w:val="true"/>
        </w:rPr>
        <w:t>זאת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נקיטת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חסד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ומכל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מקום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השיקולים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דעתו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לתכליתו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ההרתעתית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סעיף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58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וכנגזרת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מכך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לבחון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טיב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שלפניו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וזיקתה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הנצבר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באופן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יטה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הכף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לטובת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מיצוי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נקיטת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חסד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שקיימת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זיקה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הדוקה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הנוכחית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שבגינה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נצבר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ראו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68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5974/13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מוחמד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cs="FrankRuehl" w:ascii="Arial" w:hAnsi="Arial"/>
          <w:rtl w:val="true"/>
        </w:rPr>
        <w:t>,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פסקאות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14-12</w:t>
      </w:r>
      <w:r>
        <w:rPr>
          <w:rFonts w:cs="FrankRuehl" w:ascii="Arial" w:hAnsi="Arial"/>
          <w:sz w:val="28"/>
          <w:szCs w:val="28"/>
          <w:rtl w:val="true"/>
        </w:rPr>
        <w:t xml:space="preserve"> (</w:t>
      </w:r>
      <w:r>
        <w:rPr>
          <w:rFonts w:cs="FrankRuehl" w:ascii="Arial" w:hAnsi="Arial"/>
          <w:sz w:val="28"/>
          <w:szCs w:val="28"/>
        </w:rPr>
        <w:t>2014</w:t>
      </w:r>
      <w:r>
        <w:rPr>
          <w:rFonts w:cs="FrankRuehl" w:ascii="Arial" w:hAnsi="Arial"/>
          <w:sz w:val="28"/>
          <w:szCs w:val="28"/>
          <w:rtl w:val="true"/>
        </w:rPr>
        <w:t xml:space="preserve">); </w:t>
      </w:r>
      <w:hyperlink r:id="rId69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4716/12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דטסה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פסקאות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23-21</w:t>
      </w:r>
      <w:r>
        <w:rPr>
          <w:rFonts w:cs="FrankRuehl" w:ascii="Arial" w:hAnsi="Arial"/>
          <w:sz w:val="28"/>
          <w:szCs w:val="28"/>
          <w:rtl w:val="true"/>
        </w:rPr>
        <w:t xml:space="preserve"> (</w:t>
      </w:r>
      <w:r>
        <w:rPr>
          <w:rFonts w:cs="FrankRuehl" w:ascii="Arial" w:hAnsi="Arial"/>
          <w:sz w:val="28"/>
          <w:szCs w:val="28"/>
        </w:rPr>
        <w:t>2013</w:t>
      </w:r>
      <w:r>
        <w:rPr>
          <w:rFonts w:cs="FrankRuehl" w:ascii="Arial" w:hAnsi="Arial"/>
          <w:sz w:val="28"/>
          <w:szCs w:val="28"/>
          <w:rtl w:val="true"/>
        </w:rPr>
        <w:t>))".</w:t>
      </w:r>
    </w:p>
    <w:p>
      <w:pPr>
        <w:pStyle w:val="Normal"/>
        <w:ind w:start="720" w:end="567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בנסיבות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החליט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להתערב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בגזר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מתוך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המותנה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יופעלו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במצטבר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שהוטלו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השאר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הכרתו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באחריות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לעבירות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567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לסיכום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פרק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ascii="Arial" w:hAnsi="Arial" w:cs="FrankRuehl"/>
          <w:szCs w:val="28"/>
          <w:rtl w:val="true"/>
        </w:rPr>
        <w:t>תנים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שנגזרו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הראשון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14.1.2010</w:t>
      </w:r>
      <w:r>
        <w:rPr>
          <w:rFonts w:cs="FrankRuehl" w:ascii="Arial" w:hAnsi="Arial"/>
          <w:szCs w:val="28"/>
          <w:rtl w:val="true"/>
        </w:rPr>
        <w:t xml:space="preserve"> (</w:t>
      </w:r>
      <w:r>
        <w:rPr>
          <w:rFonts w:cs="FrankRuehl" w:ascii="Arial" w:hAnsi="Arial"/>
          <w:szCs w:val="28"/>
        </w:rPr>
        <w:t>12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חודשים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והשני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25.3.2010</w:t>
      </w:r>
      <w:r>
        <w:rPr>
          <w:rFonts w:cs="FrankRuehl" w:ascii="Arial" w:hAnsi="Arial"/>
          <w:szCs w:val="28"/>
          <w:rtl w:val="true"/>
        </w:rPr>
        <w:t xml:space="preserve"> (</w:t>
      </w:r>
      <w:r>
        <w:rPr>
          <w:rFonts w:cs="FrankRuehl" w:ascii="Arial" w:hAnsi="Arial"/>
          <w:szCs w:val="28"/>
        </w:rPr>
        <w:t>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חודשים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הפעלה</w:t>
      </w:r>
      <w:r>
        <w:rPr>
          <w:rFonts w:cs="FrankRuehl" w:ascii="Arial" w:hAnsi="Arial"/>
          <w:szCs w:val="28"/>
          <w:rtl w:val="true"/>
        </w:rPr>
        <w:t>.</w:t>
      </w:r>
      <w:r>
        <w:rPr>
          <w:rFonts w:cs="FrankRuehl" w:ascii="Arial" w:hAnsi="Arial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מאחר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ושוכנעתי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מנסה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לעלות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הישר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השאר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אירוסיו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ascii="Arial" w:hAnsi="Arial" w:cs="FrankRuehl"/>
          <w:szCs w:val="28"/>
          <w:rtl w:val="true"/>
        </w:rPr>
        <w:t>השתלבותו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במסלול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מפרכת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לפרנס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משפחתו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ascii="Arial" w:hAnsi="Arial" w:cs="FrankRuehl"/>
          <w:szCs w:val="28"/>
          <w:rtl w:val="true"/>
        </w:rPr>
        <w:t>עזרתו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הראויה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לשבח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דודתו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החולה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וגם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כשמעד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נטל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מרגע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מעצרו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סבור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מתקיימים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מיוחדים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ששני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המותנים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יחפפו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ושניהם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יחד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יופעלו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במצטבר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שמוטל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ידי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איני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סבור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בחשבון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משמעות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הפקעת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רישיונו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כאסיר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לזכות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להיפך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עובדת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אסיר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משוחרר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נזקפת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לחובתו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מצבה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הכלכלי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ascii="Arial" w:hAnsi="Arial" w:cs="FrankRuehl"/>
          <w:szCs w:val="28"/>
          <w:rtl w:val="true"/>
        </w:rPr>
        <w:t>תקופת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הכוללת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שהטלתי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בחרתי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לחייבו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בתשלום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קנס</w:t>
      </w:r>
      <w:r>
        <w:rPr>
          <w:rFonts w:cs="FrankRuehl" w:ascii="Arial" w:hAnsi="Arial"/>
          <w:szCs w:val="28"/>
          <w:rtl w:val="true"/>
        </w:rPr>
        <w:t>.</w:t>
      </w:r>
      <w:r>
        <w:rPr>
          <w:rFonts w:cs="FrankRuehl" w:ascii="Arial" w:hAnsi="Arial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לאור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הבאים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u w:val="single"/>
        </w:rPr>
        <w:t>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תחילת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ריצוי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מעצרו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14.7.2015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מפעיל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15</w:t>
      </w:r>
      <w:r>
        <w:rPr>
          <w:rFonts w:cs="FrankRuehl" w:ascii="Arial" w:hAnsi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שהוטל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</w:t>
      </w:r>
      <w:hyperlink r:id="rId70">
        <w:r>
          <w:rPr>
            <w:rStyle w:val="Hyperlink"/>
            <w:rFonts w:ascii="Arial" w:hAnsi="Arial" w:cs="FrankRuehl"/>
            <w:szCs w:val="28"/>
            <w:rtl w:val="true"/>
          </w:rPr>
          <w:t>ת</w:t>
        </w:r>
        <w:r>
          <w:rPr>
            <w:rStyle w:val="Hyperlink"/>
            <w:rFonts w:cs="FrankRuehl" w:ascii="Arial" w:hAnsi="Arial"/>
            <w:szCs w:val="28"/>
            <w:rtl w:val="true"/>
          </w:rPr>
          <w:t>.</w:t>
        </w:r>
        <w:r>
          <w:rPr>
            <w:rStyle w:val="Hyperlink"/>
            <w:rFonts w:ascii="Arial" w:hAnsi="Arial" w:cs="FrankRuehl"/>
            <w:szCs w:val="28"/>
            <w:rtl w:val="true"/>
          </w:rPr>
          <w:t>פ</w:t>
        </w:r>
        <w:r>
          <w:rPr>
            <w:rStyle w:val="Hyperlink"/>
            <w:rFonts w:cs="FrankRuehl" w:ascii="Arial" w:hAnsi="Arial"/>
            <w:szCs w:val="28"/>
            <w:rtl w:val="true"/>
          </w:rPr>
          <w:t xml:space="preserve">. </w:t>
        </w:r>
        <w:r>
          <w:rPr>
            <w:rStyle w:val="Hyperlink"/>
            <w:rFonts w:cs="FrankRuehl" w:ascii="Arial" w:hAnsi="Arial"/>
            <w:szCs w:val="28"/>
          </w:rPr>
          <w:t>32995-11-09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המחוזי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בחיפה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ט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3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ואני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מפעיל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שנה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שהוטל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</w:t>
      </w:r>
      <w:hyperlink r:id="rId71">
        <w:r>
          <w:rPr>
            <w:rStyle w:val="Hyperlink"/>
            <w:rFonts w:ascii="Arial" w:hAnsi="Arial" w:cs="FrankRuehl"/>
            <w:szCs w:val="28"/>
            <w:rtl w:val="true"/>
          </w:rPr>
          <w:t>ת</w:t>
        </w:r>
        <w:r>
          <w:rPr>
            <w:rStyle w:val="Hyperlink"/>
            <w:rFonts w:cs="FrankRuehl" w:ascii="Arial" w:hAnsi="Arial"/>
            <w:szCs w:val="28"/>
            <w:rtl w:val="true"/>
          </w:rPr>
          <w:t>.</w:t>
        </w:r>
        <w:r>
          <w:rPr>
            <w:rStyle w:val="Hyperlink"/>
            <w:rFonts w:ascii="Arial" w:hAnsi="Arial" w:cs="FrankRuehl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Cs w:val="28"/>
          </w:rPr>
          <w:t>18430-11-09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המחוזי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בחיפה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ט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בחופף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ביניהם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ובמצטבר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שמוטל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ובמצטבר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יופקע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רישיונו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כאסיר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משוחרר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סה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ירצה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30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שמנינו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14.7.2015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u w:val="single"/>
        </w:rPr>
        <w:t>12</w:t>
      </w:r>
      <w:r>
        <w:rPr>
          <w:rFonts w:cs="FrankRuehl" w:ascii="Arial" w:hAnsi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cs="FrankRuehl" w:ascii="Arial" w:hAnsi="Arial"/>
          <w:szCs w:val="28"/>
          <w:rtl w:val="true"/>
        </w:rPr>
        <w:t xml:space="preserve">, 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יישא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 xml:space="preserve">אלא אם יעבור תוך שלוש שנים  מיום שחרורו ממאסר עבירה בנשק לפי </w:t>
      </w:r>
      <w:hyperlink r:id="rId72"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Times New Roman"/>
            <w:sz w:val="26"/>
            <w:szCs w:val="26"/>
          </w:rPr>
          <w:t>144</w:t>
        </w:r>
      </w:hyperlink>
      <w:r>
        <w:rPr>
          <w:rFonts w:cs="Times New Roman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ל</w:t>
      </w:r>
      <w:hyperlink r:id="rId73"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>חוק העונשין</w:t>
        </w:r>
      </w:hyperlink>
      <w:r>
        <w:rPr>
          <w:rFonts w:cs="Times New Roman"/>
          <w:sz w:val="26"/>
          <w:szCs w:val="26"/>
          <w:rtl w:val="true"/>
        </w:rPr>
        <w:t xml:space="preserve">, </w:t>
      </w:r>
      <w:r>
        <w:rPr>
          <w:rFonts w:cs="Times New Roman"/>
          <w:sz w:val="26"/>
          <w:sz w:val="26"/>
          <w:szCs w:val="26"/>
          <w:rtl w:val="true"/>
        </w:rPr>
        <w:t>התשל</w:t>
      </w:r>
      <w:r>
        <w:rPr>
          <w:rFonts w:cs="Times New Roman"/>
          <w:sz w:val="26"/>
          <w:szCs w:val="26"/>
          <w:rtl w:val="true"/>
        </w:rPr>
        <w:t>"</w:t>
      </w:r>
      <w:r>
        <w:rPr>
          <w:rFonts w:cs="Times New Roman"/>
          <w:sz w:val="26"/>
          <w:sz w:val="26"/>
          <w:szCs w:val="26"/>
          <w:rtl w:val="true"/>
        </w:rPr>
        <w:t>ז</w:t>
      </w:r>
      <w:r>
        <w:rPr>
          <w:rFonts w:cs="Times New Roman"/>
          <w:sz w:val="26"/>
          <w:szCs w:val="26"/>
          <w:rtl w:val="true"/>
        </w:rPr>
        <w:t>-</w:t>
      </w:r>
      <w:r>
        <w:rPr>
          <w:rFonts w:cs="Times New Roman"/>
          <w:sz w:val="26"/>
          <w:szCs w:val="26"/>
        </w:rPr>
        <w:t>1977</w:t>
      </w:r>
      <w:r>
        <w:rPr>
          <w:rFonts w:cs="Times New Roman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ויורשע בשל עבירה כזאת תוך תקופת התנאי או לאחריה</w:t>
      </w:r>
      <w:r>
        <w:rPr>
          <w:rFonts w:cs="Times New Roman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FrankRuehl"/>
          <w:szCs w:val="28"/>
        </w:rPr>
      </w:pPr>
      <w:r>
        <w:rPr>
          <w:rFonts w:cs="FrankRuehl" w:ascii="David" w:hAnsi="David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Cs w:val="28"/>
        </w:rPr>
      </w:pPr>
      <w:r>
        <w:rPr>
          <w:rFonts w:ascii="David" w:hAnsi="David" w:cs="FrankRuehl"/>
          <w:szCs w:val="28"/>
          <w:rtl w:val="true"/>
        </w:rPr>
        <w:t>הנשק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שנתפס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ונגנב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מניסים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זריהן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ת</w:t>
      </w:r>
      <w:r>
        <w:rPr>
          <w:rFonts w:cs="FrankRuehl" w:ascii="David" w:hAnsi="David"/>
          <w:szCs w:val="28"/>
          <w:rtl w:val="true"/>
        </w:rPr>
        <w:t>.</w:t>
      </w:r>
      <w:r>
        <w:rPr>
          <w:rFonts w:ascii="David" w:hAnsi="David" w:cs="FrankRuehl"/>
          <w:szCs w:val="28"/>
          <w:rtl w:val="true"/>
        </w:rPr>
        <w:t>ז</w:t>
      </w:r>
      <w:r>
        <w:rPr>
          <w:rFonts w:cs="FrankRuehl" w:ascii="David" w:hAnsi="David"/>
          <w:szCs w:val="28"/>
          <w:rtl w:val="true"/>
        </w:rPr>
        <w:t xml:space="preserve">. </w:t>
      </w:r>
      <w:r>
        <w:rPr>
          <w:rFonts w:cs="FrankRuehl" w:ascii="David" w:hAnsi="David"/>
          <w:szCs w:val="28"/>
        </w:rPr>
        <w:t>xxxxxxxxxx</w:t>
      </w:r>
      <w:r>
        <w:rPr>
          <w:rFonts w:ascii="David" w:hAnsi="David" w:cs="FrankRuehl"/>
          <w:szCs w:val="28"/>
          <w:rtl w:val="true"/>
        </w:rPr>
        <w:t>יוחזר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לבעליו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בכפוף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לכך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שרישיון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הנשק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יחודש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או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</w:t>
      </w:r>
      <w:r>
        <w:rPr>
          <w:rFonts w:ascii="David" w:hAnsi="David" w:cs="FrankRuehl"/>
          <w:szCs w:val="28"/>
          <w:rtl w:val="true"/>
        </w:rPr>
        <w:t>בעליו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ימכור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אותו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באמצעות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סוחר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נשק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מורשה</w:t>
      </w:r>
      <w:r>
        <w:rPr>
          <w:rFonts w:cs="FrankRuehl" w:ascii="David" w:hAnsi="David"/>
          <w:szCs w:val="28"/>
          <w:rtl w:val="true"/>
        </w:rPr>
        <w:t>.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במידה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ומניסים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זריהן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לא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יציג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רישיון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כאמור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או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ימכור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אותו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כאמור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תוך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cs="FrankRuehl" w:ascii="David" w:hAnsi="David"/>
          <w:szCs w:val="28"/>
        </w:rPr>
        <w:t>12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חודשים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מהיום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הנשק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יחולט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לטובת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המדינה</w:t>
      </w:r>
      <w:r>
        <w:rPr>
          <w:rFonts w:cs="FrankRuehl" w:ascii="David" w:hAnsi="David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Century" w:hAnsi="Century" w:cs="FrankRuehl"/>
          <w:sz w:val="28"/>
          <w:szCs w:val="28"/>
        </w:rPr>
      </w:pPr>
      <w:r>
        <w:rPr>
          <w:rFonts w:cs="FrankRuehl" w:ascii="Century" w:hAnsi="Century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u w:val="single"/>
          <w:rtl w:val="true"/>
        </w:rPr>
        <w:t>זכות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ערעור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לבית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המשפט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העליון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תוך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45</w:t>
      </w:r>
      <w:r>
        <w:rPr>
          <w:rFonts w:cs="FrankRuehl" w:ascii="Arial" w:hAnsi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יום</w:t>
      </w:r>
      <w:r>
        <w:rPr>
          <w:rFonts w:cs="FrankRuehl" w:ascii="Arial" w:hAnsi="Arial"/>
          <w:szCs w:val="28"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hanging="720" w:start="144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FrankRuehl"/>
          <w:color w:val="FFFFFF"/>
          <w:sz w:val="28"/>
          <w:szCs w:val="28"/>
        </w:rPr>
      </w:pPr>
      <w:r>
        <w:rPr>
          <w:rFonts w:cs="FrankRuehl" w:ascii="Arial" w:hAnsi="Arial"/>
          <w:color w:val="FFFFFF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z w:val="28"/>
          <w:sz w:val="28"/>
          <w:szCs w:val="28"/>
          <w:rtl w:val="true"/>
        </w:rPr>
        <w:t>י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29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מרץ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2016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בנוכחות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סלאמה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הסנגורים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עוה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ושפרלינג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בעצמו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אליקים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4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5"/>
      <w:footerReference w:type="default" r:id="rId7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Fix">
    <w:charset w:val="b1" w:characterSet="windows-1255"/>
    <w:family w:val="auto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47548-07-15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אמיר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ראד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2">
    <w:name w:val="WW8Num1z2"/>
    <w:qFormat/>
    <w:rPr>
      <w:rFonts w:ascii="Arial" w:hAnsi="Arial" w:eastAsia="Times New Roman" w:cs="Aria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DocumentHead">
    <w:name w:val="Document Head"/>
    <w:basedOn w:val="Normal"/>
    <w:qFormat/>
    <w:pPr>
      <w:overflowPunct w:val="false"/>
      <w:spacing w:lineRule="auto" w:line="360"/>
      <w:jc w:val="center"/>
    </w:pPr>
    <w:rPr>
      <w:bCs/>
      <w:spacing w:val="30"/>
      <w:sz w:val="20"/>
      <w:szCs w:val="28"/>
      <w:u w:val="single"/>
    </w:rPr>
  </w:style>
  <w:style w:type="paragraph" w:styleId="Ruller5">
    <w:name w:val="Ruller5"/>
    <w:basedOn w:val="Normal"/>
    <w:qFormat/>
    <w:pPr>
      <w:overflowPunct w:val="false"/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BODYVERDICT">
    <w:name w:val="BODY VERDICT"/>
    <w:basedOn w:val="Normal"/>
    <w:qFormat/>
    <w:pPr>
      <w:overflowPunct w:val="false"/>
    </w:pPr>
    <w:rPr>
      <w:rFonts w:cs="FrankRuehl"/>
      <w:spacing w:val="10"/>
      <w:sz w:val="22"/>
      <w:szCs w:val="28"/>
    </w:rPr>
  </w:style>
  <w:style w:type="paragraph" w:styleId="a">
    <w:name w:val="a"/>
    <w:basedOn w:val="Normal"/>
    <w:qFormat/>
    <w:pPr>
      <w:overflowPunct w:val="false"/>
      <w:spacing w:lineRule="auto" w:line="360"/>
    </w:pPr>
    <w:rPr>
      <w:rFonts w:cs="Times New Roman"/>
      <w:b/>
      <w:bCs/>
      <w:sz w:val="20"/>
      <w:szCs w:val="20"/>
      <w:u w:val="single"/>
    </w:rPr>
  </w:style>
  <w:style w:type="paragraph" w:styleId="4">
    <w:name w:val="4"/>
    <w:basedOn w:val="Normal"/>
    <w:qFormat/>
    <w:pPr>
      <w:overflowPunct w:val="false"/>
      <w:spacing w:lineRule="auto" w:line="480"/>
      <w:jc w:val="both"/>
    </w:pPr>
    <w:rPr>
      <w:rFonts w:ascii="Arial TUR" w:hAnsi="Arial TUR" w:cs="Arial TUR"/>
      <w:sz w:val="22"/>
      <w:szCs w:val="22"/>
    </w:rPr>
  </w:style>
  <w:style w:type="paragraph" w:styleId="5">
    <w:name w:val="5"/>
    <w:basedOn w:val="Normal"/>
    <w:qFormat/>
    <w:pPr>
      <w:overflowPunct w:val="false"/>
      <w:ind w:hanging="0" w:start="1644" w:end="1276"/>
      <w:jc w:val="both"/>
    </w:pPr>
    <w:rPr>
      <w:rFonts w:ascii="Arial TUR" w:hAnsi="Arial TUR" w:cs="Arial TUR"/>
      <w:sz w:val="22"/>
      <w:szCs w:val="22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4" TargetMode="External"/><Relationship Id="rId5" Type="http://schemas.openxmlformats.org/officeDocument/2006/relationships/hyperlink" Target="http://www.nevo.co.il/law/70301/45.a" TargetMode="External"/><Relationship Id="rId6" Type="http://schemas.openxmlformats.org/officeDocument/2006/relationships/hyperlink" Target="http://www.nevo.co.il/law/70301/52.c" TargetMode="External"/><Relationship Id="rId7" Type="http://schemas.openxmlformats.org/officeDocument/2006/relationships/hyperlink" Target="http://www.nevo.co.il/law/70301/56" TargetMode="External"/><Relationship Id="rId8" Type="http://schemas.openxmlformats.org/officeDocument/2006/relationships/hyperlink" Target="http://www.nevo.co.il/law/70301/58" TargetMode="External"/><Relationship Id="rId9" Type="http://schemas.openxmlformats.org/officeDocument/2006/relationships/hyperlink" Target="http://www.nevo.co.il/law/70301/59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case/5689137" TargetMode="External"/><Relationship Id="rId17" Type="http://schemas.openxmlformats.org/officeDocument/2006/relationships/hyperlink" Target="http://www.nevo.co.il/case/20245898" TargetMode="External"/><Relationship Id="rId18" Type="http://schemas.openxmlformats.org/officeDocument/2006/relationships/hyperlink" Target="http://www.nevo.co.il/case/20371840" TargetMode="External"/><Relationship Id="rId19" Type="http://schemas.openxmlformats.org/officeDocument/2006/relationships/hyperlink" Target="http://www.nevo.co.il/law/70301/40b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case/20531134" TargetMode="External"/><Relationship Id="rId23" Type="http://schemas.openxmlformats.org/officeDocument/2006/relationships/hyperlink" Target="http://www.nevo.co.il/case/5887664" TargetMode="External"/><Relationship Id="rId24" Type="http://schemas.openxmlformats.org/officeDocument/2006/relationships/hyperlink" Target="http://www.nevo.co.il/case/20446658" TargetMode="External"/><Relationship Id="rId25" Type="http://schemas.openxmlformats.org/officeDocument/2006/relationships/hyperlink" Target="http://www.nevo.co.il/case/17954222" TargetMode="External"/><Relationship Id="rId26" Type="http://schemas.openxmlformats.org/officeDocument/2006/relationships/hyperlink" Target="http://www.nevo.co.il/case/5950172" TargetMode="External"/><Relationship Id="rId27" Type="http://schemas.openxmlformats.org/officeDocument/2006/relationships/hyperlink" Target="http://www.nevo.co.il/case/5603195" TargetMode="External"/><Relationship Id="rId28" Type="http://schemas.openxmlformats.org/officeDocument/2006/relationships/hyperlink" Target="http://www.nevo.co.il/case/5573081" TargetMode="External"/><Relationship Id="rId29" Type="http://schemas.openxmlformats.org/officeDocument/2006/relationships/hyperlink" Target="http://www.nevo.co.il/case/13093744" TargetMode="External"/><Relationship Id="rId30" Type="http://schemas.openxmlformats.org/officeDocument/2006/relationships/hyperlink" Target="http://www.nevo.co.il/case/16913730" TargetMode="External"/><Relationship Id="rId31" Type="http://schemas.openxmlformats.org/officeDocument/2006/relationships/hyperlink" Target="http://www.nevo.co.il/case/16913730" TargetMode="External"/><Relationship Id="rId32" Type="http://schemas.openxmlformats.org/officeDocument/2006/relationships/hyperlink" Target="http://www.nevo.co.il/case/13093744" TargetMode="External"/><Relationship Id="rId33" Type="http://schemas.openxmlformats.org/officeDocument/2006/relationships/hyperlink" Target="http://www.nevo.co.il/case/4668708" TargetMode="External"/><Relationship Id="rId34" Type="http://schemas.openxmlformats.org/officeDocument/2006/relationships/hyperlink" Target="http://www.nevo.co.il/case/5264596" TargetMode="External"/><Relationship Id="rId35" Type="http://schemas.openxmlformats.org/officeDocument/2006/relationships/hyperlink" Target="http://www.nevo.co.il/law/70301/52.c" TargetMode="External"/><Relationship Id="rId36" Type="http://schemas.openxmlformats.org/officeDocument/2006/relationships/hyperlink" Target="http://www.nevo.co.il/case/5689137" TargetMode="External"/><Relationship Id="rId37" Type="http://schemas.openxmlformats.org/officeDocument/2006/relationships/hyperlink" Target="http://www.nevo.co.il/case/5689140" TargetMode="External"/><Relationship Id="rId38" Type="http://schemas.openxmlformats.org/officeDocument/2006/relationships/hyperlink" Target="http://www.nevo.co.il/case/17930299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17916545" TargetMode="External"/><Relationship Id="rId41" Type="http://schemas.openxmlformats.org/officeDocument/2006/relationships/hyperlink" Target="http://www.nevo.co.il/case/6243795" TargetMode="External"/><Relationship Id="rId42" Type="http://schemas.openxmlformats.org/officeDocument/2006/relationships/hyperlink" Target="http://www.nevo.co.il/law/70301/52.c" TargetMode="External"/><Relationship Id="rId43" Type="http://schemas.openxmlformats.org/officeDocument/2006/relationships/hyperlink" Target="http://www.nevo.co.il/law/70301/58" TargetMode="External"/><Relationship Id="rId44" Type="http://schemas.openxmlformats.org/officeDocument/2006/relationships/hyperlink" Target="http://www.nevo.co.il/law/70301/44" TargetMode="External"/><Relationship Id="rId45" Type="http://schemas.openxmlformats.org/officeDocument/2006/relationships/hyperlink" Target="http://www.nevo.co.il/law/70301/58" TargetMode="External"/><Relationship Id="rId46" Type="http://schemas.openxmlformats.org/officeDocument/2006/relationships/hyperlink" Target="http://www.nevo.co.il/law/70301/59" TargetMode="External"/><Relationship Id="rId47" Type="http://schemas.openxmlformats.org/officeDocument/2006/relationships/hyperlink" Target="http://www.nevo.co.il/law/70301/58" TargetMode="External"/><Relationship Id="rId48" Type="http://schemas.openxmlformats.org/officeDocument/2006/relationships/hyperlink" Target="http://www.nevo.co.il/law/70301/44" TargetMode="External"/><Relationship Id="rId49" Type="http://schemas.openxmlformats.org/officeDocument/2006/relationships/hyperlink" Target="http://www.nevo.co.il/law/70301/56" TargetMode="External"/><Relationship Id="rId50" Type="http://schemas.openxmlformats.org/officeDocument/2006/relationships/hyperlink" Target="http://www.nevo.co.il/law/70301/58" TargetMode="External"/><Relationship Id="rId51" Type="http://schemas.openxmlformats.org/officeDocument/2006/relationships/hyperlink" Target="http://www.nevo.co.il/case/7980181" TargetMode="External"/><Relationship Id="rId52" Type="http://schemas.openxmlformats.org/officeDocument/2006/relationships/hyperlink" Target="http://www.nevo.co.il/law/70301/58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case/5716393" TargetMode="External"/><Relationship Id="rId55" Type="http://schemas.openxmlformats.org/officeDocument/2006/relationships/hyperlink" Target="http://www.nevo.co.il/case/6166988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5576705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5576301" TargetMode="External"/><Relationship Id="rId60" Type="http://schemas.openxmlformats.org/officeDocument/2006/relationships/hyperlink" Target="http://www.nevo.co.il/case/6065628" TargetMode="External"/><Relationship Id="rId61" Type="http://schemas.openxmlformats.org/officeDocument/2006/relationships/hyperlink" Target="http://www.nevo.co.il/law/70301/45.a" TargetMode="External"/><Relationship Id="rId62" Type="http://schemas.openxmlformats.org/officeDocument/2006/relationships/hyperlink" Target="http://www.nevo.co.il/case/5588319" TargetMode="External"/><Relationship Id="rId63" Type="http://schemas.openxmlformats.org/officeDocument/2006/relationships/hyperlink" Target="http://www.nevo.co.il/case/20685196" TargetMode="External"/><Relationship Id="rId64" Type="http://schemas.openxmlformats.org/officeDocument/2006/relationships/hyperlink" Target="http://www.nevo.co.il/case/10496454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case/5875565" TargetMode="External"/><Relationship Id="rId67" Type="http://schemas.openxmlformats.org/officeDocument/2006/relationships/hyperlink" Target="http://www.nevo.co.il/case/5701345" TargetMode="External"/><Relationship Id="rId68" Type="http://schemas.openxmlformats.org/officeDocument/2006/relationships/hyperlink" Target="http://www.nevo.co.il/case/7980181" TargetMode="External"/><Relationship Id="rId69" Type="http://schemas.openxmlformats.org/officeDocument/2006/relationships/hyperlink" Target="http://www.nevo.co.il/case/5576705" TargetMode="External"/><Relationship Id="rId70" Type="http://schemas.openxmlformats.org/officeDocument/2006/relationships/hyperlink" Target="http://www.nevo.co.il/case/4668708" TargetMode="External"/><Relationship Id="rId71" Type="http://schemas.openxmlformats.org/officeDocument/2006/relationships/hyperlink" Target="http://www.nevo.co.il/case/5264596" TargetMode="External"/><Relationship Id="rId72" Type="http://schemas.openxmlformats.org/officeDocument/2006/relationships/hyperlink" Target="http://www.nevo.co.il/law/70301/144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advertisements/nevo-100.doc" TargetMode="External"/><Relationship Id="rId75" Type="http://schemas.openxmlformats.org/officeDocument/2006/relationships/header" Target="header1.xml"/><Relationship Id="rId76" Type="http://schemas.openxmlformats.org/officeDocument/2006/relationships/footer" Target="footer1.xml"/><Relationship Id="rId77" Type="http://schemas.openxmlformats.org/officeDocument/2006/relationships/numbering" Target="numbering.xml"/><Relationship Id="rId78" Type="http://schemas.openxmlformats.org/officeDocument/2006/relationships/fontTable" Target="fontTable.xml"/><Relationship Id="rId79" Type="http://schemas.openxmlformats.org/officeDocument/2006/relationships/settings" Target="settings.xml"/><Relationship Id="rId8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2017-02-06T12:21:00Z</dcterms:created>
  <dc:creator> </dc:creator>
  <dc:description/>
  <cp:keywords/>
  <dc:language>en-IL</dc:language>
  <cp:lastModifiedBy>Tali-a</cp:lastModifiedBy>
  <dcterms:modified xsi:type="dcterms:W3CDTF">2017-02-06T12:21:00Z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אמיר ג'ראד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5689137:2;20245898;20371840;20531134;5887664;20446658;17954222;5950172;5603195;5573081;13093744:2;16913730:2;4668708:2;5264596:2;5689140;17930299;17916545;6243795;7980181:2;5716393;6166988;5576705:2;5576301;6065628;5588319;20685196;10496454;5875565</vt:lpwstr>
  </property>
  <property fmtid="{D5CDD505-2E9C-101B-9397-08002B2CF9AE}" pid="9" name="CASESLISTTMP2">
    <vt:lpwstr>5701345</vt:lpwstr>
  </property>
  <property fmtid="{D5CDD505-2E9C-101B-9397-08002B2CF9AE}" pid="10" name="CITY">
    <vt:lpwstr>חי'</vt:lpwstr>
  </property>
  <property fmtid="{D5CDD505-2E9C-101B-9397-08002B2CF9AE}" pid="11" name="DATE">
    <vt:lpwstr>20160329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אברהם אליקים</vt:lpwstr>
  </property>
  <property fmtid="{D5CDD505-2E9C-101B-9397-08002B2CF9AE}" pid="15" name="LAWLISTTMP1">
    <vt:lpwstr>70301/144.a:2;144.b:2;040b;052.c:2;058:5;044:2;059;056;045.a;144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47548</vt:lpwstr>
  </property>
  <property fmtid="{D5CDD505-2E9C-101B-9397-08002B2CF9AE}" pid="23" name="NEWPARTB">
    <vt:lpwstr>07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390020160329</vt:lpwstr>
  </property>
  <property fmtid="{D5CDD505-2E9C-101B-9397-08002B2CF9AE}" pid="35" name="TYPE_N_DATE">
    <vt:lpwstr>39020160329</vt:lpwstr>
  </property>
  <property fmtid="{D5CDD505-2E9C-101B-9397-08002B2CF9AE}" pid="36" name="VOLUME">
    <vt:lpwstr/>
  </property>
  <property fmtid="{D5CDD505-2E9C-101B-9397-08002B2CF9AE}" pid="37" name="WORDNUMPAGES">
    <vt:lpwstr>14</vt:lpwstr>
  </property>
</Properties>
</file>