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4"/>
        <w:gridCol w:w="367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4934-12-11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בלעום</w:t>
            </w:r>
          </w:p>
        </w:tc>
        <w:tc>
          <w:tcPr>
            <w:tcW w:w="367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צאלים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ופרידמן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סאמי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בלעום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זילברמן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  <w:u w:val="single"/>
              </w:rPr>
            </w:pPr>
            <w:bookmarkStart w:id="8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/>
        <w:t>18.10.11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17.10.11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1.12.11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65%</w:t>
      </w:r>
      <w:r>
        <w:rPr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31.5.12</w:t>
      </w:r>
      <w:r>
        <w:rPr>
          <w:rtl w:val="true"/>
        </w:rPr>
        <w:t xml:space="preserve"> </w:t>
      </w:r>
      <w:r>
        <w:rPr>
          <w:rtl w:val="true"/>
        </w:rPr>
        <w:t>מצויין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פתע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קוקאין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כאינסטלטור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, </w:t>
      </w:r>
      <w:r>
        <w:rPr>
          <w:rtl w:val="true"/>
        </w:rPr>
        <w:t>כשבשלושה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קריאטאנין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;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ממעיט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שבנוסף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כשהדגיש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נקיה</w:t>
      </w:r>
      <w:r>
        <w:rPr>
          <w:rtl w:val="true"/>
        </w:rPr>
        <w:t xml:space="preserve">.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המינורי</w:t>
      </w:r>
      <w:r>
        <w:rPr>
          <w:rtl w:val="true"/>
        </w:rPr>
        <w:t xml:space="preserve">,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tl w:val="true"/>
        </w:rPr>
        <w:t xml:space="preserve">) </w:t>
      </w:r>
      <w:r>
        <w:rPr>
          <w:rtl w:val="true"/>
        </w:rPr>
        <w:t>ולהפנות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ונפיצותן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מבססים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>-</w:t>
      </w:r>
      <w:r>
        <w:rPr>
          <w:rtl w:val="true"/>
        </w:rPr>
        <w:t>מבצרו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וברכושו</w:t>
      </w:r>
      <w:r>
        <w:rPr>
          <w:rtl w:val="true"/>
        </w:rPr>
        <w:t xml:space="preserve">, </w:t>
      </w:r>
      <w:r>
        <w:rPr>
          <w:rtl w:val="true"/>
        </w:rPr>
        <w:t>כשבנוסף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7453/08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>,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31.12.2008</w:t>
      </w:r>
      <w:r>
        <w:rPr>
          <w:rtl w:val="true"/>
        </w:rPr>
        <w:t>):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106" w:end="108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לגישתי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מוטעית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טומנת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הגדרת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נותנת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מצמצמת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וקונוטציה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לסובבים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שהתבצעו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הפוגעות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מבצרו</w:t>
      </w:r>
      <w:r>
        <w:rPr>
          <w:b/>
          <w:bCs/>
          <w:rtl w:val="true"/>
        </w:rPr>
        <w:t xml:space="preserve">'. </w:t>
      </w:r>
      <w:r>
        <w:rPr>
          <w:b/>
          <w:b/>
          <w:bCs/>
          <w:rtl w:val="true"/>
        </w:rPr>
        <w:t>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1106" w:end="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.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720" w:end="0"/>
        <w:jc w:val="both"/>
        <w:rPr>
          <w:rFonts w:cs="Times New Roman"/>
          <w:color w:val="FF0000"/>
        </w:rPr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tl w:val="true"/>
        </w:rPr>
        <w:t xml:space="preserve">, </w:t>
      </w:r>
      <w:r>
        <w:rPr>
          <w:rtl w:val="true"/>
        </w:rPr>
        <w:t>ותמסור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1.8.13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ascii="Arial" w:hAnsi="Arial" w:cs="Arial"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  <w:bookmarkStart w:id="11" w:name="_GoBack"/>
      <w:bookmarkEnd w:id="11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4934-12-11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סאמי בלעום</w:t>
    </w:r>
  </w:p>
</w:hdr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6.b" TargetMode="External"/><Relationship Id="rId6" Type="http://schemas.openxmlformats.org/officeDocument/2006/relationships/hyperlink" Target="http://www.nevo.co.il/law/70301/406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case/5701236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2016-02-15T08:58:00Z</dcterms:created>
  <dc:creator> </dc:creator>
  <dc:description/>
  <cp:keywords/>
  <dc:language>en-IL</dc:language>
  <cp:lastModifiedBy>hofit</cp:lastModifiedBy>
  <dcterms:modified xsi:type="dcterms:W3CDTF">2016-02-15T08:58:00Z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סאמי בלעום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5701236</vt:lpwstr>
  </property>
  <property fmtid="{D5CDD505-2E9C-101B-9397-08002B2CF9AE}" pid="9" name="CITY">
    <vt:lpwstr>כ"ס</vt:lpwstr>
  </property>
  <property fmtid="{D5CDD505-2E9C-101B-9397-08002B2CF9AE}" pid="10" name="DATE">
    <vt:lpwstr>20130211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70301/406.b;144.a;144</vt:lpwstr>
  </property>
  <property fmtid="{D5CDD505-2E9C-101B-9397-08002B2CF9AE}" pid="15" name="LAWYER">
    <vt:lpwstr>צאלים;פרידמן;זילברמן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4934</vt:lpwstr>
  </property>
  <property fmtid="{D5CDD505-2E9C-101B-9397-08002B2CF9AE}" pid="22" name="NEWPARTB">
    <vt:lpwstr>12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380020130211</vt:lpwstr>
  </property>
  <property fmtid="{D5CDD505-2E9C-101B-9397-08002B2CF9AE}" pid="34" name="TYPE_N_DATE">
    <vt:lpwstr>38020130211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