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5000-12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24.6.13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כמאל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סעב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br/>
              <w:br/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br/>
              <w:br/>
            </w:r>
            <w:r>
              <w:rPr>
                <w:rtl w:val="true"/>
              </w:rPr>
              <w:t>פלוני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firstLine="141" w:end="0"/>
        <w:jc w:val="start"/>
        <w:rPr/>
      </w:pP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אדלר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ab/>
      </w:r>
    </w:p>
    <w:p>
      <w:pPr>
        <w:pStyle w:val="Normal"/>
        <w:ind w:firstLine="141" w:end="0"/>
        <w:jc w:val="start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כנאענה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אברהים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שפיטה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firstLine="141"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firstLine="141" w:end="0"/>
        <w:jc w:val="start"/>
        <w:rPr/>
      </w:pPr>
      <w:r>
        <w:rPr>
          <w:rtl w:val="true"/>
        </w:rPr>
      </w:r>
    </w:p>
    <w:p>
      <w:pPr>
        <w:pStyle w:val="Normal"/>
        <w:ind w:firstLine="141" w:end="0"/>
        <w:jc w:val="start"/>
        <w:rPr>
          <w:rFonts w:ascii="FrankRuehl" w:hAnsi="FrankRuehl" w:cs="FrankRuehl"/>
        </w:rPr>
      </w:pPr>
      <w:r>
        <w:rPr>
          <w:rtl w:val="true"/>
        </w:rPr>
        <w:t>.</w:t>
      </w:r>
      <w:r>
        <w:rPr>
          <w:rFonts w:cs="FrankRuehl" w:ascii="FrankRuehl" w:hAnsi="FrankRuehl"/>
          <w:rtl w:val="true"/>
        </w:rPr>
        <w:t xml:space="preserve"> </w:t>
      </w:r>
    </w:p>
    <w:p>
      <w:pPr>
        <w:pStyle w:val="Normal"/>
        <w:ind w:firstLine="141"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firstLine="141" w:end="0"/>
        <w:jc w:val="start"/>
        <w:rPr/>
      </w:pPr>
      <w:r>
        <w:rPr>
          <w:rtl w:val="true"/>
        </w:rPr>
      </w:r>
    </w:p>
    <w:p>
      <w:pPr>
        <w:pStyle w:val="Normal"/>
        <w:ind w:firstLine="141"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b/>
          <w:bCs/>
          <w:color w:val="000000"/>
          <w:u w:val="single"/>
        </w:rPr>
      </w:pPr>
      <w:r>
        <w:rPr>
          <w:b/>
          <w:bCs/>
          <w:color w:val="000000"/>
          <w:rtl w:val="true"/>
        </w:rPr>
        <w:tab/>
      </w:r>
      <w:r>
        <w:rPr>
          <w:b/>
          <w:b/>
          <w:bCs/>
          <w:color w:val="000000"/>
          <w:u w:val="single"/>
          <w:rtl w:val="true"/>
        </w:rPr>
        <w:t>מבוא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hanging="720" w:start="746" w:end="0"/>
        <w:jc w:val="both"/>
        <w:rPr>
          <w:color w:val="000000"/>
        </w:rPr>
      </w:pPr>
      <w:r>
        <w:rPr>
          <w:b/>
          <w:bCs/>
          <w:color w:val="000000"/>
        </w:rPr>
        <w:t>1</w:t>
      </w:r>
      <w:r>
        <w:rPr>
          <w:b/>
          <w:bCs/>
          <w:color w:val="000000"/>
          <w:rtl w:val="true"/>
        </w:rPr>
        <w:t>.</w:t>
        <w:tab/>
      </w:r>
      <w:bookmarkStart w:id="7" w:name="ABSTRACT_START"/>
      <w:bookmarkEnd w:id="7"/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1977</w:t>
      </w:r>
      <w:r>
        <w:rPr>
          <w:color w:val="000000"/>
          <w:rtl w:val="true"/>
        </w:rPr>
        <w:t xml:space="preserve"> </w:t>
      </w:r>
      <w:bookmarkStart w:id="8" w:name="ABSTRACT_END"/>
      <w:bookmarkEnd w:id="8"/>
      <w:r>
        <w:rPr>
          <w:color w:val="000000"/>
          <w:rtl w:val="true"/>
        </w:rPr>
        <w:t>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>: "</w:t>
      </w:r>
      <w:r>
        <w:rPr>
          <w:b/>
          <w:b/>
          <w:bCs/>
          <w:color w:val="000000"/>
          <w:rtl w:val="true"/>
        </w:rPr>
        <w:t>חוק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העונשין</w:t>
      </w:r>
      <w:r>
        <w:rPr>
          <w:color w:val="000000"/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color w:val="000000"/>
          <w:u w:val="single"/>
        </w:rPr>
      </w:pPr>
      <w:r>
        <w:rPr>
          <w:color w:val="000000"/>
          <w:rtl w:val="true"/>
        </w:rPr>
        <w:tab/>
      </w:r>
      <w:r>
        <w:rPr>
          <w:b/>
          <w:b/>
          <w:bCs/>
          <w:color w:val="000000"/>
          <w:u w:val="single"/>
          <w:rtl w:val="true"/>
        </w:rPr>
        <w:t>עובדות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כתב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האישום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המתוקן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hanging="720" w:start="746" w:end="0"/>
        <w:jc w:val="both"/>
        <w:rPr>
          <w:color w:val="000000"/>
        </w:rPr>
      </w:pPr>
      <w:r>
        <w:rPr>
          <w:b/>
          <w:bCs/>
          <w:color w:val="000000"/>
        </w:rPr>
        <w:t>2</w:t>
      </w:r>
      <w:r>
        <w:rPr>
          <w:b/>
          <w:bCs/>
          <w:color w:val="000000"/>
          <w:rtl w:val="true"/>
        </w:rPr>
        <w:t>.</w:t>
        <w:tab/>
      </w:r>
      <w:r>
        <w:rPr>
          <w:color w:val="000000"/>
          <w:rtl w:val="true"/>
        </w:rPr>
        <w:t>בעובדות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המתוקן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נטען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2008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</w:t>
      </w:r>
      <w:r>
        <w:rPr>
          <w:color w:val="000000"/>
          <w:rtl w:val="true"/>
        </w:rPr>
        <w:t>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תואמת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>: "</w:t>
      </w:r>
      <w:r>
        <w:rPr>
          <w:b/>
          <w:b/>
          <w:bCs/>
          <w:color w:val="000000"/>
          <w:rtl w:val="true"/>
        </w:rPr>
        <w:t>האקדח</w:t>
      </w:r>
      <w:r>
        <w:rPr>
          <w:color w:val="000000"/>
          <w:rtl w:val="true"/>
        </w:rPr>
        <w:t>").</w:t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3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6.8.12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הסליק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צהוב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לבן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ושקית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ניילון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נצמד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כחול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לכיסא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הנהג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פולקסווגן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בחזקתו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>: "</w:t>
      </w:r>
      <w:r>
        <w:rPr>
          <w:b/>
          <w:b/>
          <w:bCs/>
          <w:color w:val="000000"/>
          <w:rtl w:val="true"/>
        </w:rPr>
        <w:t>הרכב</w:t>
      </w:r>
      <w:r>
        <w:rPr>
          <w:color w:val="000000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4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20:40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מוס</w:t>
      </w:r>
      <w:r>
        <w:rPr>
          <w:color w:val="000000"/>
          <w:rtl w:val="true"/>
        </w:rPr>
        <w:t>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באמצעות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שבכפר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לתחנת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בשכונת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ראח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פחם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5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והוביל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בכלי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שסוגל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rtl w:val="true"/>
        </w:rPr>
        <w:tab/>
      </w:r>
      <w:r>
        <w:rPr>
          <w:b/>
          <w:b/>
          <w:bCs/>
          <w:color w:val="000000"/>
          <w:u w:val="single"/>
          <w:rtl w:val="true"/>
        </w:rPr>
        <w:t>הסדר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הטיעון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6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מכפירתו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ויורשע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הוסכם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חופשי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7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מכפירתו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בעובדות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המתוקן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b/>
          <w:bCs/>
          <w:color w:val="000000"/>
        </w:rPr>
        <w:t>8</w:t>
      </w:r>
      <w:r>
        <w:rPr>
          <w:b/>
          <w:bCs/>
          <w:color w:val="000000"/>
          <w:rtl w:val="true"/>
        </w:rPr>
        <w:t>.</w:t>
      </w:r>
      <w:r>
        <w:rPr>
          <w:color w:val="000000"/>
          <w:rtl w:val="true"/>
        </w:rPr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נשלח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תסקיר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color w:val="000000"/>
          <w:rtl w:val="true"/>
        </w:rPr>
        <w:tab/>
      </w:r>
      <w:r>
        <w:rPr>
          <w:b/>
          <w:b/>
          <w:bCs/>
          <w:color w:val="000000"/>
          <w:u w:val="single"/>
          <w:rtl w:val="true"/>
        </w:rPr>
        <w:t>תסקיר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שירות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המבחן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9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12.2.13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סקר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והמשפחתיות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בצעיר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הארץ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לימוד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ברשותו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תעודת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השתלב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וסיים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לימודי</w:t>
      </w:r>
      <w:r>
        <w:rPr>
          <w:color w:val="000000"/>
          <w:rtl w:val="true"/>
        </w:rPr>
        <w:t>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קורס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מתקין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מערכות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ומערכות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מיגון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לרכב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במכלל</w:t>
      </w:r>
      <w:r>
        <w:rPr>
          <w:color w:val="000000"/>
          <w:rtl w:val="true"/>
        </w:rPr>
        <w:t>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סבא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מהמלצות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שהציג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ממעסיקיו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מקצועית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ואחראית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טובים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חריגות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10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לחובתו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קודמות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11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המיוחסת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המתוקן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והבנה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לבעייתיות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שבהתנהגותו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התרשם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ההליכים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</w:t>
      </w:r>
      <w:r>
        <w:rPr>
          <w:color w:val="000000"/>
          <w:rtl w:val="true"/>
        </w:rPr>
        <w:t>ננקטו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נגדו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הגינוי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ותגובת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מהווים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הרתעתי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חזרה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בעתיד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12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התרשם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בצעיר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יכולת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קוגניטיבית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וורבאלית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טובה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המאופיין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באישיות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חסרת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רגשית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תיאר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ודפוסי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התנהגות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מהווה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חריג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תפקודיו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ואורחות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חיו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13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להערכת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דפוסי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התנהגות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שוליים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קווים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ועבריינים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קווים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מניפולטיביים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14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התלבט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ומאידך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בצעיר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שמנהל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מעורבותו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בפלילים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ובושה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15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המליץ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אפשרות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במהלכו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ישתלב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בנוסף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המליץ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מותנה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מרתיע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התחייבות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16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להערכת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שליחת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במאמציו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לנהל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ולהביא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להפנמת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בבואו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אסירי</w:t>
      </w:r>
      <w:r>
        <w:rPr>
          <w:color w:val="000000"/>
          <w:rtl w:val="true"/>
        </w:rPr>
        <w:t>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rFonts w:cs="Times New Roman"/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טענות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הצדדים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color w:val="000000"/>
          <w:rtl w:val="true"/>
        </w:rPr>
        <w:tab/>
      </w:r>
      <w:r>
        <w:rPr>
          <w:b/>
          <w:b/>
          <w:bCs/>
          <w:color w:val="000000"/>
          <w:u w:val="single"/>
          <w:rtl w:val="true"/>
        </w:rPr>
        <w:t>טענות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המאשימה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720" w:end="0"/>
        <w:jc w:val="both"/>
        <w:rPr>
          <w:color w:val="000000"/>
        </w:rPr>
      </w:pP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שנשקפת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ומחייבת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ומרתיעה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>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ממושכת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firstLine="4" w:start="716" w:end="0"/>
        <w:jc w:val="both"/>
        <w:rPr>
          <w:color w:val="000000"/>
        </w:rPr>
      </w:pPr>
      <w:r>
        <w:rPr>
          <w:color w:val="000000"/>
          <w:rtl w:val="true"/>
        </w:rPr>
        <w:t>לטענתה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בתופעה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נפוצה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ומסוכנת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ביותר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שכזה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גורמים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כנגד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b/>
          <w:bCs/>
          <w:color w:val="000000"/>
        </w:rPr>
        <w:t>18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והוביל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להוביל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b/>
          <w:bCs/>
          <w:color w:val="000000"/>
        </w:rPr>
        <w:t>19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והובלת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במהלך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ארוכה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פחם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ובמיוחד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מוס</w:t>
      </w:r>
      <w:r>
        <w:rPr>
          <w:color w:val="000000"/>
          <w:rtl w:val="true"/>
        </w:rPr>
        <w:t>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ומוחבא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עטוף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בניילון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</w:t>
      </w:r>
      <w:r>
        <w:rPr>
          <w:color w:val="000000"/>
          <w:rtl w:val="true"/>
        </w:rPr>
        <w:t>מו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ובמגבת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כוונות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תמימות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color w:val="000000"/>
        </w:rPr>
      </w:pP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שמהווה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לחומרא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ומלמדת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רגעי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b/>
          <w:bCs/>
          <w:color w:val="000000"/>
        </w:rPr>
        <w:t>20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המרבי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הקבוע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b/>
          <w:bCs/>
          <w:color w:val="000000"/>
        </w:rPr>
        <w:t>21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וציינה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להחמיר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אלו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מגמת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ביטוי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בפסיקת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b/>
          <w:bCs/>
          <w:color w:val="000000"/>
        </w:rPr>
        <w:t>22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וציינה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התרשם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חרטה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ממזער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ומפחית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מנסה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להמעיט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חרט</w:t>
      </w:r>
      <w:r>
        <w:rPr>
          <w:color w:val="000000"/>
          <w:rtl w:val="true"/>
        </w:rPr>
        <w:t>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מוטלת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בספק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b/>
          <w:bCs/>
          <w:color w:val="000000"/>
        </w:rPr>
        <w:t>23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המלצת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בתסקירו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להתייחס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לחלקים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הבעייתיים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הלא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מתפקדים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באישיותו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color w:val="000000"/>
        </w:rPr>
      </w:pPr>
      <w:r>
        <w:rPr>
          <w:color w:val="000000"/>
          <w:rtl w:val="true"/>
        </w:rPr>
        <w:t>לטענת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ארוכה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וכשהוא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בדיקת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הגבולות</w:t>
      </w:r>
      <w:r>
        <w:rPr>
          <w:color w:val="000000"/>
          <w:rtl w:val="true"/>
        </w:rPr>
        <w:t xml:space="preserve">", </w:t>
      </w:r>
      <w:r>
        <w:rPr>
          <w:color w:val="000000"/>
          <w:rtl w:val="true"/>
        </w:rPr>
        <w:t>והינו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מודע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לחלוטין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אסורים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b/>
          <w:bCs/>
          <w:color w:val="000000"/>
        </w:rPr>
        <w:t>24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לטענת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בנוגע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ומחסנית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מותנה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כבד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b/>
          <w:bCs/>
          <w:color w:val="000000"/>
        </w:rPr>
        <w:t>25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>ד</w:t>
      </w:r>
      <w:r>
        <w:rPr>
          <w:color w:val="000000"/>
          <w:rtl w:val="true"/>
        </w:rPr>
        <w:t>גישה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בנשי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רוכה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ביקשה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המוצע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firstLine="690" w:start="26"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טענות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ב</w:t>
      </w:r>
      <w:r>
        <w:rPr>
          <w:b/>
          <w:bCs/>
          <w:color w:val="000000"/>
          <w:u w:val="single"/>
          <w:rtl w:val="true"/>
        </w:rPr>
        <w:t>"</w:t>
      </w:r>
      <w:r>
        <w:rPr>
          <w:b/>
          <w:b/>
          <w:bCs/>
          <w:color w:val="000000"/>
          <w:u w:val="single"/>
          <w:rtl w:val="true"/>
        </w:rPr>
        <w:t>כ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הנאשם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/>
        <w:ind w:firstLine="690" w:start="26"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26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הסנגור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החקירה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בהזדמנות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שיפוטי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יקר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וצער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27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המתוקן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15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מגיל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</w:t>
      </w:r>
      <w:r>
        <w:rPr>
          <w:color w:val="000000"/>
          <w:rtl w:val="true"/>
        </w:rPr>
        <w:t xml:space="preserve">  </w:t>
      </w:r>
      <w:r>
        <w:rPr>
          <w:color w:val="000000"/>
          <w:rtl w:val="true"/>
        </w:rPr>
        <w:t>כשבשנים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למטרות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פליליות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28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הסנגור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>כ</w:t>
      </w:r>
      <w:r>
        <w:rPr>
          <w:color w:val="000000"/>
          <w:rtl w:val="true"/>
        </w:rPr>
        <w:t>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שוחרר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בתנאים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מגבילים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b/>
          <w:bCs/>
          <w:color w:val="000000"/>
        </w:rPr>
        <w:t>29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הסנגור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לאמץ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המלצתו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b/>
          <w:bCs/>
          <w:color w:val="000000"/>
        </w:rPr>
        <w:t>30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נתפס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מכדורים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בנפרד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</w:t>
      </w:r>
      <w:r>
        <w:rPr>
          <w:color w:val="000000"/>
          <w:rtl w:val="true"/>
        </w:rPr>
        <w:t>מחסנית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31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הסנגור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הדגיש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בבחור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למשפחה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מעורבותו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בפלילים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הזדמנות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b/>
          <w:bCs/>
          <w:color w:val="000000"/>
        </w:rPr>
        <w:t>32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לביהמ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גזירת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הדין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33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והוביל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מוס</w:t>
      </w:r>
      <w:r>
        <w:rPr>
          <w:color w:val="000000"/>
          <w:rtl w:val="true"/>
        </w:rPr>
        <w:t>תרים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סא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נסע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34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אכן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ריבוי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המבוצעות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התחושה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שחפץ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הסכנה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לציבור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נקטו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מחמירה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שתכליתה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הכרזת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מלחמה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האכיפה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בתופעה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9373/10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וותד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14.9.11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  <w:t>"...</w:t>
      </w:r>
      <w:r>
        <w:rPr>
          <w:b/>
          <w:b/>
          <w:bCs/>
          <w:color w:val="000000"/>
          <w:rtl w:val="true"/>
        </w:rPr>
        <w:t>אכן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מקובלת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עלינו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ההשקפה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אותה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הביע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השופט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המלומד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הגיעה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להחמיר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בענישתם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המבצעים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בנשק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אולם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ראוי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שהדבר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ייעשה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בהדרגה</w:t>
      </w:r>
      <w:r>
        <w:rPr>
          <w:b/>
          <w:bCs/>
          <w:color w:val="000000"/>
          <w:rtl w:val="true"/>
        </w:rPr>
        <w:t xml:space="preserve">..." 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color w:val="000000"/>
        </w:rPr>
      </w:pP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ביהמ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b/>
          <w:bCs/>
          <w:color w:val="000000"/>
          <w:rtl w:val="true"/>
        </w:rPr>
        <w:t>"...</w:t>
      </w:r>
      <w:r>
        <w:rPr>
          <w:b/>
          <w:b/>
          <w:bCs/>
          <w:color w:val="000000"/>
          <w:rtl w:val="true"/>
        </w:rPr>
        <w:t>עם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זאת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יש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ממש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בטענת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המערער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החמיר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עמו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ביהמ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המחוזי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מעבר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לרמת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הנוהגת</w:t>
      </w:r>
      <w:r>
        <w:rPr>
          <w:b/>
          <w:bCs/>
          <w:color w:val="000000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בסופו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ביהמ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הופחת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יצוין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בוצעו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חמורות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color w:val="000000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35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האחרונות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>מגמה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להחמ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2251/11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נפאע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4.12.11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4450/11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עספור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8.2.12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מגמה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שזכתה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לתמיכה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מליאה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חסן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ואח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נגד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5.6.13</w:t>
      </w:r>
      <w:r>
        <w:rPr>
          <w:color w:val="000000"/>
          <w:rtl w:val="true"/>
        </w:rPr>
        <w:t>)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>: "</w:t>
      </w:r>
      <w:r>
        <w:rPr>
          <w:b/>
          <w:b/>
          <w:bCs/>
          <w:color w:val="000000"/>
          <w:rtl w:val="true"/>
        </w:rPr>
        <w:t>חסן</w:t>
      </w:r>
      <w:r>
        <w:rPr>
          <w:color w:val="000000"/>
          <w:rtl w:val="true"/>
        </w:rPr>
        <w:t xml:space="preserve">"),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ארבל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41"/>
        <w:ind w:start="720" w:end="0"/>
        <w:jc w:val="both"/>
        <w:rPr>
          <w:rFonts w:ascii="Times New Roman" w:hAnsi="Times New Roman" w:cs="David"/>
          <w:b/>
          <w:bCs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נוכח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היקפן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המתרחב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המבוצעות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בכלל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וסחר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בפרט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וזמינותו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המדאיגה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בלתי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חוקי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במחוזותינו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התעורר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הצורך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להחמיר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בעונשי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המאסר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המוטלים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אכן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, "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התגלגלותם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מיד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ליד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ללא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פיקוח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עלול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להוביל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להגעתם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בדרך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דרך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לגורמים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פליליים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ועוינים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לדעת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יעלה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בגורלם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ולאילו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תוצאות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הרסניות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יובילו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בסכסוך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ברחוב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בקטטה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ניצים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ואף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בתוך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המשפחה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פנימה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הסכנה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הנשקפת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לציבור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כתוצאה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מעבירות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לצד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המימדים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שאליהם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הגיעו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מחייבים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לתת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ביטוי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הולם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וכבד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משקל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להגנה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הערך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החברתי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שנפגע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כתוצאה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מפעילות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עבריינית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הגנה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שלום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הציבור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מפני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פגיעות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בגוף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בנפש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ולהחמיר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עונשי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המאסר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המוטלים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פעילות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עבריינית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בהדרגה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למותר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לציין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לחתור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תחת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האופי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האינדיבידואלי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שבמלאכת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הנעשית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מקרה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לגופו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לפי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נסיבותיו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ומידת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אשמו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". </w:t>
      </w:r>
    </w:p>
    <w:p>
      <w:pPr>
        <w:pStyle w:val="Normal"/>
        <w:spacing w:lineRule="auto" w:line="360" w:before="0" w:after="80"/>
        <w:ind w:end="0"/>
        <w:jc w:val="both"/>
        <w:rPr>
          <w:rFonts w:ascii="Times New Roman" w:hAnsi="Times New Roman" w:cs="David"/>
          <w:b/>
          <w:bCs/>
          <w:color w:val="000000"/>
          <w:sz w:val="24"/>
          <w:szCs w:val="24"/>
        </w:rPr>
      </w:pPr>
      <w:r>
        <w:rPr>
          <w:rFonts w:cs="David"/>
          <w:b/>
          <w:bCs/>
          <w:color w:val="000000"/>
          <w:sz w:val="24"/>
          <w:szCs w:val="24"/>
          <w:rtl w:val="true"/>
        </w:rPr>
      </w:r>
    </w:p>
    <w:p>
      <w:pPr>
        <w:pStyle w:val="Normal"/>
        <w:spacing w:lineRule="auto" w:line="360" w:before="0" w:after="8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רימון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וסחר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משטרתי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כשלנאשמים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מכביד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המחמירות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להבדיל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צעיר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כשלנו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80"/>
        <w:ind w:start="720" w:end="0"/>
        <w:jc w:val="both"/>
        <w:rPr>
          <w:color w:val="000000"/>
        </w:rPr>
      </w:pPr>
      <w:r>
        <w:rPr>
          <w:rFonts w:cs="Times New Roman"/>
          <w:color w:val="000000"/>
          <w:rtl w:val="true"/>
        </w:rPr>
        <w:t xml:space="preserve">  </w:t>
      </w:r>
    </w:p>
    <w:p>
      <w:pPr>
        <w:pStyle w:val="Normal"/>
        <w:spacing w:lineRule="auto" w:line="360" w:before="0" w:after="8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36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אדגיש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במקומותינו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אינדיווידואלית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ומותאמת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הספציפי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ביהמ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433/89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'</w:t>
        </w:r>
        <w:r>
          <w:rPr>
            <w:rStyle w:val="Hyperlink"/>
            <w:rtl w:val="true"/>
          </w:rPr>
          <w:t>ורג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אטיאס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מידת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170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174</w:t>
      </w:r>
      <w:r>
        <w:rPr>
          <w:color w:val="000000"/>
          <w:rtl w:val="true"/>
        </w:rPr>
        <w:t>).</w:t>
      </w:r>
    </w:p>
    <w:p>
      <w:pPr>
        <w:pStyle w:val="filenumber"/>
        <w:ind w:start="720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</w:r>
    </w:p>
    <w:p>
      <w:pPr>
        <w:pStyle w:val="filenumber"/>
        <w:ind w:start="720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 w:val="24"/>
          <w:szCs w:val="24"/>
          <w:rtl w:val="true"/>
        </w:rPr>
        <w:t>לכן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יש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לבחון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כל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מקרה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ונסיבותיו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לרבות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הנסיבות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האישיות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הנאשם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שעומד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לדין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בפני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בית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המשפט</w:t>
      </w:r>
      <w:r>
        <w:rPr>
          <w:rFonts w:cs="David"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color w:val="000000"/>
          <w:sz w:val="24"/>
          <w:sz w:val="24"/>
          <w:szCs w:val="24"/>
          <w:rtl w:val="true"/>
        </w:rPr>
        <w:t>וכך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נקבע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</w:t>
      </w:r>
      <w:hyperlink r:id="rId14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3210/06</w:t>
        </w:r>
      </w:hyperlink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עמארה</w:t>
      </w:r>
      <w:r>
        <w:rPr>
          <w:rFonts w:eastAsia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מדינת</w:t>
      </w:r>
      <w:r>
        <w:rPr>
          <w:rFonts w:eastAsia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ישראל</w:t>
      </w:r>
      <w:r>
        <w:rPr>
          <w:rFonts w:cs="David"/>
          <w:color w:val="000000"/>
          <w:sz w:val="24"/>
          <w:szCs w:val="24"/>
          <w:rtl w:val="true"/>
        </w:rPr>
        <w:t>, (</w:t>
      </w:r>
      <w:r>
        <w:rPr>
          <w:rFonts w:cs="David"/>
          <w:color w:val="000000"/>
          <w:sz w:val="24"/>
          <w:sz w:val="24"/>
          <w:szCs w:val="24"/>
          <w:rtl w:val="true"/>
        </w:rPr>
        <w:t>ניתן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ביום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18.03.07</w:t>
      </w:r>
      <w:r>
        <w:rPr>
          <w:rFonts w:cs="David"/>
          <w:color w:val="000000"/>
          <w:sz w:val="24"/>
          <w:szCs w:val="24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</w:r>
    </w:p>
    <w:p>
      <w:pPr>
        <w:pStyle w:val="Normal"/>
        <w:spacing w:lineRule="auto" w:line="360"/>
        <w:ind w:start="585"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הפרמטרים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הרלבנטיים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האפשריים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לגזירת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העונש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עבירה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כשלעצמה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חומרת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התוצאה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השאלה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אדם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במקום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והועמדו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בסכנה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עברו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הפלילי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וכיוצא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בזה</w:t>
      </w:r>
      <w:r>
        <w:rPr>
          <w:b/>
          <w:bCs/>
          <w:color w:val="000000"/>
          <w:rtl w:val="true"/>
        </w:rPr>
        <w:t>.".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567" w:end="0"/>
        <w:jc w:val="both"/>
        <w:rPr>
          <w:color w:val="000000"/>
        </w:rPr>
      </w:pPr>
      <w:r>
        <w:rPr>
          <w:b/>
          <w:bCs/>
          <w:color w:val="000000"/>
        </w:rPr>
        <w:t>37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ביהמ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לאזן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ומבלי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בסיכויי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לחזור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למוטב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להמשיך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השיקומי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להתעלם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והחובה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להגן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בשיקולי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שבאינטרס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הציבורי</w:t>
      </w:r>
      <w:r>
        <w:rPr>
          <w:color w:val="000000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567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41"/>
        <w:ind w:start="567" w:end="0"/>
        <w:jc w:val="both"/>
        <w:rPr>
          <w:rFonts w:ascii="Times New Roman" w:hAnsi="Times New Roman" w:cs="David"/>
          <w:color w:val="000000"/>
          <w:sz w:val="24"/>
          <w:szCs w:val="24"/>
        </w:rPr>
      </w:pP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העליון</w:t>
      </w:r>
      <w:r>
        <w:rPr>
          <w:rFonts w:ascii="Times New Roman" w:hAnsi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דן</w:t>
      </w:r>
      <w:r>
        <w:rPr>
          <w:rFonts w:ascii="Times New Roman" w:hAnsi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לאחרונה</w:t>
      </w:r>
      <w:r>
        <w:rPr>
          <w:rFonts w:cs="David" w:ascii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בקביעת</w:t>
      </w:r>
      <w:r>
        <w:rPr>
          <w:rFonts w:ascii="Times New Roman" w:hAnsi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ההולם</w:t>
      </w:r>
      <w:r>
        <w:rPr>
          <w:rFonts w:cs="David" w:ascii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בעבירת</w:t>
      </w:r>
      <w:r>
        <w:rPr>
          <w:rFonts w:ascii="Times New Roman" w:hAnsi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כשהוא</w:t>
      </w:r>
      <w:r>
        <w:rPr>
          <w:rFonts w:ascii="Times New Roman" w:hAnsi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אומר</w:t>
      </w:r>
      <w:r>
        <w:rPr>
          <w:rFonts w:cs="David" w:ascii="Times New Roman" w:hAnsi="Times New Roman"/>
          <w:color w:val="00000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David"/>
          <w:b/>
          <w:bCs/>
          <w:color w:val="000000"/>
          <w:sz w:val="24"/>
          <w:szCs w:val="24"/>
        </w:rPr>
      </w:pPr>
      <w:r>
        <w:rPr>
          <w:rFonts w:cs="David"/>
          <w:b/>
          <w:bCs/>
          <w:color w:val="000000"/>
          <w:sz w:val="24"/>
          <w:szCs w:val="24"/>
          <w:rtl w:val="true"/>
        </w:rPr>
        <w:tab/>
      </w:r>
    </w:p>
    <w:p>
      <w:pPr>
        <w:pStyle w:val="Ruller51"/>
        <w:spacing w:lineRule="auto" w:line="360"/>
        <w:ind w:start="567" w:end="0"/>
        <w:jc w:val="both"/>
        <w:rPr>
          <w:rFonts w:cs="David"/>
          <w:b/>
          <w:bCs/>
          <w:color w:val="000000"/>
          <w:sz w:val="24"/>
          <w:szCs w:val="24"/>
        </w:rPr>
      </w:pPr>
      <w:r>
        <w:rPr>
          <w:rFonts w:cs="David"/>
          <w:b/>
          <w:bCs/>
          <w:color w:val="000000"/>
          <w:sz w:val="24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לפני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כשנה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נכנס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לתוקף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תיקון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מספר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4"/>
          <w:szCs w:val="24"/>
        </w:rPr>
        <w:t>113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</w:t>
      </w:r>
      <w:hyperlink r:id="rId15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Arial TUR;Arial" w:cs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העונשין</w:t>
        </w:r>
      </w:hyperlink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אשר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מטרתו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היא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להבנות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שיקול</w:t>
      </w:r>
      <w:r>
        <w:rPr>
          <w:rFonts w:cs="David"/>
          <w:b/>
          <w:bCs/>
          <w:color w:val="000000"/>
          <w:sz w:val="24"/>
          <w:szCs w:val="24"/>
          <w:rtl w:val="true"/>
        </w:rPr>
        <w:t>-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דעתו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במלאכת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גזירת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הדין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בהתאם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לעקרונות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ושיקולים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מנחים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בגדרו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התיקון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לחוק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ניתנה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הבכורה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לעקרון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ההלימה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אשר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נועד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להבטיח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טיב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ומידת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שיושת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יהלום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חומרת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מעשה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העבירה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בנסיבותיו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ואת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מידת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אשמו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ראו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סעיף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4"/>
          <w:szCs w:val="24"/>
        </w:rPr>
        <w:t>40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לחוק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).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לשם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הגשמת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עיקרון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זה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קובע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החוק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מנגנון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תלת</w:t>
      </w:r>
      <w:r>
        <w:rPr>
          <w:rFonts w:cs="David"/>
          <w:b/>
          <w:bCs/>
          <w:color w:val="000000"/>
          <w:sz w:val="24"/>
          <w:szCs w:val="24"/>
          <w:rtl w:val="true"/>
        </w:rPr>
        <w:t>-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שלבי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שראשיתו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בקביעת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מתחם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ההולם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וסופו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בקביעת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המתאים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לנאשם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בתוך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המתחם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שנקבע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תוך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אפשרות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לחרוג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מהמתחם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משיקולי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שיקום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לקולה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הגנה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שלום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הציבור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לחומרה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)...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מתחם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ההולם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אמת</w:t>
      </w:r>
      <w:r>
        <w:rPr>
          <w:rFonts w:cs="David"/>
          <w:b/>
          <w:bCs/>
          <w:color w:val="000000"/>
          <w:sz w:val="24"/>
          <w:szCs w:val="24"/>
          <w:rtl w:val="true"/>
        </w:rPr>
        <w:t>-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מידה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נורמטיבית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המשקללת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הערך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החברתי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שנפגע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כתוצאה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העבירה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מדיניות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הענישה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הנהוגה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ביחס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לעבירה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זו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ונסיבות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ביצועה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לרבות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מידת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אשמו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הנאשם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בשלב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איננו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מתחשבים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בנסיבותיו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האישיות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הנאשם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היינו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נסיבות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שאינן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קשורות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בביצוע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העבירה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ראו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סעיף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4"/>
          <w:szCs w:val="24"/>
        </w:rPr>
        <w:t>40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יא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),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דוגמת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נסיבות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חייו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הנאשם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הפגיעה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שתיגרם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ולמשפחתו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כתוצאה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מהעונש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מאמציו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לחזור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למוטב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ועברו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הפלילי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היעדרו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color w:val="000000"/>
          <w:sz w:val="24"/>
          <w:sz w:val="24"/>
          <w:szCs w:val="24"/>
          <w:u w:val="single"/>
          <w:rtl w:val="true"/>
        </w:rPr>
        <w:t>אולם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u w:val="single"/>
          <w:rtl w:val="true"/>
        </w:rPr>
        <w:t>אין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u w:val="single"/>
          <w:rtl w:val="true"/>
        </w:rPr>
        <w:t>בכך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u w:val="single"/>
          <w:rtl w:val="true"/>
        </w:rPr>
        <w:t>כדי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u w:val="single"/>
          <w:rtl w:val="true"/>
        </w:rPr>
        <w:t>לגרוע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u w:val="single"/>
          <w:rtl w:val="true"/>
        </w:rPr>
        <w:t>מ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u w:val="single"/>
          <w:rtl w:val="true"/>
        </w:rPr>
        <w:t>הצביון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u w:val="single"/>
          <w:rtl w:val="true"/>
        </w:rPr>
        <w:t>האינדיבידואלי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u w:val="single"/>
          <w:rtl w:val="true"/>
        </w:rPr>
        <w:t>שהעניק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u w:val="single"/>
          <w:rtl w:val="true"/>
        </w:rPr>
        <w:t>המחוקק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u w:val="single"/>
          <w:rtl w:val="true"/>
        </w:rPr>
        <w:t>לשלב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u w:val="single"/>
          <w:rtl w:val="true"/>
        </w:rPr>
        <w:t>עיצוב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u w:val="single"/>
          <w:rtl w:val="true"/>
        </w:rPr>
        <w:t>המתחם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אשר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לידי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ביטוי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בהוראה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להתחשב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בסוג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המסוימות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שבהן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היא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בוצעה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(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למשל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: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קיומו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תכנון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מוקדם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נזק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בכוח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ובפועל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מידת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אכזריות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כלפי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קורבן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וכו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'),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ותוך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התייחסות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למידת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האשם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המסוים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שלפנינו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למשל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: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הסיבות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שהובילוהו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לבצע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העבירה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חלקו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היחסי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בביצועה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יכולתו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להימנע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מהמעשה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מצוקתו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הנפשית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עקב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התעללות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מצד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קורבן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העבירה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וכו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')...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ודוק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: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החוק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אינו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מגדיר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את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היקפו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הרצוי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העונש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אך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ברי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כי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רחב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מדי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המסוגל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להכיל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שלל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מעשים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ונסיבות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כך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שכל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תוצאה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עונשית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תיתפס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בתוכו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איננו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ראוי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שכן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ירוקן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מתוכן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את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תכלית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החוק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...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במקביל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ניכרת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בפסיקה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מגמה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המתנגדת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גם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לקביעת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צר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מדי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לבל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ניאלץ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להמציא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את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הגלגל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בכל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פעם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מחדש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(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שם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).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כשלעצמי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דומני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כי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רוחב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המתחם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שייקבע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תלוי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במורכבות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הנדונה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כלומר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במידת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השונוּת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שבנסיבות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ביצועה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ככל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שתהיינה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יותר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נסיבות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רלוונטיות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המשליכות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על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חומרת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המעשה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הרי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שהמתחם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יעוצב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בצורה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פרטנית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קונקרטית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ומדויקת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יותר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בהתאם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לנסיבות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אלה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ואולם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בהקשר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זה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יש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לתת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את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הדעת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לעובדה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שככל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שנקבע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צר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יותר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כך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יוענק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משקל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נמוך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יותר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לנסיבות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שאינן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קשורות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בביצוע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(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המנויות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כזכור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בסעיף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color w:val="000000"/>
          <w:sz w:val="24"/>
          <w:szCs w:val="24"/>
        </w:rPr>
        <w:t>40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יא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),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שהן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ברובן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נסיבות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המקלות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עם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הנאשם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ולהיפך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: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ככל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שנקבע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רחב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יותר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כך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תהיה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לנסיבות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אלה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השפעה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גדולה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יותר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על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קביעת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העונש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...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עוד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אבקש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לחדד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בהקשר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זה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כי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אין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לטעות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ולזהות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ההולם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לבין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טווח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הנהוג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מדובר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יצורים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שונים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ההולם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מגלם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כאמור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הכרעה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ערכית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המבוססת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על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שיקולים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שונים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כאשר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מדיניות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הנהוגה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בעבירה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הנדונה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רק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אחד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מהם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טווח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הנהוג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בפסיקה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לעומת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זאת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נתון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אמפירי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-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עובדתי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המורכב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מהעונשים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המקובלים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מסוימת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בדין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הנוהג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היעדר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החפיפה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השניים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עולה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במפורש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גם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מדברי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ההסבר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להצעת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החוק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שהפכה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לימים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לתיקון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color w:val="000000"/>
          <w:sz w:val="24"/>
          <w:szCs w:val="24"/>
        </w:rPr>
        <w:t>113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: "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ככל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שהמדיניות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הנוהגת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משקפת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את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עיקרון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ההלימות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היא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מהווה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אינדיקציה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לקביעת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ההולם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ואילו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כאשר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יש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פער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בינה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לבין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המדיניות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הראויה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תועדף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המדיניות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הראויה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" (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הצעת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hyperlink r:id="rId16"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ascii="Times New Roman" w:hAnsi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b/>
            <w:b/>
            <w:bCs/>
            <w:sz w:val="24"/>
            <w:sz w:val="24"/>
            <w:szCs w:val="24"/>
            <w:rtl w:val="true"/>
          </w:rPr>
          <w:t>העונשין</w:t>
        </w:r>
      </w:hyperlink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(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תיקון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מס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cs="David" w:ascii="Times New Roman" w:hAnsi="Times New Roman"/>
          <w:b/>
          <w:bCs/>
          <w:color w:val="000000"/>
          <w:sz w:val="24"/>
          <w:szCs w:val="24"/>
        </w:rPr>
        <w:t>92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) (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הבניית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שיקול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הדעת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השיפוטי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בענישה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),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התשס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ו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-</w:t>
      </w:r>
      <w:r>
        <w:rPr>
          <w:rFonts w:cs="David" w:ascii="Times New Roman" w:hAnsi="Times New Roman"/>
          <w:b/>
          <w:bCs/>
          <w:color w:val="000000"/>
          <w:sz w:val="24"/>
          <w:szCs w:val="24"/>
        </w:rPr>
        <w:t>2006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ח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הממשלה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color w:val="000000"/>
          <w:sz w:val="24"/>
          <w:szCs w:val="24"/>
        </w:rPr>
        <w:t>241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b/>
          <w:bCs/>
          <w:color w:val="000000"/>
          <w:sz w:val="24"/>
          <w:szCs w:val="24"/>
        </w:rPr>
        <w:t>447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).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ובניסיון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להיסחף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יתר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על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המידה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לדקדוקי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עניות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אוסיף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כי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זיהוי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ההולם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עם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טווח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המקובל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(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כיום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שגוי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גם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מאחר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שהוא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יאפשר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הכנסת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שיקולים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שאינם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קשורים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בביצוע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לתוך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השלב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הראשון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(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קביעת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העונש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),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שאמור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על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-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פי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תיקון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color w:val="000000"/>
          <w:sz w:val="24"/>
          <w:szCs w:val="24"/>
        </w:rPr>
        <w:t>113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להיות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נקי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משיקולים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אלה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שהרי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רף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הקיים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כיום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בפסיקה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משקף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את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משטר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שלפני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התיקון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הבחין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או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דירג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נסיבות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הקשורות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בביצוע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לבין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אלה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שאינן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קשורות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לביצועה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בעת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גזירת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(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ברוב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המקרים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).</w:t>
      </w:r>
      <w:r>
        <w:rPr>
          <w:rFonts w:cs="David"/>
          <w:b/>
          <w:bCs/>
          <w:color w:val="000000"/>
          <w:sz w:val="24"/>
          <w:szCs w:val="24"/>
          <w:rtl w:val="true"/>
        </w:rPr>
        <w:t>..". (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ראו</w:t>
      </w:r>
      <w:r>
        <w:rPr>
          <w:rFonts w:ascii="Times New Roman" w:hAnsi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פסק</w:t>
      </w:r>
      <w:r>
        <w:rPr>
          <w:rFonts w:ascii="Times New Roman" w:hAnsi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דין</w:t>
      </w:r>
      <w:r>
        <w:rPr>
          <w:rFonts w:ascii="Times New Roman" w:hAnsi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חסן</w:t>
      </w:r>
      <w:r>
        <w:rPr>
          <w:rFonts w:ascii="Times New Roman" w:hAnsi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שהוזכר</w:t>
      </w:r>
      <w:r>
        <w:rPr>
          <w:rFonts w:ascii="Times New Roman" w:hAnsi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לעיל</w:t>
      </w:r>
      <w:r>
        <w:rPr>
          <w:rFonts w:cs="David" w:ascii="Times New Roman" w:hAnsi="Times New Roman"/>
          <w:color w:val="000000"/>
          <w:sz w:val="24"/>
          <w:szCs w:val="24"/>
          <w:rtl w:val="true"/>
        </w:rPr>
        <w:t>).</w:t>
      </w:r>
    </w:p>
    <w:p>
      <w:pPr>
        <w:pStyle w:val="Ruller51"/>
        <w:spacing w:lineRule="auto" w:line="360"/>
        <w:ind w:start="567" w:end="0"/>
        <w:jc w:val="both"/>
        <w:rPr>
          <w:rFonts w:cs="David"/>
          <w:b/>
          <w:bCs/>
          <w:color w:val="000000"/>
          <w:sz w:val="24"/>
          <w:szCs w:val="24"/>
        </w:rPr>
      </w:pPr>
      <w:r>
        <w:rPr>
          <w:rFonts w:cs="David"/>
          <w:b/>
          <w:bCs/>
          <w:color w:val="000000"/>
          <w:sz w:val="24"/>
          <w:szCs w:val="24"/>
          <w:rtl w:val="true"/>
        </w:rPr>
      </w:r>
    </w:p>
    <w:p>
      <w:pPr>
        <w:pStyle w:val="Ruller51"/>
        <w:spacing w:lineRule="auto" w:line="360"/>
        <w:ind w:start="567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 w:val="24"/>
          <w:szCs w:val="24"/>
          <w:rtl w:val="true"/>
        </w:rPr>
        <w:t>לפי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פסיקתו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העליון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יש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לקבוע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מתחת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הענישה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ההולם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בהתאם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לסוג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וכמות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הנשק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</w:t>
      </w:r>
      <w:r>
        <w:rPr>
          <w:rFonts w:cs="David"/>
          <w:color w:val="000000"/>
          <w:sz w:val="24"/>
          <w:sz w:val="24"/>
          <w:szCs w:val="24"/>
          <w:rtl w:val="true"/>
        </w:rPr>
        <w:t>בו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החזיק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הנאשם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נשא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והוביל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כשגם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התכלית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לכך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חשובה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בועלת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משקל</w:t>
      </w:r>
      <w:r>
        <w:rPr>
          <w:rFonts w:cs="David"/>
          <w:color w:val="000000"/>
          <w:sz w:val="24"/>
          <w:szCs w:val="24"/>
          <w:rtl w:val="true"/>
        </w:rPr>
        <w:t>.</w:t>
      </w:r>
    </w:p>
    <w:p>
      <w:pPr>
        <w:pStyle w:val="Ruller51"/>
        <w:spacing w:lineRule="auto" w:line="360"/>
        <w:ind w:start="567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</w:r>
    </w:p>
    <w:p>
      <w:pPr>
        <w:pStyle w:val="Ruller51"/>
        <w:spacing w:lineRule="auto" w:line="360"/>
        <w:ind w:start="567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 w:val="24"/>
          <w:szCs w:val="24"/>
          <w:rtl w:val="true"/>
        </w:rPr>
        <w:t>בענייננו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מדובר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באקדח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אחד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מחסנית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ללא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כדורים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דברים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אלה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מהווים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נסיבות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הקשורות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בביצוע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שקובעים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הכרוך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color w:val="000000"/>
          <w:sz w:val="24"/>
          <w:szCs w:val="24"/>
          <w:rtl w:val="true"/>
        </w:rPr>
        <w:t>.</w:t>
      </w:r>
    </w:p>
    <w:p>
      <w:pPr>
        <w:pStyle w:val="Ruller51"/>
        <w:spacing w:lineRule="auto" w:line="360"/>
        <w:ind w:start="567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</w:r>
    </w:p>
    <w:p>
      <w:pPr>
        <w:pStyle w:val="Ruller41"/>
        <w:ind w:start="567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יודגש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שקיים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מדרג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המבוצעות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הנקבע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השאר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סוג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איכות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וכמות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sz w:val="24"/>
          <w:szCs w:val="24"/>
          <w:rtl w:val="true"/>
        </w:rPr>
        <w:t xml:space="preserve"> </w:t>
      </w:r>
    </w:p>
    <w:p>
      <w:pPr>
        <w:pStyle w:val="Ruller41"/>
        <w:ind w:start="567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1"/>
        <w:ind w:start="567" w:end="0"/>
        <w:jc w:val="both"/>
        <w:rPr>
          <w:rFonts w:ascii="Times New Roman" w:hAnsi="Times New Roman" w:cs="David"/>
          <w:color w:val="000000"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 xml:space="preserve">"...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מידת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המוטל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בגין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המבוצעות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מושפעת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מפוטנציאל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הסיכון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הטמון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המוחזק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ומהעברתו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פיקוח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בבוא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לגזור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ונשיאה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להתחשב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בנסיבות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שבהן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לידי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ביטוי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החומרה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המיוחדת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שבעבירה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היתר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ייתן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דעתו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סוג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המוחזק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כמותו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התכלית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שלשמה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מוחזק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הסכנה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המוחשית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שיעשה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כאשר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מדובר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שעל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טיבו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מיועד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להגנה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עצמית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וכל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כולו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התקפי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עוצמה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השימוש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יכול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להביא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להרג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הבחנה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ההחזקה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והנשיאה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אותו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מיוחדת</w:t>
      </w:r>
      <w:r>
        <w:rPr>
          <w:rFonts w:cs="David"/>
          <w:b/>
          <w:bCs/>
          <w:sz w:val="24"/>
          <w:szCs w:val="24"/>
          <w:rtl w:val="true"/>
        </w:rPr>
        <w:t>.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cs="David" w:ascii="Times New Roman" w:hAnsi="Times New Roman"/>
          <w:sz w:val="24"/>
          <w:szCs w:val="24"/>
          <w:rtl w:val="true"/>
        </w:rPr>
        <w:t xml:space="preserve"> (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ראו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hyperlink r:id="rId17"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Times New Roman" w:hAnsi="Times New Roman"/>
            <w:sz w:val="24"/>
            <w:szCs w:val="24"/>
            <w:rtl w:val="true"/>
          </w:rPr>
          <w:t>"</w:t>
        </w:r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ascii="Times New Roman" w:hAnsi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sz w:val="24"/>
            <w:szCs w:val="24"/>
          </w:rPr>
          <w:t>1332/04</w:t>
        </w:r>
        <w:r>
          <w:rPr>
            <w:rStyle w:val="Hyperlink"/>
            <w:rFonts w:cs="David" w:ascii="Times New Roman" w:hAnsi="Times New Roman"/>
            <w:sz w:val="24"/>
            <w:szCs w:val="24"/>
            <w:rtl w:val="true"/>
          </w:rPr>
          <w:t xml:space="preserve"> </w:t>
        </w:r>
      </w:hyperlink>
      <w:r>
        <w:rPr>
          <w:rFonts w:cs="David" w:ascii="Times New Roman" w:hAnsi="Times New Roman"/>
          <w:color w:val="00000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פס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ישראל</w:t>
      </w:r>
      <w:r>
        <w:rPr>
          <w:rFonts w:cs="David" w:ascii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פ</w:t>
      </w:r>
      <w:r>
        <w:rPr>
          <w:rFonts w:cs="David" w:ascii="Times New Roman" w:hAnsi="Times New Roman"/>
          <w:color w:val="000000"/>
          <w:sz w:val="24"/>
          <w:szCs w:val="24"/>
          <w:rtl w:val="true"/>
        </w:rPr>
        <w:t>"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ד</w:t>
      </w:r>
      <w:r>
        <w:rPr>
          <w:rFonts w:ascii="Times New Roman" w:hAnsi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נח</w:t>
      </w:r>
      <w:r>
        <w:rPr>
          <w:rFonts w:cs="David" w:ascii="Times New Roman" w:hAnsi="Times New Roman"/>
          <w:sz w:val="24"/>
          <w:szCs w:val="24"/>
          <w:rtl w:val="true"/>
        </w:rPr>
        <w:t>(</w:t>
      </w:r>
      <w:r>
        <w:rPr>
          <w:rFonts w:cs="David" w:ascii="Times New Roman" w:hAnsi="Times New Roman"/>
          <w:sz w:val="24"/>
          <w:szCs w:val="24"/>
        </w:rPr>
        <w:t>5</w:t>
      </w:r>
      <w:r>
        <w:rPr>
          <w:rFonts w:cs="David" w:ascii="Times New Roman" w:hAnsi="Times New Roman"/>
          <w:sz w:val="24"/>
          <w:szCs w:val="24"/>
          <w:rtl w:val="true"/>
        </w:rPr>
        <w:t xml:space="preserve">) </w:t>
      </w:r>
      <w:r>
        <w:rPr>
          <w:rFonts w:cs="David" w:ascii="Times New Roman" w:hAnsi="Times New Roman"/>
          <w:sz w:val="24"/>
          <w:szCs w:val="24"/>
        </w:rPr>
        <w:t>541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z w:val="24"/>
          <w:szCs w:val="24"/>
        </w:rPr>
        <w:t>544</w:t>
      </w:r>
      <w:r>
        <w:rPr>
          <w:rFonts w:cs="David" w:ascii="Times New Roman" w:hAnsi="Times New Roman"/>
          <w:sz w:val="24"/>
          <w:szCs w:val="24"/>
          <w:rtl w:val="true"/>
        </w:rPr>
        <w:t xml:space="preserve"> (</w:t>
      </w:r>
      <w:r>
        <w:rPr>
          <w:rFonts w:cs="David" w:ascii="Times New Roman" w:hAnsi="Times New Roman"/>
          <w:sz w:val="24"/>
          <w:szCs w:val="24"/>
        </w:rPr>
        <w:t>2004</w:t>
      </w:r>
      <w:r>
        <w:rPr>
          <w:rFonts w:cs="David" w:ascii="Times New Roman" w:hAnsi="Times New Roman"/>
          <w:sz w:val="24"/>
          <w:szCs w:val="24"/>
          <w:rtl w:val="true"/>
        </w:rPr>
        <w:t>).</w:t>
      </w:r>
    </w:p>
    <w:p>
      <w:pPr>
        <w:pStyle w:val="Ruller51"/>
        <w:spacing w:lineRule="auto" w:line="360"/>
        <w:ind w:start="567" w:end="0"/>
        <w:jc w:val="both"/>
        <w:rPr>
          <w:rFonts w:ascii="Times New Roman" w:hAnsi="Times New Roman" w:cs="David"/>
          <w:color w:val="000000"/>
          <w:sz w:val="24"/>
          <w:szCs w:val="24"/>
        </w:rPr>
      </w:pPr>
      <w:r>
        <w:rPr>
          <w:rFonts w:cs="David" w:ascii="Times New Roman" w:hAnsi="Times New Roman"/>
          <w:color w:val="000000"/>
          <w:sz w:val="24"/>
          <w:szCs w:val="24"/>
          <w:rtl w:val="true"/>
        </w:rPr>
      </w:r>
    </w:p>
    <w:p>
      <w:pPr>
        <w:pStyle w:val="Ruller51"/>
        <w:spacing w:lineRule="auto" w:line="360"/>
        <w:ind w:hanging="567" w:start="567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b/>
          <w:bCs/>
          <w:color w:val="000000"/>
          <w:sz w:val="24"/>
          <w:szCs w:val="24"/>
        </w:rPr>
        <w:t>38</w:t>
      </w:r>
      <w:r>
        <w:rPr>
          <w:rFonts w:cs="David"/>
          <w:color w:val="000000"/>
          <w:sz w:val="24"/>
          <w:szCs w:val="24"/>
          <w:rtl w:val="true"/>
        </w:rPr>
        <w:t>.</w:t>
        <w:tab/>
      </w:r>
      <w:r>
        <w:rPr>
          <w:rFonts w:cs="David"/>
          <w:color w:val="000000"/>
          <w:sz w:val="24"/>
          <w:sz w:val="24"/>
          <w:szCs w:val="24"/>
          <w:rtl w:val="true"/>
        </w:rPr>
        <w:t>יוער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כאן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בפסק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דין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חסן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הורשעו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שני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נאשמים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</w:t>
      </w:r>
      <w:r>
        <w:rPr>
          <w:rFonts w:cs="David"/>
          <w:color w:val="000000"/>
          <w:sz w:val="24"/>
          <w:szCs w:val="24"/>
          <w:rtl w:val="true"/>
        </w:rPr>
        <w:t>"</w:t>
      </w:r>
      <w:r>
        <w:rPr>
          <w:rFonts w:cs="David"/>
          <w:color w:val="000000"/>
          <w:sz w:val="24"/>
          <w:sz w:val="24"/>
          <w:szCs w:val="24"/>
          <w:rtl w:val="true"/>
        </w:rPr>
        <w:t>פ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הודאתם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בעבירות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החזקת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נשק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נשיאה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והובלת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נשק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וסחר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בנשק</w:t>
      </w:r>
      <w:r>
        <w:rPr>
          <w:rFonts w:cs="David"/>
          <w:color w:val="000000"/>
          <w:sz w:val="24"/>
          <w:szCs w:val="24"/>
          <w:rtl w:val="true"/>
        </w:rPr>
        <w:t xml:space="preserve">. </w:t>
      </w:r>
    </w:p>
    <w:p>
      <w:pPr>
        <w:pStyle w:val="Ruller51"/>
        <w:spacing w:lineRule="auto" w:line="360"/>
        <w:ind w:hanging="567" w:start="567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</w:r>
    </w:p>
    <w:p>
      <w:pPr>
        <w:pStyle w:val="Ruller51"/>
        <w:spacing w:lineRule="auto" w:line="360"/>
        <w:ind w:start="567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 w:val="24"/>
          <w:szCs w:val="24"/>
          <w:rtl w:val="true"/>
        </w:rPr>
        <w:t>בימ</w:t>
      </w:r>
      <w:r>
        <w:rPr>
          <w:rFonts w:cs="David"/>
          <w:color w:val="000000"/>
          <w:sz w:val="24"/>
          <w:szCs w:val="24"/>
          <w:rtl w:val="true"/>
        </w:rPr>
        <w:t>"</w:t>
      </w:r>
      <w:r>
        <w:rPr>
          <w:rFonts w:cs="David"/>
          <w:color w:val="000000"/>
          <w:sz w:val="24"/>
          <w:sz w:val="24"/>
          <w:szCs w:val="24"/>
          <w:rtl w:val="true"/>
        </w:rPr>
        <w:t>ש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המחוזי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קבע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מתחם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ענישה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הולם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בעבירות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הנשק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שנע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בין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1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עד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 </w:t>
      </w:r>
      <w:r>
        <w:rPr>
          <w:rFonts w:cs="David"/>
          <w:color w:val="000000"/>
          <w:sz w:val="24"/>
          <w:szCs w:val="24"/>
        </w:rPr>
        <w:t>4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שנות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מאסר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וכן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קבע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מתחם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לפי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מדיניות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הענישה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הנוהגת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שנע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בין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10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עד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27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חודשי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מאסר</w:t>
      </w:r>
      <w:r>
        <w:rPr>
          <w:rFonts w:cs="David"/>
          <w:color w:val="000000"/>
          <w:sz w:val="24"/>
          <w:szCs w:val="24"/>
          <w:rtl w:val="true"/>
        </w:rPr>
        <w:t xml:space="preserve">. </w:t>
      </w:r>
    </w:p>
    <w:p>
      <w:pPr>
        <w:pStyle w:val="Ruller51"/>
        <w:spacing w:lineRule="auto" w:line="360"/>
        <w:ind w:start="567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</w:r>
    </w:p>
    <w:p>
      <w:pPr>
        <w:pStyle w:val="Ruller51"/>
        <w:spacing w:lineRule="auto" w:line="360"/>
        <w:ind w:start="567" w:end="0"/>
        <w:jc w:val="both"/>
        <w:rPr>
          <w:rFonts w:cs="David"/>
          <w:b/>
          <w:bCs/>
          <w:color w:val="000000"/>
          <w:sz w:val="24"/>
          <w:szCs w:val="24"/>
        </w:rPr>
      </w:pPr>
      <w:r>
        <w:rPr>
          <w:rFonts w:cs="David"/>
          <w:color w:val="000000"/>
          <w:sz w:val="24"/>
          <w:sz w:val="24"/>
          <w:szCs w:val="24"/>
          <w:rtl w:val="true"/>
        </w:rPr>
        <w:t>בימ</w:t>
      </w:r>
      <w:r>
        <w:rPr>
          <w:rFonts w:cs="David"/>
          <w:color w:val="000000"/>
          <w:sz w:val="24"/>
          <w:szCs w:val="24"/>
          <w:rtl w:val="true"/>
        </w:rPr>
        <w:t>"</w:t>
      </w:r>
      <w:r>
        <w:rPr>
          <w:rFonts w:cs="David"/>
          <w:color w:val="000000"/>
          <w:sz w:val="24"/>
          <w:sz w:val="24"/>
          <w:szCs w:val="24"/>
          <w:rtl w:val="true"/>
        </w:rPr>
        <w:t>ש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העליון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קבע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כי</w:t>
      </w:r>
      <w:r>
        <w:rPr>
          <w:rFonts w:cs="David"/>
          <w:b/>
          <w:bCs/>
          <w:color w:val="000000"/>
          <w:sz w:val="24"/>
          <w:szCs w:val="24"/>
          <w:rtl w:val="true"/>
        </w:rPr>
        <w:t>:</w:t>
      </w:r>
    </w:p>
    <w:p>
      <w:pPr>
        <w:pStyle w:val="Ruller51"/>
        <w:spacing w:lineRule="auto" w:line="360"/>
        <w:ind w:start="567" w:end="0"/>
        <w:jc w:val="both"/>
        <w:rPr>
          <w:rFonts w:cs="David"/>
          <w:b/>
          <w:bCs/>
          <w:color w:val="000000"/>
          <w:sz w:val="24"/>
          <w:szCs w:val="24"/>
        </w:rPr>
      </w:pPr>
      <w:r>
        <w:rPr>
          <w:rFonts w:cs="David"/>
          <w:b/>
          <w:bCs/>
          <w:color w:val="000000"/>
          <w:sz w:val="24"/>
          <w:szCs w:val="24"/>
          <w:rtl w:val="true"/>
        </w:rPr>
      </w:r>
    </w:p>
    <w:p>
      <w:pPr>
        <w:pStyle w:val="Ruller51"/>
        <w:spacing w:lineRule="auto" w:line="360"/>
        <w:ind w:start="567" w:end="0"/>
        <w:jc w:val="both"/>
        <w:rPr>
          <w:color w:val="000000"/>
        </w:rPr>
      </w:pPr>
      <w:r>
        <w:rPr>
          <w:rFonts w:eastAsia="Arial TUR;Arial" w:cs="Arial TUR;Arial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4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יש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יסוד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לטענה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המתחם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שקבע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בימ</w:t>
      </w:r>
      <w:r>
        <w:rPr>
          <w:rFonts w:cs="David"/>
          <w:b/>
          <w:bCs/>
          <w:color w:val="000000"/>
          <w:sz w:val="24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המחוזי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במקרה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דנא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מעט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מחמיר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מדי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ואולם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עדיין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מצאתי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הצדקה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להתערב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במתחם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שנקבע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...". </w:t>
      </w:r>
    </w:p>
    <w:p>
      <w:pPr>
        <w:pStyle w:val="Ruller51"/>
        <w:spacing w:lineRule="auto" w:line="360"/>
        <w:ind w:start="567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 w:val="24"/>
          <w:szCs w:val="24"/>
          <w:rtl w:val="true"/>
        </w:rPr>
        <w:t>עוד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ראוי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לציין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נעלמה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מעיני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פסיקתו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האחרונה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משפט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העליון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</w:t>
      </w:r>
      <w:hyperlink r:id="rId18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318/11</w:t>
        </w:r>
      </w:hyperlink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דינת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נגד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אבו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ערב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  <w:rtl w:val="true"/>
        </w:rPr>
        <w:t>(</w:t>
      </w:r>
      <w:r>
        <w:rPr>
          <w:rFonts w:cs="David"/>
          <w:color w:val="000000"/>
          <w:sz w:val="24"/>
          <w:sz w:val="24"/>
          <w:szCs w:val="24"/>
          <w:rtl w:val="true"/>
        </w:rPr>
        <w:t>ניתנה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ביום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5.12.11</w:t>
      </w:r>
      <w:r>
        <w:rPr>
          <w:rFonts w:cs="David"/>
          <w:color w:val="000000"/>
          <w:sz w:val="24"/>
          <w:szCs w:val="24"/>
          <w:rtl w:val="true"/>
        </w:rPr>
        <w:t xml:space="preserve">), </w:t>
      </w:r>
      <w:r>
        <w:rPr>
          <w:rFonts w:cs="David"/>
          <w:color w:val="000000"/>
          <w:sz w:val="24"/>
          <w:sz w:val="24"/>
          <w:szCs w:val="24"/>
          <w:rtl w:val="true"/>
        </w:rPr>
        <w:t>שם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קבעה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השופטת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</w:t>
      </w:r>
      <w:r>
        <w:rPr>
          <w:rFonts w:cs="David"/>
          <w:color w:val="000000"/>
          <w:sz w:val="24"/>
          <w:szCs w:val="24"/>
          <w:rtl w:val="true"/>
        </w:rPr>
        <w:t xml:space="preserve">' </w:t>
      </w:r>
      <w:r>
        <w:rPr>
          <w:rFonts w:cs="David"/>
          <w:color w:val="000000"/>
          <w:sz w:val="24"/>
          <w:sz w:val="24"/>
          <w:szCs w:val="24"/>
          <w:rtl w:val="true"/>
        </w:rPr>
        <w:t>חיות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כי</w:t>
      </w:r>
      <w:r>
        <w:rPr>
          <w:rFonts w:cs="David"/>
          <w:color w:val="000000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  <w:t xml:space="preserve">"... </w:t>
      </w:r>
      <w:r>
        <w:rPr>
          <w:b/>
          <w:b/>
          <w:bCs/>
          <w:color w:val="000000"/>
          <w:rtl w:val="true"/>
        </w:rPr>
        <w:t>הגיעה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להחמיר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בעונשיהם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מבצעי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בכלל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שעניינן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סחר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בפרט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האינטרס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הציבורי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להרתיע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מפני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ביצוען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אלו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שמימדיהן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הולכים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ומתעצמים</w:t>
      </w:r>
      <w:r>
        <w:rPr>
          <w:b/>
          <w:bCs/>
          <w:color w:val="000000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39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שבחנתי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במכלול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ובעיקר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הרקע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הנורמטיבי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הנקי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הצעיר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מעצרו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הודאתו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המידית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לקיחת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החיובי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נראה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הפסול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שבהתנהגותו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מהסתבכותו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החלטתי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לחרוג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לקול</w:t>
      </w:r>
      <w:r>
        <w:rPr>
          <w:color w:val="000000"/>
          <w:rtl w:val="true"/>
        </w:rPr>
        <w:t>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משיקולי</w:t>
      </w:r>
      <w:r>
        <w:rPr>
          <w:color w:val="000000"/>
          <w:rtl w:val="true"/>
        </w:rPr>
        <w:t>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שבטובת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האינטרס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לאפשר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עלות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שליחתו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ובריח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באורח</w:t>
      </w:r>
      <w:r>
        <w:rPr>
          <w:color w:val="000000"/>
          <w:rtl w:val="true"/>
        </w:rPr>
        <w:t>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הנורמטיבי</w:t>
      </w:r>
      <w:r>
        <w:rPr>
          <w:color w:val="000000"/>
          <w:rtl w:val="true"/>
        </w:rPr>
        <w:t>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והפנמת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אסירים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40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לעיין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ובמיוחד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בקטינים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6914/10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פלוני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27.2.12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ננקט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בגדרי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המליץ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1131/13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פלוני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12.6.13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החלטת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לנוער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לתועלת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שנגזרו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החמורים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לנוער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שתקופת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הועילה</w:t>
      </w:r>
      <w:r>
        <w:rPr>
          <w:color w:val="000000"/>
          <w:rtl w:val="true"/>
        </w:rPr>
        <w:t xml:space="preserve">. 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>:</w:t>
      </w:r>
    </w:p>
    <w:p>
      <w:pPr>
        <w:pStyle w:val="Ruller41"/>
        <w:ind w:end="0"/>
        <w:jc w:val="both"/>
        <w:rPr>
          <w:rFonts w:cs="David"/>
          <w:b/>
          <w:bCs/>
          <w:color w:val="000000"/>
          <w:sz w:val="24"/>
          <w:szCs w:val="24"/>
        </w:rPr>
      </w:pPr>
      <w:r>
        <w:rPr>
          <w:rFonts w:cs="David"/>
          <w:b/>
          <w:bCs/>
          <w:color w:val="000000"/>
          <w:sz w:val="24"/>
          <w:szCs w:val="24"/>
          <w:rtl w:val="true"/>
        </w:rPr>
      </w:r>
    </w:p>
    <w:p>
      <w:pPr>
        <w:pStyle w:val="Ruller41"/>
        <w:ind w:start="720" w:end="0"/>
        <w:jc w:val="both"/>
        <w:rPr>
          <w:rFonts w:cs="David"/>
          <w:b/>
          <w:bCs/>
          <w:color w:val="000000"/>
          <w:sz w:val="24"/>
          <w:szCs w:val="24"/>
        </w:rPr>
      </w:pPr>
      <w:r>
        <w:rPr>
          <w:rFonts w:cs="David"/>
          <w:b/>
          <w:bCs/>
          <w:color w:val="000000"/>
          <w:sz w:val="24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המחוקק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חפץ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בשיקום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קטינים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4"/>
          <w:szCs w:val="24"/>
          <w:rtl w:val="true"/>
        </w:rPr>
        <w:t>(</w:t>
      </w:r>
      <w:hyperlink r:id="rId21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Arial TUR;Arial" w:cs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הנוער</w:t>
        </w:r>
        <w:r>
          <w:rPr>
            <w:rStyle w:val="Hyperlink"/>
            <w:rFonts w:eastAsia="Arial TUR;Arial" w:cs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שפיטה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ענישה</w:t>
        </w:r>
        <w:r>
          <w:rPr>
            <w:rStyle w:val="Hyperlink"/>
            <w:rFonts w:eastAsia="Arial TUR;Arial" w:cs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ודרכי</w:t>
        </w:r>
        <w:r>
          <w:rPr>
            <w:rStyle w:val="Hyperlink"/>
            <w:rFonts w:eastAsia="Arial TUR;Arial" w:cs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טיפול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)</w:t>
        </w:r>
      </w:hyperlink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תשל</w:t>
      </w:r>
      <w:r>
        <w:rPr>
          <w:rFonts w:cs="David"/>
          <w:b/>
          <w:bCs/>
          <w:color w:val="000000"/>
          <w:sz w:val="24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</w:t>
      </w:r>
      <w:r>
        <w:rPr>
          <w:rFonts w:cs="David"/>
          <w:b/>
          <w:bCs/>
          <w:color w:val="000000"/>
          <w:sz w:val="24"/>
          <w:szCs w:val="24"/>
          <w:rtl w:val="true"/>
        </w:rPr>
        <w:t>-</w:t>
      </w:r>
      <w:r>
        <w:rPr>
          <w:rFonts w:cs="David"/>
          <w:b/>
          <w:bCs/>
          <w:color w:val="000000"/>
          <w:sz w:val="24"/>
          <w:szCs w:val="24"/>
        </w:rPr>
        <w:t>1971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),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ובודאי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ובמיוחד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בעקבות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תיקונו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מתשס</w:t>
      </w:r>
      <w:r>
        <w:rPr>
          <w:rFonts w:cs="David"/>
          <w:b/>
          <w:bCs/>
          <w:color w:val="000000"/>
          <w:sz w:val="24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ח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;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שמו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החוק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מעיד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עליו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משפט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מצווה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מפי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המחוקק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ונותן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ידו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תדיר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למאמצי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השיקום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וראו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בין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השאר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פסק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הדין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</w:t>
      </w:r>
      <w:hyperlink r:id="rId22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49/09</w:t>
        </w:r>
      </w:hyperlink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rtl w:val="true"/>
        </w:rPr>
        <w:t xml:space="preserve">] </w:t>
      </w:r>
      <w:r>
        <w:rPr>
          <w:rFonts w:cs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/>
          <w:b/>
          <w:bCs/>
          <w:color w:val="000000"/>
          <w:sz w:val="24"/>
          <w:szCs w:val="24"/>
        </w:rPr>
        <w:t>2009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בחוות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דעתו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השופט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דנציגר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).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ואולם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כבר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נאמר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אחת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קטינים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אינם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חסינים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ממאסר</w:t>
      </w:r>
      <w:r>
        <w:rPr>
          <w:rFonts w:cs="David"/>
          <w:b/>
          <w:bCs/>
          <w:color w:val="000000"/>
          <w:sz w:val="24"/>
          <w:szCs w:val="24"/>
          <w:rtl w:val="true"/>
        </w:rPr>
        <w:t>..."</w:t>
      </w:r>
    </w:p>
    <w:p>
      <w:pPr>
        <w:pStyle w:val="Normal"/>
        <w:spacing w:lineRule="auto" w:line="360"/>
        <w:ind w:end="0"/>
        <w:jc w:val="both"/>
        <w:rPr>
          <w:rFonts w:cs="David"/>
          <w:b/>
          <w:bCs/>
          <w:color w:val="000000"/>
          <w:sz w:val="24"/>
          <w:szCs w:val="24"/>
        </w:rPr>
      </w:pPr>
      <w:r>
        <w:rPr>
          <w:rFonts w:cs="David"/>
          <w:b/>
          <w:bCs/>
          <w:color w:val="000000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41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ששקלתי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ונתתי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למכלול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שפורטו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לקול</w:t>
      </w:r>
      <w:r>
        <w:rPr>
          <w:color w:val="000000"/>
          <w:rtl w:val="true"/>
        </w:rPr>
        <w:t>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ולחומרה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ומבלי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להתעלם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בהמלצת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רואה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ומחליט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color w:val="000000"/>
        </w:rPr>
      </w:pPr>
      <w:r>
        <w:rPr>
          <w:color w:val="000000"/>
          <w:rtl w:val="true"/>
        </w:rPr>
        <w:t>ששה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ירוצו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ימליץ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הממונה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השירות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color w:val="000000"/>
        </w:rPr>
      </w:pPr>
      <w:r>
        <w:rPr>
          <w:color w:val="000000"/>
        </w:rPr>
        <w:t>18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כשהתנאי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ויורשעו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בדין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color w:val="000000"/>
        </w:rPr>
      </w:pP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מחייב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3,000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תמורתו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שווים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ורצופים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color w:val="000000"/>
        </w:rPr>
      </w:pP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לחתום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התחייבות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להימנע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10,000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ולמשך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שנתיים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color w:val="000000"/>
        </w:rPr>
      </w:pP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בפיקוח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השירות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</w:rPr>
        <w:t>42</w:t>
      </w:r>
      <w:r>
        <w:rPr>
          <w:color w:val="000000"/>
          <w:rtl w:val="true"/>
        </w:rPr>
        <w:t>.</w:t>
        <w:tab/>
      </w:r>
      <w:r>
        <w:rPr>
          <w:b/>
          <w:b/>
          <w:bCs/>
          <w:color w:val="000000"/>
          <w:u w:val="single"/>
          <w:rtl w:val="true"/>
        </w:rPr>
        <w:t>בנסיבות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אלו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על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הממונה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להגיש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את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חוות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דעתו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עובר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למועד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שיקבע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להלן</w:t>
      </w:r>
      <w:r>
        <w:rPr>
          <w:b/>
          <w:bCs/>
          <w:color w:val="000000"/>
          <w:u w:val="single"/>
          <w:rtl w:val="true"/>
        </w:rPr>
        <w:t xml:space="preserve">. </w:t>
      </w:r>
      <w:r>
        <w:rPr>
          <w:b/>
          <w:b/>
          <w:bCs/>
          <w:color w:val="000000"/>
          <w:u w:val="single"/>
          <w:rtl w:val="true"/>
        </w:rPr>
        <w:t>הממונה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יוכל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לזמן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את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הנאשם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לראיון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באמצעות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בא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כוחו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עו</w:t>
      </w:r>
      <w:r>
        <w:rPr>
          <w:b/>
          <w:bCs/>
          <w:color w:val="000000"/>
          <w:u w:val="single"/>
          <w:rtl w:val="true"/>
        </w:rPr>
        <w:t>"</w:t>
      </w:r>
      <w:r>
        <w:rPr>
          <w:b/>
          <w:b/>
          <w:bCs/>
          <w:color w:val="000000"/>
          <w:u w:val="single"/>
          <w:rtl w:val="true"/>
        </w:rPr>
        <w:t>ד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אברהים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כנאענה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טלפון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נייד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Cs/>
          <w:color w:val="000000"/>
          <w:u w:val="single"/>
        </w:rPr>
        <w:t>0508917798</w:t>
      </w:r>
      <w:r>
        <w:rPr>
          <w:b/>
          <w:bCs/>
          <w:color w:val="000000"/>
          <w:u w:val="single"/>
          <w:rtl w:val="true"/>
        </w:rPr>
        <w:t xml:space="preserve">, </w:t>
      </w:r>
      <w:r>
        <w:rPr>
          <w:b/>
          <w:b/>
          <w:bCs/>
          <w:color w:val="000000"/>
          <w:u w:val="single"/>
          <w:rtl w:val="true"/>
        </w:rPr>
        <w:t>טלפון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Cs/>
          <w:color w:val="000000"/>
          <w:u w:val="single"/>
        </w:rPr>
        <w:t>04-6749753</w:t>
      </w:r>
      <w:r>
        <w:rPr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או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ב</w:t>
      </w:r>
      <w:r>
        <w:rPr>
          <w:b/>
          <w:b/>
          <w:bCs/>
          <w:color w:val="000000"/>
          <w:u w:val="single"/>
          <w:rtl w:val="true"/>
        </w:rPr>
        <w:t>פקס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Cs/>
          <w:color w:val="000000"/>
          <w:u w:val="single"/>
        </w:rPr>
        <w:t>04-6747555</w:t>
      </w:r>
      <w:r>
        <w:rPr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וטלפון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של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הנאשם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Cs/>
          <w:color w:val="000000"/>
          <w:u w:val="single"/>
        </w:rPr>
        <w:t>0507661114</w:t>
      </w:r>
      <w:r>
        <w:rPr>
          <w:b/>
          <w:bCs/>
          <w:color w:val="000000"/>
          <w:u w:val="single"/>
          <w:rtl w:val="true"/>
        </w:rPr>
        <w:t>.</w:t>
      </w:r>
    </w:p>
    <w:p>
      <w:pPr>
        <w:pStyle w:val="Normal"/>
        <w:suppressLineNumbers/>
        <w:tabs>
          <w:tab w:val="clear" w:pos="720"/>
          <w:tab w:val="left" w:pos="8505" w:leader="none"/>
        </w:tabs>
        <w:spacing w:lineRule="auto" w:line="360"/>
        <w:ind w:start="585"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uppressLineNumbers/>
        <w:spacing w:lineRule="auto" w:line="360"/>
        <w:ind w:firstLine="26" w:start="720" w:end="0"/>
        <w:jc w:val="both"/>
        <w:rPr>
          <w:color w:val="000000"/>
        </w:rPr>
      </w:pP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ישיבה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ליום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</w:rPr>
        <w:t>24.7.13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12:00</w:t>
      </w:r>
      <w:r>
        <w:rPr>
          <w:color w:val="000000"/>
          <w:rtl w:val="true"/>
        </w:rPr>
        <w:t>.</w:t>
      </w:r>
    </w:p>
    <w:p>
      <w:pPr>
        <w:pStyle w:val="Normal"/>
        <w:suppressLineNumbers/>
        <w:spacing w:lineRule="auto" w:line="360"/>
        <w:ind w:firstLine="585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uppressLineNumbers/>
        <w:spacing w:lineRule="auto" w:line="360"/>
        <w:ind w:firstLine="585"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המזכירות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תמציא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לשירות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המבחן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ולממונה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על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עבודות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השירות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עותק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מגזר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הדין</w:t>
      </w:r>
      <w:r>
        <w:rPr>
          <w:b/>
          <w:bCs/>
          <w:color w:val="000000"/>
          <w:u w:val="single"/>
          <w:rtl w:val="true"/>
        </w:rPr>
        <w:t>.</w:t>
      </w:r>
    </w:p>
    <w:p>
      <w:pPr>
        <w:pStyle w:val="Normal"/>
        <w:suppressLineNumbers/>
        <w:spacing w:lineRule="auto" w:line="360"/>
        <w:ind w:firstLine="585"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start="585" w:end="0"/>
        <w:jc w:val="both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/>
          <w:bCs/>
          <w:color w:val="000000"/>
          <w:u w:val="single"/>
          <w:rtl w:val="true"/>
        </w:rPr>
        <w:t>הוסברה לנאשם חובתו להתייצב לדיון הנ</w:t>
      </w:r>
      <w:r>
        <w:rPr>
          <w:rFonts w:cs="Arial" w:ascii="Arial" w:hAnsi="Arial"/>
          <w:b/>
          <w:bCs/>
          <w:color w:val="000000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u w:val="single"/>
          <w:rtl w:val="true"/>
        </w:rPr>
        <w:t>ל ולשתף פעולה עם הממונה על עבודות שירות</w:t>
      </w:r>
      <w:r>
        <w:rPr>
          <w:rFonts w:cs="Arial" w:ascii="Arial" w:hAnsi="Arial"/>
          <w:b/>
          <w:bCs/>
          <w:color w:val="000000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color w:val="000000"/>
          <w:u w:val="single"/>
        </w:rPr>
      </w:pPr>
      <w:r>
        <w:rPr>
          <w:rFonts w:cs="Arial" w:ascii="Arial" w:hAnsi="Arial"/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start="585"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הילה כץ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בעצמו </w:t>
      </w:r>
      <w:r>
        <w:rPr>
          <w:rFonts w:ascii="Arial" w:hAnsi="Arial" w:cs="Arial"/>
          <w:rtl w:val="true"/>
        </w:rPr>
        <w:t>ובא כוחו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</w:t>
      </w:r>
      <w:r>
        <w:rPr>
          <w:rFonts w:cs="Arial" w:ascii="Arial" w:hAnsi="Arial"/>
          <w:rtl w:val="true"/>
        </w:rPr>
        <w:t xml:space="preserve">. </w:t>
      </w:r>
      <w:bookmarkStart w:id="9" w:name="_GoBack"/>
      <w:bookmarkEnd w:id="9"/>
      <w:r>
        <w:rPr>
          <w:rFonts w:ascii="Arial" w:hAnsi="Arial" w:cs="Arial"/>
          <w:rtl w:val="true"/>
        </w:rPr>
        <w:t>כנאענה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585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start="585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585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54678313-5000/12</w:t>
      </w:r>
    </w:p>
    <w:p>
      <w:pPr>
        <w:pStyle w:val="Normal"/>
        <w:spacing w:lineRule="auto" w:line="36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3"/>
      <w:footerReference w:type="default" r:id="rId24"/>
      <w:type w:val="nextPage"/>
      <w:pgSz w:w="11906" w:h="16838"/>
      <w:pgMar w:left="1560" w:right="1275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5000/12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5000-12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7"/>
      <w:numFmt w:val="decimal"/>
      <w:lvlText w:val="%1."/>
      <w:lvlJc w:val="end"/>
      <w:pPr>
        <w:tabs>
          <w:tab w:val="num" w:pos="720"/>
        </w:tabs>
        <w:ind w:start="720" w:hanging="360"/>
      </w:pPr>
      <w:rPr>
        <w:b/>
        <w:bCs/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b w:val="false"/>
        <w:szCs w:val="24"/>
        <w:bCs/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b/>
      <w:bCs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b w:val="false"/>
      <w:bCs/>
      <w:szCs w:val="24"/>
    </w:rPr>
  </w:style>
  <w:style w:type="character" w:styleId="WW8Num2z1">
    <w:name w:val="WW8Num2z1"/>
    <w:qFormat/>
    <w:rPr>
      <w:rFonts w:cs="Times New Roman"/>
      <w:b/>
      <w:bCs/>
    </w:rPr>
  </w:style>
  <w:style w:type="character" w:styleId="WW8Num2z2">
    <w:name w:val="WW8Num2z2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  <w:szCs w:val="28"/>
      <w:lang w:bidi="he-IL"/>
    </w:rPr>
  </w:style>
  <w:style w:type="character" w:styleId="Ruller5">
    <w:name w:val="Ruller5 תו"/>
    <w:qFormat/>
    <w:rPr>
      <w:rFonts w:ascii="Arial TUR;Arial" w:hAnsi="Arial TUR;Arial" w:cs="Arial TUR;Arial"/>
      <w:spacing w:val="10"/>
      <w:sz w:val="28"/>
      <w:szCs w:val="28"/>
      <w:lang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8"/>
      <w:lang w:val="en-US"/>
    </w:rPr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Times New Roman"/>
      <w:spacing w:val="10"/>
      <w:sz w:val="28"/>
      <w:szCs w:val="28"/>
      <w:lang w:val="en-US"/>
    </w:rPr>
  </w:style>
  <w:style w:type="paragraph" w:styleId="filenumber">
    <w:name w:val="filenumber"/>
    <w:basedOn w:val="Normal"/>
    <w:qFormat/>
    <w:pPr>
      <w:overflowPunct w:val="false"/>
      <w:autoSpaceDE w:val="false"/>
      <w:spacing w:lineRule="auto" w:line="360"/>
      <w:jc w:val="end"/>
    </w:pPr>
    <w:rPr>
      <w:rFonts w:eastAsia="Arial Unicode MS"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48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6151556" TargetMode="External"/><Relationship Id="rId10" Type="http://schemas.openxmlformats.org/officeDocument/2006/relationships/hyperlink" Target="http://www.nevo.co.il/case/5821327" TargetMode="External"/><Relationship Id="rId11" Type="http://schemas.openxmlformats.org/officeDocument/2006/relationships/hyperlink" Target="http://www.nevo.co.il/case/5703734" TargetMode="External"/><Relationship Id="rId12" Type="http://schemas.openxmlformats.org/officeDocument/2006/relationships/hyperlink" Target="http://www.nevo.co.il/case/6473037" TargetMode="External"/><Relationship Id="rId13" Type="http://schemas.openxmlformats.org/officeDocument/2006/relationships/hyperlink" Target="http://www.nevo.co.il/case/17941073" TargetMode="External"/><Relationship Id="rId14" Type="http://schemas.openxmlformats.org/officeDocument/2006/relationships/hyperlink" Target="http://www.nevo.co.il/case/588259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5762686" TargetMode="External"/><Relationship Id="rId18" Type="http://schemas.openxmlformats.org/officeDocument/2006/relationships/hyperlink" Target="http://www.nevo.co.il/case/5692319" TargetMode="External"/><Relationship Id="rId19" Type="http://schemas.openxmlformats.org/officeDocument/2006/relationships/hyperlink" Target="http://www.nevo.co.il/case/6247454" TargetMode="External"/><Relationship Id="rId20" Type="http://schemas.openxmlformats.org/officeDocument/2006/relationships/hyperlink" Target="http://www.nevo.co.il/case/6243388" TargetMode="External"/><Relationship Id="rId21" Type="http://schemas.openxmlformats.org/officeDocument/2006/relationships/hyperlink" Target="http://www.nevo.co.il/law/70348" TargetMode="External"/><Relationship Id="rId22" Type="http://schemas.openxmlformats.org/officeDocument/2006/relationships/hyperlink" Target="http://www.nevo.co.il/case/2237972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2016-01-03T17:35:00Z</dcterms:created>
  <dc:creator> </dc:creator>
  <dc:description/>
  <cp:keywords/>
  <dc:language>en-IL</dc:language>
  <cp:lastModifiedBy>yafit</cp:lastModifiedBy>
  <dcterms:modified xsi:type="dcterms:W3CDTF">2016-01-03T17:35:00Z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6151556;5821327;5703734;6473037;17941073;5882592;5762686;5692319;6247454;6243388;2237972</vt:lpwstr>
  </property>
  <property fmtid="{D5CDD505-2E9C-101B-9397-08002B2CF9AE}" pid="9" name="CITY">
    <vt:lpwstr>חי'</vt:lpwstr>
  </property>
  <property fmtid="{D5CDD505-2E9C-101B-9397-08002B2CF9AE}" pid="10" name="DATE">
    <vt:lpwstr>20130624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כמאל סעב</vt:lpwstr>
  </property>
  <property fmtid="{D5CDD505-2E9C-101B-9397-08002B2CF9AE}" pid="14" name="LAWLISTTMP1">
    <vt:lpwstr>70301/144.b:2</vt:lpwstr>
  </property>
  <property fmtid="{D5CDD505-2E9C-101B-9397-08002B2CF9AE}" pid="15" name="LAWLISTTMP2">
    <vt:lpwstr>70348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5000</vt:lpwstr>
  </property>
  <property fmtid="{D5CDD505-2E9C-101B-9397-08002B2CF9AE}" pid="23" name="NEWPARTB">
    <vt:lpwstr/>
  </property>
  <property fmtid="{D5CDD505-2E9C-101B-9397-08002B2CF9AE}" pid="24" name="NEWPARTC">
    <vt:lpwstr>12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5000</vt:lpwstr>
  </property>
  <property fmtid="{D5CDD505-2E9C-101B-9397-08002B2CF9AE}" pid="31" name="PROCYEAR">
    <vt:lpwstr>12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390020130624</vt:lpwstr>
  </property>
  <property fmtid="{D5CDD505-2E9C-101B-9397-08002B2CF9AE}" pid="35" name="TYPE_N_DATE">
    <vt:lpwstr>39020130624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