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50951-03-11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יאסין</w:t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משה גלעד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סלאמה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עמראן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יאסין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שאדי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דבאח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3.7.11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")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הפרעה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bookmarkStart w:id="11" w:name="ABSTRACT_END"/>
        <w:bookmarkEnd w:id="11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חוסיין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8/1/11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03:30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באולמי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דאוד</w:t>
      </w:r>
      <w:r>
        <w:rPr>
          <w:rtl w:val="true"/>
        </w:rPr>
        <w:t xml:space="preserve">"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tl w:val="true"/>
        </w:rPr>
        <w:t xml:space="preserve">.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מהאולם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לחליל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המרדף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השוטר</w:t>
      </w:r>
      <w:r>
        <w:rPr>
          <w:rtl w:val="true"/>
        </w:rPr>
        <w:t xml:space="preserve">")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משטרה</w:t>
      </w:r>
      <w:r>
        <w:rPr>
          <w:rtl w:val="true"/>
        </w:rPr>
        <w:t xml:space="preserve">",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לקריאותיו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4107-08-08</w:t>
        </w:r>
      </w:hyperlink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כפליים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ותושייתו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20/3/11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>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910/85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קונדוס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 xml:space="preserve">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), </w:t>
      </w:r>
      <w:r>
        <w:rPr/>
        <w:t>541</w:t>
      </w:r>
      <w:r>
        <w:rPr>
          <w:rtl w:val="true"/>
        </w:rPr>
        <w:t xml:space="preserve">; 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8899/06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עומר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ארמין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29.7.07</w:t>
      </w:r>
      <w:r>
        <w:rPr>
          <w:rtl w:val="true"/>
        </w:rPr>
        <w:t xml:space="preserve">);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הייתם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עוואודה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; </w:t>
      </w: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); 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);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8416/09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מחמוד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חרבוש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9.6.10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 xml:space="preserve">").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),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הרתיעוהו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האלכוהול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כדקלמן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בקרוב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ובנישואיו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התנדב</w:t>
      </w:r>
      <w:r>
        <w:rPr>
          <w:rtl w:val="true"/>
        </w:rPr>
        <w:t xml:space="preserve">"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ארצנו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לנוסחאות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ולמכאניות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4107-08-08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20.3.11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0"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4107-08-08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1/9/11</w:t>
      </w:r>
      <w:r>
        <w:rPr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8"/>
          <w:szCs w:val="28"/>
        </w:rPr>
      </w:pPr>
      <w:r>
        <w:rPr>
          <w:rFonts w:cs="FrankRuehl"/>
          <w:color w:val="FFFFFF"/>
          <w:sz w:val="28"/>
          <w:szCs w:val="28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תמוז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12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2011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הנאשם 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הצדדים</w:t>
            </w:r>
            <w:r>
              <w:rPr>
                <w:rFonts w:cs="Arial" w:ascii="Arial" w:hAnsi="Arial"/>
                <w:rtl w:val="true"/>
              </w:rPr>
              <w:t xml:space="preserve">.  </w:t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50951-03-11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עמראן יאסין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487922" TargetMode="External"/><Relationship Id="rId13" Type="http://schemas.openxmlformats.org/officeDocument/2006/relationships/hyperlink" Target="http://www.nevo.co.il/case/5804154" TargetMode="External"/><Relationship Id="rId14" Type="http://schemas.openxmlformats.org/officeDocument/2006/relationships/hyperlink" Target="http://www.nevo.co.il/case/6000182" TargetMode="External"/><Relationship Id="rId15" Type="http://schemas.openxmlformats.org/officeDocument/2006/relationships/hyperlink" Target="http://www.nevo.co.il/case/6040482" TargetMode="External"/><Relationship Id="rId16" Type="http://schemas.openxmlformats.org/officeDocument/2006/relationships/hyperlink" Target="http://www.nevo.co.il/case/5852404" TargetMode="External"/><Relationship Id="rId17" Type="http://schemas.openxmlformats.org/officeDocument/2006/relationships/hyperlink" Target="http://www.nevo.co.il/case/5969313" TargetMode="External"/><Relationship Id="rId18" Type="http://schemas.openxmlformats.org/officeDocument/2006/relationships/hyperlink" Target="http://www.nevo.co.il/case/5487922" TargetMode="External"/><Relationship Id="rId19" Type="http://schemas.openxmlformats.org/officeDocument/2006/relationships/hyperlink" Target="http://www.nevo.co.il/law/70301/275" TargetMode="External"/><Relationship Id="rId20" Type="http://schemas.openxmlformats.org/officeDocument/2006/relationships/hyperlink" Target="http://www.nevo.co.il/law/70301/19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487922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2016-04-26T13:06:00Z</dcterms:created>
  <dc:creator> </dc:creator>
  <dc:description/>
  <cp:keywords/>
  <dc:language>en-IL</dc:language>
  <cp:lastModifiedBy>run</cp:lastModifiedBy>
  <dcterms:modified xsi:type="dcterms:W3CDTF">2016-04-26T13:06:00Z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עמראן יאסין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5487922:3;5804154;6000182;6040482;5852404;5969313</vt:lpwstr>
  </property>
  <property fmtid="{D5CDD505-2E9C-101B-9397-08002B2CF9AE}" pid="9" name="CITY">
    <vt:lpwstr>חי'</vt:lpwstr>
  </property>
  <property fmtid="{D5CDD505-2E9C-101B-9397-08002B2CF9AE}" pid="10" name="DATE">
    <vt:lpwstr>20110712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70301/144.b;275:2;192:2</vt:lpwstr>
  </property>
  <property fmtid="{D5CDD505-2E9C-101B-9397-08002B2CF9AE}" pid="15" name="LAWYER">
    <vt:lpwstr>ר. סלאמה;שאדי דבאח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50951</vt:lpwstr>
  </property>
  <property fmtid="{D5CDD505-2E9C-101B-9397-08002B2CF9AE}" pid="22" name="NEWPARTB">
    <vt:lpwstr>03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390020110712</vt:lpwstr>
  </property>
  <property fmtid="{D5CDD505-2E9C-101B-9397-08002B2CF9AE}" pid="34" name="TYPE_N_DATE">
    <vt:lpwstr>39020110712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