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520-07-17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אסבן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יחיאל ליפשיץ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עומרי עמרם אסבן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)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על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באי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כוחו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דורון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נוי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ויהלי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שפרלינג</w:t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נאשם</w:t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rtl w:val="true"/>
              </w:rPr>
            </w:r>
            <w:bookmarkStart w:id="2" w:name="LawTable"/>
            <w:bookmarkStart w:id="3" w:name="PsakDin"/>
            <w:bookmarkStart w:id="4" w:name="LawTable"/>
            <w:bookmarkStart w:id="5" w:name="PsakDin"/>
            <w:bookmarkEnd w:id="4"/>
            <w:bookmarkEnd w:id="5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32"/>
                <w:szCs w:val="32"/>
              </w:rPr>
            </w:pPr>
            <w:r>
              <w:rPr>
                <w:rFonts w:cs="FrankRuehl" w:ascii="FrankRuehl" w:hAnsi="FrankRuehl"/>
                <w:sz w:val="32"/>
                <w:szCs w:val="32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יא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'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r>
              <w:rPr>
                <w:rFonts w:cs="FrankRuehl" w:ascii="Arial" w:hAnsi="Arial"/>
                <w:sz w:val="32"/>
                <w:szCs w:val="32"/>
                <w:rtl w:val="true"/>
              </w:rPr>
            </w:r>
            <w:bookmarkStart w:id="6" w:name="LawTable_End"/>
            <w:bookmarkStart w:id="7" w:name="LawTable_End"/>
            <w:bookmarkEnd w:id="7"/>
          </w:p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360" w:end="0"/>
        <w:jc w:val="start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כללי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360" w:end="0"/>
        <w:contextualSpacing/>
        <w:jc w:val="both"/>
        <w:rPr>
          <w:rFonts w:ascii="Calibri" w:hAnsi="Calibri" w:cs="Calibri"/>
        </w:rPr>
      </w:pPr>
      <w:bookmarkStart w:id="8" w:name="ABSTRACT_START"/>
      <w:bookmarkEnd w:id="8"/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יליד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3/1996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הודייתו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סעיפים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</w:t>
      </w:r>
      <w:hyperlink r:id="rId7"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8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 </w:t>
      </w:r>
      <w:r>
        <w:rPr>
          <w:rFonts w:cs="Calibri" w:ascii="Calibri" w:hAnsi="Calibri"/>
        </w:rPr>
        <w:t>19.6.17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הצהריים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קאיה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בחיפה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רסס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ארוז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ובשקית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מונח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למושב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הנוסע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הנהג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ולפיו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לסתור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עמ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11-12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לפרוטוקול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תסקיר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שירות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המבחן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36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סברתי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מהטיעונים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התייחסות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מהתסקיר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בקצרה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רווק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ופנימיות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המשפחתי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הוריו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גרושים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ושניהם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ממושכות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בסביבות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קנבואידים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ואלכוהול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תחושות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דכדוך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להתמודד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הרגשי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פטור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צבאי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מזדמנות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התגורר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במגדל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העמק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התרשמות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הנוכחי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קודם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מאופיין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בתפיסת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חשדני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לגורמי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ומתקשה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מעמיק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שידע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תכולתה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עוקב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אשרר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הודייתו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והבהיר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מודע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לתכולת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השקית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הנתונים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הומלץ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שירתיעו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בעתיד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ראיות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המאשימה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לעונש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36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מטעם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הליכים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hyperlink r:id="rId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.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.(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שלום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נצרת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55161-07-15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בגניבה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גניבת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ארגז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בשווי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- </w:t>
      </w:r>
      <w:r>
        <w:rPr>
          <w:rFonts w:ascii="Calibri" w:hAnsi="Calibri" w:cs="Calibri"/>
          <w:rtl w:val="true"/>
        </w:rPr>
        <w:t>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1/2015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2.1.18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שאומץ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ובמסגרתו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הוטלו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בתיקנו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Fonts w:ascii="Calibri" w:hAnsi="Calibri" w:cs="Calibri"/>
          <w:rtl w:val="true"/>
        </w:rPr>
        <w:t>השני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הכרונולוגי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hyperlink r:id="rId1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.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. 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שלום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נצרת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17939-06-15</w:t>
        </w:r>
      </w:hyperlink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3-5/2015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זוגו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17.4.16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הממונה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החליט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והתחייבות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ראיות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הנאשם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לעונש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36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מטעם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29.11.17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האגף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לשירותים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בעיריית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העמק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למצבה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הסוציו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29.11.17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אגף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בפנימיית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אהבה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בשנים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2005-2011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טיעוני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הצדדים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לעונש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36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והודגשה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רסס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שמעצם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וטבעו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התקפי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שפוטנציאל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בעקבות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ושלמות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גופו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למגר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תופעת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לשכיחותן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הגבוהה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למגמת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להחמיר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להסכמה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בלדר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מדרג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המייצגת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לשיטתה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הנהוגה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3.5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8.5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אישרה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לזקוף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הודייתו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במיוחס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החיסכון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שיפוטי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הפנתה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מנגד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להרשעותיו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שנדונו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המסוכנות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הנתונים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מובילים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לשיטת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2.1.18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נגזרו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1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.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שלום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נצרת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55161-07-15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36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בטיעוניהם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הטענות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והנימוקים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להבחין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רימון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ענפה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שחלקה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יוצג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להלן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וממנה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לשיטתם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הנוהגת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סדרי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לענייננו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טיעוניהם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מיקדו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בנתוניו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בצעיר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בגיר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הנתונים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במחלוקת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בתנאים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תומכת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ומציבת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גבולות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נרקומן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שנכנס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הסוהר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אצל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שניהלה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להימורים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למסגרות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ביתיות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פתיחה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מכביד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ובוודאי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גדילתו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במאסרו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כאמור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בתיקנו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ולכן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הדגישו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הודיה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חרטתו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הובילה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לחיסכון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במשאבים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ביקשו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להינתן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בנצרת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החלטתי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נגזרים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הנכון</w:t>
      </w:r>
      <w:r>
        <w:rPr>
          <w:rFonts w:cs="Calibri" w:ascii="Calibri" w:hAnsi="Calibri"/>
          <w:rtl w:val="true"/>
        </w:rPr>
        <w:t>" (</w:t>
      </w:r>
      <w:r>
        <w:rPr>
          <w:rFonts w:ascii="Calibri" w:hAnsi="Calibri" w:cs="Calibri"/>
          <w:rtl w:val="true"/>
        </w:rPr>
        <w:t>תחילה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האיומים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מחליט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36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בדברו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start="360" w:end="-57"/>
        <w:contextualSpacing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דיון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ומסקנות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360" w:end="-57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כקבוע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1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113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העיקרון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ובקצרה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הגדיר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הלימה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הרתעה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והרתעת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גמולי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תועלתניים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להרחבה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מאמרו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קובו</w:t>
      </w:r>
      <w:r>
        <w:rPr>
          <w:rFonts w:cs="Calibri" w:ascii="Calibri" w:hAnsi="Calibri"/>
          <w:rtl w:val="true"/>
        </w:rPr>
        <w:t>, "</w:t>
      </w:r>
      <w:r>
        <w:rPr>
          <w:rFonts w:ascii="Calibri" w:hAnsi="Calibri" w:cs="Calibri"/>
          <w:b/>
          <w:b/>
          <w:bCs/>
          <w:rtl w:val="true"/>
        </w:rPr>
        <w:t>מבחן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הולם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למערכת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המשפט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ירחון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ינואר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76</w:t>
      </w:r>
      <w:r>
        <w:rPr>
          <w:rFonts w:cs="Calibri" w:ascii="Calibri" w:hAnsi="Calibri"/>
          <w:rtl w:val="true"/>
        </w:rPr>
        <w:t xml:space="preserve">). </w:t>
        <w:tab/>
      </w:r>
      <w:r>
        <w:rPr>
          <w:rFonts w:ascii="Calibri" w:hAnsi="Calibri" w:cs="Calibri"/>
          <w:rtl w:val="true"/>
        </w:rPr>
        <w:t>השלב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אובייקטיבי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נלקחים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השיקולים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cs="Calibri" w:ascii="Calibri" w:hAnsi="Calibri"/>
          <w:b/>
          <w:bCs/>
        </w:rPr>
        <w:t>1</w:t>
      </w:r>
      <w:r>
        <w:rPr>
          <w:rFonts w:cs="Calibri" w:ascii="Calibri" w:hAnsi="Calibri"/>
          <w:b/>
          <w:bCs/>
          <w:rtl w:val="true"/>
        </w:rPr>
        <w:t>)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;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cs="Calibri" w:ascii="Calibri" w:hAnsi="Calibri"/>
          <w:b/>
          <w:bCs/>
        </w:rPr>
        <w:t>2</w:t>
      </w:r>
      <w:r>
        <w:rPr>
          <w:rFonts w:cs="Calibri" w:ascii="Calibri" w:hAnsi="Calibri"/>
          <w:b/>
          <w:bCs/>
          <w:rtl w:val="true"/>
        </w:rPr>
        <w:t>)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הנהוגה</w:t>
      </w:r>
      <w:r>
        <w:rPr>
          <w:rFonts w:cs="Calibri" w:ascii="Calibri" w:hAnsi="Calibri"/>
          <w:rtl w:val="true"/>
        </w:rPr>
        <w:t xml:space="preserve">;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cs="Calibri" w:ascii="Calibri" w:hAnsi="Calibri"/>
          <w:b/>
          <w:bCs/>
        </w:rPr>
        <w:t>3</w:t>
      </w:r>
      <w:r>
        <w:rPr>
          <w:rFonts w:cs="Calibri" w:ascii="Calibri" w:hAnsi="Calibri"/>
          <w:b/>
          <w:bCs/>
          <w:rtl w:val="true"/>
        </w:rPr>
        <w:t>)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קונקרטי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מראש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ור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בנדון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1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רע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4088/13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אחמד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הדרי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11.6.13</w:t>
      </w:r>
      <w:r>
        <w:rPr>
          <w:rFonts w:cs="Calibri" w:ascii="Calibri" w:hAnsi="Calibri"/>
          <w:rtl w:val="true"/>
        </w:rPr>
        <w:t xml:space="preserve">), </w:t>
      </w:r>
      <w:hyperlink r:id="rId1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1323/13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חסן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5.6.13</w:t>
      </w:r>
      <w:r>
        <w:rPr>
          <w:rFonts w:cs="Calibri" w:ascii="Calibri" w:hAnsi="Calibri"/>
          <w:rtl w:val="true"/>
        </w:rPr>
        <w:t xml:space="preserve">)). </w:t>
      </w:r>
    </w:p>
    <w:p>
      <w:pPr>
        <w:pStyle w:val="Normal"/>
        <w:spacing w:lineRule="auto" w:line="360" w:before="0" w:after="0"/>
        <w:ind w:start="360" w:end="-57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360" w:end="-57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ושלומו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לגוף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מפוקח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יתפתה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ברגעי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ופחד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ר</w:t>
      </w:r>
      <w:r>
        <w:rPr>
          <w:rFonts w:cs="Calibri" w:ascii="Calibri" w:hAnsi="Calibri"/>
          <w:rtl w:val="true"/>
        </w:rPr>
        <w:t xml:space="preserve">' </w:t>
      </w:r>
      <w:hyperlink r:id="rId1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4945/13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סלימאן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19.1.14</w:t>
      </w:r>
      <w:r>
        <w:rPr>
          <w:rFonts w:cs="Calibri" w:ascii="Calibri" w:hAnsi="Calibri"/>
          <w:rtl w:val="true"/>
        </w:rPr>
        <w:t xml:space="preserve">); </w:t>
      </w:r>
      <w:hyperlink r:id="rId1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3300/06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סנינה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10.8.06</w:t>
      </w:r>
      <w:r>
        <w:rPr>
          <w:rFonts w:cs="Calibri" w:ascii="Calibri" w:hAnsi="Calibri"/>
          <w:rtl w:val="true"/>
        </w:rPr>
        <w:t>)).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360" w:end="-57"/>
        <w:contextualSpacing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וההסכמה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 </w:t>
      </w:r>
      <w:r>
        <w:rPr>
          <w:rFonts w:cs="Calibri" w:ascii="Calibri" w:hAnsi="Calibri"/>
        </w:rPr>
        <w:t>19.6.17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הצהריים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רסס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שארוז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ובשקית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מונח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למושב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הנוסע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שלצדו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שהועלתה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מעבר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לעובדות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כתב האישום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להסכמה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ולפיה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נסתרה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נתונים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מגלמים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בחובם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לחומרה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מחד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מנגד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 w:before="0" w:after="0"/>
        <w:ind w:start="360" w:end="-57"/>
        <w:contextualSpacing/>
        <w:jc w:val="both"/>
        <w:rPr/>
      </w:pPr>
      <w:r>
        <w:rPr>
          <w:rFonts w:ascii="Calibri" w:hAnsi="Calibri" w:cs="Calibri"/>
          <w:rtl w:val="true"/>
        </w:rPr>
        <w:t>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ברור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מעבר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הברורה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קיימת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רסס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וטבעו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הטוב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אימה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טוב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להביא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בנפש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ורכוש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לתוצאות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המשתמש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מיומן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וכאשר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שאוחז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הדברים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במילים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להבדיל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מאקדח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לדוגמה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שמטרתו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רסס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נסיבה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סטאטי</w:t>
      </w:r>
      <w:r>
        <w:rPr>
          <w:rFonts w:cs="Calibri" w:ascii="Calibri" w:hAnsi="Calibri"/>
          <w:rtl w:val="true"/>
        </w:rPr>
        <w:t xml:space="preserve">". </w:t>
      </w:r>
    </w:p>
    <w:p>
      <w:pPr>
        <w:pStyle w:val="Normal"/>
        <w:spacing w:lineRule="auto" w:line="360" w:before="0" w:after="0"/>
        <w:ind w:start="360" w:end="-57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start="360" w:end="-57"/>
        <w:contextualSpacing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rtl w:val="true"/>
        </w:rPr>
        <w:t>מנגד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>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והמרחק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שבו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מפורשת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מהנתון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תפקידו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שליח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אחרת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לעשות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ולהפעילו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רכוש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יודגש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בבלדר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בלבד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בלדרים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שיבהירו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שעיסוק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משתלם</w:t>
      </w:r>
      <w:r>
        <w:rPr>
          <w:rFonts w:cs="Calibri" w:ascii="Calibri" w:hAnsi="Calibri"/>
          <w:rtl w:val="true"/>
        </w:rPr>
        <w:t>" (</w:t>
      </w:r>
      <w:r>
        <w:rPr>
          <w:rFonts w:ascii="Calibri" w:hAnsi="Calibri" w:cs="Calibri"/>
          <w:rtl w:val="true"/>
        </w:rPr>
        <w:t>וראה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לבלדרי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פ</w:t>
      </w:r>
      <w:r>
        <w:rPr>
          <w:rFonts w:ascii="Calibri" w:hAnsi="Calibri" w:cs="Calibri"/>
          <w:rtl w:val="true"/>
        </w:rPr>
        <w:t xml:space="preserve"> </w:t>
      </w:r>
      <w:hyperlink r:id="rId17">
        <w:r>
          <w:rPr>
            <w:rStyle w:val="Hyperlink"/>
            <w:rFonts w:cs="Calibri" w:ascii="Calibri" w:hAnsi="Calibri"/>
            <w:color w:val="0000FF"/>
            <w:u w:val="single"/>
          </w:rPr>
          <w:t>1282/07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25.7.07</w:t>
      </w:r>
      <w:r>
        <w:rPr>
          <w:rFonts w:cs="Calibri" w:ascii="Calibri" w:hAnsi="Calibri"/>
          <w:rtl w:val="true"/>
        </w:rPr>
        <w:t xml:space="preserve">), </w:t>
      </w:r>
      <w:hyperlink r:id="rId1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2648/92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סלאמה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9.3.93</w:t>
      </w:r>
      <w:r>
        <w:rPr>
          <w:rFonts w:cs="Calibri" w:ascii="Calibri" w:hAnsi="Calibri"/>
          <w:rtl w:val="true"/>
        </w:rPr>
        <w:t xml:space="preserve">), </w:t>
      </w:r>
      <w:hyperlink r:id="rId1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3820/09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אוחיון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6.9.09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והדברים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נכונים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בשינויים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המחויבים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לענייננו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 w:before="0" w:after="0"/>
        <w:ind w:start="360" w:end="-57"/>
        <w:contextualSpacing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360" w:end="-57"/>
        <w:contextualSpacing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הנהוגה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מגוונת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נוגעת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רסס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מבענייננו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 w:before="0" w:after="0"/>
        <w:ind w:start="360" w:end="-57"/>
        <w:contextualSpacing/>
        <w:jc w:val="both"/>
        <w:rPr/>
      </w:pPr>
      <w:r>
        <w:rPr>
          <w:rFonts w:ascii="Calibri" w:hAnsi="Calibri" w:cs="Calibri"/>
          <w:rtl w:val="true"/>
        </w:rPr>
        <w:t>ככלל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</w:t>
      </w:r>
      <w:hyperlink r:id="rId2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135/17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בסל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8.3.17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נקבע</w:t>
      </w:r>
      <w:r>
        <w:rPr>
          <w:rFonts w:cs="Calibri" w:ascii="Calibri" w:hAnsi="Calibri"/>
          <w:rtl w:val="true"/>
        </w:rPr>
        <w:t>:</w:t>
      </w:r>
      <w:r>
        <w:rPr>
          <w:rFonts w:cs="Calibri" w:ascii="Calibri" w:hAnsi="Calibri"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בית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משפט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עמד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פעם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חומרתן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ובכללן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החזקה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ונשיאת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תוך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שהוא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מציין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חומרת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המעשה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פוטנציאל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הנזק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הכרוך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בו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המתגלגל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ליד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עלול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להגיע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לידי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גורמים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עברייניים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לפעילות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ביטחונית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פגיעתו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מורגשת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ומהווה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הציבור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כולו</w:t>
      </w:r>
      <w:r>
        <w:rPr>
          <w:rFonts w:cs="Calibri" w:ascii="Calibri" w:hAnsi="Calibri"/>
          <w:b/>
          <w:bCs/>
          <w:rtl w:val="true"/>
        </w:rPr>
        <w:t xml:space="preserve">; </w:t>
      </w:r>
      <w:r>
        <w:rPr>
          <w:rFonts w:ascii="Calibri" w:hAnsi="Calibri" w:cs="Calibri"/>
          <w:b/>
          <w:b/>
          <w:bCs/>
          <w:rtl w:val="true"/>
        </w:rPr>
        <w:t>כתוצאה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מכך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גדל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ההכרח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להרתיע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היחיד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והרבים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מפני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עיסוק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בכך</w:t>
      </w:r>
      <w:r>
        <w:rPr>
          <w:rFonts w:ascii="Calibri" w:hAnsi="Calibri" w:cs="Calibri"/>
          <w:b/>
          <w:b/>
          <w:bCs/>
          <w:rtl w:val="true"/>
        </w:rPr>
        <w:t xml:space="preserve">  </w:t>
      </w:r>
      <w:r>
        <w:rPr>
          <w:rFonts w:cs="Calibri" w:ascii="Calibri" w:hAnsi="Calibri"/>
          <w:b/>
          <w:bCs/>
          <w:rtl w:val="true"/>
        </w:rPr>
        <w:t xml:space="preserve">. ..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צוין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קיימת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מגמת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החמרה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הדרגתית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בעונשים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המושתים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עבריינות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 xml:space="preserve">. . "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firstLine="360" w:end="0"/>
        <w:jc w:val="both"/>
        <w:rPr/>
      </w:pP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ועוד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2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9702/16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אלוליאיה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13.9.17</w:t>
      </w:r>
      <w:r>
        <w:rPr>
          <w:rFonts w:cs="Calibri" w:ascii="Calibri" w:hAnsi="Calibri"/>
          <w:rtl w:val="true"/>
        </w:rPr>
        <w:t xml:space="preserve">)). 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start="360" w:end="-57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מטרת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ההחזקה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וכו</w:t>
      </w:r>
      <w:r>
        <w:rPr>
          <w:rFonts w:cs="Calibri" w:ascii="Calibri" w:hAnsi="Calibri"/>
          <w:rtl w:val="true"/>
        </w:rPr>
        <w:t>' (</w:t>
      </w:r>
      <w:r>
        <w:rPr>
          <w:rFonts w:ascii="Calibri" w:hAnsi="Calibri" w:cs="Calibri"/>
          <w:rtl w:val="true"/>
        </w:rPr>
        <w:t>וראה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2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ש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625/82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אבו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מוך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נ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ישראל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ד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לז</w:t>
        </w:r>
      </w:hyperlink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) </w:t>
      </w:r>
      <w:r>
        <w:rPr>
          <w:rFonts w:cs="Calibri" w:ascii="Calibri" w:hAnsi="Calibri"/>
        </w:rPr>
        <w:t>668</w:t>
      </w:r>
      <w:r>
        <w:rPr>
          <w:rFonts w:cs="Calibri" w:ascii="Calibri" w:hAnsi="Calibri"/>
          <w:rtl w:val="true"/>
        </w:rPr>
        <w:t xml:space="preserve"> (</w:t>
      </w:r>
      <w:r>
        <w:rPr>
          <w:rFonts w:cs="Calibri" w:ascii="Calibri" w:hAnsi="Calibri"/>
        </w:rPr>
        <w:t>1982</w:t>
      </w:r>
      <w:r>
        <w:rPr>
          <w:rFonts w:cs="Calibri" w:ascii="Calibri" w:hAnsi="Calibri"/>
          <w:rtl w:val="true"/>
        </w:rPr>
        <w:t xml:space="preserve">); </w:t>
      </w:r>
      <w:hyperlink r:id="rId2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1323/13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חסן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5.6.13</w:t>
      </w:r>
      <w:r>
        <w:rPr>
          <w:rFonts w:cs="Calibri" w:ascii="Calibri" w:hAnsi="Calibri"/>
          <w:rtl w:val="true"/>
        </w:rPr>
        <w:t>)).</w:t>
      </w:r>
    </w:p>
    <w:p>
      <w:pPr>
        <w:pStyle w:val="Normal"/>
        <w:spacing w:lineRule="auto" w:line="360" w:before="0" w:after="0"/>
        <w:ind w:start="360" w:end="-57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360" w:end="-57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ובאופן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קונקרטי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מבענייננו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לרוב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שבפנינו</w:t>
      </w:r>
      <w:r>
        <w:rPr>
          <w:rFonts w:ascii="Calibri" w:hAnsi="Calibri" w:cs="Calibri"/>
          <w:rtl w:val="true"/>
        </w:rPr>
        <w:t xml:space="preserve"> –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Fonts w:ascii="Calibri" w:hAnsi="Calibri" w:cs="Calibri"/>
          <w:rtl w:val="true"/>
        </w:rPr>
        <w:t>ב</w:t>
      </w:r>
      <w:hyperlink r:id="rId2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.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. 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נצרת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4131-09-15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מלכה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30.6.16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שסבר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המתלונן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זרק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החליט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קטנוע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רסס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כשהבחין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למחרת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הקטנוע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הרסס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בפרגולה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התפוצץ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וניפץ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השכנים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כלוחם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ובמילואים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המסוכנות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נמוכה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Fonts w:ascii="Calibri" w:hAnsi="Calibri" w:cs="Calibri"/>
          <w:rtl w:val="true"/>
        </w:rPr>
        <w:t>ב</w:t>
      </w:r>
      <w:hyperlink r:id="rId2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.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. 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חיפה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64990-12-16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שקור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29.6.17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שסבר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לרצח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רסס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התפוצץ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שריטות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מיושבות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מזכוכית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שהתנפצה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649/15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לוגסי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3.8.17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באותו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הופחת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קטנוע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קטינים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רסס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לזגוגיות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להתנפץ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ולנזקים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ברכוש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שלחובתו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הופחת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שהובאה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התייחסות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קונקרטית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ההפחתה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בעיקר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הטיפולי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בתסקירים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שהובאו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start="360" w:end="-57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זריקת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רסס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שוהים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שהובאה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למקם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הדמיון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שהובאו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למדי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סבורני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מייצג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הנוהגת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רסס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360" w:end="-57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start="360" w:end="-57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השליכו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רימוני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כאמצעי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הבדלים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רסס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והיקף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וההרס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.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. 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חיפה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31218-10-14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אסדי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11.2.15</w:t>
      </w:r>
      <w:r>
        <w:rPr>
          <w:rFonts w:cs="Calibri" w:ascii="Calibri" w:hAnsi="Calibri"/>
          <w:rtl w:val="true"/>
        </w:rPr>
        <w:t xml:space="preserve">) –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.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. 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חיפה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40450-09-15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עכאווי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20.1.16</w:t>
      </w:r>
      <w:r>
        <w:rPr>
          <w:rFonts w:cs="Calibri" w:ascii="Calibri" w:hAnsi="Calibri"/>
          <w:rtl w:val="true"/>
        </w:rPr>
        <w:t xml:space="preserve">) –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360" w:end="-57"/>
        <w:contextualSpacing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לאור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האמור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לעיל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לנסיבות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ביצוע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מידת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הפגיעה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בערכים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המוגנים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ומדיניות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הענישה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הנהוגה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קובע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מתחם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הראוי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בענייננו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12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36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cs="Calibri" w:ascii="Calibri" w:hAnsi="Calibri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0"/>
        <w:ind w:start="360" w:end="-57"/>
        <w:contextualSpacing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360" w:end="-57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מצאתי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לסטות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הראוי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360" w:end="-57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ולחומרה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לנתונים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</w:t>
      </w:r>
      <w:r>
        <w:rPr>
          <w:rFonts w:cs="Calibri" w:ascii="Calibri" w:hAnsi="Calibri"/>
          <w:rtl w:val="true"/>
        </w:rPr>
        <w:t xml:space="preserve">' </w:t>
      </w:r>
      <w:hyperlink r:id="rId29"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'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3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360" w:end="-57"/>
        <w:contextualSpacing/>
        <w:jc w:val="both"/>
        <w:rPr>
          <w:rFonts w:ascii="Arial" w:hAnsi="Arial" w:cs="Arial"/>
        </w:rPr>
      </w:pPr>
      <w:r>
        <w:rPr>
          <w:rFonts w:ascii="Calibri" w:hAnsi="Calibri" w:cs="Calibri"/>
          <w:rtl w:val="true"/>
        </w:rPr>
        <w:t>בפתח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ההתייחסות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לנתוני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מצאתי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שנכתבו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hyperlink r:id="rId3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.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. 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שלום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נצרת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17939-06-15</w:t>
        </w:r>
      </w:hyperlink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גז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17.4.16</w:t>
      </w:r>
      <w:r>
        <w:rPr>
          <w:rFonts w:cs="Calibri" w:ascii="Calibri" w:hAnsi="Calibri"/>
          <w:rtl w:val="true"/>
        </w:rPr>
        <w:t>):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Fonts w:cs="Arial" w:ascii="Arial" w:hAnsi="Arial"/>
          <w:rtl w:val="true"/>
        </w:rPr>
        <w:t>"</w:t>
      </w:r>
      <w:r>
        <w:rPr>
          <w:rFonts w:cs="Arial" w:ascii="Arial" w:hAnsi="Arial"/>
          <w:b/>
          <w:bCs/>
          <w:rtl w:val="true"/>
        </w:rPr>
        <w:t xml:space="preserve">. . </w:t>
      </w:r>
      <w:r>
        <w:rPr>
          <w:rFonts w:ascii="Arial" w:hAnsi="Arial" w:cs="Arial"/>
          <w:b/>
          <w:b/>
          <w:bCs/>
          <w:rtl w:val="true"/>
        </w:rPr>
        <w:t>הנאשם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שהינו כיום בסך הכל בן </w:t>
      </w:r>
      <w:r>
        <w:rPr>
          <w:rFonts w:cs="Arial" w:ascii="Arial" w:hAnsi="Arial"/>
          <w:b/>
          <w:bCs/>
        </w:rPr>
        <w:t>20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והיה כבן </w:t>
      </w:r>
      <w:r>
        <w:rPr>
          <w:rFonts w:cs="Arial" w:ascii="Arial" w:hAnsi="Arial"/>
          <w:b/>
          <w:bCs/>
        </w:rPr>
        <w:t>19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בעת ביצוע העבירות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מהלך כל חייו על חבל דק מעל לתהום העבריינית הפעורה תחתיו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והצליח עד היום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בדרך נס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להימנע מכל מעורבות פלילית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לעובדה זו משמעות כבדה בעיני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שכן אין דינו של נאשם זה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כדין מרבית הנאשמים בני גילו הנעדרים עבר פלילי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אם עבור מרבית הנאשמים האחרים מהווה העבריינות חריג וסטיה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הרי עבור צעיר שגדל בתנאים שבהם גדל הנאשם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העדרו של עבר פלילי הוא החריג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והעובדה שעד היום הצליח להימנע מעבירות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היא בגדר הישג בלתי רגיל עבורו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שלא ניתן בשום אופן להתעלם ממנו</w:t>
      </w:r>
      <w:r>
        <w:rPr>
          <w:rFonts w:cs="Arial" w:ascii="Arial" w:hAnsi="Arial"/>
          <w:b/>
          <w:bCs/>
          <w:rtl w:val="true"/>
        </w:rPr>
        <w:t xml:space="preserve">. . . . </w:t>
      </w:r>
    </w:p>
    <w:p>
      <w:pPr>
        <w:pStyle w:val="Normal"/>
        <w:spacing w:lineRule="auto" w:line="360"/>
        <w:ind w:start="36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נזקקותו הטיפולית של הנאשם זועקת מכל שורה בתסקיר קצין המבחן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כמו גם בטיעוני הצדדים ואף בדבריו של הנאשם עצמו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אין ספק כי לו הסכים הנאשם להשתלב בתהליך טיפולי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היה בכך כדי לספק לו משהו מן החוסרים העצומים שנגרמו לו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ולאפשר לו לרכוש כלים וכוחות לצורך המשך חיים נורמטיביים </w:t>
      </w:r>
      <w:r>
        <w:rPr>
          <w:rFonts w:cs="Arial" w:ascii="Arial" w:hAnsi="Arial"/>
          <w:b/>
          <w:bCs/>
          <w:rtl w:val="true"/>
        </w:rPr>
        <w:t>. . . .</w:t>
      </w:r>
    </w:p>
    <w:p>
      <w:pPr>
        <w:pStyle w:val="Normal"/>
        <w:spacing w:lineRule="auto" w:line="360"/>
        <w:ind w:start="36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Fonts w:ascii="Arial" w:hAnsi="Arial" w:cs="Arial"/>
          <w:b/>
          <w:b/>
          <w:bCs/>
          <w:rtl w:val="true"/>
        </w:rPr>
        <w:t>למרבה הצער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ועל אף ניסיונות חוזרים ונשנים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הן מצד בית המשפט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הן מצד הסניגורית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הן מצד התביעה והן מצד שירות המבחן לגעת בנאשם ולנסות לגייסו לתהליך כזה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עומד הנאשם במריו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ואינו מסכים לכל תהליך כזה</w:t>
      </w:r>
      <w:r>
        <w:rPr>
          <w:rFonts w:cs="Arial" w:ascii="Arial" w:hAnsi="Arial"/>
          <w:b/>
          <w:bCs/>
          <w:rtl w:val="true"/>
        </w:rPr>
        <w:t>. . .</w:t>
      </w:r>
      <w:r>
        <w:rPr>
          <w:rFonts w:cs="Calibri" w:ascii="Calibri" w:hAnsi="Calibri"/>
          <w:rtl w:val="true"/>
        </w:rPr>
        <w:t xml:space="preserve">" </w:t>
      </w:r>
    </w:p>
    <w:p>
      <w:pPr>
        <w:pStyle w:val="Normal"/>
        <w:spacing w:lineRule="auto" w:line="360"/>
        <w:ind w:start="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Fonts w:ascii="Calibri" w:hAnsi="Calibri" w:cs="Calibri"/>
          <w:rtl w:val="true"/>
        </w:rPr>
        <w:t>כאמור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בנצרת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360" w:end="-57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ניצב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עגומות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שמקנה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וערכים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ביתיות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360" w:end="-57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360" w:end="-57"/>
        <w:jc w:val="both"/>
        <w:rPr/>
      </w:pPr>
      <w:r>
        <w:rPr>
          <w:rFonts w:ascii="Calibri" w:hAnsi="Calibri" w:cs="Calibri"/>
          <w:rtl w:val="true"/>
        </w:rPr>
        <w:t>הגם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שלחובת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צדק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מכביד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במאסר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יו </w:t>
      </w:r>
      <w:r>
        <w:rPr>
          <w:rFonts w:ascii="Calibri" w:hAnsi="Calibri" w:cs="Calibri"/>
          <w:rtl w:val="true"/>
        </w:rPr>
        <w:t>ולנתון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ודאי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מצטרף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הנתונים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ובמיוחד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גילו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הצעיר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ונתוניו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האישיים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u w:val="single"/>
          <w:rtl w:val="true"/>
        </w:rPr>
        <w:t>יש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משקל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רב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-57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360" w:end="-57"/>
        <w:jc w:val="both"/>
        <w:rPr/>
      </w:pPr>
      <w:r>
        <w:rPr>
          <w:rFonts w:ascii="Calibri" w:hAnsi="Calibri" w:cs="Calibri"/>
          <w:rtl w:val="true"/>
        </w:rPr>
        <w:t>נתתי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פורמאלית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במאסרו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שבועות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2.1.18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שלפניי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שאלמלא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ההליכים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מסקנה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360" w:end="-57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360" w:end="-57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לזקוף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הודייתו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המיידית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בחקירתו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במיוחס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נסתרה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משכך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בהודייתו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כנטילת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ורצון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לשינוי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360" w:end="-57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360" w:end="-57"/>
        <w:contextualSpacing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בשיתוף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להירתם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שינוי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והאחרון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נתתי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ולכן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שעצם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החשובה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פחותה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בחשיבותה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u w:val="single"/>
          <w:rtl w:val="true"/>
        </w:rPr>
        <w:t>על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הנאשם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להבין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כי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נתון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זה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לא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יעמוד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לצדו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באם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ישוב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לבצע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עבירות</w:t>
      </w:r>
      <w:r>
        <w:rPr>
          <w:rFonts w:cs="Calibri" w:ascii="Calibri" w:hAnsi="Calibri"/>
          <w:u w:val="single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cs="Calibri"/>
          <w:u w:val="single"/>
        </w:rPr>
      </w:pPr>
      <w:r>
        <w:rPr>
          <w:rFonts w:cs="Calibri" w:ascii="Calibri" w:hAnsi="Calibri"/>
          <w:u w:val="single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-57"/>
        <w:contextualSpacing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סוף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דבר</w:t>
      </w:r>
      <w:r>
        <w:rPr>
          <w:rFonts w:cs="Calibri" w:ascii="Calibri" w:hAnsi="Calibri"/>
          <w:b/>
          <w:bCs/>
          <w:u w:val="single"/>
          <w:rtl w:val="true"/>
        </w:rPr>
        <w:t xml:space="preserve">, </w:t>
      </w:r>
      <w:r>
        <w:rPr>
          <w:rFonts w:ascii="Calibri" w:hAnsi="Calibri" w:cs="Calibri"/>
          <w:b/>
          <w:b/>
          <w:bCs/>
          <w:u w:val="single"/>
          <w:rtl w:val="true"/>
        </w:rPr>
        <w:t>אני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משית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על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הנאשם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את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העונשים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הבאים</w:t>
      </w:r>
      <w:r>
        <w:rPr>
          <w:rFonts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 w:before="0" w:after="0"/>
        <w:ind w:hanging="720" w:start="720" w:end="-57"/>
        <w:contextualSpacing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0"/>
        <w:ind w:hanging="109" w:start="720" w:end="-57"/>
        <w:contextualSpacing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</w:rPr>
        <w:t>12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בניכוי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תקופת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מעצרו</w:t>
      </w:r>
      <w:r>
        <w:rPr>
          <w:rFonts w:ascii="Calibri" w:hAnsi="Calibri" w:cs="Calibri"/>
          <w:b/>
          <w:b/>
          <w:bCs/>
          <w:rtl w:val="true"/>
        </w:rPr>
        <w:t xml:space="preserve"> – </w:t>
      </w:r>
      <w:r>
        <w:rPr>
          <w:rFonts w:ascii="Calibri" w:hAnsi="Calibri" w:cs="Calibri"/>
          <w:b/>
          <w:b/>
          <w:bCs/>
          <w:rtl w:val="true"/>
        </w:rPr>
        <w:t>החל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19.6.17</w:t>
      </w:r>
      <w:r>
        <w:rPr>
          <w:rFonts w:cs="Calibri" w:ascii="Calibri" w:hAnsi="Calibri"/>
          <w:b/>
          <w:bCs/>
          <w:rtl w:val="true"/>
        </w:rPr>
        <w:t xml:space="preserve">. </w:t>
      </w:r>
    </w:p>
    <w:p>
      <w:pPr>
        <w:pStyle w:val="Normal"/>
        <w:shd w:fill="FFFFFF" w:val="clear"/>
        <w:spacing w:lineRule="auto" w:line="360"/>
        <w:ind w:hanging="611" w:start="611"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hd w:fill="FFFFFF" w:val="clear"/>
        <w:spacing w:lineRule="auto" w:line="360"/>
        <w:ind w:start="611"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הנני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לתקופה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12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וזאת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תנאי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למשך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שחרורו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והתנאי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יעבור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עבירת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מסוג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פשע</w:t>
      </w:r>
      <w:r>
        <w:rPr>
          <w:rFonts w:cs="Calibri" w:ascii="Calibri" w:hAnsi="Calibri"/>
          <w:b/>
          <w:bCs/>
          <w:rtl w:val="true"/>
        </w:rPr>
        <w:t xml:space="preserve">. </w:t>
      </w:r>
    </w:p>
    <w:p>
      <w:pPr>
        <w:pStyle w:val="Normal"/>
        <w:shd w:fill="FFFFFF" w:val="clear"/>
        <w:spacing w:lineRule="auto" w:line="360"/>
        <w:ind w:hanging="611" w:start="611"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hd w:fill="FFFFFF" w:val="clear"/>
        <w:spacing w:lineRule="auto" w:line="360"/>
        <w:ind w:start="611"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הנני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לתקופה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5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וזאת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תנאי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למשך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שחרורו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והתנאי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יעבור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עבירת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מסוג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עוון</w:t>
      </w:r>
      <w:r>
        <w:rPr>
          <w:rFonts w:cs="Calibri" w:ascii="Calibri" w:hAnsi="Calibri"/>
          <w:b/>
          <w:bCs/>
          <w:rtl w:val="true"/>
        </w:rPr>
        <w:t xml:space="preserve">. </w:t>
      </w:r>
    </w:p>
    <w:p>
      <w:pPr>
        <w:pStyle w:val="Normal"/>
        <w:shd w:fill="FFFFFF" w:val="clear"/>
        <w:spacing w:lineRule="auto" w:line="360"/>
        <w:ind w:hanging="611" w:start="611"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firstLine="611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זכות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ערעור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תוך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45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יום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לבית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המשפט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העליון</w:t>
      </w:r>
      <w:r>
        <w:rPr>
          <w:rFonts w:cs="Calibri" w:ascii="Calibri" w:hAnsi="Calibri"/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שבט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ינואר </w:t>
      </w:r>
      <w:r>
        <w:rPr>
          <w:rFonts w:cs="Arial" w:ascii="Arial" w:hAnsi="Arial"/>
        </w:rPr>
        <w:t>2018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בהעדר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יחיאל ליפשיץ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3"/>
      <w:footerReference w:type="default" r:id="rId3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520-07-17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עומרי עמרם אסבן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360" w:hanging="360"/>
      </w:pPr>
      <w:rPr>
        <w:rFonts w:cs="David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WW8Num3z0">
    <w:name w:val="WW8Num3z0"/>
    <w:qFormat/>
    <w:rPr>
      <w:rFonts w:cs="David"/>
    </w:rPr>
  </w:style>
  <w:style w:type="character" w:styleId="WW8Num3z1">
    <w:name w:val="WW8Num3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harChar5">
    <w:name w:val=" Char Char5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CharChar4">
    <w:name w:val=" Char Char4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CharChar3">
    <w:name w:val=" Char Char3"/>
    <w:qFormat/>
    <w:rPr>
      <w:rFonts w:ascii="Times New Roman" w:hAnsi="Times New Roman" w:eastAsia="Times New Roman" w:cs="David"/>
      <w:sz w:val="24"/>
      <w:szCs w:val="24"/>
    </w:rPr>
  </w:style>
  <w:style w:type="character" w:styleId="CharChar2">
    <w:name w:val=" Char Char2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1">
    <w:name w:val=" Char Char1"/>
    <w:qFormat/>
    <w:rPr>
      <w:rFonts w:ascii="Times New Roman" w:hAnsi="Times New Roman" w:eastAsia="Times New Roman" w:cs="Times New Roman"/>
      <w:sz w:val="24"/>
      <w:szCs w:val="24"/>
    </w:rPr>
  </w:style>
  <w:style w:type="character" w:styleId="CharChar">
    <w:name w:val=" Char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character" w:styleId="Style12">
    <w:name w:val="אזכור לא מזוהה"/>
    <w:qFormat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lineRule="auto" w:line="257" w:before="0" w:after="16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40ja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case/20468364" TargetMode="External"/><Relationship Id="rId10" Type="http://schemas.openxmlformats.org/officeDocument/2006/relationships/hyperlink" Target="http://www.nevo.co.il/case/20341890" TargetMode="External"/><Relationship Id="rId11" Type="http://schemas.openxmlformats.org/officeDocument/2006/relationships/hyperlink" Target="http://www.nevo.co.il/case/20468364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case/7667123" TargetMode="External"/><Relationship Id="rId14" Type="http://schemas.openxmlformats.org/officeDocument/2006/relationships/hyperlink" Target="http://www.nevo.co.il/case/6473037" TargetMode="External"/><Relationship Id="rId15" Type="http://schemas.openxmlformats.org/officeDocument/2006/relationships/hyperlink" Target="http://www.nevo.co.il/case/7791493" TargetMode="External"/><Relationship Id="rId16" Type="http://schemas.openxmlformats.org/officeDocument/2006/relationships/hyperlink" Target="http://www.nevo.co.il/case/5887664" TargetMode="External"/><Relationship Id="rId17" Type="http://schemas.openxmlformats.org/officeDocument/2006/relationships/hyperlink" Target="http://www.nevo.co.il/case/5758629" TargetMode="External"/><Relationship Id="rId18" Type="http://schemas.openxmlformats.org/officeDocument/2006/relationships/hyperlink" Target="http://www.nevo.co.il/case/17916776" TargetMode="External"/><Relationship Id="rId19" Type="http://schemas.openxmlformats.org/officeDocument/2006/relationships/hyperlink" Target="http://www.nevo.co.il/case/5917767" TargetMode="External"/><Relationship Id="rId20" Type="http://schemas.openxmlformats.org/officeDocument/2006/relationships/hyperlink" Target="http://www.nevo.co.il/case/22006503" TargetMode="External"/><Relationship Id="rId21" Type="http://schemas.openxmlformats.org/officeDocument/2006/relationships/hyperlink" Target="http://www.nevo.co.il/case/21771409" TargetMode="External"/><Relationship Id="rId22" Type="http://schemas.openxmlformats.org/officeDocument/2006/relationships/hyperlink" Target="http://www.nevo.co.il/case/17929065" TargetMode="External"/><Relationship Id="rId23" Type="http://schemas.openxmlformats.org/officeDocument/2006/relationships/hyperlink" Target="http://www.nevo.co.il/case/6473037" TargetMode="External"/><Relationship Id="rId24" Type="http://schemas.openxmlformats.org/officeDocument/2006/relationships/hyperlink" Target="http://www.nevo.co.il/case/20548461" TargetMode="External"/><Relationship Id="rId25" Type="http://schemas.openxmlformats.org/officeDocument/2006/relationships/hyperlink" Target="http://www.nevo.co.il/case/21838925" TargetMode="External"/><Relationship Id="rId26" Type="http://schemas.openxmlformats.org/officeDocument/2006/relationships/hyperlink" Target="http://www.nevo.co.il/case/20003566" TargetMode="External"/><Relationship Id="rId27" Type="http://schemas.openxmlformats.org/officeDocument/2006/relationships/hyperlink" Target="http://www.nevo.co.il/case/18105668" TargetMode="External"/><Relationship Id="rId28" Type="http://schemas.openxmlformats.org/officeDocument/2006/relationships/hyperlink" Target="http://www.nevo.co.il/case/20590970" TargetMode="External"/><Relationship Id="rId29" Type="http://schemas.openxmlformats.org/officeDocument/2006/relationships/hyperlink" Target="http://www.nevo.co.il/law/70301/40ja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case/20341890" TargetMode="External"/><Relationship Id="rId32" Type="http://schemas.openxmlformats.org/officeDocument/2006/relationships/hyperlink" Target="http://www.nevo.co.il/advertisements/nevo-100.doc" TargetMode="External"/><Relationship Id="rId33" Type="http://schemas.openxmlformats.org/officeDocument/2006/relationships/header" Target="header1.xml"/><Relationship Id="rId34" Type="http://schemas.openxmlformats.org/officeDocument/2006/relationships/footer" Target="footer1.xml"/><Relationship Id="rId35" Type="http://schemas.openxmlformats.org/officeDocument/2006/relationships/numbering" Target="numbering.xm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2018-09-26T08:49:00Z</dcterms:created>
  <dc:creator> </dc:creator>
  <dc:description/>
  <cp:keywords/>
  <dc:language>en-IL</dc:language>
  <cp:lastModifiedBy>run</cp:lastModifiedBy>
  <dcterms:modified xsi:type="dcterms:W3CDTF">2018-09-26T08:49:00Z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עומרי עמרם אסבן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20468364:2;20341890:2;7667123;6473037:2;7791493;5887664;5758629;17916776;5917767;22006503;21771409;17929065;20548461;21838925;20003566;18105668;20590970</vt:lpwstr>
  </property>
  <property fmtid="{D5CDD505-2E9C-101B-9397-08002B2CF9AE}" pid="9" name="CITY">
    <vt:lpwstr>חי'</vt:lpwstr>
  </property>
  <property fmtid="{D5CDD505-2E9C-101B-9397-08002B2CF9AE}" pid="10" name="DATE">
    <vt:lpwstr>20180123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יחיאל ליפשיץ</vt:lpwstr>
  </property>
  <property fmtid="{D5CDD505-2E9C-101B-9397-08002B2CF9AE}" pid="14" name="LAWLISTTMP1">
    <vt:lpwstr>70301/144.a;144.b;40ja</vt:lpwstr>
  </property>
  <property fmtid="{D5CDD505-2E9C-101B-9397-08002B2CF9AE}" pid="15" name="LAWYER">
    <vt:lpwstr>דורון נוי;יהלי שפרלינג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520</vt:lpwstr>
  </property>
  <property fmtid="{D5CDD505-2E9C-101B-9397-08002B2CF9AE}" pid="22" name="NEWPARTB">
    <vt:lpwstr>07</vt:lpwstr>
  </property>
  <property fmtid="{D5CDD505-2E9C-101B-9397-08002B2CF9AE}" pid="23" name="NEWPARTC">
    <vt:lpwstr>17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390020180123</vt:lpwstr>
  </property>
  <property fmtid="{D5CDD505-2E9C-101B-9397-08002B2CF9AE}" pid="34" name="TYPE_N_DATE">
    <vt:lpwstr>39020180123</vt:lpwstr>
  </property>
  <property fmtid="{D5CDD505-2E9C-101B-9397-08002B2CF9AE}" pid="35" name="VOLUME">
    <vt:lpwstr/>
  </property>
  <property fmtid="{D5CDD505-2E9C-101B-9397-08002B2CF9AE}" pid="36" name="WORDNUMPAGES">
    <vt:lpwstr>9</vt:lpwstr>
  </property>
</Properties>
</file>