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52497-02-11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                          </w:t>
            </w: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צבי גורפינקל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שיפמן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חמזי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מטר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צלניקר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6" w:name="ABSTRACT_START"/>
      <w:bookmarkEnd w:id="6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הרלבנטית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20.2.11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בחזקתה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7" w:name="ABSTRACT_END"/>
      <w:bookmarkEnd w:id="7"/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20.2.11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סירבה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המפתחות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בסדר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זבל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באיומים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499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)(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428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340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מכפירתו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מתקדמים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כצבע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רהיטים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והעלבת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ציבור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הסרטן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רהיטים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מעסיקו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ורציני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לנישואי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להרחיק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הצגתו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כחלש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השפעה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סולחה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שנלקחה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כשהתכוונו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וארוסתו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ההלוואה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אימה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בררנית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השותף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מספיקות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בררנית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להרשיע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לכאורה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ואופן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המורחבת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והגרוע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לעדותה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באיומים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בוכרה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הכינור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בשבוע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8.5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יומיות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המפקח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0506279079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22.3.12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08.00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תופסקנה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רמלה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במרץ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center"/>
        <w:rPr/>
      </w:pPr>
      <w:r>
        <w:rPr>
          <w:rtl w:val="true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 xml:space="preserve"> </w:t>
        <w:tab/>
        <w:t xml:space="preserve">                       ________________________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center"/>
        <w:rPr/>
      </w:pPr>
      <w:r>
        <w:rPr>
          <w:rtl w:val="true"/>
        </w:rPr>
        <w:tab/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גורפינקל</w:t>
      </w:r>
      <w:r>
        <w:rPr>
          <w:rtl w:val="true"/>
        </w:rPr>
        <w:t xml:space="preserve">, </w:t>
      </w:r>
      <w:r>
        <w:rPr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52497-02-11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חמזי מטר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2012-03-09T15:23:00Z</dcterms:created>
  <dc:creator> </dc:creator>
  <dc:description/>
  <cp:keywords/>
  <dc:language>en-IL</dc:language>
  <cp:lastModifiedBy>orly</cp:lastModifiedBy>
  <dcterms:modified xsi:type="dcterms:W3CDTF">2012-03-10T09:47:00Z</dcterms:modified>
  <cp:revision>3</cp:revision>
  <dc:subject> 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חמזי מטר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20120305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צבי גורפינקל</vt:lpwstr>
  </property>
  <property fmtid="{D5CDD505-2E9C-101B-9397-08002B2CF9AE}" pid="13" name="LAWYER">
    <vt:lpwstr>שיפמן;צלניקר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52497</vt:lpwstr>
  </property>
  <property fmtid="{D5CDD505-2E9C-101B-9397-08002B2CF9AE}" pid="20" name="NEWPARTB">
    <vt:lpwstr>02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390020120305</vt:lpwstr>
  </property>
  <property fmtid="{D5CDD505-2E9C-101B-9397-08002B2CF9AE}" pid="32" name="TYPE_N_DATE">
    <vt:lpwstr>39020120305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