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52978-02-13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איריס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מוריץ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פלוני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מסטרמן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כתב האישום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8" w:name="ABSTRACT_START"/>
      <w:bookmarkEnd w:id="8"/>
      <w:r>
        <w:rPr>
          <w:rFonts w:ascii="Arial" w:hAnsi="Arial" w:cs="Arial"/>
          <w:rtl w:val="true"/>
        </w:rPr>
        <w:t xml:space="preserve">כנגד הנאשם הוגש כתב אישום הכולל ארבעה אישומים שמייחסים לנאשם ביצוע עבירות שונות כנגד אשתו שעימה התגורר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המתלוננת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בבית בתחומי העיר לוד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הבית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לאחר שמיעת הראיות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ניתנה הכרעת הדין ולפיה הנאשם הורשע בכל העבירות שיוחסו לו בארבעת האישומים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>האישום הראשון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על פי עובדות האישום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12.11.12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בשעות הבוקר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בשיחה טלפונית שניהלו הנאשם והמתלוננת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ויכוח שנתגלע ביניה</w:t>
      </w:r>
      <w:r>
        <w:rPr>
          <w:rFonts w:ascii="Arial" w:hAnsi="Arial" w:cs="Arial"/>
          <w:rtl w:val="true"/>
        </w:rPr>
        <w:t>ם</w:t>
      </w:r>
      <w:r>
        <w:rPr>
          <w:rFonts w:ascii="Arial" w:hAnsi="Arial" w:cs="Arial"/>
          <w:rtl w:val="true"/>
        </w:rPr>
        <w:t xml:space="preserve"> שנוגע לגירושיהם ולחובות שנצברו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אמר הנאשם למתלוננת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אם לא תשלמי את החובות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אבוא ואזיין אותך ואת אח שלך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באישום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הורשע בביצוע עבירה של איומים לפי 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192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>האישום השני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על פי עובדות 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במהלך חודש אפריל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בעקבות ויכוח שהתגלע בין הנאשם לר</w:t>
      </w:r>
      <w:r>
        <w:rPr>
          <w:rFonts w:cs="Arial" w:ascii="Arial" w:hAnsi="Arial"/>
          <w:rtl w:val="true"/>
        </w:rPr>
        <w:t>'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ר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גיסה של המתלוננת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בתוך 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תקף הנאשם את המתלוננת בכך שתפס בצווארה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חנק אותה והפיל אותה לרצפה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מהתקיפה נגרמה למתלוננת חבלה בדמות אדמומיות על צווארה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הורשע בביצוע עבירה של תקיפה הגורמת חבלה של ממש של בת זוג לפי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382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>האישום השלישי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על פי עובדות האישום השלישי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במהלך חודש ינואר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בעקבות ויכוח שהתגלע בין הנאשם למתלוננת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חבט הנאשם במצחה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באישום השלישי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הורשע בביצוע עבירה של תקיפת סתם של בת זוג לפי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382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>האישום הרביעי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על פי עובדות האישום הרביעי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שאינו ידוע במדויק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לאחר יום </w:t>
      </w:r>
      <w:r>
        <w:rPr>
          <w:rFonts w:cs="Arial" w:ascii="Arial" w:hAnsi="Arial"/>
        </w:rPr>
        <w:t>12.11.12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אמר הנאשם לר</w:t>
      </w:r>
      <w:r>
        <w:rPr>
          <w:rFonts w:cs="Arial" w:ascii="Arial" w:hAnsi="Arial"/>
          <w:rtl w:val="true"/>
        </w:rPr>
        <w:t>'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תשמע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בינינו כבוד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היה לי ולח</w:t>
      </w:r>
      <w:r>
        <w:rPr>
          <w:rFonts w:cs="Arial" w:ascii="Arial" w:hAnsi="Arial"/>
          <w:rtl w:val="true"/>
        </w:rPr>
        <w:t>' [</w:t>
      </w:r>
      <w:r>
        <w:rPr>
          <w:rFonts w:ascii="Arial" w:hAnsi="Arial" w:cs="Arial"/>
          <w:rtl w:val="true"/>
        </w:rPr>
        <w:t>המתלוננת</w:t>
      </w:r>
      <w:r>
        <w:rPr>
          <w:rFonts w:cs="Arial" w:ascii="Arial" w:hAnsi="Arial"/>
          <w:rtl w:val="true"/>
        </w:rPr>
        <w:t xml:space="preserve">] </w:t>
      </w:r>
      <w:r>
        <w:rPr>
          <w:rFonts w:ascii="Arial" w:hAnsi="Arial" w:cs="Arial"/>
          <w:rtl w:val="true"/>
        </w:rPr>
        <w:t>משפט ואני הבנתי שהיא אמרה את השם שלך בחקירה ושאני הייתי נוכח במקרה שהוא חנק אותה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ואני מבקש ממך אם יקראו לך למשטרה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 תספר כלום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תגיד שסתם צחקנו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רבנו ולא היה כלום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באישום הרביעי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הורשע בביצוע עבירה של שיבוש מהלכי משפט לפי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rtl w:val="true"/>
        </w:rPr>
        <w:br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 כוח המאשימה טען שמכלול העבירות שבוצעו על ידי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מצדיק הטלת מאסר מאחורי סורג ובריח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טען שלגבי האישומים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מתחם העונש ההולם נע בין מאסר על תנאי ועד שישה חודשי מאסר ולגבי אישום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המתחם נע בין מספר חודשי מאסר ועד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 כוח הנאשם הדגיש את העובדה שלנאשם אין עבר פלילי קודם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 הזוג נפרדו וכל אחד מהם הלך לדרכו וטען שיש להסתפק במאסר על תנאי והתחייבות כספית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1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7720/12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12.11.2012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מבחן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למשך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לתועלת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הציבור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שעות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1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8323/12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שוקרון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19.11.12</w:t>
      </w:r>
      <w:r>
        <w:rPr>
          <w:rtl w:val="true"/>
        </w:rPr>
        <w:t xml:space="preserve">)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בצלעותיה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הצלעות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tl w:val="true"/>
        </w:rPr>
        <w:t>.</w:t>
      </w:r>
      <w:r>
        <w:rPr>
          <w:rtl w:val="true"/>
        </w:rPr>
        <w:t>וי</w:t>
      </w:r>
      <w:r>
        <w:rPr>
          <w:rtl w:val="true"/>
        </w:rPr>
        <w:t>.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ורמקול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עליו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1000</w:t>
      </w:r>
      <w:r>
        <w:rPr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5000</w:t>
      </w:r>
      <w:r>
        <w:rPr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1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21.1.13</w:t>
      </w:r>
      <w:r>
        <w:rPr>
          <w:rtl w:val="true"/>
        </w:rPr>
        <w:t xml:space="preserve">).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וקיללה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ריסק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מטאטא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פמוטים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ארון</w:t>
      </w:r>
      <w:r>
        <w:rPr>
          <w:rtl w:val="true"/>
        </w:rPr>
        <w:t xml:space="preserve">, </w:t>
      </w:r>
      <w:r>
        <w:rPr>
          <w:rtl w:val="true"/>
        </w:rPr>
        <w:t>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נקרעה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למיטתם</w:t>
      </w:r>
      <w:r>
        <w:rPr>
          <w:rtl w:val="true"/>
        </w:rPr>
        <w:t xml:space="preserve">,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ותחתוניה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בירכה</w:t>
      </w:r>
      <w:r>
        <w:rPr>
          <w:rtl w:val="true"/>
        </w:rPr>
        <w:t xml:space="preserve">.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שמאכליה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tl w:val="true"/>
        </w:rPr>
        <w:t xml:space="preserve">, </w:t>
      </w:r>
      <w:r>
        <w:rPr>
          <w:rtl w:val="true"/>
        </w:rPr>
        <w:t>נעל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נשלטת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4800/12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סולומון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12.2.13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בנם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אינטנסיבי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בהוסטל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;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.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לוסטיגר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הרצל</w:t>
      </w:r>
      <w:r>
        <w:rPr>
          <w:rFonts w:cs="Times New Roman"/>
          <w:rtl w:val="true"/>
        </w:rPr>
        <w:t xml:space="preserve"> </w:t>
      </w:r>
      <w:r>
        <w:rPr/>
        <w:t>74</w:t>
      </w:r>
      <w:r>
        <w:rPr>
          <w:rtl w:val="true"/>
        </w:rPr>
        <w:t xml:space="preserve"> </w:t>
      </w:r>
      <w:r>
        <w:rPr>
          <w:rtl w:val="true"/>
        </w:rPr>
        <w:t>בבת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יועסק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4.4.16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ברמלה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והנחיותיו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</w:t>
      </w:r>
      <w:r>
        <w:rPr/>
        <w:t>1.4.16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 </w:t>
      </w:r>
      <w:r>
        <w:rPr/>
        <w:t>1000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5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 </w:t>
      </w:r>
      <w:r>
        <w:rPr/>
        <w:t>1.5.16</w:t>
      </w:r>
      <w:r>
        <w:rPr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1.6.16</w:t>
      </w:r>
      <w:r>
        <w:rPr>
          <w:rtl w:val="true"/>
        </w:rPr>
        <w:t xml:space="preserve"> 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אדר 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2"/>
      <w:footerReference w:type="default" r:id="rId2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52978-02-13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244" TargetMode="External"/><Relationship Id="rId5" Type="http://schemas.openxmlformats.org/officeDocument/2006/relationships/hyperlink" Target="http://www.nevo.co.il/law/70301/382.b" TargetMode="External"/><Relationship Id="rId6" Type="http://schemas.openxmlformats.org/officeDocument/2006/relationships/hyperlink" Target="http://www.nevo.co.il/law/70301/382.c" TargetMode="External"/><Relationship Id="rId7" Type="http://schemas.openxmlformats.org/officeDocument/2006/relationships/hyperlink" Target="http://www.nevo.co.il/law/70301/192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82.c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82.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244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6247978" TargetMode="External"/><Relationship Id="rId16" Type="http://schemas.openxmlformats.org/officeDocument/2006/relationships/hyperlink" Target="http://www.nevo.co.il/case/5606505" TargetMode="External"/><Relationship Id="rId17" Type="http://schemas.openxmlformats.org/officeDocument/2006/relationships/hyperlink" Target="http://www.nevo.co.il/case/5568571" TargetMode="External"/><Relationship Id="rId18" Type="http://schemas.openxmlformats.org/officeDocument/2006/relationships/hyperlink" Target="http://www.nevo.co.il/case/5588053" TargetMode="External"/><Relationship Id="rId19" Type="http://schemas.openxmlformats.org/officeDocument/2006/relationships/hyperlink" Target="http://www.nevo.co.il/law/70301/244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2017-04-13T09:39:00Z</dcterms:created>
  <dc:creator> </dc:creator>
  <dc:description/>
  <cp:keywords/>
  <dc:language>en-IL</dc:language>
  <cp:lastModifiedBy>miri</cp:lastModifiedBy>
  <dcterms:modified xsi:type="dcterms:W3CDTF">2017-04-13T09:39:00Z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6247978;5606505;5568571;5588053</vt:lpwstr>
  </property>
  <property fmtid="{D5CDD505-2E9C-101B-9397-08002B2CF9AE}" pid="9" name="CITY">
    <vt:lpwstr>רמ'</vt:lpwstr>
  </property>
  <property fmtid="{D5CDD505-2E9C-101B-9397-08002B2CF9AE}" pid="10" name="DATE">
    <vt:lpwstr>20160210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70301/192;382.c;382.b;244:2</vt:lpwstr>
  </property>
  <property fmtid="{D5CDD505-2E9C-101B-9397-08002B2CF9AE}" pid="15" name="LAWYER">
    <vt:lpwstr>איריס מוריץ;אלי מסטרמן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52978</vt:lpwstr>
  </property>
  <property fmtid="{D5CDD505-2E9C-101B-9397-08002B2CF9AE}" pid="22" name="NEWPARTB">
    <vt:lpwstr>02</vt:lpwstr>
  </property>
  <property fmtid="{D5CDD505-2E9C-101B-9397-08002B2CF9AE}" pid="23" name="NEWPARTC">
    <vt:lpwstr>13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380020160210</vt:lpwstr>
  </property>
  <property fmtid="{D5CDD505-2E9C-101B-9397-08002B2CF9AE}" pid="34" name="TYPE_N_DATE">
    <vt:lpwstr>38020160210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