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535-12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נאסר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</w:rPr>
              <w:t>15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מרץ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2015</w:t>
            </w:r>
          </w:p>
        </w:tc>
      </w:tr>
    </w:tbl>
    <w:p>
      <w:pPr>
        <w:pStyle w:val="Header"/>
        <w:ind w:end="0"/>
        <w:jc w:val="start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1380"/>
        <w:gridCol w:w="6517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מיכאל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קרשן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138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  <w:tc>
          <w:tcPr>
            <w:tcW w:w="651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b/>
                <w:bCs/>
                <w:rtl w:val="true"/>
              </w:rPr>
              <w:br/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מרכז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קרת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38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651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38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נאשם</w:t>
            </w:r>
          </w:p>
        </w:tc>
        <w:tc>
          <w:tcPr>
            <w:tcW w:w="651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עבדאלכרים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נאסר</w:t>
            </w:r>
            <w:r>
              <w:rPr>
                <w:b/>
                <w:bCs/>
                <w:rtl w:val="true"/>
              </w:rPr>
              <w:br/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נעמה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שגיא</w:t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נוכחים</w:t>
      </w:r>
      <w:r>
        <w:rPr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אסעד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שגיא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5" w:name="ABSTRACT_START"/>
      <w:bookmarkEnd w:id="5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אביזר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ותחמושת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הוטלו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5,000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שיקום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הימנעות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מהרשעה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בעובדות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אביזר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ותחמושת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4">
        <w:r>
          <w:rPr>
            <w:rStyle w:val="Hyperlink"/>
            <w:rFonts w:cs="FrankRuehl"/>
            <w:szCs w:val="26"/>
            <w:rtl w:val="true"/>
          </w:rPr>
          <w:t>סעיף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</w:rPr>
          <w:t>144</w:t>
        </w:r>
        <w:r>
          <w:rPr>
            <w:rStyle w:val="Hyperlink"/>
            <w:rFonts w:cs="FrankRuehl"/>
            <w:szCs w:val="26"/>
            <w:rtl w:val="true"/>
          </w:rPr>
          <w:t>(</w:t>
        </w:r>
        <w:r>
          <w:rPr>
            <w:rStyle w:val="Hyperlink"/>
            <w:rFonts w:cs="FrankRuehl"/>
            <w:szCs w:val="26"/>
            <w:rtl w:val="true"/>
          </w:rPr>
          <w:t>א</w:t>
        </w:r>
        <w:r>
          <w:rPr>
            <w:rStyle w:val="Hyperlink"/>
            <w:rFonts w:cs="FrankRuehl"/>
            <w:szCs w:val="26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רישא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וסיפא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5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בקובעו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כדלקמן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והחזקה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מקלע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מאולתר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מחסנית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תואמת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וכדור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בפרט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במצב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הדברים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הרגיל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חומרתה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המופלגת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בנסיבותיה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מאפשרת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השכיל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להציג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קונקרטית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הפלילית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המתבקשת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ובעתידו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הסלקת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מקלע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מאולתר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מחסנית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תואמת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וכדור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בשטח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פתוח</w:t>
      </w:r>
      <w:r>
        <w:rPr>
          <w:rFonts w:cs="FrankRuehl"/>
          <w:szCs w:val="26"/>
          <w:rtl w:val="true"/>
        </w:rPr>
        <w:t xml:space="preserve">), </w:t>
      </w:r>
      <w:r>
        <w:rPr>
          <w:rFonts w:cs="FrankRuehl"/>
          <w:szCs w:val="26"/>
          <w:rtl w:val="true"/>
        </w:rPr>
        <w:t>בעקרון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שלפיו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למעשה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הנוהגת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בתחום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ובגילו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הצעיר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עתירת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המאשימה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7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14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עיקרי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לסטות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לצרכי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צעיר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נטול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קודמות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העובד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לפרנסתו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ומכלכל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משפחתו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נרתם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לטיפול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ונתרם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ממנו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כעולה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מהתסקיר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וברור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כליאתו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מאחורי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סורג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ובריח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תגרום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ולחברה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ישוער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ותקטע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כמובן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שיקומו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בסופו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5,000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6"/>
        </w:rPr>
      </w:pPr>
      <w:r>
        <w:rPr>
          <w:rFonts w:cs="FrankRuehl" w:ascii="FrankRuehl" w:hAnsi="FrankRuehl"/>
          <w:szCs w:val="26"/>
          <w:rtl w:val="true"/>
        </w:rPr>
      </w:r>
      <w:bookmarkStart w:id="6" w:name="ABSTRACT_END"/>
      <w:bookmarkStart w:id="7" w:name="ABSTRACT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Start w:id="9" w:name="LawTable_End"/>
            <w:bookmarkEnd w:id="8"/>
            <w:bookmarkEnd w:id="9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1991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>").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19.8.2012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1:00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בשקית</w:t>
      </w:r>
      <w:r>
        <w:rPr>
          <w:rtl w:val="true"/>
        </w:rPr>
        <w:t xml:space="preserve">,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כורכר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בטירה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הנשק</w:t>
      </w:r>
      <w:r>
        <w:rPr>
          <w:rtl w:val="true"/>
        </w:rPr>
        <w:t xml:space="preserve">")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שליליים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פחת</w:t>
      </w:r>
      <w:r>
        <w:rPr>
          <w:rtl w:val="true"/>
        </w:rPr>
        <w:t xml:space="preserve">.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תמצית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טענות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)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לצמצמו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הזכירה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וללמוד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אחרים</w:t>
      </w:r>
      <w:r>
        <w:rPr>
          <w:rFonts w:cs="Miriam"/>
          <w:rtl w:val="true"/>
        </w:rPr>
        <w:t>"</w:t>
      </w:r>
      <w:r>
        <w:rPr>
          <w:rtl w:val="true"/>
        </w:rPr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bookmarkStart w:id="10" w:name="_GoBack"/>
      <w:bookmarkEnd w:id="10"/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17.12.2014</w:t>
      </w:r>
      <w:r>
        <w:rPr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והודעתי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תנאיה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ובאזורנו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tl w:val="true"/>
        </w:rPr>
        <w:t xml:space="preserve">. </w:t>
      </w:r>
      <w:r>
        <w:rPr>
          <w:rtl w:val="true"/>
        </w:rPr>
        <w:t>פגיעתן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מחר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3288/14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קריספיל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24.8.2014</w:t>
      </w:r>
      <w:r>
        <w:rPr>
          <w:rtl w:val="true"/>
        </w:rPr>
        <w:t xml:space="preserve">), </w:t>
      </w:r>
      <w:r>
        <w:rPr>
          <w:rFonts w:cs="Miriam"/>
          <w:rtl w:val="true"/>
        </w:rPr>
        <w:t>"...</w:t>
      </w:r>
      <w:r>
        <w:rPr>
          <w:rFonts w:cs="Miriam"/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ההרס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עיוורת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היישוב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מתפקידו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Miriam"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 xml:space="preserve">.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המופלגת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בנסיבותיה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האמור ב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2083/96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כתב נ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מדינת ישראל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ד נב</w:t>
        </w:r>
      </w:hyperlink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337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341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1997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מה גם שהנאשם לא השכיל להציג כל פגיעה קונקרטית של ההרשעה הפלילית המתבקשת בו ובעתידו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tl w:val="true"/>
        </w:rPr>
        <w:t xml:space="preserve">.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שבשלב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),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הסלקת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</w:t>
      </w:r>
      <w:r>
        <w:rPr>
          <w:rtl w:val="true"/>
        </w:rPr>
        <w:t xml:space="preserve">,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), </w:t>
      </w:r>
      <w:r>
        <w:rPr>
          <w:rtl w:val="true"/>
        </w:rPr>
        <w:t>בעקרון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),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נטול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וברור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סבא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23.4.2015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8:00</w:t>
      </w:r>
      <w:r>
        <w:rPr>
          <w:rtl w:val="true"/>
        </w:rPr>
        <w:t xml:space="preserve"> </w:t>
      </w:r>
      <w:r>
        <w:rPr>
          <w:rtl w:val="true"/>
        </w:rPr>
        <w:t>במשרדי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1.5.2015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 אדר תשע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מרץ </w:t>
      </w:r>
      <w:r>
        <w:rPr>
          <w:rFonts w:cs="Arial" w:ascii="Arial" w:hAnsi="Arial"/>
          <w:b/>
          <w:bCs/>
          <w:sz w:val="26"/>
          <w:szCs w:val="26"/>
        </w:rPr>
        <w:t>2015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הנוכחים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cs="Arial" w:ascii="Arial" w:hAnsi="Arial"/>
          <w:color w:val="FFFFFF"/>
          <w:sz w:val="2"/>
          <w:szCs w:val="2"/>
          <w:rtl w:val="true"/>
        </w:rPr>
        <w:t xml:space="preserve">                                                                         </w:t>
      </w:r>
    </w:p>
    <w:p>
      <w:pPr>
        <w:pStyle w:val="Normal"/>
        <w:ind w:end="0"/>
        <w:jc w:val="center"/>
        <w:rPr>
          <w:rFonts w:ascii="Arial" w:hAnsi="Arial" w:cs="Arial"/>
          <w:color w:val="FFFFFF"/>
          <w:sz w:val="28"/>
          <w:szCs w:val="28"/>
        </w:rPr>
      </w:pPr>
      <w:r>
        <w:rPr>
          <w:rFonts w:cs="Arial" w:ascii="Arial" w:hAnsi="Arial"/>
          <w:color w:val="FFFFFF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מיכאל קרשן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1"/>
      <w:footerReference w:type="default" r:id="rId1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eastAsia="David" w:cs="David" w:ascii="David" w:hAnsi="David"/>
        <w:color w:val="000000"/>
        <w:sz w:val="22"/>
        <w:szCs w:val="22"/>
        <w:rtl w:val="true"/>
      </w:rPr>
      <w:t xml:space="preserve">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535/12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535-12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עבדאלכרים נאסר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16913730" TargetMode="External"/><Relationship Id="rId9" Type="http://schemas.openxmlformats.org/officeDocument/2006/relationships/hyperlink" Target="http://www.nevo.co.il/case/5810781" TargetMode="External"/><Relationship Id="rId10" Type="http://schemas.openxmlformats.org/officeDocument/2006/relationships/hyperlink" Target="http://www.nevo.co.il/advertisements/nevo-100.doc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2015-05-04T09:47:00Z</dcterms:created>
  <dc:creator> </dc:creator>
  <dc:description/>
  <cp:keywords/>
  <dc:language>en-IL</dc:language>
  <cp:lastModifiedBy>orly</cp:lastModifiedBy>
  <dcterms:modified xsi:type="dcterms:W3CDTF">2015-05-04T09:47:00Z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עבדאלכרים נאסר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16913730;5810781</vt:lpwstr>
  </property>
  <property fmtid="{D5CDD505-2E9C-101B-9397-08002B2CF9AE}" pid="9" name="CITY">
    <vt:lpwstr>כ"ס</vt:lpwstr>
  </property>
  <property fmtid="{D5CDD505-2E9C-101B-9397-08002B2CF9AE}" pid="10" name="DATE">
    <vt:lpwstr>20150315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מיכאל קרשן</vt:lpwstr>
  </property>
  <property fmtid="{D5CDD505-2E9C-101B-9397-08002B2CF9AE}" pid="14" name="LAWLISTTMP1">
    <vt:lpwstr>70301/144.a</vt:lpwstr>
  </property>
  <property fmtid="{D5CDD505-2E9C-101B-9397-08002B2CF9AE}" pid="15" name="LAWYER">
    <vt:lpwstr>נעמה שגיא;פאדי אסעד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שירי</vt:lpwstr>
  </property>
  <property fmtid="{D5CDD505-2E9C-101B-9397-08002B2CF9AE}" pid="22" name="NEWPARTA">
    <vt:lpwstr>535</vt:lpwstr>
  </property>
  <property fmtid="{D5CDD505-2E9C-101B-9397-08002B2CF9AE}" pid="23" name="NEWPARTB">
    <vt:lpwstr/>
  </property>
  <property fmtid="{D5CDD505-2E9C-101B-9397-08002B2CF9AE}" pid="24" name="NEWPARTC">
    <vt:lpwstr>12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מדיניות ענישה: שיקום</vt:lpwstr>
  </property>
  <property fmtid="{D5CDD505-2E9C-101B-9397-08002B2CF9AE}" pid="51" name="NOSE33">
    <vt:lpwstr>הימנעות מהרשעה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13800;14346;11695</vt:lpwstr>
  </property>
  <property fmtid="{D5CDD505-2E9C-101B-9397-08002B2CF9AE}" pid="59" name="PADIDATE">
    <vt:lpwstr>20150504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>535</vt:lpwstr>
  </property>
  <property fmtid="{D5CDD505-2E9C-101B-9397-08002B2CF9AE}" pid="65" name="PROCYEAR">
    <vt:lpwstr>12</vt:lpwstr>
  </property>
  <property fmtid="{D5CDD505-2E9C-101B-9397-08002B2CF9AE}" pid="66" name="PSAKDIN">
    <vt:lpwstr>גזר-דין</vt:lpwstr>
  </property>
  <property fmtid="{D5CDD505-2E9C-101B-9397-08002B2CF9AE}" pid="67" name="TYPE">
    <vt:lpwstr>3</vt:lpwstr>
  </property>
  <property fmtid="{D5CDD505-2E9C-101B-9397-08002B2CF9AE}" pid="68" name="TYPE_ABS_DATE">
    <vt:lpwstr>380120150315</vt:lpwstr>
  </property>
  <property fmtid="{D5CDD505-2E9C-101B-9397-08002B2CF9AE}" pid="69" name="TYPE_N_DATE">
    <vt:lpwstr>38020150315</vt:lpwstr>
  </property>
  <property fmtid="{D5CDD505-2E9C-101B-9397-08002B2CF9AE}" pid="70" name="VOLUME">
    <vt:lpwstr/>
  </property>
  <property fmtid="{D5CDD505-2E9C-101B-9397-08002B2CF9AE}" pid="71" name="WORDNUMPAGES">
    <vt:lpwstr>5</vt:lpwstr>
  </property>
</Properties>
</file>