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5"/>
        <w:gridCol w:w="3666"/>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בבאר שבע</w:t>
            </w:r>
          </w:p>
        </w:tc>
      </w:tr>
      <w:tr>
        <w:trPr>
          <w:trHeight w:val="337" w:hRule="atLeast"/>
        </w:trPr>
        <w:tc>
          <w:tcPr>
            <w:tcW w:w="5055"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57020-05-22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אבו</w:t>
            </w:r>
            <w:r>
              <w:rPr>
                <w:rFonts w:cs="Times New Roman"/>
                <w:sz w:val="28"/>
                <w:sz w:val="28"/>
                <w:szCs w:val="28"/>
                <w:rtl w:val="true"/>
              </w:rPr>
              <w:t xml:space="preserve"> </w:t>
            </w:r>
            <w:r>
              <w:rPr>
                <w:rFonts w:cs="FrankRuehl"/>
                <w:sz w:val="28"/>
                <w:sz w:val="28"/>
                <w:szCs w:val="28"/>
                <w:rtl w:val="true"/>
              </w:rPr>
              <w:t>אמחארב</w:t>
            </w:r>
            <w:r>
              <w:rPr>
                <w:rFonts w:cs="Times New Roman"/>
                <w:sz w:val="28"/>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34116-06-22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אזברגה</w:t>
            </w:r>
          </w:p>
          <w:p>
            <w:pPr>
              <w:pStyle w:val="Header"/>
              <w:ind w:end="0"/>
              <w:jc w:val="start"/>
              <w:rPr>
                <w:rFonts w:cs="FrankRuehl"/>
                <w:sz w:val="28"/>
                <w:szCs w:val="28"/>
              </w:rPr>
            </w:pPr>
            <w:r>
              <w:rPr>
                <w:rFonts w:cs="FrankRuehl"/>
                <w:sz w:val="28"/>
                <w:szCs w:val="28"/>
                <w:rtl w:val="true"/>
              </w:rPr>
            </w:r>
          </w:p>
        </w:tc>
        <w:tc>
          <w:tcPr>
            <w:tcW w:w="3666"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ל</w:t>
            </w:r>
            <w:r>
              <w:rPr>
                <w:rFonts w:ascii="David" w:hAnsi="David"/>
                <w:sz w:val="26"/>
                <w:sz w:val="26"/>
                <w:szCs w:val="26"/>
                <w:rtl w:val="true"/>
              </w:rPr>
              <w:t xml:space="preserve">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אלון גביזון</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Lawyer"/>
            <w:bookmarkStart w:id="2" w:name="FirstAppellant"/>
            <w:bookmarkEnd w:id="1"/>
            <w:bookmarkEnd w:id="2"/>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p>
          <w:p>
            <w:pPr>
              <w:pStyle w:val="Normal"/>
              <w:suppressLineNumbers/>
              <w:ind w:end="0"/>
              <w:jc w:val="start"/>
              <w:rPr>
                <w:b/>
                <w:bCs/>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w:t>
            </w:r>
            <w:r>
              <w:rPr>
                <w:rFonts w:cs="Arial" w:ascii="Arial" w:hAnsi="Arial"/>
                <w:b/>
                <w:bCs/>
                <w:sz w:val="26"/>
                <w:szCs w:val="26"/>
                <w:rtl w:val="true"/>
              </w:rPr>
              <w:t>"</w:t>
            </w:r>
            <w:r>
              <w:rPr>
                <w:rFonts w:ascii="Arial" w:hAnsi="Arial" w:cs="Arial"/>
                <w:b/>
                <w:b/>
                <w:bCs/>
                <w:sz w:val="26"/>
                <w:sz w:val="26"/>
                <w:szCs w:val="26"/>
                <w:rtl w:val="true"/>
              </w:rPr>
              <w:t>ד</w:t>
            </w:r>
            <w:r>
              <w:rPr>
                <w:rFonts w:cs="Times New Roman"/>
                <w:b/>
                <w:b/>
                <w:bCs/>
                <w:rtl w:val="true"/>
              </w:rPr>
              <w:t xml:space="preserve"> </w:t>
            </w:r>
            <w:r>
              <w:rPr>
                <w:b/>
                <w:b/>
                <w:bCs/>
                <w:rtl w:val="true"/>
              </w:rPr>
              <w:t>ערן</w:t>
            </w:r>
            <w:r>
              <w:rPr>
                <w:rFonts w:cs="Times New Roman"/>
                <w:b/>
                <w:b/>
                <w:bCs/>
                <w:rtl w:val="true"/>
              </w:rPr>
              <w:t xml:space="preserve"> </w:t>
            </w:r>
            <w:r>
              <w:rPr>
                <w:b/>
                <w:b/>
                <w:bCs/>
                <w:rtl w:val="true"/>
              </w:rPr>
              <w:t>צרויה</w:t>
            </w:r>
          </w:p>
          <w:p>
            <w:pPr>
              <w:pStyle w:val="Normal"/>
              <w:ind w:end="0"/>
              <w:jc w:val="start"/>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הנאשמים</w:t>
            </w:r>
          </w:p>
        </w:tc>
        <w:tc>
          <w:tcPr>
            <w:tcW w:w="4678" w:type="dxa"/>
            <w:tcBorders/>
            <w:vAlign w:val="center"/>
          </w:tcPr>
          <w:p>
            <w:pPr>
              <w:pStyle w:val="Normal"/>
              <w:snapToGrid w:val="false"/>
              <w:ind w:end="0"/>
              <w:jc w:val="start"/>
              <w:rPr>
                <w:rFonts w:ascii="David" w:hAnsi="David" w:cs="David"/>
                <w:b/>
                <w:bCs/>
                <w:sz w:val="26"/>
                <w:szCs w:val="26"/>
              </w:rPr>
            </w:pPr>
            <w:r>
              <w:rPr>
                <w:rFonts w:cs="David" w:ascii="David" w:hAnsi="David"/>
                <w:b/>
                <w:bCs/>
                <w:sz w:val="26"/>
                <w:szCs w:val="26"/>
                <w:rtl w:val="true"/>
              </w:rPr>
            </w:r>
          </w:p>
          <w:p>
            <w:pPr>
              <w:pStyle w:val="Normal"/>
              <w:suppressLineNumbers/>
              <w:ind w:end="0"/>
              <w:jc w:val="start"/>
              <w:rPr/>
            </w:pPr>
            <w:r>
              <w:rPr>
                <w:rFonts w:cs="Arial" w:ascii="Arial" w:hAnsi="Arial"/>
                <w:bCs/>
                <w:sz w:val="26"/>
                <w:szCs w:val="26"/>
              </w:rPr>
              <w:t>1</w:t>
            </w:r>
            <w:r>
              <w:rPr>
                <w:rFonts w:cs="Arial" w:ascii="Arial" w:hAnsi="Arial"/>
                <w:bCs/>
                <w:sz w:val="26"/>
                <w:szCs w:val="26"/>
                <w:rtl w:val="true"/>
              </w:rPr>
              <w:t xml:space="preserve">. </w:t>
            </w:r>
            <w:r>
              <w:rPr>
                <w:rFonts w:ascii="Arial" w:hAnsi="Arial" w:cs="Arial"/>
                <w:bCs/>
                <w:sz w:val="26"/>
                <w:sz w:val="26"/>
                <w:szCs w:val="26"/>
                <w:rtl w:val="true"/>
              </w:rPr>
              <w:t>מאהר אבו אמחארב</w:t>
            </w:r>
            <w:r>
              <w:rPr>
                <w:rFonts w:ascii="Arial" w:hAnsi="Arial" w:cs="Arial"/>
                <w:bCs/>
                <w:sz w:val="26"/>
                <w:sz w:val="26"/>
                <w:szCs w:val="26"/>
                <w:rtl w:val="true"/>
              </w:rPr>
              <w:t xml:space="preserve"> </w:t>
            </w:r>
            <w:r>
              <w:rPr>
                <w:rFonts w:ascii="Arial" w:hAnsi="Arial" w:cs="Arial"/>
                <w:bCs/>
                <w:sz w:val="26"/>
                <w:sz w:val="26"/>
                <w:szCs w:val="26"/>
                <w:rtl w:val="true"/>
              </w:rPr>
              <w:t>–</w:t>
            </w:r>
            <w:r>
              <w:rPr>
                <w:rFonts w:ascii="Arial" w:hAnsi="Arial" w:cs="Arial"/>
                <w:bCs/>
                <w:sz w:val="26"/>
                <w:sz w:val="26"/>
                <w:szCs w:val="26"/>
                <w:rtl w:val="true"/>
              </w:rPr>
              <w:t xml:space="preserve"> לא בעניינו </w:t>
            </w:r>
            <w:r>
              <w:rPr>
                <w:rFonts w:cs="Arial" w:ascii="Arial" w:hAnsi="Arial"/>
                <w:bCs/>
                <w:sz w:val="26"/>
                <w:szCs w:val="26"/>
                <w:rtl w:val="true"/>
              </w:rPr>
              <w:br/>
            </w:r>
          </w:p>
          <w:p>
            <w:pPr>
              <w:pStyle w:val="Normal"/>
              <w:suppressLineNumbers/>
              <w:ind w:end="0"/>
              <w:jc w:val="start"/>
              <w:rPr>
                <w:bCs/>
              </w:rPr>
            </w:pPr>
            <w:r>
              <w:rPr>
                <w:rFonts w:cs="Arial" w:ascii="Arial" w:hAnsi="Arial"/>
                <w:bCs/>
                <w:sz w:val="26"/>
                <w:szCs w:val="26"/>
              </w:rPr>
              <w:t>2</w:t>
            </w:r>
            <w:r>
              <w:rPr>
                <w:rFonts w:cs="Arial" w:ascii="Arial" w:hAnsi="Arial"/>
                <w:bCs/>
                <w:sz w:val="26"/>
                <w:szCs w:val="26"/>
                <w:rtl w:val="true"/>
              </w:rPr>
              <w:t xml:space="preserve">. </w:t>
            </w:r>
            <w:r>
              <w:rPr>
                <w:rFonts w:ascii="Arial" w:hAnsi="Arial" w:cs="Arial"/>
                <w:bCs/>
                <w:sz w:val="26"/>
                <w:sz w:val="26"/>
                <w:szCs w:val="26"/>
                <w:rtl w:val="true"/>
              </w:rPr>
              <w:t xml:space="preserve">אברהים אזברגה </w:t>
            </w:r>
            <w:r>
              <w:rPr>
                <w:bCs/>
                <w:rtl w:val="true"/>
              </w:rPr>
              <w:t>–</w:t>
            </w:r>
            <w:r>
              <w:rPr>
                <w:rFonts w:cs="Times New Roman"/>
                <w:bCs/>
                <w:rtl w:val="true"/>
              </w:rPr>
              <w:t xml:space="preserve"> </w:t>
            </w:r>
            <w:r>
              <w:rPr>
                <w:bCs/>
                <w:rtl w:val="true"/>
              </w:rPr>
              <w:t>נדון</w:t>
            </w:r>
            <w:r>
              <w:rPr>
                <w:rFonts w:cs="Times New Roman"/>
                <w:bCs/>
                <w:rtl w:val="true"/>
              </w:rPr>
              <w:t xml:space="preserve"> </w:t>
            </w:r>
          </w:p>
          <w:p>
            <w:pPr>
              <w:pStyle w:val="Normal"/>
              <w:suppressLineNumbers/>
              <w:ind w:end="0"/>
              <w:jc w:val="start"/>
              <w:rPr>
                <w:bCs/>
              </w:rPr>
            </w:pPr>
            <w:r>
              <w:rPr>
                <w:bCs/>
                <w:rtl w:val="true"/>
              </w:rPr>
            </w:r>
          </w:p>
          <w:p>
            <w:pPr>
              <w:pStyle w:val="Normal"/>
              <w:suppressLineNumbers/>
              <w:ind w:end="0"/>
              <w:jc w:val="start"/>
              <w:rPr>
                <w:bCs/>
              </w:rPr>
            </w:pPr>
            <w:r>
              <w:rPr>
                <w:rFonts w:cs="Arial" w:ascii="Arial" w:hAnsi="Arial"/>
                <w:bCs/>
                <w:sz w:val="26"/>
                <w:szCs w:val="26"/>
              </w:rPr>
              <w:t>3</w:t>
            </w:r>
            <w:r>
              <w:rPr>
                <w:rFonts w:cs="Arial" w:ascii="Arial" w:hAnsi="Arial"/>
                <w:bCs/>
                <w:sz w:val="26"/>
                <w:szCs w:val="26"/>
                <w:rtl w:val="true"/>
              </w:rPr>
              <w:t xml:space="preserve">. </w:t>
            </w:r>
            <w:r>
              <w:rPr>
                <w:rFonts w:ascii="Arial" w:hAnsi="Arial" w:cs="Arial"/>
                <w:bCs/>
                <w:sz w:val="26"/>
                <w:sz w:val="26"/>
                <w:szCs w:val="26"/>
                <w:rtl w:val="true"/>
              </w:rPr>
              <w:t xml:space="preserve">אחמד אזברגה </w:t>
            </w:r>
            <w:r>
              <w:rPr>
                <w:bCs/>
                <w:rtl w:val="true"/>
              </w:rPr>
              <w:t>–</w:t>
            </w:r>
            <w:r>
              <w:rPr>
                <w:rFonts w:cs="Times New Roman"/>
                <w:bCs/>
                <w:rtl w:val="true"/>
              </w:rPr>
              <w:t xml:space="preserve"> </w:t>
            </w:r>
            <w:r>
              <w:rPr>
                <w:bCs/>
                <w:rtl w:val="true"/>
              </w:rPr>
              <w:t>בעצמו</w:t>
            </w:r>
            <w:r>
              <w:rPr>
                <w:rFonts w:cs="Times New Roman"/>
                <w:bCs/>
                <w:rtl w:val="true"/>
              </w:rPr>
              <w:t xml:space="preserve"> </w:t>
            </w:r>
          </w:p>
          <w:p>
            <w:pPr>
              <w:pStyle w:val="Normal"/>
              <w:suppressLineNumbers/>
              <w:ind w:end="0"/>
              <w:jc w:val="start"/>
              <w:rPr>
                <w:bCs/>
              </w:rPr>
            </w:pPr>
            <w:r>
              <w:rPr>
                <w:rFonts w:cs="Times New Roman"/>
                <w:bCs/>
                <w:rtl w:val="true"/>
              </w:rPr>
              <w:t xml:space="preserve">     </w:t>
            </w:r>
            <w:r>
              <w:rPr>
                <w:bCs/>
                <w:rtl w:val="true"/>
              </w:rPr>
              <w:t>ע</w:t>
            </w:r>
            <w:r>
              <w:rPr>
                <w:bCs/>
                <w:rtl w:val="true"/>
              </w:rPr>
              <w:t>"</w:t>
            </w:r>
            <w:r>
              <w:rPr>
                <w:bCs/>
                <w:rtl w:val="true"/>
              </w:rPr>
              <w:t>י</w:t>
            </w:r>
            <w:r>
              <w:rPr>
                <w:rFonts w:cs="Times New Roman"/>
                <w:bCs/>
                <w:rtl w:val="true"/>
              </w:rPr>
              <w:t xml:space="preserve"> </w:t>
            </w:r>
            <w:r>
              <w:rPr>
                <w:bCs/>
                <w:rtl w:val="true"/>
              </w:rPr>
              <w:t>ב</w:t>
            </w:r>
            <w:r>
              <w:rPr>
                <w:bCs/>
                <w:rtl w:val="true"/>
              </w:rPr>
              <w:t>"</w:t>
            </w:r>
            <w:r>
              <w:rPr>
                <w:bCs/>
                <w:rtl w:val="true"/>
              </w:rPr>
              <w:t>כ</w:t>
            </w:r>
            <w:r>
              <w:rPr>
                <w:rFonts w:cs="Times New Roman"/>
                <w:bCs/>
                <w:rtl w:val="true"/>
              </w:rPr>
              <w:t xml:space="preserve"> </w:t>
            </w:r>
            <w:r>
              <w:rPr>
                <w:bCs/>
                <w:rtl w:val="true"/>
              </w:rPr>
              <w:t>עו</w:t>
            </w:r>
            <w:r>
              <w:rPr>
                <w:bCs/>
                <w:rtl w:val="true"/>
              </w:rPr>
              <w:t>"</w:t>
            </w:r>
            <w:r>
              <w:rPr>
                <w:bCs/>
                <w:rtl w:val="true"/>
              </w:rPr>
              <w:t>ד</w:t>
            </w:r>
            <w:r>
              <w:rPr>
                <w:rFonts w:cs="Times New Roman"/>
                <w:bCs/>
                <w:rtl w:val="true"/>
              </w:rPr>
              <w:t xml:space="preserve"> </w:t>
            </w:r>
            <w:r>
              <w:rPr>
                <w:bCs/>
                <w:rtl w:val="true"/>
              </w:rPr>
              <w:t>שפיק</w:t>
            </w:r>
            <w:r>
              <w:rPr>
                <w:rFonts w:cs="Times New Roman"/>
                <w:bCs/>
                <w:rtl w:val="true"/>
              </w:rPr>
              <w:t xml:space="preserve"> </w:t>
            </w:r>
            <w:r>
              <w:rPr>
                <w:bCs/>
                <w:rtl w:val="true"/>
              </w:rPr>
              <w:t>אבו</w:t>
            </w:r>
            <w:r>
              <w:rPr>
                <w:rFonts w:cs="Times New Roman"/>
                <w:bCs/>
                <w:rtl w:val="true"/>
              </w:rPr>
              <w:t xml:space="preserve"> </w:t>
            </w:r>
            <w:r>
              <w:rPr>
                <w:bCs/>
                <w:rtl w:val="true"/>
              </w:rPr>
              <w:t>האני</w:t>
            </w:r>
          </w:p>
        </w:tc>
      </w:tr>
      <w:tr>
        <w:trPr>
          <w:trHeight w:val="355" w:hRule="atLeast"/>
        </w:trPr>
        <w:tc>
          <w:tcPr>
            <w:tcW w:w="923" w:type="dxa"/>
            <w:tcBorders/>
          </w:tcPr>
          <w:p>
            <w:pPr>
              <w:pStyle w:val="Normal"/>
              <w:snapToGrid w:val="false"/>
              <w:ind w:end="0"/>
              <w:jc w:val="both"/>
              <w:rPr>
                <w:rFonts w:ascii="David" w:hAnsi="David" w:cs="David"/>
                <w:bCs/>
                <w:sz w:val="26"/>
                <w:szCs w:val="26"/>
              </w:rPr>
            </w:pPr>
            <w:r>
              <w:rPr>
                <w:rFonts w:cs="David" w:ascii="David" w:hAnsi="David"/>
                <w:bCs/>
                <w:sz w:val="26"/>
                <w:szCs w:val="26"/>
                <w:rtl w:val="true"/>
              </w:rPr>
            </w:r>
          </w:p>
        </w:tc>
        <w:tc>
          <w:tcPr>
            <w:tcW w:w="3219"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4678" w:type="dxa"/>
            <w:tcBorders/>
          </w:tcPr>
          <w:p>
            <w:pPr>
              <w:pStyle w:val="Normal"/>
              <w:snapToGrid w:val="false"/>
              <w:ind w:end="0"/>
              <w:jc w:val="end"/>
              <w:rPr>
                <w:rFonts w:ascii="David" w:hAnsi="David" w:cs="David"/>
                <w:bCs/>
                <w:sz w:val="26"/>
                <w:szCs w:val="26"/>
              </w:rPr>
            </w:pPr>
            <w:r>
              <w:rPr>
                <w:rFonts w:cs="David" w:ascii="David" w:hAnsi="David"/>
                <w:bCs/>
                <w:sz w:val="26"/>
                <w:szCs w:val="26"/>
                <w:rtl w:val="true"/>
              </w:rPr>
            </w:r>
          </w:p>
        </w:tc>
      </w:tr>
    </w:tbl>
    <w:p>
      <w:pPr>
        <w:pStyle w:val="Normal"/>
        <w:ind w:end="0"/>
        <w:jc w:val="start"/>
        <w:rPr>
          <w:sz w:val="26"/>
          <w:szCs w:val="26"/>
        </w:rPr>
      </w:pPr>
      <w:r>
        <w:rPr>
          <w:sz w:val="26"/>
          <w:szCs w:val="26"/>
          <w:rtl w:val="true"/>
        </w:rPr>
      </w:r>
    </w:p>
    <w:p>
      <w:pPr>
        <w:pStyle w:val="Normal"/>
        <w:spacing w:lineRule="exact" w:line="240" w:before="0" w:after="120"/>
        <w:ind w:hanging="283" w:start="283" w:end="0"/>
        <w:jc w:val="both"/>
        <w:rPr>
          <w:rFonts w:ascii="FrankRuehl" w:hAnsi="FrankRuehl" w:cs="FrankRuehl"/>
        </w:rPr>
      </w:pPr>
      <w:bookmarkStart w:id="3" w:name="Links_Start"/>
      <w:bookmarkEnd w:id="3"/>
      <w:r>
        <w:rPr>
          <w:rFonts w:ascii="FrankRuehl" w:hAnsi="FrankRuehl" w:cs="FrankRuehl"/>
          <w:rtl w:val="true"/>
        </w:rPr>
        <w:t>ספרות</w:t>
      </w:r>
      <w:r>
        <w:rPr>
          <w:rFonts w:cs="FrankRuehl" w:ascii="FrankRuehl" w:hAnsi="FrankRuehl"/>
          <w:rtl w:val="true"/>
        </w:rPr>
        <w:t>:</w:t>
      </w:r>
    </w:p>
    <w:p>
      <w:pPr>
        <w:pStyle w:val="Normal"/>
        <w:spacing w:lineRule="exact" w:line="240" w:before="0" w:after="120"/>
        <w:ind w:hanging="283" w:start="283" w:end="0"/>
        <w:jc w:val="both"/>
        <w:rPr>
          <w:rStyle w:val="Hyperlink"/>
          <w:rFonts w:ascii="FrankRuehl" w:hAnsi="FrankRuehl" w:cs="FrankRuehl"/>
          <w:color w:val="0000FF"/>
          <w:u w:val="none"/>
        </w:rPr>
      </w:pPr>
      <w:hyperlink r:id="rId2">
        <w:r>
          <w:rPr>
            <w:rStyle w:val="Hyperlink"/>
            <w:rFonts w:ascii="FrankRuehl" w:hAnsi="FrankRuehl" w:cs="FrankRuehl"/>
            <w:color w:val="0000FF"/>
            <w:u w:val="none"/>
            <w:rtl w:val="true"/>
          </w:rPr>
          <w:t>ש</w:t>
        </w:r>
        <w:r>
          <w:rPr>
            <w:rStyle w:val="Hyperlink"/>
            <w:rFonts w:cs="FrankRuehl" w:ascii="FrankRuehl" w:hAnsi="FrankRuehl"/>
            <w:color w:val="0000FF"/>
            <w:u w:val="none"/>
            <w:rtl w:val="true"/>
          </w:rPr>
          <w:t>"</w:t>
        </w:r>
        <w:r>
          <w:rPr>
            <w:rStyle w:val="Hyperlink"/>
            <w:rFonts w:ascii="FrankRuehl" w:hAnsi="FrankRuehl" w:cs="FrankRuehl"/>
            <w:color w:val="0000FF"/>
            <w:u w:val="none"/>
            <w:rtl w:val="true"/>
          </w:rPr>
          <w:t xml:space="preserve">ז פלר  </w:t>
        </w:r>
        <w:r>
          <w:rPr>
            <w:rStyle w:val="Hyperlink"/>
            <w:rFonts w:ascii="FrankRuehl" w:hAnsi="FrankRuehl" w:cs="FrankRuehl"/>
            <w:color w:val="0000FF"/>
            <w:u w:val="none"/>
            <w:rtl w:val="true"/>
          </w:rPr>
          <w:t xml:space="preserve"> </w:t>
        </w:r>
        <w:r>
          <w:rPr>
            <w:rStyle w:val="Hyperlink"/>
            <w:rFonts w:ascii="FrankRuehl" w:hAnsi="FrankRuehl" w:cs="FrankRuehl"/>
            <w:b/>
            <w:b/>
            <w:bCs/>
            <w:color w:val="0000FF"/>
            <w:u w:val="none"/>
            <w:rtl w:val="true"/>
          </w:rPr>
          <w:t xml:space="preserve">יסודות בדיני עונשין </w:t>
        </w:r>
      </w:hyperlink>
    </w:p>
    <w:p>
      <w:pPr>
        <w:pStyle w:val="Normal"/>
        <w:spacing w:lineRule="exact" w:line="240" w:before="120" w:after="120"/>
        <w:ind w:hanging="283" w:start="283" w:end="0"/>
        <w:jc w:val="both"/>
        <w:rPr/>
      </w:pPr>
      <w:hyperlink r:id="rId3">
        <w:bookmarkStart w:id="4" w:name="LawTable"/>
        <w:bookmarkStart w:id="5" w:name="Links_End"/>
        <w:bookmarkEnd w:id="4"/>
        <w:bookmarkEnd w:id="5"/>
        <w:r>
          <w:rPr>
            <w:rFonts w:ascii="FrankRuehl" w:hAnsi="FrankRuehl" w:cs="FrankRuehl"/>
            <w:color w:val="0000FF"/>
            <w:rtl w:val="true"/>
          </w:rPr>
          <w:t>חקיקה שאוזכרה</w:t>
        </w:r>
      </w:hyperlink>
      <w:r>
        <w:rPr>
          <w:rFonts w:cs="FrankRuehl" w:ascii="FrankRuehl" w:hAnsi="FrankRuehl"/>
          <w:color w:val="0000FF"/>
          <w:rtl w:val="true"/>
        </w:rPr>
        <w:t xml:space="preserve">: </w:t>
      </w:r>
    </w:p>
    <w:p>
      <w:pPr>
        <w:pStyle w:val="Normal"/>
        <w:spacing w:lineRule="exact" w:line="240" w:before="120" w:after="120"/>
        <w:ind w:hanging="283" w:start="283" w:end="0"/>
        <w:jc w:val="both"/>
        <w:rPr/>
      </w:pPr>
      <w:hyperlink r:id="rId4">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5">
        <w:r>
          <w:rPr>
            <w:rStyle w:val="Hyperlink"/>
            <w:rFonts w:cs="FrankRuehl" w:ascii="FrankRuehl" w:hAnsi="FrankRuehl"/>
            <w:u w:val="none"/>
          </w:rPr>
          <w:t>40</w:t>
        </w:r>
        <w:r>
          <w:rPr>
            <w:rStyle w:val="Hyperlink"/>
            <w:rFonts w:cs="FrankRuehl" w:ascii="FrankRuehl" w:hAnsi="FrankRuehl"/>
            <w:u w:val="none"/>
            <w:rtl w:val="true"/>
          </w:rPr>
          <w:t xml:space="preserve"> </w:t>
        </w:r>
        <w:r>
          <w:rPr>
            <w:rStyle w:val="Hyperlink"/>
            <w:rFonts w:ascii="FrankRuehl" w:hAnsi="FrankRuehl" w:cs="FrankRuehl"/>
            <w:u w:val="none"/>
            <w:rtl w:val="true"/>
          </w:rPr>
          <w:t>ב</w:t>
        </w:r>
      </w:hyperlink>
      <w:r>
        <w:rPr>
          <w:rFonts w:cs="FrankRuehl" w:ascii="FrankRuehl" w:hAnsi="FrankRuehl"/>
          <w:color w:val="0000FF"/>
          <w:rtl w:val="true"/>
        </w:rPr>
        <w:t xml:space="preserve">, </w:t>
      </w:r>
      <w:hyperlink r:id="rId6">
        <w:r>
          <w:rPr>
            <w:rStyle w:val="Hyperlink"/>
            <w:rFonts w:cs="FrankRuehl" w:ascii="FrankRuehl" w:hAnsi="FrankRuehl"/>
            <w:u w:val="none"/>
          </w:rPr>
          <w:t>40</w:t>
        </w:r>
        <w:r>
          <w:rPr>
            <w:rStyle w:val="Hyperlink"/>
            <w:rFonts w:cs="FrankRuehl" w:ascii="FrankRuehl" w:hAnsi="FrankRuehl"/>
            <w:u w:val="none"/>
            <w:rtl w:val="true"/>
          </w:rPr>
          <w:t xml:space="preserve"> </w:t>
        </w:r>
        <w:r>
          <w:rPr>
            <w:rStyle w:val="Hyperlink"/>
            <w:rFonts w:ascii="FrankRuehl" w:hAnsi="FrankRuehl" w:cs="FrankRuehl"/>
            <w:u w:val="none"/>
            <w:rtl w:val="true"/>
          </w:rPr>
          <w:t>ג</w:t>
        </w:r>
      </w:hyperlink>
      <w:r>
        <w:rPr>
          <w:rFonts w:cs="FrankRuehl" w:ascii="FrankRuehl" w:hAnsi="FrankRuehl"/>
          <w:color w:val="0000FF"/>
          <w:rtl w:val="true"/>
        </w:rPr>
        <w:t xml:space="preserve">, </w:t>
      </w:r>
      <w:hyperlink r:id="rId7">
        <w:r>
          <w:rPr>
            <w:rStyle w:val="Hyperlink"/>
            <w:rFonts w:cs="FrankRuehl" w:ascii="FrankRuehl" w:hAnsi="FrankRuehl"/>
            <w:u w:val="none"/>
          </w:rPr>
          <w:t>144</w:t>
        </w:r>
      </w:hyperlink>
      <w:r>
        <w:rPr>
          <w:rFonts w:cs="FrankRuehl" w:ascii="FrankRuehl" w:hAnsi="FrankRuehl"/>
          <w:color w:val="0000FF"/>
          <w:rtl w:val="true"/>
        </w:rPr>
        <w:t xml:space="preserve">, </w:t>
      </w:r>
      <w:hyperlink r:id="rId8">
        <w:r>
          <w:rPr>
            <w:rStyle w:val="Hyperlink"/>
            <w:rFonts w:cs="FrankRuehl" w:ascii="FrankRuehl" w:hAnsi="FrankRuehl"/>
            <w:u w:val="none"/>
          </w:rPr>
          <w:t>499</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w:t>
      </w:r>
    </w:p>
    <w:p>
      <w:pPr>
        <w:pStyle w:val="Normal"/>
        <w:spacing w:lineRule="exact" w:line="240" w:before="120" w:after="120"/>
        <w:ind w:hanging="283" w:start="283" w:end="0"/>
        <w:jc w:val="both"/>
        <w:rPr>
          <w:rFonts w:ascii="FrankRuehl" w:hAnsi="FrankRuehl" w:cs="FrankRuehl"/>
          <w:color w:val="0000FF"/>
        </w:rPr>
      </w:pPr>
      <w:hyperlink r:id="rId9">
        <w:r>
          <w:rPr>
            <w:rStyle w:val="Hyperlink"/>
            <w:rFonts w:ascii="FrankRuehl" w:hAnsi="FrankRuehl" w:cs="FrankRuehl"/>
            <w:u w:val="none"/>
            <w:rtl w:val="true"/>
          </w:rPr>
          <w:t xml:space="preserve">חוק סדר הדין הפלילי </w:t>
        </w:r>
        <w:r>
          <w:rPr>
            <w:rStyle w:val="Hyperlink"/>
            <w:rFonts w:cs="FrankRuehl" w:ascii="FrankRuehl" w:hAnsi="FrankRuehl"/>
            <w:u w:val="none"/>
            <w:rtl w:val="true"/>
          </w:rPr>
          <w:t>[</w:t>
        </w:r>
        <w:r>
          <w:rPr>
            <w:rStyle w:val="Hyperlink"/>
            <w:rFonts w:ascii="FrankRuehl" w:hAnsi="FrankRuehl" w:cs="FrankRuehl"/>
            <w:u w:val="none"/>
            <w:rtl w:val="true"/>
          </w:rPr>
          <w:t>נוסח משולב</w:t>
        </w:r>
        <w:r>
          <w:rPr>
            <w:rStyle w:val="Hyperlink"/>
            <w:rFonts w:cs="FrankRuehl" w:ascii="FrankRuehl" w:hAnsi="FrankRuehl"/>
            <w:u w:val="none"/>
            <w:rtl w:val="true"/>
          </w:rPr>
          <w:t xml:space="preserve">], </w:t>
        </w:r>
        <w:r>
          <w:rPr>
            <w:rStyle w:val="Hyperlink"/>
            <w:rFonts w:ascii="FrankRuehl" w:hAnsi="FrankRuehl" w:cs="FrankRuehl"/>
            <w:u w:val="none"/>
            <w:rtl w:val="true"/>
          </w:rPr>
          <w:t>תשמ</w:t>
        </w:r>
        <w:r>
          <w:rPr>
            <w:rStyle w:val="Hyperlink"/>
            <w:rFonts w:cs="FrankRuehl" w:ascii="FrankRuehl" w:hAnsi="FrankRuehl"/>
            <w:u w:val="none"/>
            <w:rtl w:val="true"/>
          </w:rPr>
          <w:t>"</w:t>
        </w:r>
        <w:r>
          <w:rPr>
            <w:rStyle w:val="Hyperlink"/>
            <w:rFonts w:ascii="FrankRuehl" w:hAnsi="FrankRuehl" w:cs="FrankRuehl"/>
            <w:u w:val="none"/>
            <w:rtl w:val="true"/>
          </w:rPr>
          <w:t>ב</w:t>
        </w:r>
        <w:r>
          <w:rPr>
            <w:rStyle w:val="Hyperlink"/>
            <w:rFonts w:cs="FrankRuehl" w:ascii="FrankRuehl" w:hAnsi="FrankRuehl"/>
            <w:u w:val="none"/>
            <w:rtl w:val="true"/>
          </w:rPr>
          <w:t>-</w:t>
        </w:r>
        <w:r>
          <w:rPr>
            <w:rStyle w:val="Hyperlink"/>
            <w:rFonts w:cs="FrankRuehl" w:ascii="FrankRuehl" w:hAnsi="FrankRuehl"/>
            <w:u w:val="none"/>
          </w:rPr>
          <w:t>1982</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10">
        <w:r>
          <w:rPr>
            <w:rStyle w:val="Hyperlink"/>
            <w:rFonts w:cs="FrankRuehl" w:ascii="FrankRuehl" w:hAnsi="FrankRuehl"/>
            <w:u w:val="none"/>
          </w:rPr>
          <w:t>192</w:t>
        </w:r>
        <w:r>
          <w:rPr>
            <w:rStyle w:val="Hyperlink"/>
            <w:rFonts w:ascii="FrankRuehl" w:hAnsi="FrankRuehl" w:cs="FrankRuehl"/>
            <w:u w:val="none"/>
            <w:rtl w:val="true"/>
          </w:rPr>
          <w:t>א</w:t>
        </w:r>
        <w:r>
          <w:rPr>
            <w:rStyle w:val="Hyperlink"/>
            <w:rFonts w:cs="FrankRuehl" w:ascii="FrankRuehl" w:hAnsi="FrankRuehl"/>
            <w:u w:val="none"/>
            <w:rtl w:val="true"/>
          </w:rPr>
          <w:t>'</w:t>
        </w:r>
      </w:hyperlink>
    </w:p>
    <w:p>
      <w:pPr>
        <w:pStyle w:val="Normal"/>
        <w:spacing w:lineRule="exact" w:line="240" w:before="0" w:after="120"/>
        <w:ind w:hanging="283" w:start="283" w:end="0"/>
        <w:jc w:val="both"/>
        <w:rPr>
          <w:rFonts w:ascii="FrankRuehl" w:hAnsi="FrankRuehl" w:cs="FrankRuehl"/>
          <w:color w:val="0000FF"/>
          <w:sz w:val="26"/>
          <w:szCs w:val="26"/>
        </w:rPr>
      </w:pPr>
      <w:r>
        <w:rPr>
          <w:rFonts w:cs="FrankRuehl" w:ascii="FrankRuehl" w:hAnsi="FrankRuehl"/>
          <w:color w:val="0000FF"/>
          <w:sz w:val="26"/>
          <w:szCs w:val="26"/>
          <w:rtl w:val="true"/>
        </w:rPr>
      </w:r>
      <w:bookmarkStart w:id="6" w:name="LawTable_End"/>
      <w:bookmarkStart w:id="7" w:name="LawTable_End"/>
      <w:bookmarkEnd w:id="7"/>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8" w:name="PsakDin"/>
            <w:bookmarkEnd w:id="8"/>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firstLine="720" w:start="2160" w:end="0"/>
        <w:jc w:val="start"/>
        <w:rPr>
          <w:rFonts w:ascii="Arial" w:hAnsi="Arial" w:cs="Arial"/>
          <w:b/>
          <w:bCs/>
          <w:sz w:val="26"/>
          <w:szCs w:val="26"/>
        </w:rPr>
      </w:pPr>
      <w:r>
        <w:rPr>
          <w:rFonts w:cs="Arial" w:ascii="Arial" w:hAnsi="Arial"/>
          <w:b/>
          <w:bCs/>
          <w:sz w:val="26"/>
          <w:szCs w:val="26"/>
          <w:rtl w:val="true"/>
        </w:rPr>
        <w:t>(</w:t>
      </w:r>
      <w:r>
        <w:rPr>
          <w:rFonts w:ascii="Arial" w:hAnsi="Arial" w:cs="Arial"/>
          <w:b/>
          <w:b/>
          <w:bCs/>
          <w:sz w:val="26"/>
          <w:sz w:val="26"/>
          <w:szCs w:val="26"/>
          <w:rtl w:val="true"/>
        </w:rPr>
        <w:t xml:space="preserve">בעניינו של הנאשם </w:t>
      </w:r>
      <w:r>
        <w:rPr>
          <w:rFonts w:cs="Arial" w:ascii="Arial" w:hAnsi="Arial"/>
          <w:b/>
          <w:bCs/>
          <w:sz w:val="26"/>
          <w:szCs w:val="26"/>
        </w:rPr>
        <w:t>3</w:t>
      </w:r>
      <w:r>
        <w:rPr>
          <w:rFonts w:cs="Arial" w:ascii="Arial" w:hAnsi="Arial"/>
          <w:b/>
          <w:bCs/>
          <w:sz w:val="26"/>
          <w:szCs w:val="26"/>
          <w:rtl w:val="true"/>
        </w:rPr>
        <w:t>)</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hanging="720" w:start="720" w:end="0"/>
        <w:jc w:val="both"/>
        <w:rPr>
          <w:sz w:val="6"/>
          <w:szCs w:val="6"/>
        </w:rPr>
      </w:pPr>
      <w:r>
        <w:rPr/>
        <w:t>1</w:t>
      </w:r>
      <w:r>
        <w:rPr>
          <w:rtl w:val="true"/>
        </w:rPr>
        <w:t>.</w:t>
        <w:tab/>
      </w:r>
      <w:bookmarkStart w:id="9" w:name="ABSTRACT_START"/>
      <w:bookmarkEnd w:id="9"/>
      <w:r>
        <w:rPr>
          <w:rtl w:val="true"/>
        </w:rPr>
        <w:t>הנאשם</w:t>
      </w:r>
      <w:r>
        <w:rPr>
          <w:rFonts w:cs="Times New Roman"/>
          <w:rtl w:val="true"/>
        </w:rPr>
        <w:t xml:space="preserve"> </w:t>
      </w:r>
      <w:r>
        <w:rPr>
          <w:rtl w:val="true"/>
        </w:rPr>
        <w:t>הורשע</w:t>
      </w:r>
      <w:r>
        <w:rPr>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הודאתו</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המתוקן</w:t>
      </w:r>
      <w:r>
        <w:rPr>
          <w:rtl w:val="true"/>
        </w:rPr>
        <w:t xml:space="preserve">, </w:t>
      </w:r>
      <w:r>
        <w:rPr>
          <w:rFonts w:ascii="Arial" w:hAnsi="Arial" w:cs="Arial"/>
          <w:rtl w:val="true"/>
        </w:rPr>
        <w:t xml:space="preserve">בקשר לפשע – עבירה לפי </w:t>
      </w:r>
      <w:hyperlink r:id="rId11">
        <w:r>
          <w:rPr>
            <w:rStyle w:val="Hyperlink"/>
            <w:rFonts w:ascii="Arial" w:hAnsi="Arial" w:cs="Arial"/>
            <w:color w:val="0000FF"/>
            <w:rtl w:val="true"/>
          </w:rPr>
          <w:t xml:space="preserve">סעיף </w:t>
        </w:r>
        <w:r>
          <w:rPr>
            <w:rStyle w:val="Hyperlink"/>
            <w:rFonts w:cs="Arial" w:ascii="Arial" w:hAnsi="Arial"/>
            <w:color w:val="0000FF"/>
          </w:rPr>
          <w:t>499</w:t>
        </w:r>
        <w:r>
          <w:rPr>
            <w:rStyle w:val="Hyperlink"/>
            <w:rFonts w:cs="Arial" w:ascii="Arial" w:hAnsi="Arial"/>
            <w:color w:val="0000FF"/>
            <w:rtl w:val="true"/>
          </w:rPr>
          <w:t>(</w:t>
        </w:r>
        <w:r>
          <w:rPr>
            <w:rStyle w:val="Hyperlink"/>
            <w:rFonts w:ascii="Arial" w:hAnsi="Arial" w:cs="Arial"/>
            <w:color w:val="0000FF"/>
            <w:rtl w:val="true"/>
          </w:rPr>
          <w:t>א</w:t>
        </w:r>
        <w:r>
          <w:rPr>
            <w:rStyle w:val="Hyperlink"/>
            <w:rFonts w:cs="Arial" w:ascii="Arial" w:hAnsi="Arial"/>
            <w:color w:val="0000FF"/>
            <w:rtl w:val="true"/>
          </w:rPr>
          <w:t>)(</w:t>
        </w:r>
        <w:r>
          <w:rPr>
            <w:rStyle w:val="Hyperlink"/>
            <w:rFonts w:cs="Arial" w:ascii="Arial" w:hAnsi="Arial"/>
            <w:color w:val="0000FF"/>
          </w:rPr>
          <w:t>1</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ל</w:t>
      </w:r>
      <w:hyperlink r:id="rId12">
        <w:r>
          <w:rPr>
            <w:rStyle w:val="Hyperlink"/>
            <w:rFonts w:ascii="Arial" w:hAnsi="Arial" w:cs="Arial"/>
            <w:color w:val="0000FF"/>
            <w:u w:val="single"/>
            <w:rtl w:val="true"/>
          </w:rPr>
          <w:t>חוק העונשין</w:t>
        </w:r>
      </w:hyperlink>
      <w:r>
        <w:rPr>
          <w:rFonts w:ascii="Arial" w:hAnsi="Arial" w:cs="Arial"/>
          <w:rtl w:val="true"/>
        </w:rPr>
        <w:t xml:space="preserve"> התשל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 xml:space="preserve"> </w:t>
      </w:r>
      <w:bookmarkStart w:id="10" w:name="ABSTRACT_END"/>
      <w:bookmarkEnd w:id="10"/>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החוק</w:t>
      </w:r>
      <w:r>
        <w:rPr>
          <w:rFonts w:cs="Arial" w:ascii="Arial" w:hAnsi="Arial"/>
          <w:rtl w:val="true"/>
        </w:rPr>
        <w:t>").</w:t>
      </w:r>
    </w:p>
    <w:p>
      <w:pPr>
        <w:pStyle w:val="Normal"/>
        <w:spacing w:lineRule="auto" w:line="360"/>
        <w:ind w:hanging="720" w:start="720" w:end="0"/>
        <w:jc w:val="both"/>
        <w:rPr>
          <w:rFonts w:ascii="David" w:hAnsi="David" w:cs="David"/>
          <w:sz w:val="6"/>
          <w:szCs w:val="6"/>
        </w:rPr>
      </w:pPr>
      <w:r>
        <w:rPr>
          <w:rFonts w:cs="David" w:ascii="David" w:hAnsi="David"/>
          <w:sz w:val="6"/>
          <w:szCs w:val="6"/>
          <w:rtl w:val="true"/>
        </w:rPr>
      </w:r>
    </w:p>
    <w:p>
      <w:pPr>
        <w:pStyle w:val="Normal"/>
        <w:spacing w:lineRule="auto" w:line="360"/>
        <w:ind w:end="0"/>
        <w:jc w:val="both"/>
        <w:rPr>
          <w:rFonts w:ascii="David" w:hAnsi="David" w:cs="David"/>
          <w:b/>
          <w:bCs/>
          <w:u w:val="single"/>
        </w:rPr>
      </w:pPr>
      <w:r>
        <w:rPr>
          <w:rFonts w:ascii="David" w:hAnsi="David"/>
          <w:b/>
          <w:b/>
          <w:bCs/>
          <w:u w:val="single"/>
          <w:rtl w:val="true"/>
        </w:rPr>
        <w:t xml:space="preserve">האישום והסדר הטיעון </w:t>
      </w:r>
    </w:p>
    <w:p>
      <w:pPr>
        <w:pStyle w:val="Normal"/>
        <w:spacing w:lineRule="auto" w:line="360"/>
        <w:ind w:hanging="720" w:start="720" w:end="0"/>
        <w:jc w:val="both"/>
        <w:rPr>
          <w:rFonts w:ascii="David" w:hAnsi="David" w:cs="David"/>
          <w:b/>
          <w:bCs/>
          <w:u w:val="single"/>
        </w:rPr>
      </w:pPr>
      <w:r>
        <w:rPr>
          <w:rFonts w:cs="David" w:ascii="David" w:hAnsi="David"/>
          <w:b/>
          <w:bCs/>
          <w:u w:val="single"/>
          <w:rtl w:val="true"/>
        </w:rPr>
      </w:r>
    </w:p>
    <w:p>
      <w:pPr>
        <w:pStyle w:val="Normal"/>
        <w:spacing w:lineRule="auto" w:line="360"/>
        <w:ind w:hanging="720" w:start="720" w:end="0"/>
        <w:jc w:val="both"/>
        <w:rPr/>
      </w:pPr>
      <w:r>
        <w:rPr/>
        <w:t>2</w:t>
      </w:r>
      <w:r>
        <w:rPr>
          <w:rtl w:val="true"/>
        </w:rPr>
        <w:t>.</w:t>
        <w:tab/>
      </w:r>
      <w:r>
        <w:rPr>
          <w:rtl w:val="true"/>
        </w:rPr>
        <w:t>על</w:t>
      </w:r>
      <w:r>
        <w:rPr>
          <w:rFonts w:cs="Times New Roman"/>
          <w:rtl w:val="true"/>
        </w:rPr>
        <w:t xml:space="preserve"> </w:t>
      </w:r>
      <w:r>
        <w:rPr>
          <w:rtl w:val="true"/>
        </w:rPr>
        <w:t>פי</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tl w:val="true"/>
        </w:rPr>
        <w:t xml:space="preserve">, </w:t>
      </w:r>
      <w:r>
        <w:rPr>
          <w:rtl w:val="true"/>
        </w:rPr>
        <w:t>בין</w:t>
      </w:r>
      <w:r>
        <w:rPr>
          <w:rFonts w:cs="Times New Roman"/>
          <w:rtl w:val="true"/>
        </w:rPr>
        <w:t xml:space="preserve"> </w:t>
      </w:r>
      <w:r>
        <w:rPr>
          <w:rtl w:val="true"/>
        </w:rPr>
        <w:t>הנאשם</w:t>
      </w:r>
      <w:r>
        <w:rPr>
          <w:rFonts w:cs="Times New Roman"/>
          <w:rtl w:val="true"/>
        </w:rPr>
        <w:t xml:space="preserve"> </w:t>
      </w:r>
      <w:r>
        <w:rPr>
          <w:rtl w:val="true"/>
        </w:rPr>
        <w:t>לבין</w:t>
      </w:r>
      <w:r>
        <w:rPr>
          <w:rFonts w:cs="Times New Roman"/>
          <w:rtl w:val="true"/>
        </w:rPr>
        <w:t xml:space="preserve"> </w:t>
      </w:r>
      <w:r>
        <w:rPr>
          <w:rtl w:val="true"/>
        </w:rPr>
        <w:t>בלאל</w:t>
      </w:r>
      <w:r>
        <w:rPr>
          <w:rFonts w:cs="Times New Roman"/>
          <w:rtl w:val="true"/>
        </w:rPr>
        <w:t xml:space="preserve"> </w:t>
      </w:r>
      <w:r>
        <w:rPr>
          <w:rtl w:val="true"/>
        </w:rPr>
        <w:t>אזברגה</w:t>
      </w:r>
      <w:r>
        <w:rPr>
          <w:rFonts w:cs="Times New Roman"/>
          <w:rtl w:val="true"/>
        </w:rPr>
        <w:t xml:space="preserve"> </w:t>
      </w:r>
      <w:r>
        <w:rPr>
          <w:rtl w:val="true"/>
        </w:rPr>
        <w:t>(</w:t>
      </w:r>
      <w:r>
        <w:rPr>
          <w:rtl w:val="true"/>
        </w:rPr>
        <w:t>להלן</w:t>
      </w:r>
      <w:r>
        <w:rPr>
          <w:rtl w:val="true"/>
        </w:rPr>
        <w:t>: "</w:t>
      </w:r>
      <w:r>
        <w:rPr>
          <w:rtl w:val="true"/>
        </w:rPr>
        <w:t>בלאל</w:t>
      </w:r>
      <w:r>
        <w:rPr>
          <w:rtl w:val="true"/>
        </w:rPr>
        <w:t xml:space="preserve">") </w:t>
      </w:r>
      <w:r>
        <w:rPr>
          <w:rtl w:val="true"/>
        </w:rPr>
        <w:t>קיימת</w:t>
      </w:r>
      <w:r>
        <w:rPr>
          <w:rFonts w:cs="Times New Roman"/>
          <w:rtl w:val="true"/>
        </w:rPr>
        <w:t xml:space="preserve"> </w:t>
      </w:r>
      <w:r>
        <w:rPr>
          <w:rtl w:val="true"/>
        </w:rPr>
        <w:t>הכרות</w:t>
      </w:r>
      <w:r>
        <w:rPr>
          <w:rFonts w:cs="Times New Roman"/>
          <w:rtl w:val="true"/>
        </w:rPr>
        <w:t xml:space="preserve"> </w:t>
      </w:r>
      <w:r>
        <w:rPr>
          <w:rtl w:val="true"/>
        </w:rPr>
        <w:t>קודמת</w:t>
      </w:r>
      <w:r>
        <w:rPr>
          <w:rFonts w:cs="Times New Roman"/>
          <w:rtl w:val="true"/>
        </w:rPr>
        <w:t xml:space="preserve"> </w:t>
      </w:r>
      <w:r>
        <w:rPr>
          <w:rtl w:val="true"/>
        </w:rPr>
        <w:t>לאירוע</w:t>
      </w:r>
      <w:r>
        <w:rPr>
          <w:rFonts w:cs="Times New Roman"/>
          <w:rtl w:val="true"/>
        </w:rPr>
        <w:t xml:space="preserve"> </w:t>
      </w:r>
      <w:r>
        <w:rPr>
          <w:rtl w:val="true"/>
        </w:rPr>
        <w:t>המתואר</w:t>
      </w:r>
      <w:r>
        <w:rPr>
          <w:rFonts w:cs="Times New Roman"/>
          <w:rtl w:val="true"/>
        </w:rPr>
        <w:t xml:space="preserve"> </w:t>
      </w:r>
      <w:r>
        <w:rPr>
          <w:rtl w:val="true"/>
        </w:rPr>
        <w:t>להלן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ביום</w:t>
      </w:r>
      <w:r>
        <w:rPr>
          <w:rFonts w:cs="Times New Roman"/>
          <w:rtl w:val="true"/>
        </w:rPr>
        <w:t xml:space="preserve"> </w:t>
      </w:r>
      <w:r>
        <w:rPr/>
        <w:t>9.4.22</w:t>
      </w:r>
      <w:r>
        <w:rPr>
          <w:rtl w:val="true"/>
        </w:rPr>
        <w:t xml:space="preserve"> </w:t>
      </w:r>
      <w:r>
        <w:rPr>
          <w:rtl w:val="true"/>
        </w:rPr>
        <w:t>סמוך</w:t>
      </w:r>
      <w:r>
        <w:rPr>
          <w:rFonts w:cs="Times New Roman"/>
          <w:rtl w:val="true"/>
        </w:rPr>
        <w:t xml:space="preserve"> </w:t>
      </w:r>
      <w:r>
        <w:rPr>
          <w:rtl w:val="true"/>
        </w:rPr>
        <w:t>לשעה</w:t>
      </w:r>
      <w:r>
        <w:rPr>
          <w:rFonts w:cs="Times New Roman"/>
          <w:rtl w:val="true"/>
        </w:rPr>
        <w:t xml:space="preserve"> </w:t>
      </w:r>
      <w:r>
        <w:rPr/>
        <w:t>20:00</w:t>
      </w:r>
      <w:r>
        <w:rPr>
          <w:rtl w:val="true"/>
        </w:rPr>
        <w:t xml:space="preserve">, </w:t>
      </w:r>
      <w:r>
        <w:rPr>
          <w:rtl w:val="true"/>
        </w:rPr>
        <w:t>בלאל</w:t>
      </w:r>
      <w:r>
        <w:rPr>
          <w:rFonts w:cs="Times New Roman"/>
          <w:rtl w:val="true"/>
        </w:rPr>
        <w:t xml:space="preserve"> </w:t>
      </w:r>
      <w:r>
        <w:rPr>
          <w:rtl w:val="true"/>
        </w:rPr>
        <w:t>שלח</w:t>
      </w:r>
      <w:r>
        <w:rPr>
          <w:rFonts w:cs="Times New Roman"/>
          <w:rtl w:val="true"/>
        </w:rPr>
        <w:t xml:space="preserve"> </w:t>
      </w:r>
      <w:r>
        <w:rPr>
          <w:rtl w:val="true"/>
        </w:rPr>
        <w:t>לנאשם</w:t>
      </w:r>
      <w:r>
        <w:rPr>
          <w:rFonts w:cs="Times New Roman"/>
          <w:rtl w:val="true"/>
        </w:rPr>
        <w:t xml:space="preserve"> </w:t>
      </w:r>
      <w:r>
        <w:rPr>
          <w:rtl w:val="true"/>
        </w:rPr>
        <w:t>תמונות</w:t>
      </w:r>
      <w:r>
        <w:rPr>
          <w:rFonts w:cs="Times New Roman"/>
          <w:rtl w:val="true"/>
        </w:rPr>
        <w:t xml:space="preserve"> </w:t>
      </w:r>
      <w:r>
        <w:rPr>
          <w:rtl w:val="true"/>
        </w:rPr>
        <w:t>של</w:t>
      </w:r>
      <w:r>
        <w:rPr>
          <w:rFonts w:cs="Times New Roman"/>
          <w:rtl w:val="true"/>
        </w:rPr>
        <w:t xml:space="preserve"> </w:t>
      </w:r>
      <w:r>
        <w:rPr>
          <w:rtl w:val="true"/>
        </w:rPr>
        <w:t>כלי</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rtl w:val="true"/>
        </w:rPr>
        <w:t>רובה</w:t>
      </w:r>
      <w:r>
        <w:rPr>
          <w:rFonts w:cs="Times New Roman"/>
          <w:rtl w:val="true"/>
        </w:rPr>
        <w:t xml:space="preserve"> </w:t>
      </w:r>
      <w:r>
        <w:rPr/>
        <w:t>M-16</w:t>
      </w:r>
      <w:r>
        <w:rPr>
          <w:rtl w:val="true"/>
        </w:rPr>
        <w:t xml:space="preserve">, </w:t>
      </w:r>
      <w:r>
        <w:rPr>
          <w:rtl w:val="true"/>
        </w:rPr>
        <w:t>הוסיף</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מחפש</w:t>
      </w:r>
      <w:r>
        <w:rPr>
          <w:rFonts w:cs="Times New Roman"/>
          <w:rtl w:val="true"/>
        </w:rPr>
        <w:t xml:space="preserve"> </w:t>
      </w:r>
      <w:r>
        <w:rPr>
          <w:rtl w:val="true"/>
        </w:rPr>
        <w:t>מכלול</w:t>
      </w:r>
      <w:r>
        <w:rPr>
          <w:rFonts w:cs="Times New Roman"/>
          <w:rtl w:val="true"/>
        </w:rPr>
        <w:t xml:space="preserve"> </w:t>
      </w:r>
      <w:r>
        <w:rPr>
          <w:rtl w:val="true"/>
        </w:rPr>
        <w:t>לנשק</w:t>
      </w:r>
      <w:r>
        <w:rPr>
          <w:rFonts w:cs="Times New Roman"/>
          <w:rtl w:val="true"/>
        </w:rPr>
        <w:t xml:space="preserve"> </w:t>
      </w:r>
      <w:r>
        <w:rPr>
          <w:rtl w:val="true"/>
        </w:rPr>
        <w:t>ושאל</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כמה</w:t>
      </w:r>
      <w:r>
        <w:rPr>
          <w:rFonts w:cs="Times New Roman"/>
          <w:rtl w:val="true"/>
        </w:rPr>
        <w:t xml:space="preserve"> </w:t>
      </w:r>
      <w:r>
        <w:rPr>
          <w:rtl w:val="true"/>
        </w:rPr>
        <w:t>הוא</w:t>
      </w:r>
      <w:r>
        <w:rPr>
          <w:rFonts w:cs="Times New Roman"/>
          <w:rtl w:val="true"/>
        </w:rPr>
        <w:t xml:space="preserve"> </w:t>
      </w:r>
      <w:r>
        <w:rPr>
          <w:rtl w:val="true"/>
        </w:rPr>
        <w:t>עולה</w:t>
      </w:r>
      <w:r>
        <w:rPr>
          <w:rtl w:val="true"/>
        </w:rPr>
        <w:t xml:space="preserve">. </w:t>
      </w:r>
      <w:r>
        <w:rPr>
          <w:rtl w:val="true"/>
        </w:rPr>
        <w:t>בלאל</w:t>
      </w:r>
      <w:r>
        <w:rPr>
          <w:rFonts w:cs="Times New Roman"/>
          <w:rtl w:val="true"/>
        </w:rPr>
        <w:t xml:space="preserve"> </w:t>
      </w:r>
      <w:r>
        <w:rPr>
          <w:rtl w:val="true"/>
        </w:rPr>
        <w:t>הסביר</w:t>
      </w:r>
      <w:r>
        <w:rPr>
          <w:rFonts w:cs="Times New Roman"/>
          <w:rtl w:val="true"/>
        </w:rPr>
        <w:t xml:space="preserve"> </w:t>
      </w:r>
      <w:r>
        <w:rPr>
          <w:rtl w:val="true"/>
        </w:rPr>
        <w:t>כי</w:t>
      </w:r>
      <w:r>
        <w:rPr>
          <w:rFonts w:cs="Times New Roman"/>
          <w:rtl w:val="true"/>
        </w:rPr>
        <w:t xml:space="preserve"> </w:t>
      </w:r>
      <w:r>
        <w:rPr>
          <w:rtl w:val="true"/>
        </w:rPr>
        <w:t>אחרים</w:t>
      </w:r>
      <w:r>
        <w:rPr>
          <w:rtl w:val="true"/>
        </w:rPr>
        <w:t xml:space="preserve">, </w:t>
      </w:r>
      <w:r>
        <w:rPr>
          <w:rtl w:val="true"/>
        </w:rPr>
        <w:t>שזהותם</w:t>
      </w:r>
      <w:r>
        <w:rPr>
          <w:rFonts w:cs="Times New Roman"/>
          <w:rtl w:val="true"/>
        </w:rPr>
        <w:t xml:space="preserve"> </w:t>
      </w:r>
      <w:r>
        <w:rPr>
          <w:rtl w:val="true"/>
        </w:rPr>
        <w:t>אינה</w:t>
      </w:r>
      <w:r>
        <w:rPr>
          <w:rFonts w:cs="Times New Roman"/>
          <w:rtl w:val="true"/>
        </w:rPr>
        <w:t xml:space="preserve"> </w:t>
      </w:r>
      <w:r>
        <w:rPr>
          <w:rtl w:val="true"/>
        </w:rPr>
        <w:t>ידועה</w:t>
      </w:r>
      <w:r>
        <w:rPr>
          <w:rFonts w:cs="Times New Roman"/>
          <w:rtl w:val="true"/>
        </w:rPr>
        <w:t xml:space="preserve"> </w:t>
      </w:r>
      <w:r>
        <w:rPr>
          <w:rtl w:val="true"/>
        </w:rPr>
        <w:t>למאשימה</w:t>
      </w:r>
      <w:r>
        <w:rPr>
          <w:rtl w:val="true"/>
        </w:rPr>
        <w:t xml:space="preserve">, </w:t>
      </w:r>
      <w:r>
        <w:rPr>
          <w:rtl w:val="true"/>
        </w:rPr>
        <w:t>מעוניינים</w:t>
      </w:r>
      <w:r>
        <w:rPr>
          <w:rFonts w:cs="Times New Roman"/>
          <w:rtl w:val="true"/>
        </w:rPr>
        <w:t xml:space="preserve"> </w:t>
      </w:r>
      <w:r>
        <w:rPr>
          <w:rtl w:val="true"/>
        </w:rPr>
        <w:t>לקנות</w:t>
      </w:r>
      <w:r>
        <w:rPr>
          <w:rFonts w:cs="Times New Roman"/>
          <w:rtl w:val="true"/>
        </w:rPr>
        <w:t xml:space="preserve"> </w:t>
      </w:r>
      <w:r>
        <w:rPr>
          <w:rtl w:val="true"/>
        </w:rPr>
        <w:t>או</w:t>
      </w:r>
      <w:r>
        <w:rPr>
          <w:rFonts w:cs="Times New Roman"/>
          <w:rtl w:val="true"/>
        </w:rPr>
        <w:t xml:space="preserve"> </w:t>
      </w:r>
      <w:r>
        <w:rPr>
          <w:rtl w:val="true"/>
        </w:rPr>
        <w:t>למכור</w:t>
      </w:r>
      <w:r>
        <w:rPr>
          <w:rFonts w:cs="Times New Roman"/>
          <w:rtl w:val="true"/>
        </w:rPr>
        <w:t xml:space="preserve"> </w:t>
      </w:r>
      <w:r>
        <w:rPr>
          <w:rtl w:val="true"/>
        </w:rPr>
        <w:t>את</w:t>
      </w:r>
      <w:r>
        <w:rPr>
          <w:rFonts w:cs="Times New Roman"/>
          <w:rtl w:val="true"/>
        </w:rPr>
        <w:t xml:space="preserve"> </w:t>
      </w:r>
      <w:r>
        <w:rPr>
          <w:rtl w:val="true"/>
        </w:rPr>
        <w:t>הרובה</w:t>
      </w:r>
      <w:r>
        <w:rPr>
          <w:rtl w:val="true"/>
        </w:rPr>
        <w:t xml:space="preserve">, </w:t>
      </w:r>
      <w:r>
        <w:rPr>
          <w:rtl w:val="true"/>
        </w:rPr>
        <w:t>אך</w:t>
      </w:r>
      <w:r>
        <w:rPr>
          <w:rFonts w:cs="Times New Roman"/>
          <w:rtl w:val="true"/>
        </w:rPr>
        <w:t xml:space="preserve"> </w:t>
      </w:r>
      <w:r>
        <w:rPr>
          <w:rtl w:val="true"/>
        </w:rPr>
        <w:t>אין</w:t>
      </w:r>
      <w:r>
        <w:rPr>
          <w:rFonts w:cs="Times New Roman"/>
          <w:rtl w:val="true"/>
        </w:rPr>
        <w:t xml:space="preserve"> </w:t>
      </w:r>
      <w:r>
        <w:rPr>
          <w:rtl w:val="true"/>
        </w:rPr>
        <w:t>בו</w:t>
      </w:r>
      <w:r>
        <w:rPr>
          <w:rFonts w:cs="Times New Roman"/>
          <w:rtl w:val="true"/>
        </w:rPr>
        <w:t xml:space="preserve"> </w:t>
      </w:r>
      <w:r>
        <w:rPr>
          <w:rtl w:val="true"/>
        </w:rPr>
        <w:t>מכלול</w:t>
      </w:r>
      <w:r>
        <w:rPr>
          <w:rtl w:val="true"/>
        </w:rPr>
        <w:t xml:space="preserve">. </w:t>
      </w:r>
    </w:p>
    <w:p>
      <w:pPr>
        <w:pStyle w:val="Normal"/>
        <w:spacing w:lineRule="auto" w:line="360"/>
        <w:ind w:hanging="720" w:start="720" w:end="0"/>
        <w:jc w:val="both"/>
        <w:rPr/>
      </w:pPr>
      <w:r>
        <w:rPr>
          <w:rtl w:val="true"/>
        </w:rPr>
      </w:r>
    </w:p>
    <w:p>
      <w:pPr>
        <w:pStyle w:val="Normal"/>
        <w:spacing w:lineRule="auto" w:line="360"/>
        <w:ind w:start="720" w:end="0"/>
        <w:jc w:val="both"/>
        <w:rPr/>
      </w:pPr>
      <w:r>
        <w:rPr>
          <w:rtl w:val="true"/>
        </w:rPr>
        <w:t>הנאשם</w:t>
      </w:r>
      <w:r>
        <w:rPr>
          <w:rFonts w:cs="Times New Roman"/>
          <w:rtl w:val="true"/>
        </w:rPr>
        <w:t xml:space="preserve"> </w:t>
      </w:r>
      <w:r>
        <w:rPr>
          <w:rtl w:val="true"/>
        </w:rPr>
        <w:t>השיב</w:t>
      </w:r>
      <w:r>
        <w:rPr>
          <w:rFonts w:cs="Times New Roman"/>
          <w:rtl w:val="true"/>
        </w:rPr>
        <w:t xml:space="preserve"> </w:t>
      </w:r>
      <w:r>
        <w:rPr>
          <w:rtl w:val="true"/>
        </w:rPr>
        <w:t>לבלאל</w:t>
      </w:r>
      <w:r>
        <w:rPr>
          <w:rFonts w:cs="Times New Roman"/>
          <w:rtl w:val="true"/>
        </w:rPr>
        <w:t xml:space="preserve"> </w:t>
      </w:r>
      <w:r>
        <w:rPr>
          <w:rtl w:val="true"/>
        </w:rPr>
        <w:t>כי</w:t>
      </w:r>
      <w:r>
        <w:rPr>
          <w:rFonts w:cs="Times New Roman"/>
          <w:rtl w:val="true"/>
        </w:rPr>
        <w:t xml:space="preserve"> </w:t>
      </w:r>
      <w:r>
        <w:rPr>
          <w:rtl w:val="true"/>
        </w:rPr>
        <w:t>בדק</w:t>
      </w:r>
      <w:r>
        <w:rPr>
          <w:rFonts w:cs="Times New Roman"/>
          <w:rtl w:val="true"/>
        </w:rPr>
        <w:t xml:space="preserve"> </w:t>
      </w:r>
      <w:r>
        <w:rPr>
          <w:rtl w:val="true"/>
        </w:rPr>
        <w:t>עם</w:t>
      </w:r>
      <w:r>
        <w:rPr>
          <w:rFonts w:cs="Times New Roman"/>
          <w:rtl w:val="true"/>
        </w:rPr>
        <w:t xml:space="preserve"> </w:t>
      </w:r>
      <w:r>
        <w:rPr>
          <w:rtl w:val="true"/>
        </w:rPr>
        <w:t>אחרים</w:t>
      </w:r>
      <w:r>
        <w:rPr>
          <w:rFonts w:cs="Times New Roman"/>
          <w:rtl w:val="true"/>
        </w:rPr>
        <w:t xml:space="preserve"> </w:t>
      </w:r>
      <w:r>
        <w:rPr>
          <w:rtl w:val="true"/>
        </w:rPr>
        <w:t>ומחיר</w:t>
      </w:r>
      <w:r>
        <w:rPr>
          <w:rFonts w:cs="Times New Roman"/>
          <w:rtl w:val="true"/>
        </w:rPr>
        <w:t xml:space="preserve"> </w:t>
      </w:r>
      <w:r>
        <w:rPr>
          <w:rtl w:val="true"/>
        </w:rPr>
        <w:t>המכלול</w:t>
      </w:r>
      <w:r>
        <w:rPr>
          <w:rFonts w:cs="Times New Roman"/>
          <w:rtl w:val="true"/>
        </w:rPr>
        <w:t xml:space="preserve"> </w:t>
      </w:r>
      <w:r>
        <w:rPr>
          <w:rtl w:val="true"/>
        </w:rPr>
        <w:t>הוא</w:t>
      </w:r>
      <w:r>
        <w:rPr>
          <w:rFonts w:cs="Times New Roman"/>
          <w:rtl w:val="true"/>
        </w:rPr>
        <w:t xml:space="preserve"> </w:t>
      </w:r>
      <w:r>
        <w:rPr>
          <w:rtl w:val="true"/>
        </w:rPr>
        <w:t>מעל</w:t>
      </w:r>
      <w:r>
        <w:rPr>
          <w:rFonts w:cs="Times New Roman"/>
          <w:rtl w:val="true"/>
        </w:rPr>
        <w:t xml:space="preserve"> </w:t>
      </w:r>
      <w:r>
        <w:rPr/>
        <w:t>8,000</w:t>
      </w:r>
      <w:r>
        <w:rPr>
          <w:rtl w:val="true"/>
        </w:rPr>
        <w:t xml:space="preserve"> ₪. </w:t>
      </w:r>
      <w:r>
        <w:rPr>
          <w:rtl w:val="true"/>
        </w:rPr>
        <w:t>בלאל</w:t>
      </w:r>
      <w:r>
        <w:rPr>
          <w:rFonts w:cs="Times New Roman"/>
          <w:rtl w:val="true"/>
        </w:rPr>
        <w:t xml:space="preserve"> </w:t>
      </w:r>
      <w:r>
        <w:rPr>
          <w:rtl w:val="true"/>
        </w:rPr>
        <w:t>שאל</w:t>
      </w:r>
      <w:r>
        <w:rPr>
          <w:rFonts w:cs="Times New Roman"/>
          <w:rtl w:val="true"/>
        </w:rPr>
        <w:t xml:space="preserve"> </w:t>
      </w:r>
      <w:r>
        <w:rPr>
          <w:rtl w:val="true"/>
        </w:rPr>
        <w:t>האם</w:t>
      </w:r>
      <w:r>
        <w:rPr>
          <w:rFonts w:cs="Times New Roman"/>
          <w:rtl w:val="true"/>
        </w:rPr>
        <w:t xml:space="preserve"> </w:t>
      </w:r>
      <w:r>
        <w:rPr>
          <w:rtl w:val="true"/>
        </w:rPr>
        <w:t>ניתן</w:t>
      </w:r>
      <w:r>
        <w:rPr>
          <w:rFonts w:cs="Times New Roman"/>
          <w:rtl w:val="true"/>
        </w:rPr>
        <w:t xml:space="preserve"> </w:t>
      </w:r>
      <w:r>
        <w:rPr>
          <w:rtl w:val="true"/>
        </w:rPr>
        <w:t>לקנות</w:t>
      </w:r>
      <w:r>
        <w:rPr>
          <w:rFonts w:cs="Times New Roman"/>
          <w:rtl w:val="true"/>
        </w:rPr>
        <w:t xml:space="preserve"> </w:t>
      </w:r>
      <w:r>
        <w:rPr>
          <w:rtl w:val="true"/>
        </w:rPr>
        <w:t>אותו</w:t>
      </w:r>
      <w:r>
        <w:rPr>
          <w:rtl w:val="true"/>
        </w:rPr>
        <w:t xml:space="preserve">, </w:t>
      </w:r>
      <w:r>
        <w:rPr>
          <w:rtl w:val="true"/>
        </w:rPr>
        <w:t>והנאשם</w:t>
      </w:r>
      <w:r>
        <w:rPr>
          <w:rFonts w:cs="Times New Roman"/>
          <w:rtl w:val="true"/>
        </w:rPr>
        <w:t xml:space="preserve"> </w:t>
      </w:r>
      <w:r>
        <w:rPr>
          <w:rtl w:val="true"/>
        </w:rPr>
        <w:t>השיב</w:t>
      </w:r>
      <w:r>
        <w:rPr>
          <w:rFonts w:cs="Times New Roman"/>
          <w:rtl w:val="true"/>
        </w:rPr>
        <w:t xml:space="preserve"> </w:t>
      </w:r>
      <w:r>
        <w:rPr>
          <w:rtl w:val="true"/>
        </w:rPr>
        <w:t>כי</w:t>
      </w:r>
      <w:r>
        <w:rPr>
          <w:rFonts w:cs="Times New Roman"/>
          <w:rtl w:val="true"/>
        </w:rPr>
        <w:t xml:space="preserve"> </w:t>
      </w:r>
      <w:r>
        <w:rPr>
          <w:rtl w:val="true"/>
        </w:rPr>
        <w:t>יבדוק</w:t>
      </w:r>
      <w:r>
        <w:rPr>
          <w:rFonts w:cs="Times New Roman"/>
          <w:rtl w:val="true"/>
        </w:rPr>
        <w:t xml:space="preserve"> </w:t>
      </w:r>
      <w:r>
        <w:rPr>
          <w:rtl w:val="true"/>
        </w:rPr>
        <w:t>זאת</w:t>
      </w:r>
      <w:r>
        <w:rPr>
          <w:rtl w:val="true"/>
        </w:rPr>
        <w:t>.</w:t>
      </w:r>
    </w:p>
    <w:p>
      <w:pPr>
        <w:pStyle w:val="Normal"/>
        <w:spacing w:lineRule="auto" w:line="360"/>
        <w:ind w:start="720" w:end="0"/>
        <w:jc w:val="both"/>
        <w:rPr/>
      </w:pPr>
      <w:r>
        <w:rPr>
          <w:rtl w:val="true"/>
        </w:rPr>
      </w:r>
    </w:p>
    <w:p>
      <w:pPr>
        <w:pStyle w:val="Normal"/>
        <w:spacing w:lineRule="auto" w:line="360"/>
        <w:ind w:hanging="720" w:start="720" w:end="0"/>
        <w:jc w:val="both"/>
        <w:rPr/>
      </w:pPr>
      <w:r>
        <w:rPr>
          <w:rtl w:val="true"/>
        </w:rPr>
        <w:tab/>
      </w:r>
    </w:p>
    <w:p>
      <w:pPr>
        <w:pStyle w:val="Normal"/>
        <w:spacing w:lineRule="auto" w:line="360"/>
        <w:ind w:hanging="720" w:start="720" w:end="0"/>
        <w:jc w:val="both"/>
        <w:rPr/>
      </w:pPr>
      <w:r>
        <w:rPr/>
        <w:t>3</w:t>
      </w:r>
      <w:r>
        <w:rPr>
          <w:rtl w:val="true"/>
        </w:rPr>
        <w:t>.</w:t>
        <w:tab/>
      </w:r>
      <w:r>
        <w:rPr>
          <w:rFonts w:ascii="David" w:hAnsi="David"/>
          <w:rtl w:val="true"/>
        </w:rPr>
        <w:t>הנאשם הודה בכתב האישום המתוקן במסגרת הסדר טיעון ובמסגרתו הוסכם  כי המאשימה תעתור להטיל על הנאשם מאסר בפועל למשך חודשיים וחצי שירוצו בדרך של עבודות שירות</w:t>
      </w:r>
      <w:r>
        <w:rPr>
          <w:rFonts w:cs="David" w:ascii="David" w:hAnsi="David"/>
          <w:rtl w:val="true"/>
        </w:rPr>
        <w:t xml:space="preserve">, </w:t>
      </w:r>
      <w:r>
        <w:rPr>
          <w:rFonts w:ascii="David" w:hAnsi="David"/>
          <w:rtl w:val="true"/>
        </w:rPr>
        <w:t>ככל שימצא מתאים לכך</w:t>
      </w:r>
      <w:r>
        <w:rPr>
          <w:rFonts w:cs="David" w:ascii="David" w:hAnsi="David"/>
          <w:rtl w:val="true"/>
        </w:rPr>
        <w:t xml:space="preserve">, </w:t>
      </w:r>
      <w:r>
        <w:rPr>
          <w:rFonts w:ascii="David" w:hAnsi="David"/>
          <w:rtl w:val="true"/>
        </w:rPr>
        <w:t>וזאת לצד ענישה נלווית</w:t>
      </w:r>
      <w:r>
        <w:rPr>
          <w:rFonts w:cs="David" w:ascii="David" w:hAnsi="David"/>
          <w:rtl w:val="true"/>
        </w:rPr>
        <w:t xml:space="preserve">, </w:t>
      </w:r>
      <w:r>
        <w:rPr>
          <w:rFonts w:ascii="David" w:hAnsi="David"/>
          <w:rtl w:val="true"/>
        </w:rPr>
        <w:t>וההגנה תטען באופן חופשי</w:t>
      </w:r>
      <w:r>
        <w:rPr>
          <w:rFonts w:cs="David" w:ascii="David" w:hAnsi="David"/>
          <w:rtl w:val="true"/>
        </w:rPr>
        <w:t xml:space="preserve">. </w:t>
      </w:r>
    </w:p>
    <w:p>
      <w:pPr>
        <w:pStyle w:val="Normal"/>
        <w:spacing w:lineRule="auto" w:line="360"/>
        <w:ind w:end="0"/>
        <w:jc w:val="both"/>
        <w:rPr>
          <w:rFonts w:ascii="David" w:hAnsi="David" w:cs="David"/>
          <w:highlight w:val="cyan"/>
        </w:rPr>
      </w:pPr>
      <w:r>
        <w:rPr>
          <w:rFonts w:cs="David" w:ascii="David" w:hAnsi="David"/>
          <w:highlight w:val="cyan"/>
          <w:rtl w:val="true"/>
        </w:rPr>
      </w:r>
    </w:p>
    <w:p>
      <w:pPr>
        <w:pStyle w:val="Normal"/>
        <w:spacing w:lineRule="auto" w:line="360"/>
        <w:ind w:start="720" w:end="0"/>
        <w:jc w:val="both"/>
        <w:rPr>
          <w:rFonts w:ascii="David" w:hAnsi="David" w:cs="David"/>
        </w:rPr>
      </w:pPr>
      <w:r>
        <w:rPr>
          <w:rFonts w:ascii="David" w:hAnsi="David"/>
          <w:rtl w:val="true"/>
        </w:rPr>
        <w:t>טרם גזירת עונשו ולבקשת ההגנה הופנה הנאשם לקבלת תסקיר שירות מבחן</w:t>
      </w:r>
      <w:r>
        <w:rPr>
          <w:rFonts w:cs="David" w:ascii="David" w:hAnsi="David"/>
          <w:rtl w:val="true"/>
        </w:rPr>
        <w:t xml:space="preserve">, </w:t>
      </w:r>
      <w:r>
        <w:rPr>
          <w:rFonts w:ascii="David" w:hAnsi="David"/>
          <w:rtl w:val="true"/>
        </w:rPr>
        <w:t>לרבות בשאלת ביטול הרשעתו</w:t>
      </w:r>
      <w:r>
        <w:rPr>
          <w:rFonts w:cs="David" w:ascii="David" w:hAnsi="David"/>
          <w:rtl w:val="true"/>
        </w:rPr>
        <w:t xml:space="preserve">. </w:t>
      </w:r>
      <w:r>
        <w:rPr>
          <w:rFonts w:ascii="David" w:hAnsi="David"/>
          <w:rtl w:val="true"/>
        </w:rPr>
        <w:t>כמו כן הופנה הנאשם לממונה על עבודות השירות לבחינת התאמתו לעבודות שירות</w:t>
      </w:r>
      <w:r>
        <w:rPr>
          <w:rFonts w:cs="David" w:ascii="David" w:hAnsi="David"/>
          <w:rtl w:val="true"/>
        </w:rPr>
        <w:t>.</w:t>
      </w:r>
    </w:p>
    <w:p>
      <w:pPr>
        <w:pStyle w:val="Normal"/>
        <w:spacing w:lineRule="auto" w:line="360"/>
        <w:ind w:end="0"/>
        <w:jc w:val="both"/>
        <w:rPr>
          <w:rFonts w:ascii="David" w:hAnsi="David" w:cs="David"/>
          <w:highlight w:val="cyan"/>
        </w:rPr>
      </w:pPr>
      <w:r>
        <w:rPr>
          <w:rFonts w:cs="David" w:ascii="David" w:hAnsi="David"/>
          <w:highlight w:val="cyan"/>
          <w:rtl w:val="true"/>
        </w:rPr>
      </w:r>
    </w:p>
    <w:p>
      <w:pPr>
        <w:pStyle w:val="Normal"/>
        <w:spacing w:lineRule="auto" w:line="360"/>
        <w:ind w:end="0"/>
        <w:jc w:val="both"/>
        <w:rPr>
          <w:rFonts w:ascii="David" w:hAnsi="David" w:cs="David"/>
          <w:b/>
          <w:bCs/>
          <w:u w:val="single"/>
        </w:rPr>
      </w:pPr>
      <w:r>
        <w:rPr>
          <w:rFonts w:ascii="David" w:hAnsi="David"/>
          <w:b/>
          <w:b/>
          <w:bCs/>
          <w:u w:val="single"/>
          <w:rtl w:val="true"/>
        </w:rPr>
        <w:t>תסקיר שירות המבחן והמלצת הממונה על עבודות השירות</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hanging="720" w:start="720" w:end="0"/>
        <w:jc w:val="both"/>
        <w:rPr>
          <w:rFonts w:ascii="David" w:hAnsi="David" w:cs="David"/>
        </w:rPr>
      </w:pPr>
      <w:r>
        <w:rPr>
          <w:rFonts w:cs="David" w:ascii="David" w:hAnsi="David"/>
        </w:rPr>
        <w:t>4</w:t>
      </w:r>
      <w:r>
        <w:rPr>
          <w:rFonts w:cs="David" w:ascii="David" w:hAnsi="David"/>
          <w:rtl w:val="true"/>
        </w:rPr>
        <w:t>.</w:t>
        <w:tab/>
      </w:r>
      <w:r>
        <w:rPr>
          <w:rFonts w:ascii="David" w:hAnsi="David"/>
          <w:rtl w:val="true"/>
        </w:rPr>
        <w:t xml:space="preserve">בתסקיר שירות המבחן מיום </w:t>
      </w:r>
      <w:r>
        <w:rPr>
          <w:rFonts w:cs="David" w:ascii="David" w:hAnsi="David"/>
        </w:rPr>
        <w:t>30.1.24</w:t>
      </w:r>
      <w:r>
        <w:rPr>
          <w:rFonts w:cs="David" w:ascii="David" w:hAnsi="David"/>
          <w:rtl w:val="true"/>
        </w:rPr>
        <w:t xml:space="preserve"> </w:t>
      </w:r>
      <w:r>
        <w:rPr>
          <w:rFonts w:ascii="David" w:hAnsi="David"/>
          <w:rtl w:val="true"/>
        </w:rPr>
        <w:t>פורטו נסיבות חייו של הנאשם והרקע האישי והמשפחתי שלו</w:t>
      </w:r>
      <w:r>
        <w:rPr>
          <w:rFonts w:cs="David" w:ascii="David" w:hAnsi="David"/>
          <w:rtl w:val="true"/>
        </w:rPr>
        <w:t>.</w:t>
      </w:r>
    </w:p>
    <w:p>
      <w:pPr>
        <w:pStyle w:val="ListParagraph"/>
        <w:spacing w:lineRule="auto" w:line="360" w:before="0" w:after="0"/>
        <w:ind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end="0"/>
        <w:contextualSpacing/>
        <w:jc w:val="both"/>
        <w:rPr>
          <w:rFonts w:ascii="David" w:hAnsi="David" w:cs="David"/>
          <w:sz w:val="24"/>
          <w:szCs w:val="24"/>
        </w:rPr>
      </w:pPr>
      <w:r>
        <w:rPr>
          <w:rFonts w:ascii="David" w:hAnsi="David" w:cs="David"/>
          <w:sz w:val="24"/>
          <w:sz w:val="24"/>
          <w:szCs w:val="24"/>
          <w:rtl w:val="true"/>
        </w:rPr>
        <w:t xml:space="preserve">הנאשם בן </w:t>
      </w:r>
      <w:r>
        <w:rPr>
          <w:rFonts w:cs="David" w:ascii="David" w:hAnsi="David"/>
          <w:sz w:val="24"/>
          <w:szCs w:val="24"/>
        </w:rPr>
        <w:t>28</w:t>
      </w:r>
      <w:r>
        <w:rPr>
          <w:rFonts w:cs="David" w:ascii="David" w:hAnsi="David"/>
          <w:sz w:val="24"/>
          <w:szCs w:val="24"/>
          <w:rtl w:val="true"/>
        </w:rPr>
        <w:t xml:space="preserve">, </w:t>
      </w:r>
      <w:r>
        <w:rPr>
          <w:rFonts w:ascii="David" w:hAnsi="David" w:cs="David"/>
          <w:sz w:val="24"/>
          <w:sz w:val="24"/>
          <w:szCs w:val="24"/>
          <w:rtl w:val="true"/>
        </w:rPr>
        <w:t>נשוי</w:t>
      </w:r>
      <w:r>
        <w:rPr>
          <w:rFonts w:cs="David" w:ascii="David" w:hAnsi="David"/>
          <w:sz w:val="24"/>
          <w:szCs w:val="24"/>
          <w:rtl w:val="true"/>
        </w:rPr>
        <w:t xml:space="preserve">, </w:t>
      </w:r>
      <w:r>
        <w:rPr>
          <w:rFonts w:ascii="David" w:hAnsi="David" w:cs="David"/>
          <w:sz w:val="24"/>
          <w:sz w:val="24"/>
          <w:szCs w:val="24"/>
          <w:rtl w:val="true"/>
        </w:rPr>
        <w:t>מתגורר עם משפחתו בלקיה ועובד מזה כשמונה חודשים כנהג משאית בחברת לוגיסטיקה</w:t>
      </w:r>
      <w:r>
        <w:rPr>
          <w:rFonts w:cs="David" w:ascii="David" w:hAnsi="David"/>
          <w:sz w:val="24"/>
          <w:szCs w:val="24"/>
          <w:rtl w:val="true"/>
        </w:rPr>
        <w:t xml:space="preserve">. </w:t>
      </w:r>
      <w:r>
        <w:rPr>
          <w:rFonts w:ascii="David" w:hAnsi="David" w:cs="David"/>
          <w:sz w:val="24"/>
          <w:sz w:val="24"/>
          <w:szCs w:val="24"/>
          <w:rtl w:val="true"/>
        </w:rPr>
        <w:t>הנאשם נעדר עבר פלילי</w:t>
      </w:r>
      <w:r>
        <w:rPr>
          <w:rFonts w:cs="David" w:ascii="David" w:hAnsi="David"/>
          <w:sz w:val="24"/>
          <w:szCs w:val="24"/>
          <w:rtl w:val="true"/>
        </w:rPr>
        <w:t xml:space="preserve">, </w:t>
      </w:r>
      <w:r>
        <w:rPr>
          <w:rFonts w:ascii="David" w:hAnsi="David" w:cs="David"/>
          <w:sz w:val="24"/>
          <w:sz w:val="24"/>
          <w:szCs w:val="24"/>
          <w:rtl w:val="true"/>
        </w:rPr>
        <w:t>היה במעצר מאחורי סורג ובריח במשך תקופה ולאחריו במעצר בית</w:t>
      </w:r>
      <w:r>
        <w:rPr>
          <w:rFonts w:cs="David" w:ascii="David" w:hAnsi="David"/>
          <w:sz w:val="24"/>
          <w:szCs w:val="24"/>
          <w:rtl w:val="true"/>
        </w:rPr>
        <w:t xml:space="preserve">. </w:t>
      </w:r>
    </w:p>
    <w:p>
      <w:pPr>
        <w:pStyle w:val="ListParagraph"/>
        <w:spacing w:lineRule="auto" w:line="360" w:before="0" w:after="0"/>
        <w:ind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end="0"/>
        <w:contextualSpacing/>
        <w:jc w:val="both"/>
        <w:rPr>
          <w:rFonts w:ascii="David" w:hAnsi="David" w:cs="David"/>
        </w:rPr>
      </w:pPr>
      <w:r>
        <w:rPr>
          <w:rFonts w:ascii="David" w:hAnsi="David" w:cs="David"/>
          <w:sz w:val="24"/>
          <w:sz w:val="24"/>
          <w:szCs w:val="24"/>
          <w:rtl w:val="true"/>
        </w:rPr>
        <w:t>הנאשם תאר את משפחתו כמשפחה נורמטיבית ומלומדת</w:t>
      </w:r>
      <w:r>
        <w:rPr>
          <w:rFonts w:cs="David" w:ascii="David" w:hAnsi="David"/>
          <w:sz w:val="24"/>
          <w:szCs w:val="24"/>
          <w:rtl w:val="true"/>
        </w:rPr>
        <w:t xml:space="preserve">, </w:t>
      </w:r>
      <w:r>
        <w:rPr>
          <w:rFonts w:ascii="David" w:hAnsi="David" w:cs="David"/>
          <w:sz w:val="24"/>
          <w:sz w:val="24"/>
          <w:szCs w:val="24"/>
          <w:rtl w:val="true"/>
        </w:rPr>
        <w:t>כשאביו הנו דמות דומיננטית אשר עודדה ללימודים ולהישגים</w:t>
      </w:r>
      <w:r>
        <w:rPr>
          <w:rFonts w:cs="David" w:ascii="David" w:hAnsi="David"/>
          <w:sz w:val="24"/>
          <w:szCs w:val="24"/>
          <w:rtl w:val="true"/>
        </w:rPr>
        <w:t xml:space="preserve">. </w:t>
      </w:r>
      <w:r>
        <w:rPr>
          <w:rFonts w:ascii="David" w:hAnsi="David" w:cs="David"/>
          <w:sz w:val="24"/>
          <w:sz w:val="24"/>
          <w:szCs w:val="24"/>
          <w:rtl w:val="true"/>
        </w:rPr>
        <w:t>נמסר כי מקיים קשרים טובים וקרובים עם אחיו</w:t>
      </w:r>
      <w:r>
        <w:rPr>
          <w:rFonts w:cs="David" w:ascii="David" w:hAnsi="David"/>
          <w:sz w:val="24"/>
          <w:szCs w:val="24"/>
          <w:rtl w:val="true"/>
        </w:rPr>
        <w:t xml:space="preserve">. </w:t>
      </w:r>
    </w:p>
    <w:p>
      <w:pPr>
        <w:pStyle w:val="ListParagraph"/>
        <w:spacing w:lineRule="auto" w:line="360" w:before="0" w:after="0"/>
        <w:ind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end="0"/>
        <w:contextualSpacing/>
        <w:jc w:val="both"/>
        <w:rPr>
          <w:rFonts w:ascii="David" w:hAnsi="David" w:cs="David"/>
          <w:sz w:val="24"/>
          <w:szCs w:val="24"/>
        </w:rPr>
      </w:pPr>
      <w:r>
        <w:rPr>
          <w:rFonts w:ascii="David" w:hAnsi="David" w:cs="David"/>
          <w:sz w:val="24"/>
          <w:sz w:val="24"/>
          <w:szCs w:val="24"/>
          <w:rtl w:val="true"/>
        </w:rPr>
        <w:t xml:space="preserve">הנאשם נישא בשנת </w:t>
      </w:r>
      <w:r>
        <w:rPr>
          <w:rFonts w:cs="David" w:ascii="David" w:hAnsi="David"/>
          <w:sz w:val="24"/>
          <w:szCs w:val="24"/>
        </w:rPr>
        <w:t>2021</w:t>
      </w:r>
      <w:r>
        <w:rPr>
          <w:rFonts w:cs="David" w:ascii="David" w:hAnsi="David"/>
          <w:sz w:val="24"/>
          <w:szCs w:val="24"/>
          <w:rtl w:val="true"/>
        </w:rPr>
        <w:t xml:space="preserve">. </w:t>
      </w:r>
      <w:r>
        <w:rPr>
          <w:rFonts w:ascii="David" w:hAnsi="David" w:cs="David"/>
          <w:sz w:val="24"/>
          <w:sz w:val="24"/>
          <w:szCs w:val="24"/>
          <w:rtl w:val="true"/>
        </w:rPr>
        <w:t>כיום אשתו בחודשי הריון מוקדמים</w:t>
      </w:r>
      <w:r>
        <w:rPr>
          <w:rFonts w:cs="David" w:ascii="David" w:hAnsi="David"/>
          <w:sz w:val="24"/>
          <w:szCs w:val="24"/>
          <w:rtl w:val="true"/>
        </w:rPr>
        <w:t xml:space="preserve">. </w:t>
      </w:r>
      <w:r>
        <w:rPr>
          <w:rFonts w:ascii="David" w:hAnsi="David" w:cs="David"/>
          <w:sz w:val="24"/>
          <w:sz w:val="24"/>
          <w:szCs w:val="24"/>
          <w:rtl w:val="true"/>
        </w:rPr>
        <w:t>הנאשם שיתף כי בעת מעצרו בגין העבירה הנוכחית הייתה אשתו בחודשי הריון מוקדמים אך בשל הלחץ</w:t>
      </w:r>
      <w:r>
        <w:rPr>
          <w:rFonts w:cs="David" w:ascii="David" w:hAnsi="David"/>
          <w:sz w:val="24"/>
          <w:szCs w:val="24"/>
          <w:rtl w:val="true"/>
        </w:rPr>
        <w:t xml:space="preserve">, </w:t>
      </w:r>
      <w:r>
        <w:rPr>
          <w:rFonts w:ascii="David" w:hAnsi="David" w:cs="David"/>
          <w:sz w:val="24"/>
          <w:sz w:val="24"/>
          <w:szCs w:val="24"/>
          <w:rtl w:val="true"/>
        </w:rPr>
        <w:t>החשש וההלם ממעצרו ההיריון הסתיים</w:t>
      </w:r>
      <w:r>
        <w:rPr>
          <w:rFonts w:cs="David" w:ascii="David" w:hAnsi="David"/>
          <w:sz w:val="24"/>
          <w:szCs w:val="24"/>
          <w:rtl w:val="true"/>
        </w:rPr>
        <w:t xml:space="preserve">.   </w:t>
      </w:r>
    </w:p>
    <w:p>
      <w:pPr>
        <w:pStyle w:val="ListParagraph"/>
        <w:spacing w:lineRule="auto" w:line="360" w:before="0" w:after="0"/>
        <w:ind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end="0"/>
        <w:contextualSpacing/>
        <w:jc w:val="both"/>
        <w:rPr>
          <w:rFonts w:ascii="David" w:hAnsi="David" w:cs="David"/>
          <w:sz w:val="24"/>
          <w:szCs w:val="24"/>
        </w:rPr>
      </w:pPr>
      <w:r>
        <w:rPr>
          <w:rFonts w:ascii="David" w:hAnsi="David" w:cs="David"/>
          <w:sz w:val="24"/>
          <w:sz w:val="24"/>
          <w:szCs w:val="24"/>
          <w:rtl w:val="true"/>
        </w:rPr>
        <w:t xml:space="preserve">הנאשם סיים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שנות לימוד עם תעודת בגרות מלאה</w:t>
      </w:r>
      <w:r>
        <w:rPr>
          <w:rFonts w:cs="David" w:ascii="David" w:hAnsi="David"/>
          <w:sz w:val="24"/>
          <w:szCs w:val="24"/>
          <w:rtl w:val="true"/>
        </w:rPr>
        <w:t xml:space="preserve">. </w:t>
      </w:r>
      <w:r>
        <w:rPr>
          <w:rFonts w:ascii="David" w:hAnsi="David" w:cs="David"/>
          <w:sz w:val="24"/>
          <w:sz w:val="24"/>
          <w:szCs w:val="24"/>
          <w:rtl w:val="true"/>
        </w:rPr>
        <w:t>לאחר מכן השתלב בלימודים אקדמיים בתחום ההוראה</w:t>
      </w:r>
      <w:r>
        <w:rPr>
          <w:rFonts w:cs="David" w:ascii="David" w:hAnsi="David"/>
          <w:sz w:val="24"/>
          <w:szCs w:val="24"/>
          <w:rtl w:val="true"/>
        </w:rPr>
        <w:t xml:space="preserve">, </w:t>
      </w:r>
      <w:r>
        <w:rPr>
          <w:rFonts w:ascii="David" w:hAnsi="David" w:cs="David"/>
          <w:sz w:val="24"/>
          <w:sz w:val="24"/>
          <w:szCs w:val="24"/>
          <w:rtl w:val="true"/>
        </w:rPr>
        <w:t>אך לאחר שנה נשר והשתלב בעולם התעסוקה</w:t>
      </w:r>
      <w:r>
        <w:rPr>
          <w:rFonts w:cs="David" w:ascii="David" w:hAnsi="David"/>
          <w:sz w:val="24"/>
          <w:szCs w:val="24"/>
          <w:rtl w:val="true"/>
        </w:rPr>
        <w:t xml:space="preserve">. </w:t>
      </w:r>
      <w:r>
        <w:rPr>
          <w:rFonts w:ascii="David" w:hAnsi="David" w:cs="David"/>
          <w:sz w:val="24"/>
          <w:sz w:val="24"/>
          <w:szCs w:val="24"/>
          <w:rtl w:val="true"/>
        </w:rPr>
        <w:t>במשך שלוש שנים הועסק כעובד בחנות תבלינים ולאחר מכן במשך שנתיים כנהג חלוקה</w:t>
      </w:r>
      <w:r>
        <w:rPr>
          <w:rFonts w:cs="David" w:ascii="David" w:hAnsi="David"/>
          <w:sz w:val="24"/>
          <w:szCs w:val="24"/>
          <w:rtl w:val="true"/>
        </w:rPr>
        <w:t xml:space="preserve">. </w:t>
      </w: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מאז ששוחרר ממעצר ומזה כשמונה חודשים עובד כנהג בחברת לוגיסטיקה באשדוד</w:t>
      </w:r>
      <w:r>
        <w:rPr>
          <w:rFonts w:cs="David" w:ascii="David" w:hAnsi="David"/>
          <w:sz w:val="24"/>
          <w:szCs w:val="24"/>
          <w:rtl w:val="true"/>
        </w:rPr>
        <w:t xml:space="preserve">. </w:t>
      </w:r>
    </w:p>
    <w:p>
      <w:pPr>
        <w:pStyle w:val="ListParagraph"/>
        <w:spacing w:lineRule="auto" w:line="360" w:before="0" w:after="0"/>
        <w:ind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end="0"/>
        <w:contextualSpacing/>
        <w:jc w:val="both"/>
        <w:rPr>
          <w:rFonts w:ascii="David" w:hAnsi="David" w:cs="David"/>
          <w:sz w:val="24"/>
          <w:szCs w:val="24"/>
        </w:rPr>
      </w:pPr>
      <w:r>
        <w:rPr>
          <w:rFonts w:ascii="David" w:hAnsi="David" w:cs="David"/>
          <w:sz w:val="24"/>
          <w:sz w:val="24"/>
          <w:szCs w:val="24"/>
          <w:rtl w:val="true"/>
        </w:rPr>
        <w:t>שירות המבחן מסר כי הנאשם הודה בביצוע העבירה אך לא לקח אחריות בגינה</w:t>
      </w:r>
      <w:r>
        <w:rPr>
          <w:rFonts w:cs="David" w:ascii="David" w:hAnsi="David"/>
          <w:sz w:val="24"/>
          <w:szCs w:val="24"/>
          <w:rtl w:val="true"/>
        </w:rPr>
        <w:t xml:space="preserve">. </w:t>
      </w:r>
      <w:r>
        <w:rPr>
          <w:rFonts w:ascii="David" w:hAnsi="David" w:cs="David"/>
          <w:sz w:val="24"/>
          <w:sz w:val="24"/>
          <w:szCs w:val="24"/>
          <w:rtl w:val="true"/>
        </w:rPr>
        <w:t xml:space="preserve">בהתייחסו לאירוע מסר הנאשם כי דודו בלאל פנה אליו בבקשה להשיג לו נשק והוא השיב לו </w:t>
      </w:r>
      <w:r>
        <w:rPr>
          <w:rFonts w:cs="David" w:ascii="David" w:hAnsi="David"/>
          <w:sz w:val="24"/>
          <w:szCs w:val="24"/>
          <w:rtl w:val="true"/>
        </w:rPr>
        <w:t>"</w:t>
      </w:r>
      <w:r>
        <w:rPr>
          <w:rFonts w:ascii="David" w:hAnsi="David" w:cs="David"/>
          <w:sz w:val="24"/>
          <w:sz w:val="24"/>
          <w:szCs w:val="24"/>
          <w:rtl w:val="true"/>
        </w:rPr>
        <w:t>בטיפשות</w:t>
      </w:r>
      <w:r>
        <w:rPr>
          <w:rFonts w:cs="David" w:ascii="David" w:hAnsi="David"/>
          <w:sz w:val="24"/>
          <w:szCs w:val="24"/>
          <w:rtl w:val="true"/>
        </w:rPr>
        <w:t xml:space="preserve">" </w:t>
      </w:r>
      <w:r>
        <w:rPr>
          <w:rFonts w:ascii="David" w:hAnsi="David" w:cs="David"/>
          <w:sz w:val="24"/>
          <w:sz w:val="24"/>
          <w:szCs w:val="24"/>
          <w:rtl w:val="true"/>
        </w:rPr>
        <w:t>במחיר אשר נקב</w:t>
      </w:r>
      <w:r>
        <w:rPr>
          <w:rFonts w:cs="David" w:ascii="David" w:hAnsi="David"/>
          <w:sz w:val="24"/>
          <w:szCs w:val="24"/>
          <w:rtl w:val="true"/>
        </w:rPr>
        <w:t xml:space="preserve">, </w:t>
      </w:r>
      <w:r>
        <w:rPr>
          <w:rFonts w:ascii="David" w:hAnsi="David" w:cs="David"/>
          <w:sz w:val="24"/>
          <w:sz w:val="24"/>
          <w:szCs w:val="24"/>
          <w:rtl w:val="true"/>
        </w:rPr>
        <w:t>שכן סבר שבכך ירפה ממנו ולא ימשיך עמו את השיח בעניין</w:t>
      </w:r>
      <w:r>
        <w:rPr>
          <w:rFonts w:cs="David" w:ascii="David" w:hAnsi="David"/>
          <w:sz w:val="24"/>
          <w:szCs w:val="24"/>
          <w:rtl w:val="true"/>
        </w:rPr>
        <w:t xml:space="preserve">. </w:t>
      </w:r>
      <w:r>
        <w:rPr>
          <w:rFonts w:ascii="David" w:hAnsi="David" w:cs="David"/>
          <w:sz w:val="24"/>
          <w:sz w:val="24"/>
          <w:szCs w:val="24"/>
          <w:rtl w:val="true"/>
        </w:rPr>
        <w:t>לדבריו אינו יודע מדוע פנה אליו בלאל שכן אינו מעורב כלל בשגרת חיים עוברת חוק ולא פעל לשם רווח כלכלי</w:t>
      </w:r>
      <w:r>
        <w:rPr>
          <w:rFonts w:cs="David" w:ascii="David" w:hAnsi="David"/>
          <w:sz w:val="24"/>
          <w:szCs w:val="24"/>
          <w:rtl w:val="true"/>
        </w:rPr>
        <w:t xml:space="preserve">. </w:t>
      </w:r>
    </w:p>
    <w:p>
      <w:pPr>
        <w:pStyle w:val="ListParagraph"/>
        <w:spacing w:lineRule="auto" w:line="360" w:before="0" w:after="0"/>
        <w:ind w:end="0"/>
        <w:contextualSpacing/>
        <w:jc w:val="both"/>
        <w:rPr>
          <w:rFonts w:ascii="David" w:hAnsi="David" w:cs="David"/>
          <w:sz w:val="24"/>
          <w:szCs w:val="24"/>
        </w:rPr>
      </w:pPr>
      <w:r>
        <w:rPr>
          <w:rFonts w:ascii="David" w:hAnsi="David" w:cs="David"/>
          <w:sz w:val="24"/>
          <w:sz w:val="24"/>
          <w:szCs w:val="24"/>
          <w:rtl w:val="true"/>
        </w:rPr>
        <w:t>על פי האמור בתסקיר</w:t>
      </w:r>
      <w:r>
        <w:rPr>
          <w:rFonts w:cs="David" w:ascii="David" w:hAnsi="David"/>
          <w:sz w:val="24"/>
          <w:szCs w:val="24"/>
          <w:rtl w:val="true"/>
        </w:rPr>
        <w:t xml:space="preserve">, </w:t>
      </w:r>
      <w:r>
        <w:rPr>
          <w:rFonts w:ascii="David" w:hAnsi="David" w:cs="David"/>
          <w:sz w:val="24"/>
          <w:sz w:val="24"/>
          <w:szCs w:val="24"/>
          <w:rtl w:val="true"/>
        </w:rPr>
        <w:t>הנאשם התקשה לבחון התנהלותו וקשריו השוליים</w:t>
      </w:r>
      <w:r>
        <w:rPr>
          <w:rFonts w:cs="David" w:ascii="David" w:hAnsi="David"/>
          <w:sz w:val="24"/>
          <w:szCs w:val="24"/>
          <w:rtl w:val="true"/>
        </w:rPr>
        <w:t xml:space="preserve">, </w:t>
      </w:r>
      <w:r>
        <w:rPr>
          <w:rFonts w:ascii="David" w:hAnsi="David" w:cs="David"/>
          <w:sz w:val="24"/>
          <w:sz w:val="24"/>
          <w:szCs w:val="24"/>
          <w:rtl w:val="true"/>
        </w:rPr>
        <w:t>נטה לצמצם ולטשטש את מעשיו ומידת אחריותו</w:t>
      </w:r>
      <w:r>
        <w:rPr>
          <w:rFonts w:cs="David" w:ascii="David" w:hAnsi="David"/>
          <w:sz w:val="24"/>
          <w:szCs w:val="24"/>
          <w:rtl w:val="true"/>
        </w:rPr>
        <w:t xml:space="preserve">, </w:t>
      </w:r>
      <w:r>
        <w:rPr>
          <w:rFonts w:ascii="David" w:hAnsi="David" w:cs="David"/>
          <w:sz w:val="24"/>
          <w:sz w:val="24"/>
          <w:szCs w:val="24"/>
          <w:rtl w:val="true"/>
        </w:rPr>
        <w:t>הציג עמדה קורבנית בעיקרה והתקשה לחשוב על דרכי פעולה אחרות בהן יכול היה לנקוט בכדי להימנע ממעורבותו בדבר עבירה</w:t>
      </w:r>
      <w:r>
        <w:rPr>
          <w:rFonts w:cs="David" w:ascii="David" w:hAnsi="David"/>
          <w:sz w:val="24"/>
          <w:szCs w:val="24"/>
          <w:rtl w:val="true"/>
        </w:rPr>
        <w:t xml:space="preserve">. </w:t>
      </w:r>
      <w:r>
        <w:rPr>
          <w:rFonts w:ascii="David" w:hAnsi="David" w:cs="David"/>
          <w:sz w:val="24"/>
          <w:sz w:val="24"/>
          <w:szCs w:val="24"/>
          <w:rtl w:val="true"/>
        </w:rPr>
        <w:t>הנאשם טען כי שילם מחירים כבדים עת שהה במעצר בין כותלי הכלא ובמעצר הבית ומסר כי גם כיום נמצא במעקב של אביו אשר מחמיר עמו ונוהג כלפיו ביד קשה וזאת על רקע מעורבותו בעבירה הנוכחית אשר נוגדת את ערכי המשפחה</w:t>
      </w:r>
      <w:r>
        <w:rPr>
          <w:rFonts w:cs="David" w:ascii="David" w:hAnsi="David"/>
          <w:sz w:val="24"/>
          <w:szCs w:val="24"/>
          <w:rtl w:val="true"/>
        </w:rPr>
        <w:t xml:space="preserve">. </w:t>
      </w:r>
    </w:p>
    <w:p>
      <w:pPr>
        <w:pStyle w:val="ListParagraph"/>
        <w:spacing w:lineRule="auto" w:line="360" w:before="0" w:after="0"/>
        <w:ind w:end="0"/>
        <w:contextualSpacing/>
        <w:jc w:val="both"/>
        <w:rPr>
          <w:rFonts w:ascii="David" w:hAnsi="David" w:cs="David"/>
          <w:sz w:val="24"/>
          <w:szCs w:val="24"/>
        </w:rPr>
      </w:pPr>
      <w:r>
        <w:rPr>
          <w:rFonts w:ascii="David" w:hAnsi="David" w:cs="David"/>
          <w:sz w:val="24"/>
          <w:sz w:val="24"/>
          <w:szCs w:val="24"/>
          <w:rtl w:val="true"/>
        </w:rPr>
        <w:t>עוד צוין בתסקיר כי הנאשם שלל נזקקות טיפולית ותחילה אף סרב להשתלב בקבוצה טיפולית במסגרת שירות המבחן</w:t>
      </w:r>
      <w:r>
        <w:rPr>
          <w:rFonts w:cs="David" w:ascii="David" w:hAnsi="David"/>
          <w:sz w:val="24"/>
          <w:szCs w:val="24"/>
          <w:rtl w:val="true"/>
        </w:rPr>
        <w:t xml:space="preserve">. </w:t>
      </w:r>
      <w:r>
        <w:rPr>
          <w:rFonts w:ascii="David" w:hAnsi="David" w:cs="David"/>
          <w:sz w:val="24"/>
          <w:sz w:val="24"/>
          <w:szCs w:val="24"/>
          <w:rtl w:val="true"/>
        </w:rPr>
        <w:t>לאחר שניתנו לו הסברים נוספים</w:t>
      </w:r>
      <w:r>
        <w:rPr>
          <w:rFonts w:cs="David" w:ascii="David" w:hAnsi="David"/>
          <w:sz w:val="24"/>
          <w:szCs w:val="24"/>
          <w:rtl w:val="true"/>
        </w:rPr>
        <w:t xml:space="preserve">, </w:t>
      </w:r>
      <w:r>
        <w:rPr>
          <w:rFonts w:ascii="David" w:hAnsi="David" w:cs="David"/>
          <w:sz w:val="24"/>
          <w:sz w:val="24"/>
          <w:szCs w:val="24"/>
          <w:rtl w:val="true"/>
        </w:rPr>
        <w:t>הסכים הנאשם להשתלב בקבוצה הטיפולית לשם סיום ההליך המשפטי העומד כנגדו</w:t>
      </w:r>
      <w:r>
        <w:rPr>
          <w:rFonts w:cs="David" w:ascii="David" w:hAnsi="David"/>
          <w:sz w:val="24"/>
          <w:szCs w:val="24"/>
          <w:rtl w:val="true"/>
        </w:rPr>
        <w:t xml:space="preserve">. </w:t>
      </w:r>
      <w:r>
        <w:rPr>
          <w:rFonts w:ascii="David" w:hAnsi="David" w:cs="David"/>
          <w:sz w:val="24"/>
          <w:sz w:val="24"/>
          <w:szCs w:val="24"/>
          <w:rtl w:val="true"/>
        </w:rPr>
        <w:t>שירות המבחן התרשם כי אין בדבריו של הנאשם כוונה אמתית והבנה מעמיקה באשר לרצון כנה ואמתי לבחינת דפוסיו והתנהלותו ודבריו נובעים מרצונו להקל בעונשו</w:t>
      </w:r>
      <w:r>
        <w:rPr>
          <w:rFonts w:cs="David" w:ascii="David" w:hAnsi="David"/>
          <w:sz w:val="24"/>
          <w:szCs w:val="24"/>
          <w:rtl w:val="true"/>
        </w:rPr>
        <w:t xml:space="preserve">. </w:t>
      </w:r>
    </w:p>
    <w:p>
      <w:pPr>
        <w:pStyle w:val="ListParagraph"/>
        <w:spacing w:lineRule="auto" w:line="360" w:before="0" w:after="0"/>
        <w:ind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end="0"/>
        <w:contextualSpacing/>
        <w:jc w:val="both"/>
        <w:rPr>
          <w:rFonts w:ascii="David" w:hAnsi="David" w:cs="David"/>
          <w:sz w:val="24"/>
          <w:szCs w:val="24"/>
        </w:rPr>
      </w:pPr>
      <w:r>
        <w:rPr>
          <w:rFonts w:ascii="David" w:hAnsi="David" w:cs="David"/>
          <w:sz w:val="24"/>
          <w:sz w:val="24"/>
          <w:szCs w:val="24"/>
          <w:rtl w:val="true"/>
        </w:rPr>
        <w:t xml:space="preserve">בבחינת גורמי הסיכוי לשיקום </w:t>
      </w:r>
      <w:r>
        <w:rPr>
          <w:rFonts w:cs="David" w:ascii="David" w:hAnsi="David"/>
          <w:sz w:val="24"/>
          <w:szCs w:val="24"/>
          <w:rtl w:val="true"/>
        </w:rPr>
        <w:t xml:space="preserve">- </w:t>
      </w:r>
      <w:r>
        <w:rPr>
          <w:rFonts w:ascii="David" w:hAnsi="David" w:cs="David"/>
          <w:sz w:val="24"/>
          <w:sz w:val="24"/>
          <w:szCs w:val="24"/>
          <w:rtl w:val="true"/>
        </w:rPr>
        <w:t>מנה שירות המבחן העדר עבר פלילי וקיומה של יכולת ורבלית וקוגניטיבית תקינה</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במהלך חייו ביטא הנאשם כוחות חיוביים</w:t>
      </w:r>
      <w:r>
        <w:rPr>
          <w:rFonts w:cs="David" w:ascii="David" w:hAnsi="David"/>
          <w:sz w:val="24"/>
          <w:szCs w:val="24"/>
          <w:rtl w:val="true"/>
        </w:rPr>
        <w:t xml:space="preserve">: </w:t>
      </w:r>
      <w:r>
        <w:rPr>
          <w:rFonts w:ascii="David" w:hAnsi="David" w:cs="David"/>
          <w:sz w:val="24"/>
          <w:sz w:val="24"/>
          <w:szCs w:val="24"/>
          <w:rtl w:val="true"/>
        </w:rPr>
        <w:t>בהשתלבות במסגרת חינוכית</w:t>
      </w:r>
      <w:r>
        <w:rPr>
          <w:rFonts w:cs="David" w:ascii="David" w:hAnsi="David"/>
          <w:sz w:val="24"/>
          <w:szCs w:val="24"/>
          <w:rtl w:val="true"/>
        </w:rPr>
        <w:t xml:space="preserve">, </w:t>
      </w:r>
      <w:r>
        <w:rPr>
          <w:rFonts w:ascii="David" w:hAnsi="David" w:cs="David"/>
          <w:sz w:val="24"/>
          <w:sz w:val="24"/>
          <w:szCs w:val="24"/>
          <w:rtl w:val="true"/>
        </w:rPr>
        <w:t>בסיום הלימודים</w:t>
      </w:r>
      <w:r>
        <w:rPr>
          <w:rFonts w:cs="David" w:ascii="David" w:hAnsi="David"/>
          <w:sz w:val="24"/>
          <w:szCs w:val="24"/>
          <w:rtl w:val="true"/>
        </w:rPr>
        <w:t xml:space="preserve">, </w:t>
      </w:r>
      <w:r>
        <w:rPr>
          <w:rFonts w:ascii="David" w:hAnsi="David" w:cs="David"/>
          <w:sz w:val="24"/>
          <w:sz w:val="24"/>
          <w:szCs w:val="24"/>
          <w:rtl w:val="true"/>
        </w:rPr>
        <w:t>ותפקוד במסגרת התעסוקתית והמשפחתית</w:t>
      </w:r>
      <w:r>
        <w:rPr>
          <w:rFonts w:cs="David" w:ascii="David" w:hAnsi="David"/>
          <w:sz w:val="24"/>
          <w:szCs w:val="24"/>
          <w:rtl w:val="true"/>
        </w:rPr>
        <w:t xml:space="preserve">. </w:t>
      </w:r>
    </w:p>
    <w:p>
      <w:pPr>
        <w:pStyle w:val="ListParagraph"/>
        <w:spacing w:lineRule="auto" w:line="360" w:before="0" w:after="0"/>
        <w:ind w:end="0"/>
        <w:contextualSpacing/>
        <w:jc w:val="both"/>
        <w:rPr>
          <w:rFonts w:ascii="David" w:hAnsi="David" w:cs="David"/>
          <w:sz w:val="24"/>
          <w:szCs w:val="24"/>
        </w:rPr>
      </w:pPr>
      <w:r>
        <w:rPr>
          <w:rFonts w:ascii="David" w:hAnsi="David" w:cs="David"/>
          <w:sz w:val="24"/>
          <w:sz w:val="24"/>
          <w:szCs w:val="24"/>
          <w:rtl w:val="true"/>
        </w:rPr>
        <w:t xml:space="preserve">בבחינת גורמי הסיכון להישנות ביצוע עבירה </w:t>
      </w:r>
      <w:r>
        <w:rPr>
          <w:rFonts w:cs="David" w:ascii="David" w:hAnsi="David"/>
          <w:sz w:val="24"/>
          <w:szCs w:val="24"/>
          <w:rtl w:val="true"/>
        </w:rPr>
        <w:t xml:space="preserve">-  </w:t>
      </w:r>
      <w:r>
        <w:rPr>
          <w:rFonts w:ascii="David" w:hAnsi="David" w:cs="David"/>
          <w:sz w:val="24"/>
          <w:sz w:val="24"/>
          <w:szCs w:val="24"/>
          <w:rtl w:val="true"/>
        </w:rPr>
        <w:t>צוין כי הנאשם מתאר עצמו באופן בלתי אמין</w:t>
      </w:r>
      <w:r>
        <w:rPr>
          <w:rFonts w:cs="David" w:ascii="David" w:hAnsi="David"/>
          <w:sz w:val="24"/>
          <w:szCs w:val="24"/>
          <w:rtl w:val="true"/>
        </w:rPr>
        <w:t xml:space="preserve">, </w:t>
      </w:r>
      <w:r>
        <w:rPr>
          <w:rFonts w:ascii="David" w:hAnsi="David" w:cs="David"/>
          <w:sz w:val="24"/>
          <w:sz w:val="24"/>
          <w:szCs w:val="24"/>
          <w:rtl w:val="true"/>
        </w:rPr>
        <w:t>מטשטש ומצמצם היתכנות לקיומם של קשרים חברתיים שוליים</w:t>
      </w:r>
      <w:r>
        <w:rPr>
          <w:rFonts w:cs="David" w:ascii="David" w:hAnsi="David"/>
          <w:sz w:val="24"/>
          <w:szCs w:val="24"/>
          <w:rtl w:val="true"/>
        </w:rPr>
        <w:t xml:space="preserve">. </w:t>
      </w:r>
      <w:r>
        <w:rPr>
          <w:rFonts w:ascii="David" w:hAnsi="David" w:cs="David"/>
          <w:sz w:val="24"/>
          <w:sz w:val="24"/>
          <w:szCs w:val="24"/>
          <w:rtl w:val="true"/>
        </w:rPr>
        <w:t>הנאשם שם דגש על חלקי תפקודו והתנהלותו החיוביים מבלי לבחון חלקיו המכשילים ודפוסי התנהגותו הבעייתיים</w:t>
      </w:r>
      <w:r>
        <w:rPr>
          <w:rFonts w:cs="David" w:ascii="David" w:hAnsi="David"/>
          <w:sz w:val="24"/>
          <w:szCs w:val="24"/>
          <w:rtl w:val="true"/>
        </w:rPr>
        <w:t xml:space="preserve">. </w:t>
      </w:r>
      <w:r>
        <w:rPr>
          <w:rFonts w:ascii="David" w:hAnsi="David" w:cs="David"/>
          <w:sz w:val="24"/>
          <w:sz w:val="24"/>
          <w:szCs w:val="24"/>
          <w:rtl w:val="true"/>
        </w:rPr>
        <w:t>שירות המבחן העריך כי קיים סיכון לביצוע עבירות עתידיות</w:t>
      </w:r>
      <w:r>
        <w:rPr>
          <w:rFonts w:cs="David" w:ascii="David" w:hAnsi="David"/>
          <w:sz w:val="24"/>
          <w:szCs w:val="24"/>
          <w:rtl w:val="true"/>
        </w:rPr>
        <w:t xml:space="preserve">. </w:t>
      </w:r>
    </w:p>
    <w:p>
      <w:pPr>
        <w:pStyle w:val="ListParagraph"/>
        <w:spacing w:lineRule="auto" w:line="360" w:before="0" w:after="0"/>
        <w:ind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end="0"/>
        <w:contextualSpacing/>
        <w:jc w:val="both"/>
        <w:rPr>
          <w:rFonts w:ascii="David" w:hAnsi="David" w:cs="David"/>
          <w:sz w:val="24"/>
          <w:szCs w:val="24"/>
        </w:rPr>
      </w:pPr>
      <w:r>
        <w:rPr>
          <w:rFonts w:ascii="David" w:hAnsi="David" w:cs="David"/>
          <w:sz w:val="24"/>
          <w:sz w:val="24"/>
          <w:szCs w:val="24"/>
          <w:rtl w:val="true"/>
        </w:rPr>
        <w:t>לאור האמור</w:t>
      </w:r>
      <w:r>
        <w:rPr>
          <w:rFonts w:cs="David" w:ascii="David" w:hAnsi="David"/>
          <w:sz w:val="24"/>
          <w:szCs w:val="24"/>
          <w:rtl w:val="true"/>
        </w:rPr>
        <w:t xml:space="preserve">, </w:t>
      </w:r>
      <w:r>
        <w:rPr>
          <w:rFonts w:ascii="David" w:hAnsi="David" w:cs="David"/>
          <w:sz w:val="24"/>
          <w:sz w:val="24"/>
          <w:szCs w:val="24"/>
          <w:rtl w:val="true"/>
        </w:rPr>
        <w:t>על רקע חומרת העבירה שביצע וההתרשמות מדפוסיו לא בא שירות המבחן בהמלצה שיקומית בעניינו</w:t>
      </w:r>
      <w:r>
        <w:rPr>
          <w:rFonts w:cs="David" w:ascii="David" w:hAnsi="David"/>
          <w:sz w:val="24"/>
          <w:szCs w:val="24"/>
          <w:rtl w:val="true"/>
        </w:rPr>
        <w:t xml:space="preserve">, </w:t>
      </w:r>
      <w:r>
        <w:rPr>
          <w:rFonts w:ascii="David" w:hAnsi="David" w:cs="David"/>
          <w:sz w:val="24"/>
          <w:sz w:val="24"/>
          <w:szCs w:val="24"/>
          <w:rtl w:val="true"/>
        </w:rPr>
        <w:t>והמליץ על ענישה מוחשית בדמות ריצוי עבודות שירות</w:t>
      </w:r>
      <w:r>
        <w:rPr>
          <w:rFonts w:cs="David" w:ascii="David" w:hAnsi="David"/>
          <w:sz w:val="24"/>
          <w:szCs w:val="24"/>
          <w:rtl w:val="true"/>
        </w:rPr>
        <w:t xml:space="preserve">, </w:t>
      </w:r>
      <w:r>
        <w:rPr>
          <w:rFonts w:ascii="David" w:hAnsi="David" w:cs="David"/>
          <w:sz w:val="24"/>
          <w:sz w:val="24"/>
          <w:szCs w:val="24"/>
          <w:rtl w:val="true"/>
        </w:rPr>
        <w:t>אשר תבהיר לנאשם את חומרת מעשיו</w:t>
      </w:r>
      <w:r>
        <w:rPr>
          <w:rFonts w:cs="David" w:ascii="David" w:hAnsi="David"/>
          <w:sz w:val="24"/>
          <w:szCs w:val="24"/>
          <w:rtl w:val="true"/>
        </w:rPr>
        <w:t xml:space="preserve">. </w:t>
      </w:r>
      <w:r>
        <w:rPr>
          <w:rFonts w:ascii="David" w:hAnsi="David" w:cs="David"/>
          <w:sz w:val="24"/>
          <w:sz w:val="24"/>
          <w:szCs w:val="24"/>
          <w:rtl w:val="true"/>
        </w:rPr>
        <w:t>כמו כן</w:t>
      </w:r>
      <w:r>
        <w:rPr>
          <w:rFonts w:cs="David" w:ascii="David" w:hAnsi="David"/>
          <w:sz w:val="24"/>
          <w:szCs w:val="24"/>
          <w:rtl w:val="true"/>
        </w:rPr>
        <w:t xml:space="preserve">, </w:t>
      </w:r>
      <w:r>
        <w:rPr>
          <w:rFonts w:ascii="David" w:hAnsi="David" w:cs="David"/>
          <w:sz w:val="24"/>
          <w:sz w:val="24"/>
          <w:szCs w:val="24"/>
          <w:rtl w:val="true"/>
        </w:rPr>
        <w:t>המליץ השירות על הטלת מאסר מותנה כמרכיב נוסף של הרתעה בענישה</w:t>
      </w:r>
      <w:r>
        <w:rPr>
          <w:rFonts w:cs="David" w:ascii="David" w:hAnsi="David"/>
          <w:sz w:val="24"/>
          <w:szCs w:val="24"/>
          <w:rtl w:val="true"/>
        </w:rPr>
        <w:t xml:space="preserve">. </w:t>
      </w:r>
    </w:p>
    <w:p>
      <w:pPr>
        <w:pStyle w:val="ListParagraph"/>
        <w:spacing w:lineRule="auto" w:line="360" w:before="0" w:after="0"/>
        <w:ind w:end="0"/>
        <w:contextualSpacing/>
        <w:jc w:val="both"/>
        <w:rPr>
          <w:rFonts w:ascii="David" w:hAnsi="David" w:cs="David"/>
          <w:sz w:val="24"/>
          <w:szCs w:val="24"/>
        </w:rPr>
      </w:pPr>
      <w:r>
        <w:rPr>
          <w:rFonts w:ascii="David" w:hAnsi="David" w:cs="David"/>
          <w:sz w:val="24"/>
          <w:sz w:val="24"/>
          <w:szCs w:val="24"/>
          <w:rtl w:val="true"/>
        </w:rPr>
        <w:t xml:space="preserve">באשר לביטול הרשעתו של הנאשם </w:t>
      </w:r>
      <w:r>
        <w:rPr>
          <w:rFonts w:cs="David" w:ascii="David" w:hAnsi="David"/>
          <w:sz w:val="24"/>
          <w:szCs w:val="24"/>
          <w:rtl w:val="true"/>
        </w:rPr>
        <w:t xml:space="preserve">-  </w:t>
      </w:r>
      <w:r>
        <w:rPr>
          <w:rFonts w:ascii="David" w:hAnsi="David" w:cs="David"/>
          <w:sz w:val="24"/>
          <w:sz w:val="24"/>
          <w:szCs w:val="24"/>
          <w:rtl w:val="true"/>
        </w:rPr>
        <w:t>חרף היעדר עבר פלילי קודם</w:t>
      </w:r>
      <w:r>
        <w:rPr>
          <w:rFonts w:cs="David" w:ascii="David" w:hAnsi="David"/>
          <w:sz w:val="24"/>
          <w:szCs w:val="24"/>
          <w:rtl w:val="true"/>
        </w:rPr>
        <w:t xml:space="preserve">, </w:t>
      </w:r>
      <w:r>
        <w:rPr>
          <w:rFonts w:ascii="David" w:hAnsi="David" w:cs="David"/>
          <w:sz w:val="24"/>
          <w:sz w:val="24"/>
          <w:szCs w:val="24"/>
          <w:rtl w:val="true"/>
        </w:rPr>
        <w:t xml:space="preserve">בהינתן קשייו לבחון עצמו ודפוסי התנהלותו הבעייתיים </w:t>
      </w:r>
      <w:r>
        <w:rPr>
          <w:rFonts w:cs="David" w:ascii="David" w:hAnsi="David"/>
          <w:sz w:val="24"/>
          <w:szCs w:val="24"/>
          <w:rtl w:val="true"/>
        </w:rPr>
        <w:t xml:space="preserve">, </w:t>
      </w:r>
      <w:r>
        <w:rPr>
          <w:rFonts w:ascii="David" w:hAnsi="David" w:cs="David"/>
          <w:sz w:val="24"/>
          <w:sz w:val="24"/>
          <w:szCs w:val="24"/>
          <w:rtl w:val="true"/>
        </w:rPr>
        <w:t>ובהינתן קשייו  לבחון ולהבין את חומרת העבירה</w:t>
      </w:r>
      <w:r>
        <w:rPr>
          <w:rFonts w:cs="David" w:ascii="David" w:hAnsi="David"/>
          <w:sz w:val="24"/>
          <w:szCs w:val="24"/>
          <w:rtl w:val="true"/>
        </w:rPr>
        <w:t xml:space="preserve">, </w:t>
      </w:r>
      <w:r>
        <w:rPr>
          <w:rFonts w:ascii="David" w:hAnsi="David" w:cs="David"/>
          <w:sz w:val="24"/>
          <w:sz w:val="24"/>
          <w:szCs w:val="24"/>
          <w:rtl w:val="true"/>
        </w:rPr>
        <w:t>וזאת תוך העדר לקיחת אחריות על חלקו בביצועה</w:t>
      </w:r>
      <w:r>
        <w:rPr>
          <w:rFonts w:cs="David" w:ascii="David" w:hAnsi="David"/>
          <w:sz w:val="24"/>
          <w:szCs w:val="24"/>
          <w:rtl w:val="true"/>
        </w:rPr>
        <w:t xml:space="preserve">, </w:t>
      </w:r>
      <w:r>
        <w:rPr>
          <w:rFonts w:ascii="David" w:hAnsi="David" w:cs="David"/>
          <w:sz w:val="24"/>
          <w:sz w:val="24"/>
          <w:szCs w:val="24"/>
          <w:rtl w:val="true"/>
        </w:rPr>
        <w:t>לצד הסיכון לביצוע עבירות נוספות בעתיד והסירוב להשתלב בהליך טיפולי מתוך רצון אמתי וכנה לבחון לעומק את דפוסיו</w:t>
      </w:r>
      <w:r>
        <w:rPr>
          <w:rFonts w:cs="David" w:ascii="David" w:hAnsi="David"/>
          <w:sz w:val="24"/>
          <w:szCs w:val="24"/>
          <w:rtl w:val="true"/>
        </w:rPr>
        <w:t xml:space="preserve">, </w:t>
      </w:r>
      <w:r>
        <w:rPr>
          <w:rFonts w:ascii="David" w:hAnsi="David" w:cs="David"/>
          <w:sz w:val="24"/>
          <w:sz w:val="24"/>
          <w:szCs w:val="24"/>
          <w:rtl w:val="true"/>
        </w:rPr>
        <w:t xml:space="preserve">לא בא שירות המבחן בהמלצה על ביטול הרשעתו של הנאשם </w:t>
      </w:r>
      <w:r>
        <w:rPr>
          <w:rFonts w:cs="David" w:ascii="David" w:hAnsi="David"/>
          <w:sz w:val="24"/>
          <w:szCs w:val="24"/>
          <w:rtl w:val="true"/>
        </w:rPr>
        <w:t>.</w:t>
      </w:r>
    </w:p>
    <w:p>
      <w:pPr>
        <w:pStyle w:val="Normal"/>
        <w:spacing w:lineRule="auto" w:line="360"/>
        <w:ind w:end="0"/>
        <w:jc w:val="both"/>
        <w:rPr>
          <w:rFonts w:ascii="David" w:hAnsi="David" w:cs="David"/>
          <w:sz w:val="24"/>
          <w:szCs w:val="24"/>
          <w:highlight w:val="cyan"/>
        </w:rPr>
      </w:pPr>
      <w:r>
        <w:rPr>
          <w:rFonts w:cs="David" w:ascii="David" w:hAnsi="David"/>
          <w:sz w:val="24"/>
          <w:szCs w:val="24"/>
          <w:highlight w:val="cyan"/>
          <w:rtl w:val="true"/>
        </w:rPr>
      </w:r>
    </w:p>
    <w:p>
      <w:pPr>
        <w:pStyle w:val="Normal"/>
        <w:spacing w:lineRule="auto" w:line="360"/>
        <w:ind w:hanging="720" w:start="720" w:end="0"/>
        <w:jc w:val="both"/>
        <w:rPr>
          <w:rFonts w:ascii="David" w:hAnsi="David" w:cs="David"/>
        </w:rPr>
      </w:pPr>
      <w:r>
        <w:rPr>
          <w:rFonts w:cs="David" w:ascii="David" w:hAnsi="David"/>
        </w:rPr>
        <w:t>5</w:t>
      </w:r>
      <w:r>
        <w:rPr>
          <w:rFonts w:cs="David" w:ascii="David" w:hAnsi="David"/>
          <w:rtl w:val="true"/>
        </w:rPr>
        <w:t>.</w:t>
        <w:tab/>
      </w:r>
      <w:r>
        <w:rPr>
          <w:rFonts w:ascii="David" w:hAnsi="David"/>
          <w:rtl w:val="true"/>
        </w:rPr>
        <w:t xml:space="preserve">על פי חוות דעת הממונה על עבודות השירות מיום </w:t>
      </w:r>
      <w:r>
        <w:rPr>
          <w:rFonts w:cs="David" w:ascii="David" w:hAnsi="David"/>
        </w:rPr>
        <w:t>5.2.24</w:t>
      </w:r>
      <w:r>
        <w:rPr>
          <w:rFonts w:cs="David" w:ascii="David" w:hAnsi="David"/>
          <w:rtl w:val="true"/>
        </w:rPr>
        <w:t xml:space="preserve">, </w:t>
      </w:r>
      <w:r>
        <w:rPr>
          <w:rFonts w:ascii="David" w:hAnsi="David"/>
          <w:rtl w:val="true"/>
        </w:rPr>
        <w:t>הנאשם נמצא מתאים לביצוע עבודות שירות בספורטק באר שבע</w:t>
      </w:r>
      <w:r>
        <w:rPr>
          <w:rFonts w:cs="David" w:ascii="David" w:hAnsi="David"/>
          <w:rtl w:val="true"/>
        </w:rPr>
        <w:t>.</w:t>
      </w:r>
    </w:p>
    <w:p>
      <w:pPr>
        <w:pStyle w:val="Normal"/>
        <w:spacing w:lineRule="auto" w:line="360"/>
        <w:ind w:end="0"/>
        <w:jc w:val="both"/>
        <w:rPr>
          <w:rFonts w:ascii="David" w:hAnsi="David" w:cs="David"/>
          <w:highlight w:val="cyan"/>
        </w:rPr>
      </w:pPr>
      <w:r>
        <w:rPr>
          <w:rFonts w:cs="David" w:ascii="David" w:hAnsi="David"/>
          <w:highlight w:val="cyan"/>
          <w:rtl w:val="true"/>
        </w:rPr>
      </w:r>
    </w:p>
    <w:p>
      <w:pPr>
        <w:pStyle w:val="Normal"/>
        <w:spacing w:lineRule="auto" w:line="360"/>
        <w:ind w:end="0"/>
        <w:jc w:val="both"/>
        <w:rPr>
          <w:rFonts w:ascii="David" w:hAnsi="David" w:cs="David"/>
          <w:b/>
          <w:bCs/>
          <w:u w:val="single"/>
        </w:rPr>
      </w:pPr>
      <w:r>
        <w:rPr>
          <w:rFonts w:ascii="David" w:hAnsi="David"/>
          <w:b/>
          <w:b/>
          <w:bCs/>
          <w:u w:val="single"/>
          <w:rtl w:val="true"/>
        </w:rPr>
        <w:t>ראיות וטיעונים לעונש</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pPr>
      <w:r>
        <w:rPr>
          <w:rFonts w:cs="David" w:ascii="David" w:hAnsi="David"/>
        </w:rPr>
        <w:t>6</w:t>
      </w:r>
      <w:r>
        <w:rPr>
          <w:rFonts w:cs="David" w:ascii="David" w:hAnsi="David"/>
          <w:rtl w:val="true"/>
        </w:rPr>
        <w:t>.</w:t>
      </w:r>
      <w:r>
        <w:rPr>
          <w:rFonts w:cs="David" w:ascii="David" w:hAnsi="David"/>
          <w:b/>
          <w:bCs/>
          <w:rtl w:val="true"/>
        </w:rPr>
        <w:tab/>
      </w:r>
      <w:r>
        <w:rPr>
          <w:rFonts w:ascii="David" w:hAnsi="David"/>
          <w:rtl w:val="true"/>
        </w:rPr>
        <w:t>הצדדים לא הגישו ראיות לעונש</w:t>
      </w:r>
      <w:r>
        <w:rPr>
          <w:rFonts w:cs="David" w:ascii="David" w:hAnsi="David"/>
          <w:rtl w:val="true"/>
        </w:rPr>
        <w:t xml:space="preserve">.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hanging="720" w:start="720" w:end="0"/>
        <w:jc w:val="both"/>
        <w:rPr/>
      </w:pPr>
      <w:r>
        <w:rPr/>
        <w:t>7</w:t>
      </w:r>
      <w:r>
        <w:rPr>
          <w:rtl w:val="true"/>
        </w:rPr>
        <w:t xml:space="preserve">. </w:t>
        <w:tab/>
      </w:r>
      <w:r>
        <w:rPr>
          <w:b/>
          <w:b/>
          <w:bCs/>
          <w:rtl w:val="true"/>
        </w:rPr>
        <w:t>ב</w:t>
      </w:r>
      <w:r>
        <w:rPr>
          <w:b/>
          <w:bCs/>
          <w:rtl w:val="true"/>
        </w:rPr>
        <w:t>"</w:t>
      </w:r>
      <w:r>
        <w:rPr>
          <w:b/>
          <w:b/>
          <w:bCs/>
          <w:rtl w:val="true"/>
        </w:rPr>
        <w:t>כ</w:t>
      </w:r>
      <w:r>
        <w:rPr>
          <w:rFonts w:cs="Times New Roman"/>
          <w:b/>
          <w:b/>
          <w:bCs/>
          <w:rtl w:val="true"/>
        </w:rPr>
        <w:t xml:space="preserve"> </w:t>
      </w:r>
      <w:r>
        <w:rPr>
          <w:b/>
          <w:b/>
          <w:bCs/>
          <w:rtl w:val="true"/>
        </w:rPr>
        <w:t>המאשימה</w:t>
      </w:r>
      <w:r>
        <w:rPr>
          <w:rFonts w:cs="Times New Roman"/>
          <w:rtl w:val="true"/>
        </w:rPr>
        <w:t xml:space="preserve"> </w:t>
      </w:r>
      <w:r>
        <w:rPr>
          <w:rFonts w:ascii="David" w:hAnsi="David"/>
          <w:rtl w:val="true"/>
        </w:rPr>
        <w:t>ביקשה להטיל על הנאשם מאסר בפועל למשך חודשיים וחצי שיכול וירוצו בעבודות שירות</w:t>
      </w:r>
      <w:r>
        <w:rPr>
          <w:rFonts w:cs="David" w:ascii="David" w:hAnsi="David"/>
          <w:rtl w:val="true"/>
        </w:rPr>
        <w:t xml:space="preserve">. </w:t>
      </w:r>
      <w:r>
        <w:rPr>
          <w:rFonts w:ascii="David" w:hAnsi="David"/>
          <w:rtl w:val="true"/>
        </w:rPr>
        <w:t>מאחר ובהתאם לחוות דעת הממונה נמצא הנאשם מתאים לביצוע עבודות שירות נתנה המאשימה את הסכמתה כי המאסר ירוצה בעבודות שירות</w:t>
      </w:r>
      <w:r>
        <w:rPr>
          <w:rFonts w:cs="David" w:ascii="David" w:hAnsi="David"/>
          <w:rtl w:val="true"/>
        </w:rPr>
        <w:t xml:space="preserve">. </w:t>
      </w:r>
      <w:r>
        <w:rPr>
          <w:rtl w:val="true"/>
        </w:rPr>
        <w:t>בנוסף</w:t>
      </w:r>
      <w:r>
        <w:rPr>
          <w:rtl w:val="true"/>
        </w:rPr>
        <w:t xml:space="preserve">, </w:t>
      </w:r>
      <w:r>
        <w:rPr>
          <w:rtl w:val="true"/>
        </w:rPr>
        <w:t>עתרה</w:t>
      </w:r>
      <w:r>
        <w:rPr>
          <w:rFonts w:cs="Times New Roman"/>
          <w:rtl w:val="true"/>
        </w:rPr>
        <w:t xml:space="preserve"> </w:t>
      </w:r>
      <w:r>
        <w:rPr>
          <w:rtl w:val="true"/>
        </w:rPr>
        <w:t>המאשימה</w:t>
      </w:r>
      <w:r>
        <w:rPr>
          <w:rFonts w:cs="Times New Roman"/>
          <w:rtl w:val="true"/>
        </w:rPr>
        <w:t xml:space="preserve"> </w:t>
      </w:r>
      <w:r>
        <w:rPr>
          <w:rtl w:val="true"/>
        </w:rPr>
        <w:t>להטלת</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לעניין</w:t>
      </w:r>
      <w:r>
        <w:rPr>
          <w:rFonts w:cs="Times New Roman"/>
          <w:rtl w:val="true"/>
        </w:rPr>
        <w:t xml:space="preserve"> </w:t>
      </w:r>
      <w:r>
        <w:rPr>
          <w:rtl w:val="true"/>
        </w:rPr>
        <w:t>ביטול</w:t>
      </w:r>
      <w:r>
        <w:rPr>
          <w:rFonts w:cs="Times New Roman"/>
          <w:rtl w:val="true"/>
        </w:rPr>
        <w:t xml:space="preserve"> </w:t>
      </w:r>
      <w:r>
        <w:rPr>
          <w:rtl w:val="true"/>
        </w:rPr>
        <w:t>ההרשעה</w:t>
      </w:r>
      <w:r>
        <w:rPr>
          <w:rtl w:val="true"/>
        </w:rPr>
        <w:t xml:space="preserve">, </w:t>
      </w:r>
      <w:r>
        <w:rPr>
          <w:rtl w:val="true"/>
        </w:rPr>
        <w:t>המאשימה</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אינו</w:t>
      </w:r>
      <w:r>
        <w:rPr>
          <w:rFonts w:cs="Times New Roman"/>
          <w:rtl w:val="true"/>
        </w:rPr>
        <w:t xml:space="preserve"> </w:t>
      </w:r>
      <w:r>
        <w:rPr>
          <w:rtl w:val="true"/>
        </w:rPr>
        <w:t>עונה</w:t>
      </w:r>
      <w:r>
        <w:rPr>
          <w:rFonts w:cs="Times New Roman"/>
          <w:rtl w:val="true"/>
        </w:rPr>
        <w:t xml:space="preserve"> </w:t>
      </w:r>
      <w:r>
        <w:rPr>
          <w:rtl w:val="true"/>
        </w:rPr>
        <w:t>לתנאים</w:t>
      </w:r>
      <w:r>
        <w:rPr>
          <w:rFonts w:cs="Times New Roman"/>
          <w:rtl w:val="true"/>
        </w:rPr>
        <w:t xml:space="preserve"> </w:t>
      </w:r>
      <w:r>
        <w:rPr>
          <w:rtl w:val="true"/>
        </w:rPr>
        <w:t>שנקבעו</w:t>
      </w:r>
      <w:r>
        <w:rPr>
          <w:rFonts w:cs="Times New Roman"/>
          <w:rtl w:val="true"/>
        </w:rPr>
        <w:t xml:space="preserve"> </w:t>
      </w:r>
      <w:r>
        <w:rPr>
          <w:rtl w:val="true"/>
        </w:rPr>
        <w:t>בהלכת</w:t>
      </w:r>
      <w:r>
        <w:rPr>
          <w:rFonts w:cs="Times New Roman"/>
          <w:rtl w:val="true"/>
        </w:rPr>
        <w:t xml:space="preserve"> </w:t>
      </w:r>
      <w:r>
        <w:rPr>
          <w:rtl w:val="true"/>
        </w:rPr>
        <w:t>כתב</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מתקיימים</w:t>
      </w:r>
      <w:r>
        <w:rPr>
          <w:rFonts w:cs="Times New Roman"/>
          <w:rtl w:val="true"/>
        </w:rPr>
        <w:t xml:space="preserve"> </w:t>
      </w:r>
      <w:r>
        <w:rPr>
          <w:rtl w:val="true"/>
        </w:rPr>
        <w:t>שיקולי</w:t>
      </w:r>
      <w:r>
        <w:rPr>
          <w:rFonts w:cs="Times New Roman"/>
          <w:rtl w:val="true"/>
        </w:rPr>
        <w:t xml:space="preserve"> </w:t>
      </w:r>
      <w:r>
        <w:rPr>
          <w:rtl w:val="true"/>
        </w:rPr>
        <w:t>שיקום</w:t>
      </w:r>
      <w:r>
        <w:rPr>
          <w:rFonts w:cs="Times New Roman"/>
          <w:rtl w:val="true"/>
        </w:rPr>
        <w:t xml:space="preserve"> </w:t>
      </w:r>
      <w:r>
        <w:rPr>
          <w:rtl w:val="true"/>
        </w:rPr>
        <w:t>המהווים</w:t>
      </w:r>
      <w:r>
        <w:rPr>
          <w:rFonts w:cs="Times New Roman"/>
          <w:rtl w:val="true"/>
        </w:rPr>
        <w:t xml:space="preserve"> </w:t>
      </w:r>
      <w:r>
        <w:rPr>
          <w:rtl w:val="true"/>
        </w:rPr>
        <w:t>עילה</w:t>
      </w:r>
      <w:r>
        <w:rPr>
          <w:rFonts w:cs="Times New Roman"/>
          <w:rtl w:val="true"/>
        </w:rPr>
        <w:t xml:space="preserve"> </w:t>
      </w:r>
      <w:r>
        <w:rPr>
          <w:rtl w:val="true"/>
        </w:rPr>
        <w:t>לביטול</w:t>
      </w:r>
      <w:r>
        <w:rPr>
          <w:rFonts w:cs="Times New Roman"/>
          <w:rtl w:val="true"/>
        </w:rPr>
        <w:t xml:space="preserve"> </w:t>
      </w:r>
      <w:r>
        <w:rPr>
          <w:rtl w:val="true"/>
        </w:rPr>
        <w:t>ההרשעה</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סוג</w:t>
      </w:r>
      <w:r>
        <w:rPr>
          <w:rFonts w:cs="Times New Roman"/>
          <w:rtl w:val="true"/>
        </w:rPr>
        <w:t xml:space="preserve"> </w:t>
      </w:r>
      <w:r>
        <w:rPr>
          <w:rtl w:val="true"/>
        </w:rPr>
        <w:t>העבירה</w:t>
      </w:r>
      <w:r>
        <w:rPr>
          <w:rFonts w:cs="Times New Roman"/>
          <w:rtl w:val="true"/>
        </w:rPr>
        <w:t xml:space="preserve"> </w:t>
      </w:r>
      <w:r>
        <w:rPr>
          <w:rtl w:val="true"/>
        </w:rPr>
        <w:t>בה</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r>
        <w:rPr>
          <w:rtl w:val="true"/>
        </w:rPr>
        <w:t>אינו</w:t>
      </w:r>
      <w:r>
        <w:rPr>
          <w:rFonts w:cs="Times New Roman"/>
          <w:rtl w:val="true"/>
        </w:rPr>
        <w:t xml:space="preserve"> </w:t>
      </w:r>
      <w:r>
        <w:rPr>
          <w:rtl w:val="true"/>
        </w:rPr>
        <w:t>הולם</w:t>
      </w:r>
      <w:r>
        <w:rPr>
          <w:rFonts w:cs="Times New Roman"/>
          <w:rtl w:val="true"/>
        </w:rPr>
        <w:t xml:space="preserve"> </w:t>
      </w:r>
      <w:r>
        <w:rPr>
          <w:rtl w:val="true"/>
        </w:rPr>
        <w:t>את</w:t>
      </w:r>
      <w:r>
        <w:rPr>
          <w:rFonts w:cs="Times New Roman"/>
          <w:rtl w:val="true"/>
        </w:rPr>
        <w:t xml:space="preserve"> </w:t>
      </w:r>
      <w:r>
        <w:rPr>
          <w:rtl w:val="true"/>
        </w:rPr>
        <w:t>אי</w:t>
      </w:r>
      <w:r>
        <w:rPr>
          <w:rFonts w:cs="Times New Roman"/>
          <w:rtl w:val="true"/>
        </w:rPr>
        <w:t xml:space="preserve"> </w:t>
      </w:r>
      <w:r>
        <w:rPr>
          <w:rtl w:val="true"/>
        </w:rPr>
        <w:t>הרשעתו</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הפנתה</w:t>
      </w:r>
      <w:r>
        <w:rPr>
          <w:rFonts w:cs="Times New Roman"/>
          <w:rtl w:val="true"/>
        </w:rPr>
        <w:t xml:space="preserve"> </w:t>
      </w:r>
      <w:r>
        <w:rPr>
          <w:rtl w:val="true"/>
        </w:rPr>
        <w:t>להתרשמות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באשר</w:t>
      </w:r>
      <w:r>
        <w:rPr>
          <w:rFonts w:cs="Times New Roman"/>
          <w:rtl w:val="true"/>
        </w:rPr>
        <w:t xml:space="preserve"> </w:t>
      </w:r>
      <w:r>
        <w:rPr>
          <w:rtl w:val="true"/>
        </w:rPr>
        <w:t>לאפשרות</w:t>
      </w:r>
      <w:r>
        <w:rPr>
          <w:rFonts w:cs="Times New Roman"/>
          <w:rtl w:val="true"/>
        </w:rPr>
        <w:t xml:space="preserve"> </w:t>
      </w:r>
      <w:r>
        <w:rPr>
          <w:rtl w:val="true"/>
        </w:rPr>
        <w:t>הישנות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וטענה</w:t>
      </w:r>
      <w:r>
        <w:rPr>
          <w:rFonts w:cs="Times New Roman"/>
          <w:rtl w:val="true"/>
        </w:rPr>
        <w:t xml:space="preserve"> </w:t>
      </w:r>
      <w:r>
        <w:rPr>
          <w:rtl w:val="true"/>
        </w:rPr>
        <w:t>כי</w:t>
      </w:r>
      <w:r>
        <w:rPr>
          <w:rFonts w:cs="Times New Roman"/>
          <w:rtl w:val="true"/>
        </w:rPr>
        <w:t xml:space="preserve"> </w:t>
      </w:r>
      <w:r>
        <w:rPr>
          <w:rtl w:val="true"/>
        </w:rPr>
        <w:t>שיקול</w:t>
      </w:r>
      <w:r>
        <w:rPr>
          <w:rFonts w:cs="Times New Roman"/>
          <w:rtl w:val="true"/>
        </w:rPr>
        <w:t xml:space="preserve"> </w:t>
      </w:r>
      <w:r>
        <w:rPr>
          <w:rtl w:val="true"/>
        </w:rPr>
        <w:t>זה</w:t>
      </w:r>
      <w:r>
        <w:rPr>
          <w:rFonts w:cs="Times New Roman"/>
          <w:rtl w:val="true"/>
        </w:rPr>
        <w:t xml:space="preserve"> </w:t>
      </w:r>
      <w:r>
        <w:rPr>
          <w:rtl w:val="true"/>
        </w:rPr>
        <w:t>אף</w:t>
      </w:r>
      <w:r>
        <w:rPr>
          <w:rFonts w:cs="Times New Roman"/>
          <w:rtl w:val="true"/>
        </w:rPr>
        <w:t xml:space="preserve"> </w:t>
      </w:r>
      <w:r>
        <w:rPr>
          <w:rtl w:val="true"/>
        </w:rPr>
        <w:t>הוא</w:t>
      </w:r>
      <w:r>
        <w:rPr>
          <w:rFonts w:cs="Times New Roman"/>
          <w:rtl w:val="true"/>
        </w:rPr>
        <w:t xml:space="preserve"> </w:t>
      </w:r>
      <w:r>
        <w:rPr>
          <w:rtl w:val="true"/>
        </w:rPr>
        <w:t>אינו</w:t>
      </w:r>
      <w:r>
        <w:rPr>
          <w:rFonts w:cs="Times New Roman"/>
          <w:rtl w:val="true"/>
        </w:rPr>
        <w:t xml:space="preserve"> </w:t>
      </w:r>
      <w:r>
        <w:rPr>
          <w:rtl w:val="true"/>
        </w:rPr>
        <w:t>מאפשר</w:t>
      </w:r>
      <w:r>
        <w:rPr>
          <w:rFonts w:cs="Times New Roman"/>
          <w:rtl w:val="true"/>
        </w:rPr>
        <w:t xml:space="preserve"> </w:t>
      </w:r>
      <w:r>
        <w:rPr>
          <w:rtl w:val="true"/>
        </w:rPr>
        <w:t>ביטול</w:t>
      </w:r>
      <w:r>
        <w:rPr>
          <w:rFonts w:cs="Times New Roman"/>
          <w:rtl w:val="true"/>
        </w:rPr>
        <w:t xml:space="preserve"> </w:t>
      </w:r>
      <w:r>
        <w:rPr>
          <w:rtl w:val="true"/>
        </w:rPr>
        <w:t>הרשעתו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p>
    <w:p>
      <w:pPr>
        <w:pStyle w:val="Normal"/>
        <w:spacing w:lineRule="auto" w:line="360"/>
        <w:ind w:hanging="720" w:start="720" w:end="0"/>
        <w:jc w:val="both"/>
        <w:rPr>
          <w:highlight w:val="cyan"/>
        </w:rPr>
      </w:pPr>
      <w:r>
        <w:rPr>
          <w:highlight w:val="cyan"/>
          <w:rtl w:val="true"/>
        </w:rPr>
      </w:r>
    </w:p>
    <w:p>
      <w:pPr>
        <w:pStyle w:val="Normal"/>
        <w:spacing w:lineRule="auto" w:line="360"/>
        <w:ind w:hanging="720" w:start="720" w:end="0"/>
        <w:jc w:val="both"/>
        <w:rPr/>
      </w:pPr>
      <w:r>
        <w:rPr/>
        <w:t>8</w:t>
      </w:r>
      <w:r>
        <w:rPr>
          <w:rtl w:val="true"/>
        </w:rPr>
        <w:t>.</w:t>
        <w:tab/>
      </w:r>
      <w:r>
        <w:rPr>
          <w:b/>
          <w:b/>
          <w:bCs/>
          <w:rtl w:val="true"/>
        </w:rPr>
        <w:t>ב</w:t>
      </w:r>
      <w:r>
        <w:rPr>
          <w:b/>
          <w:bCs/>
          <w:rtl w:val="true"/>
        </w:rPr>
        <w:t>"</w:t>
      </w:r>
      <w:r>
        <w:rPr>
          <w:b/>
          <w:b/>
          <w:bCs/>
          <w:rtl w:val="true"/>
        </w:rPr>
        <w:t>כ</w:t>
      </w:r>
      <w:r>
        <w:rPr>
          <w:rFonts w:cs="Times New Roman"/>
          <w:b/>
          <w:b/>
          <w:bCs/>
          <w:rtl w:val="true"/>
        </w:rPr>
        <w:t xml:space="preserve"> </w:t>
      </w:r>
      <w:r>
        <w:rPr>
          <w:b/>
          <w:b/>
          <w:bCs/>
          <w:rtl w:val="true"/>
        </w:rPr>
        <w:t>הנאשם</w:t>
      </w:r>
      <w:r>
        <w:rPr>
          <w:rFonts w:cs="Times New Roman"/>
          <w:rtl w:val="true"/>
        </w:rPr>
        <w:t xml:space="preserve"> </w:t>
      </w:r>
      <w:r>
        <w:rPr>
          <w:rtl w:val="true"/>
        </w:rPr>
        <w:t>עתר</w:t>
      </w:r>
      <w:r>
        <w:rPr>
          <w:rFonts w:cs="Times New Roman"/>
          <w:rtl w:val="true"/>
        </w:rPr>
        <w:t xml:space="preserve"> </w:t>
      </w:r>
      <w:r>
        <w:rPr>
          <w:rtl w:val="true"/>
        </w:rPr>
        <w:t>לביטול</w:t>
      </w:r>
      <w:r>
        <w:rPr>
          <w:rFonts w:cs="Times New Roman"/>
          <w:rtl w:val="true"/>
        </w:rPr>
        <w:t xml:space="preserve"> </w:t>
      </w:r>
      <w:r>
        <w:rPr>
          <w:rtl w:val="true"/>
        </w:rPr>
        <w:t>הרשעתו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ולחילופין</w:t>
      </w:r>
      <w:r>
        <w:rPr>
          <w:rtl w:val="true"/>
        </w:rPr>
        <w:t xml:space="preserve">, </w:t>
      </w:r>
      <w:r>
        <w:rPr>
          <w:rtl w:val="true"/>
        </w:rPr>
        <w:t>להימנע</w:t>
      </w:r>
      <w:r>
        <w:rPr>
          <w:rFonts w:cs="Times New Roman"/>
          <w:rtl w:val="true"/>
        </w:rPr>
        <w:t xml:space="preserve"> </w:t>
      </w:r>
      <w:r>
        <w:rPr>
          <w:rtl w:val="true"/>
        </w:rPr>
        <w:t>מהשתת</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ולהסתפק</w:t>
      </w:r>
      <w:r>
        <w:rPr>
          <w:rFonts w:cs="Times New Roman"/>
          <w:rtl w:val="true"/>
        </w:rPr>
        <w:t xml:space="preserve"> </w:t>
      </w:r>
      <w:r>
        <w:rPr>
          <w:rtl w:val="true"/>
        </w:rPr>
        <w:t>בתקופת</w:t>
      </w:r>
      <w:r>
        <w:rPr>
          <w:rFonts w:cs="Times New Roman"/>
          <w:rtl w:val="true"/>
        </w:rPr>
        <w:t xml:space="preserve"> </w:t>
      </w:r>
      <w:r>
        <w:rPr>
          <w:rtl w:val="true"/>
        </w:rPr>
        <w:t>מעצרו</w:t>
      </w:r>
      <w:r>
        <w:rPr>
          <w:rtl w:val="true"/>
        </w:rPr>
        <w:t xml:space="preserve">. </w:t>
      </w:r>
    </w:p>
    <w:p>
      <w:pPr>
        <w:pStyle w:val="Normal"/>
        <w:spacing w:lineRule="auto" w:line="360"/>
        <w:ind w:hanging="720" w:start="720" w:end="0"/>
        <w:jc w:val="both"/>
        <w:rPr/>
      </w:pPr>
      <w:r>
        <w:rPr>
          <w:rtl w:val="true"/>
        </w:rPr>
      </w:r>
    </w:p>
    <w:p>
      <w:pPr>
        <w:pStyle w:val="Normal"/>
        <w:spacing w:lineRule="auto" w:line="360"/>
        <w:ind w:start="720" w:end="0"/>
        <w:jc w:val="both"/>
        <w:rPr/>
      </w:pPr>
      <w:r>
        <w:rPr>
          <w:rtl w:val="true"/>
        </w:rPr>
        <w:t>נטען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נשוי</w:t>
      </w:r>
      <w:r>
        <w:rPr>
          <w:rtl w:val="true"/>
        </w:rPr>
        <w:t xml:space="preserve">, </w:t>
      </w:r>
      <w:r>
        <w:rPr>
          <w:rtl w:val="true"/>
        </w:rPr>
        <w:t>בן</w:t>
      </w:r>
      <w:r>
        <w:rPr>
          <w:rFonts w:cs="Times New Roman"/>
          <w:rtl w:val="true"/>
        </w:rPr>
        <w:t xml:space="preserve"> </w:t>
      </w:r>
      <w:r>
        <w:rPr/>
        <w:t>29</w:t>
      </w:r>
      <w:r>
        <w:rPr>
          <w:rtl w:val="true"/>
        </w:rPr>
        <w:t xml:space="preserve">, </w:t>
      </w:r>
      <w:r>
        <w:rPr>
          <w:rtl w:val="true"/>
        </w:rPr>
        <w:t>שהה</w:t>
      </w:r>
      <w:r>
        <w:rPr>
          <w:rFonts w:cs="Times New Roman"/>
          <w:rtl w:val="true"/>
        </w:rPr>
        <w:t xml:space="preserve"> </w:t>
      </w:r>
      <w:r>
        <w:rPr>
          <w:rtl w:val="true"/>
        </w:rPr>
        <w:t>במעצר</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Fonts w:cs="Times New Roman"/>
          <w:rtl w:val="true"/>
        </w:rPr>
        <w:t xml:space="preserve"> </w:t>
      </w:r>
      <w:r>
        <w:rPr>
          <w:rtl w:val="true"/>
        </w:rPr>
        <w:t>במשך</w:t>
      </w:r>
      <w:r>
        <w:rPr>
          <w:rFonts w:cs="Times New Roman"/>
          <w:rtl w:val="true"/>
        </w:rPr>
        <w:t xml:space="preserve"> </w:t>
      </w:r>
      <w:r>
        <w:rPr>
          <w:rtl w:val="true"/>
        </w:rPr>
        <w:t>חודש</w:t>
      </w:r>
      <w:r>
        <w:rPr>
          <w:rtl w:val="true"/>
        </w:rPr>
        <w:t xml:space="preserve">, </w:t>
      </w:r>
      <w:r>
        <w:rPr>
          <w:rtl w:val="true"/>
        </w:rPr>
        <w:t>ולאחר</w:t>
      </w:r>
      <w:r>
        <w:rPr>
          <w:rFonts w:cs="Times New Roman"/>
          <w:rtl w:val="true"/>
        </w:rPr>
        <w:t xml:space="preserve"> </w:t>
      </w:r>
      <w:r>
        <w:rPr>
          <w:rtl w:val="true"/>
        </w:rPr>
        <w:t>מכן</w:t>
      </w:r>
      <w:r>
        <w:rPr>
          <w:rFonts w:cs="Times New Roman"/>
          <w:rtl w:val="true"/>
        </w:rPr>
        <w:t xml:space="preserve"> </w:t>
      </w:r>
      <w:r>
        <w:rPr>
          <w:rtl w:val="true"/>
        </w:rPr>
        <w:t>שהה</w:t>
      </w:r>
      <w:r>
        <w:rPr>
          <w:rFonts w:cs="Times New Roman"/>
          <w:rtl w:val="true"/>
        </w:rPr>
        <w:t xml:space="preserve"> </w:t>
      </w:r>
      <w:r>
        <w:rPr>
          <w:rtl w:val="true"/>
        </w:rPr>
        <w:t>במעצר</w:t>
      </w:r>
      <w:r>
        <w:rPr>
          <w:rFonts w:cs="Times New Roman"/>
          <w:rtl w:val="true"/>
        </w:rPr>
        <w:t xml:space="preserve"> </w:t>
      </w:r>
      <w:r>
        <w:rPr>
          <w:rtl w:val="true"/>
        </w:rPr>
        <w:t>בית</w:t>
      </w:r>
      <w:r>
        <w:rPr>
          <w:rFonts w:cs="Times New Roman"/>
          <w:rtl w:val="true"/>
        </w:rPr>
        <w:t xml:space="preserve"> </w:t>
      </w:r>
      <w:r>
        <w:rPr>
          <w:rtl w:val="true"/>
        </w:rPr>
        <w:t>במשך</w:t>
      </w:r>
      <w:r>
        <w:rPr>
          <w:rFonts w:cs="Times New Roman"/>
          <w:rtl w:val="true"/>
        </w:rPr>
        <w:t xml:space="preserve"> </w:t>
      </w:r>
      <w:r>
        <w:rPr>
          <w:rtl w:val="true"/>
        </w:rPr>
        <w:t>תקופה</w:t>
      </w:r>
      <w:r>
        <w:rPr>
          <w:rFonts w:cs="Times New Roman"/>
          <w:rtl w:val="true"/>
        </w:rPr>
        <w:t xml:space="preserve"> </w:t>
      </w:r>
      <w:r>
        <w:rPr>
          <w:rtl w:val="true"/>
        </w:rPr>
        <w:t>ארוכה</w:t>
      </w:r>
      <w:r>
        <w:rPr>
          <w:rtl w:val="true"/>
        </w:rPr>
        <w:t xml:space="preserve">. </w:t>
      </w:r>
      <w:r>
        <w:rPr>
          <w:rtl w:val="true"/>
        </w:rPr>
        <w:t>אשת</w:t>
      </w:r>
      <w:r>
        <w:rPr>
          <w:rFonts w:cs="Times New Roman"/>
          <w:rtl w:val="true"/>
        </w:rPr>
        <w:t xml:space="preserve"> </w:t>
      </w:r>
      <w:r>
        <w:rPr>
          <w:rtl w:val="true"/>
        </w:rPr>
        <w:t>הנאשם</w:t>
      </w:r>
      <w:r>
        <w:rPr>
          <w:rFonts w:cs="Times New Roman"/>
          <w:rtl w:val="true"/>
        </w:rPr>
        <w:t xml:space="preserve"> </w:t>
      </w:r>
      <w:r>
        <w:rPr>
          <w:rtl w:val="true"/>
        </w:rPr>
        <w:t>בהריון</w:t>
      </w:r>
      <w:r>
        <w:rPr>
          <w:rFonts w:cs="Times New Roman"/>
          <w:rtl w:val="true"/>
        </w:rPr>
        <w:t xml:space="preserve"> </w:t>
      </w:r>
      <w:r>
        <w:rPr>
          <w:rtl w:val="true"/>
        </w:rPr>
        <w:t>מתקדם</w:t>
      </w:r>
      <w:r>
        <w:rPr>
          <w:rFonts w:cs="Times New Roman"/>
          <w:rtl w:val="true"/>
        </w:rPr>
        <w:t xml:space="preserve"> </w:t>
      </w:r>
      <w:r>
        <w:rPr>
          <w:rtl w:val="true"/>
        </w:rPr>
        <w:t>וצפויה</w:t>
      </w:r>
      <w:r>
        <w:rPr>
          <w:rFonts w:cs="Times New Roman"/>
          <w:rtl w:val="true"/>
        </w:rPr>
        <w:t xml:space="preserve"> </w:t>
      </w:r>
      <w:r>
        <w:rPr>
          <w:rtl w:val="true"/>
        </w:rPr>
        <w:t>ללדת</w:t>
      </w:r>
      <w:r>
        <w:rPr>
          <w:rFonts w:cs="Times New Roman"/>
          <w:rtl w:val="true"/>
        </w:rPr>
        <w:t xml:space="preserve"> </w:t>
      </w:r>
      <w:r>
        <w:rPr>
          <w:rtl w:val="true"/>
        </w:rPr>
        <w:t>בקרוב</w:t>
      </w:r>
      <w:r>
        <w:rPr>
          <w:rtl w:val="true"/>
        </w:rPr>
        <w:t>.</w:t>
      </w:r>
    </w:p>
    <w:p>
      <w:pPr>
        <w:pStyle w:val="Normal"/>
        <w:spacing w:lineRule="auto" w:line="360"/>
        <w:ind w:hanging="720" w:start="720" w:end="0"/>
        <w:jc w:val="both"/>
        <w:rPr/>
      </w:pPr>
      <w:r>
        <w:rPr>
          <w:rtl w:val="true"/>
        </w:rPr>
      </w:r>
    </w:p>
    <w:p>
      <w:pPr>
        <w:pStyle w:val="Normal"/>
        <w:spacing w:lineRule="auto" w:line="360"/>
        <w:ind w:start="720" w:end="0"/>
        <w:jc w:val="both"/>
        <w:rPr/>
      </w:pPr>
      <w:r>
        <w:rPr>
          <w:rtl w:val="true"/>
        </w:rPr>
        <w:t>כיום</w:t>
      </w:r>
      <w:r>
        <w:rPr>
          <w:rtl w:val="true"/>
        </w:rPr>
        <w:t xml:space="preserve">, </w:t>
      </w:r>
      <w:r>
        <w:rPr>
          <w:rtl w:val="true"/>
        </w:rPr>
        <w:t>מועסק</w:t>
      </w:r>
      <w:r>
        <w:rPr>
          <w:rFonts w:cs="Times New Roman"/>
          <w:rtl w:val="true"/>
        </w:rPr>
        <w:t xml:space="preserve"> </w:t>
      </w:r>
      <w:r>
        <w:rPr>
          <w:rtl w:val="true"/>
        </w:rPr>
        <w:t>הנאשם</w:t>
      </w:r>
      <w:r>
        <w:rPr>
          <w:rFonts w:cs="Times New Roman"/>
          <w:rtl w:val="true"/>
        </w:rPr>
        <w:t xml:space="preserve"> </w:t>
      </w:r>
      <w:r>
        <w:rPr>
          <w:rtl w:val="true"/>
        </w:rPr>
        <w:t>כנהג</w:t>
      </w:r>
      <w:r>
        <w:rPr>
          <w:rFonts w:cs="Times New Roman"/>
          <w:rtl w:val="true"/>
        </w:rPr>
        <w:t xml:space="preserve"> </w:t>
      </w:r>
      <w:r>
        <w:rPr>
          <w:rtl w:val="true"/>
        </w:rPr>
        <w:t>משאית</w:t>
      </w:r>
      <w:r>
        <w:rPr>
          <w:rFonts w:cs="Times New Roman"/>
          <w:rtl w:val="true"/>
        </w:rPr>
        <w:t xml:space="preserve"> </w:t>
      </w:r>
      <w:r>
        <w:rPr>
          <w:rtl w:val="true"/>
        </w:rPr>
        <w:t>בחברת</w:t>
      </w:r>
      <w:r>
        <w:rPr>
          <w:rFonts w:cs="Times New Roman"/>
          <w:rtl w:val="true"/>
        </w:rPr>
        <w:t xml:space="preserve"> </w:t>
      </w:r>
      <w:r>
        <w:rPr>
          <w:rtl w:val="true"/>
        </w:rPr>
        <w:t>לוגיסטיקה</w:t>
      </w:r>
      <w:r>
        <w:rPr>
          <w:rFonts w:cs="Times New Roman"/>
          <w:rtl w:val="true"/>
        </w:rPr>
        <w:t xml:space="preserve"> </w:t>
      </w:r>
      <w:r>
        <w:rPr>
          <w:rtl w:val="true"/>
        </w:rPr>
        <w:t>בנמל</w:t>
      </w:r>
      <w:r>
        <w:rPr>
          <w:rFonts w:cs="Times New Roman"/>
          <w:rtl w:val="true"/>
        </w:rPr>
        <w:t xml:space="preserve"> </w:t>
      </w:r>
      <w:r>
        <w:rPr>
          <w:rtl w:val="true"/>
        </w:rPr>
        <w:t>אשדוד</w:t>
      </w:r>
      <w:r>
        <w:rPr>
          <w:rFonts w:cs="Times New Roman"/>
          <w:rtl w:val="true"/>
        </w:rPr>
        <w:t xml:space="preserve"> </w:t>
      </w:r>
      <w:r>
        <w:rPr>
          <w:rtl w:val="true"/>
        </w:rPr>
        <w:t>וחרף</w:t>
      </w:r>
      <w:r>
        <w:rPr>
          <w:rFonts w:cs="Times New Roman"/>
          <w:rtl w:val="true"/>
        </w:rPr>
        <w:t xml:space="preserve"> </w:t>
      </w:r>
      <w:r>
        <w:rPr>
          <w:rtl w:val="true"/>
        </w:rPr>
        <w:t>היותו</w:t>
      </w:r>
      <w:r>
        <w:rPr>
          <w:rFonts w:cs="Times New Roman"/>
          <w:rtl w:val="true"/>
        </w:rPr>
        <w:t xml:space="preserve"> </w:t>
      </w:r>
      <w:r>
        <w:rPr>
          <w:rtl w:val="true"/>
        </w:rPr>
        <w:t>נהג</w:t>
      </w:r>
      <w:r>
        <w:rPr>
          <w:rFonts w:cs="Times New Roman"/>
          <w:rtl w:val="true"/>
        </w:rPr>
        <w:t xml:space="preserve"> </w:t>
      </w:r>
      <w:r>
        <w:rPr>
          <w:rtl w:val="true"/>
        </w:rPr>
        <w:t>משאית</w:t>
      </w:r>
      <w:r>
        <w:rPr>
          <w:rtl w:val="true"/>
        </w:rPr>
        <w:t xml:space="preserve">, </w:t>
      </w:r>
      <w:r>
        <w:rPr>
          <w:rtl w:val="true"/>
        </w:rPr>
        <w:t>עברו</w:t>
      </w:r>
      <w:r>
        <w:rPr>
          <w:rFonts w:cs="Times New Roman"/>
          <w:rtl w:val="true"/>
        </w:rPr>
        <w:t xml:space="preserve"> </w:t>
      </w:r>
      <w:r>
        <w:rPr>
          <w:rtl w:val="true"/>
        </w:rPr>
        <w:t>התעבורתי</w:t>
      </w:r>
      <w:r>
        <w:rPr>
          <w:rFonts w:cs="Times New Roman"/>
          <w:rtl w:val="true"/>
        </w:rPr>
        <w:t xml:space="preserve"> </w:t>
      </w:r>
      <w:r>
        <w:rPr>
          <w:rtl w:val="true"/>
        </w:rPr>
        <w:t>כולל</w:t>
      </w:r>
      <w:r>
        <w:rPr>
          <w:rFonts w:cs="Times New Roman"/>
          <w:rtl w:val="true"/>
        </w:rPr>
        <w:t xml:space="preserve"> </w:t>
      </w:r>
      <w:r>
        <w:rPr>
          <w:rtl w:val="true"/>
        </w:rPr>
        <w:t>עבירת</w:t>
      </w:r>
      <w:r>
        <w:rPr>
          <w:rFonts w:cs="Times New Roman"/>
          <w:rtl w:val="true"/>
        </w:rPr>
        <w:t xml:space="preserve"> </w:t>
      </w:r>
      <w:r>
        <w:rPr>
          <w:rtl w:val="true"/>
        </w:rPr>
        <w:t>ברירת</w:t>
      </w:r>
      <w:r>
        <w:rPr>
          <w:rFonts w:cs="Times New Roman"/>
          <w:rtl w:val="true"/>
        </w:rPr>
        <w:t xml:space="preserve"> </w:t>
      </w:r>
      <w:r>
        <w:rPr>
          <w:rtl w:val="true"/>
        </w:rPr>
        <w:t>קנס</w:t>
      </w:r>
      <w:r>
        <w:rPr>
          <w:rFonts w:cs="Times New Roman"/>
          <w:rtl w:val="true"/>
        </w:rPr>
        <w:t xml:space="preserve"> </w:t>
      </w:r>
      <w:r>
        <w:rPr>
          <w:rtl w:val="true"/>
        </w:rPr>
        <w:t>אחת</w:t>
      </w:r>
      <w:r>
        <w:rPr>
          <w:rFonts w:cs="Times New Roman"/>
          <w:rtl w:val="true"/>
        </w:rPr>
        <w:t xml:space="preserve"> </w:t>
      </w:r>
      <w:r>
        <w:rPr>
          <w:rtl w:val="true"/>
        </w:rPr>
        <w:t>או</w:t>
      </w:r>
      <w:r>
        <w:rPr>
          <w:rFonts w:cs="Times New Roman"/>
          <w:rtl w:val="true"/>
        </w:rPr>
        <w:t xml:space="preserve"> </w:t>
      </w:r>
      <w:r>
        <w:rPr>
          <w:rtl w:val="true"/>
        </w:rPr>
        <w:t>שתיים</w:t>
      </w:r>
      <w:r>
        <w:rPr>
          <w:rFonts w:cs="Times New Roman"/>
          <w:rtl w:val="true"/>
        </w:rPr>
        <w:t xml:space="preserve"> </w:t>
      </w:r>
      <w:r>
        <w:rPr>
          <w:rtl w:val="true"/>
        </w:rPr>
        <w:t>בלבד</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טען</w:t>
      </w:r>
      <w:r>
        <w:rPr>
          <w:rFonts w:cs="Times New Roman"/>
          <w:rtl w:val="true"/>
        </w:rPr>
        <w:t xml:space="preserve"> </w:t>
      </w:r>
      <w:r>
        <w:rPr>
          <w:rtl w:val="true"/>
        </w:rPr>
        <w:t>כי</w:t>
      </w:r>
      <w:r>
        <w:rPr>
          <w:rFonts w:cs="Times New Roman"/>
          <w:rtl w:val="true"/>
        </w:rPr>
        <w:t xml:space="preserve"> </w:t>
      </w:r>
      <w:r>
        <w:rPr>
          <w:rtl w:val="true"/>
        </w:rPr>
        <w:t>הרשעתו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ככל</w:t>
      </w:r>
      <w:r>
        <w:rPr>
          <w:rFonts w:cs="Times New Roman"/>
          <w:rtl w:val="true"/>
        </w:rPr>
        <w:t xml:space="preserve"> </w:t>
      </w:r>
      <w:r>
        <w:rPr>
          <w:rtl w:val="true"/>
        </w:rPr>
        <w:t>שתיוותר</w:t>
      </w:r>
      <w:r>
        <w:rPr>
          <w:rFonts w:cs="Times New Roman"/>
          <w:rtl w:val="true"/>
        </w:rPr>
        <w:t xml:space="preserve"> </w:t>
      </w:r>
      <w:r>
        <w:rPr>
          <w:rtl w:val="true"/>
        </w:rPr>
        <w:t>על</w:t>
      </w:r>
      <w:r>
        <w:rPr>
          <w:rFonts w:cs="Times New Roman"/>
          <w:rtl w:val="true"/>
        </w:rPr>
        <w:t xml:space="preserve"> </w:t>
      </w:r>
      <w:r>
        <w:rPr>
          <w:rtl w:val="true"/>
        </w:rPr>
        <w:t>כנה</w:t>
      </w:r>
      <w:r>
        <w:rPr>
          <w:rtl w:val="true"/>
        </w:rPr>
        <w:t xml:space="preserve">, </w:t>
      </w:r>
      <w:r>
        <w:rPr>
          <w:rtl w:val="true"/>
        </w:rPr>
        <w:t>תמנע</w:t>
      </w:r>
      <w:r>
        <w:rPr>
          <w:rFonts w:cs="Times New Roman"/>
          <w:rtl w:val="true"/>
        </w:rPr>
        <w:t xml:space="preserve"> </w:t>
      </w:r>
      <w:r>
        <w:rPr>
          <w:rtl w:val="true"/>
        </w:rPr>
        <w:t>ממנו</w:t>
      </w:r>
      <w:r>
        <w:rPr>
          <w:rFonts w:cs="Times New Roman"/>
          <w:rtl w:val="true"/>
        </w:rPr>
        <w:t xml:space="preserve"> </w:t>
      </w:r>
      <w:r>
        <w:rPr>
          <w:rtl w:val="true"/>
        </w:rPr>
        <w:t>את</w:t>
      </w:r>
      <w:r>
        <w:rPr>
          <w:rFonts w:cs="Times New Roman"/>
          <w:rtl w:val="true"/>
        </w:rPr>
        <w:t xml:space="preserve"> </w:t>
      </w:r>
      <w:r>
        <w:rPr>
          <w:rtl w:val="true"/>
        </w:rPr>
        <w:t>האפשרות</w:t>
      </w:r>
      <w:r>
        <w:rPr>
          <w:rFonts w:cs="Times New Roman"/>
          <w:rtl w:val="true"/>
        </w:rPr>
        <w:t xml:space="preserve"> </w:t>
      </w:r>
      <w:r>
        <w:rPr>
          <w:rtl w:val="true"/>
        </w:rPr>
        <w:t>להיכנס</w:t>
      </w:r>
      <w:r>
        <w:rPr>
          <w:rFonts w:cs="Times New Roman"/>
          <w:rtl w:val="true"/>
        </w:rPr>
        <w:t xml:space="preserve"> </w:t>
      </w:r>
      <w:r>
        <w:rPr>
          <w:rtl w:val="true"/>
        </w:rPr>
        <w:t>ולצאת</w:t>
      </w:r>
      <w:r>
        <w:rPr>
          <w:rFonts w:cs="Times New Roman"/>
          <w:rtl w:val="true"/>
        </w:rPr>
        <w:t xml:space="preserve"> </w:t>
      </w:r>
      <w:r>
        <w:rPr>
          <w:rtl w:val="true"/>
        </w:rPr>
        <w:t>את</w:t>
      </w:r>
      <w:r>
        <w:rPr>
          <w:rFonts w:cs="Times New Roman"/>
          <w:rtl w:val="true"/>
        </w:rPr>
        <w:t xml:space="preserve"> </w:t>
      </w:r>
      <w:r>
        <w:rPr>
          <w:rtl w:val="true"/>
        </w:rPr>
        <w:t>הנמל</w:t>
      </w:r>
      <w:r>
        <w:rPr>
          <w:rFonts w:cs="Times New Roman"/>
          <w:rtl w:val="true"/>
        </w:rPr>
        <w:t xml:space="preserve"> </w:t>
      </w:r>
      <w:r>
        <w:rPr>
          <w:rtl w:val="true"/>
        </w:rPr>
        <w:t>ובכך</w:t>
      </w:r>
      <w:r>
        <w:rPr>
          <w:rFonts w:cs="Times New Roman"/>
          <w:rtl w:val="true"/>
        </w:rPr>
        <w:t xml:space="preserve"> </w:t>
      </w:r>
      <w:r>
        <w:rPr>
          <w:rtl w:val="true"/>
        </w:rPr>
        <w:t>תיפגע</w:t>
      </w:r>
      <w:r>
        <w:rPr>
          <w:rFonts w:cs="Times New Roman"/>
          <w:rtl w:val="true"/>
        </w:rPr>
        <w:t xml:space="preserve"> </w:t>
      </w:r>
      <w:r>
        <w:rPr>
          <w:rtl w:val="true"/>
        </w:rPr>
        <w:t>פרנסתו</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r>
    </w:p>
    <w:p>
      <w:pPr>
        <w:pStyle w:val="Normal"/>
        <w:spacing w:lineRule="auto" w:line="360"/>
        <w:ind w:start="720" w:end="0"/>
        <w:jc w:val="both"/>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טען</w:t>
      </w:r>
      <w:r>
        <w:rPr>
          <w:rFonts w:cs="Times New Roman"/>
          <w:rtl w:val="true"/>
        </w:rPr>
        <w:t xml:space="preserve"> </w:t>
      </w:r>
      <w:r>
        <w:rPr>
          <w:rtl w:val="true"/>
        </w:rPr>
        <w:t>כי</w:t>
      </w:r>
      <w:r>
        <w:rPr>
          <w:rFonts w:cs="Times New Roman"/>
          <w:rtl w:val="true"/>
        </w:rPr>
        <w:t xml:space="preserve"> </w:t>
      </w:r>
      <w:r>
        <w:rPr>
          <w:rtl w:val="true"/>
        </w:rPr>
        <w:t>לתסקיר</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w:t>
      </w:r>
      <w:r>
        <w:rPr>
          <w:rtl w:val="true"/>
        </w:rPr>
        <w:t>אין</w:t>
      </w:r>
      <w:r>
        <w:rPr>
          <w:rFonts w:cs="Times New Roman"/>
          <w:rtl w:val="true"/>
        </w:rPr>
        <w:t xml:space="preserve"> </w:t>
      </w:r>
      <w:r>
        <w:rPr>
          <w:rtl w:val="true"/>
        </w:rPr>
        <w:t>אחיזה</w:t>
      </w:r>
      <w:r>
        <w:rPr>
          <w:rFonts w:cs="Times New Roman"/>
          <w:rtl w:val="true"/>
        </w:rPr>
        <w:t xml:space="preserve"> </w:t>
      </w:r>
      <w:r>
        <w:rPr>
          <w:rtl w:val="true"/>
        </w:rPr>
        <w:t>במציאות</w:t>
      </w:r>
      <w:r>
        <w:rPr>
          <w:rFonts w:cs="Times New Roman"/>
          <w:rtl w:val="true"/>
        </w:rPr>
        <w:t xml:space="preserve"> </w:t>
      </w:r>
      <w:r>
        <w:rPr>
          <w:rtl w:val="true"/>
        </w:rPr>
        <w:t>וכנראה</w:t>
      </w:r>
      <w:r>
        <w:rPr>
          <w:rFonts w:cs="Times New Roman"/>
          <w:rtl w:val="true"/>
        </w:rPr>
        <w:t xml:space="preserve"> </w:t>
      </w:r>
      <w:r>
        <w:rPr>
          <w:rtl w:val="true"/>
        </w:rPr>
        <w:t>נכתב</w:t>
      </w:r>
      <w:r>
        <w:rPr>
          <w:rFonts w:cs="Times New Roman"/>
          <w:rtl w:val="true"/>
        </w:rPr>
        <w:t xml:space="preserve"> </w:t>
      </w:r>
      <w:r>
        <w:rPr>
          <w:rtl w:val="true"/>
        </w:rPr>
        <w:t>משיקולים</w:t>
      </w:r>
      <w:r>
        <w:rPr>
          <w:rFonts w:cs="Times New Roman"/>
          <w:rtl w:val="true"/>
        </w:rPr>
        <w:t xml:space="preserve"> </w:t>
      </w:r>
      <w:r>
        <w:rPr>
          <w:rtl w:val="true"/>
        </w:rPr>
        <w:t>זרים</w:t>
      </w:r>
      <w:r>
        <w:rPr>
          <w:rFonts w:cs="Times New Roman"/>
          <w:rtl w:val="true"/>
        </w:rPr>
        <w:t xml:space="preserve"> </w:t>
      </w:r>
      <w:r>
        <w:rPr>
          <w:rtl w:val="true"/>
        </w:rPr>
        <w:t>ופסולים</w:t>
      </w:r>
      <w:r>
        <w:rPr>
          <w:rtl w:val="true"/>
        </w:rPr>
        <w:t xml:space="preserve">" </w:t>
      </w:r>
      <w:r>
        <w:rPr>
          <w:rtl w:val="true"/>
        </w:rPr>
        <w:t>ולא</w:t>
      </w:r>
      <w:r>
        <w:rPr>
          <w:rFonts w:cs="Times New Roman"/>
          <w:rtl w:val="true"/>
        </w:rPr>
        <w:t xml:space="preserve"> </w:t>
      </w:r>
      <w:r>
        <w:rPr>
          <w:rtl w:val="true"/>
        </w:rPr>
        <w:t>ברור</w:t>
      </w:r>
      <w:r>
        <w:rPr>
          <w:rFonts w:cs="Times New Roman"/>
          <w:rtl w:val="true"/>
        </w:rPr>
        <w:t xml:space="preserve"> </w:t>
      </w:r>
      <w:r>
        <w:rPr>
          <w:rtl w:val="true"/>
        </w:rPr>
        <w:t>כיצד</w:t>
      </w:r>
      <w:r>
        <w:rPr>
          <w:rFonts w:cs="Times New Roman"/>
          <w:rtl w:val="true"/>
        </w:rPr>
        <w:t xml:space="preserve"> </w:t>
      </w:r>
      <w:r>
        <w:rPr>
          <w:rtl w:val="true"/>
        </w:rPr>
        <w:t>קצינת</w:t>
      </w:r>
      <w:r>
        <w:rPr>
          <w:rFonts w:cs="Times New Roman"/>
          <w:rtl w:val="true"/>
        </w:rPr>
        <w:t xml:space="preserve"> </w:t>
      </w:r>
      <w:r>
        <w:rPr>
          <w:rtl w:val="true"/>
        </w:rPr>
        <w:t>המבחן</w:t>
      </w:r>
      <w:r>
        <w:rPr>
          <w:rFonts w:cs="Times New Roman"/>
          <w:rtl w:val="true"/>
        </w:rPr>
        <w:t xml:space="preserve"> </w:t>
      </w:r>
      <w:r>
        <w:rPr>
          <w:rtl w:val="true"/>
        </w:rPr>
        <w:t>הגיעה</w:t>
      </w:r>
      <w:r>
        <w:rPr>
          <w:rFonts w:cs="Times New Roman"/>
          <w:rtl w:val="true"/>
        </w:rPr>
        <w:t xml:space="preserve"> </w:t>
      </w:r>
      <w:r>
        <w:rPr>
          <w:rtl w:val="true"/>
        </w:rPr>
        <w:t>למסקנה</w:t>
      </w:r>
      <w:r>
        <w:rPr>
          <w:rFonts w:cs="Times New Roman"/>
          <w:rtl w:val="true"/>
        </w:rPr>
        <w:t xml:space="preserve"> </w:t>
      </w:r>
      <w:r>
        <w:rPr>
          <w:rtl w:val="true"/>
        </w:rPr>
        <w:t>כי</w:t>
      </w:r>
      <w:r>
        <w:rPr>
          <w:rFonts w:cs="Times New Roman"/>
          <w:rtl w:val="true"/>
        </w:rPr>
        <w:t xml:space="preserve"> </w:t>
      </w:r>
      <w:r>
        <w:rPr>
          <w:rtl w:val="true"/>
        </w:rPr>
        <w:t>קיים</w:t>
      </w:r>
      <w:r>
        <w:rPr>
          <w:rFonts w:cs="Times New Roman"/>
          <w:rtl w:val="true"/>
        </w:rPr>
        <w:t xml:space="preserve"> </w:t>
      </w:r>
      <w:r>
        <w:rPr>
          <w:rtl w:val="true"/>
        </w:rPr>
        <w:t>סיכוי</w:t>
      </w:r>
      <w:r>
        <w:rPr>
          <w:rFonts w:cs="Times New Roman"/>
          <w:rtl w:val="true"/>
        </w:rPr>
        <w:t xml:space="preserve"> </w:t>
      </w:r>
      <w:r>
        <w:rPr>
          <w:rtl w:val="true"/>
        </w:rPr>
        <w:t>שהנאשם</w:t>
      </w:r>
      <w:r>
        <w:rPr>
          <w:rFonts w:cs="Times New Roman"/>
          <w:rtl w:val="true"/>
        </w:rPr>
        <w:t xml:space="preserve"> </w:t>
      </w:r>
      <w:r>
        <w:rPr>
          <w:rtl w:val="true"/>
        </w:rPr>
        <w:t>יבצע</w:t>
      </w:r>
      <w:r>
        <w:rPr>
          <w:rFonts w:cs="Times New Roman"/>
          <w:rtl w:val="true"/>
        </w:rPr>
        <w:t xml:space="preserve"> </w:t>
      </w:r>
      <w:r>
        <w:rPr>
          <w:rtl w:val="true"/>
        </w:rPr>
        <w:t>עבירות</w:t>
      </w:r>
      <w:r>
        <w:rPr>
          <w:rFonts w:cs="Times New Roman"/>
          <w:rtl w:val="true"/>
        </w:rPr>
        <w:t xml:space="preserve"> </w:t>
      </w:r>
      <w:r>
        <w:rPr>
          <w:rtl w:val="true"/>
        </w:rPr>
        <w:t>בעתיד</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קצינת</w:t>
      </w:r>
      <w:r>
        <w:rPr>
          <w:rFonts w:cs="Times New Roman"/>
          <w:rtl w:val="true"/>
        </w:rPr>
        <w:t xml:space="preserve"> </w:t>
      </w:r>
      <w:r>
        <w:rPr>
          <w:rtl w:val="true"/>
        </w:rPr>
        <w:t>המבחן</w:t>
      </w:r>
      <w:r>
        <w:rPr>
          <w:rFonts w:cs="Times New Roman"/>
          <w:rtl w:val="true"/>
        </w:rPr>
        <w:t xml:space="preserve"> </w:t>
      </w:r>
      <w:r>
        <w:rPr>
          <w:rtl w:val="true"/>
        </w:rPr>
        <w:t>ישבה</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rtl w:val="true"/>
        </w:rPr>
        <w:t>זמן</w:t>
      </w:r>
      <w:r>
        <w:rPr>
          <w:rFonts w:cs="Times New Roman"/>
          <w:rtl w:val="true"/>
        </w:rPr>
        <w:t xml:space="preserve"> </w:t>
      </w:r>
      <w:r>
        <w:rPr>
          <w:rtl w:val="true"/>
        </w:rPr>
        <w:t>קצר</w:t>
      </w:r>
      <w:r>
        <w:rPr>
          <w:rFonts w:cs="Times New Roman"/>
          <w:rtl w:val="true"/>
        </w:rPr>
        <w:t xml:space="preserve"> </w:t>
      </w:r>
      <w:r>
        <w:rPr>
          <w:rtl w:val="true"/>
        </w:rPr>
        <w:t>וכי</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הבין</w:t>
      </w:r>
      <w:r>
        <w:rPr>
          <w:rFonts w:cs="Times New Roman"/>
          <w:rtl w:val="true"/>
        </w:rPr>
        <w:t xml:space="preserve"> </w:t>
      </w:r>
      <w:r>
        <w:rPr>
          <w:rtl w:val="true"/>
        </w:rPr>
        <w:t>על</w:t>
      </w:r>
      <w:r>
        <w:rPr>
          <w:rFonts w:cs="Times New Roman"/>
          <w:rtl w:val="true"/>
        </w:rPr>
        <w:t xml:space="preserve"> </w:t>
      </w:r>
      <w:r>
        <w:rPr>
          <w:rtl w:val="true"/>
        </w:rPr>
        <w:t>מה</w:t>
      </w:r>
      <w:r>
        <w:rPr>
          <w:rFonts w:cs="Times New Roman"/>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הטיפול</w:t>
      </w:r>
      <w:r>
        <w:rPr>
          <w:rtl w:val="true"/>
        </w:rPr>
        <w:t xml:space="preserve">, </w:t>
      </w:r>
      <w:r>
        <w:rPr>
          <w:rtl w:val="true"/>
        </w:rPr>
        <w:t>מהו</w:t>
      </w:r>
      <w:r>
        <w:rPr>
          <w:rFonts w:cs="Times New Roman"/>
          <w:rtl w:val="true"/>
        </w:rPr>
        <w:t xml:space="preserve"> </w:t>
      </w:r>
      <w:r>
        <w:rPr>
          <w:rtl w:val="true"/>
        </w:rPr>
        <w:t>הטיפול</w:t>
      </w:r>
      <w:r>
        <w:rPr>
          <w:rFonts w:cs="Times New Roman"/>
          <w:rtl w:val="true"/>
        </w:rPr>
        <w:t xml:space="preserve"> </w:t>
      </w:r>
      <w:r>
        <w:rPr>
          <w:rtl w:val="true"/>
        </w:rPr>
        <w:t>המוצע</w:t>
      </w:r>
      <w:r>
        <w:rPr>
          <w:rFonts w:cs="Times New Roman"/>
          <w:rtl w:val="true"/>
        </w:rPr>
        <w:t xml:space="preserve"> </w:t>
      </w:r>
      <w:r>
        <w:rPr>
          <w:rtl w:val="true"/>
        </w:rPr>
        <w:t>וכיצד</w:t>
      </w:r>
      <w:r>
        <w:rPr>
          <w:rFonts w:cs="Times New Roman"/>
          <w:rtl w:val="true"/>
        </w:rPr>
        <w:t xml:space="preserve"> </w:t>
      </w:r>
      <w:r>
        <w:rPr>
          <w:rtl w:val="true"/>
        </w:rPr>
        <w:t>מבוצע</w:t>
      </w:r>
      <w:r>
        <w:rPr>
          <w:rtl w:val="true"/>
        </w:rPr>
        <w:t xml:space="preserve">, </w:t>
      </w:r>
      <w:r>
        <w:rPr>
          <w:rtl w:val="true"/>
        </w:rPr>
        <w:t>ושאלותיו</w:t>
      </w:r>
      <w:r>
        <w:rPr>
          <w:rFonts w:cs="Times New Roman"/>
          <w:rtl w:val="true"/>
        </w:rPr>
        <w:t xml:space="preserve"> </w:t>
      </w:r>
      <w:r>
        <w:rPr>
          <w:rtl w:val="true"/>
        </w:rPr>
        <w:t>בעניין</w:t>
      </w:r>
      <w:r>
        <w:rPr>
          <w:rFonts w:cs="Times New Roman"/>
          <w:rtl w:val="true"/>
        </w:rPr>
        <w:t xml:space="preserve"> </w:t>
      </w:r>
      <w:r>
        <w:rPr>
          <w:rtl w:val="true"/>
        </w:rPr>
        <w:t>זה</w:t>
      </w:r>
      <w:r>
        <w:rPr>
          <w:rtl w:val="true"/>
        </w:rPr>
        <w:t xml:space="preserve">, </w:t>
      </w:r>
      <w:r>
        <w:rPr>
          <w:rtl w:val="true"/>
        </w:rPr>
        <w:t>ככל</w:t>
      </w:r>
      <w:r>
        <w:rPr>
          <w:rFonts w:cs="Times New Roman"/>
          <w:rtl w:val="true"/>
        </w:rPr>
        <w:t xml:space="preserve"> </w:t>
      </w:r>
      <w:r>
        <w:rPr>
          <w:rtl w:val="true"/>
        </w:rPr>
        <w:t>הנראה</w:t>
      </w:r>
      <w:r>
        <w:rPr>
          <w:rtl w:val="true"/>
        </w:rPr>
        <w:t xml:space="preserve">, </w:t>
      </w:r>
      <w:r>
        <w:rPr>
          <w:rtl w:val="true"/>
        </w:rPr>
        <w:t>הכעיסו</w:t>
      </w:r>
      <w:r>
        <w:rPr>
          <w:rFonts w:cs="Times New Roman"/>
          <w:rtl w:val="true"/>
        </w:rPr>
        <w:t xml:space="preserve"> </w:t>
      </w:r>
      <w:r>
        <w:rPr>
          <w:rtl w:val="true"/>
        </w:rPr>
        <w:t>את</w:t>
      </w:r>
      <w:r>
        <w:rPr>
          <w:rFonts w:cs="Times New Roman"/>
          <w:rtl w:val="true"/>
        </w:rPr>
        <w:t xml:space="preserve"> </w:t>
      </w:r>
      <w:r>
        <w:rPr>
          <w:rtl w:val="true"/>
        </w:rPr>
        <w:t>קצינת</w:t>
      </w:r>
      <w:r>
        <w:rPr>
          <w:rFonts w:cs="Times New Roman"/>
          <w:rtl w:val="true"/>
        </w:rPr>
        <w:t xml:space="preserve"> </w:t>
      </w:r>
      <w:r>
        <w:rPr>
          <w:rtl w:val="true"/>
        </w:rPr>
        <w:t>המבחן</w:t>
      </w:r>
      <w:r>
        <w:rPr>
          <w:rFonts w:cs="Times New Roman"/>
          <w:rtl w:val="true"/>
        </w:rPr>
        <w:t xml:space="preserve"> </w:t>
      </w:r>
      <w:r>
        <w:rPr>
          <w:rtl w:val="true"/>
        </w:rPr>
        <w:t>והביאו</w:t>
      </w:r>
      <w:r>
        <w:rPr>
          <w:rFonts w:cs="Times New Roman"/>
          <w:rtl w:val="true"/>
        </w:rPr>
        <w:t xml:space="preserve"> </w:t>
      </w:r>
      <w:r>
        <w:rPr>
          <w:rtl w:val="true"/>
        </w:rPr>
        <w:t>אותה</w:t>
      </w:r>
      <w:r>
        <w:rPr>
          <w:rFonts w:cs="Times New Roman"/>
          <w:rtl w:val="true"/>
        </w:rPr>
        <w:t xml:space="preserve"> </w:t>
      </w:r>
      <w:r>
        <w:rPr>
          <w:rtl w:val="true"/>
        </w:rPr>
        <w:t>לכתוב</w:t>
      </w:r>
      <w:r>
        <w:rPr>
          <w:rFonts w:cs="Times New Roman"/>
          <w:rtl w:val="true"/>
        </w:rPr>
        <w:t xml:space="preserve"> </w:t>
      </w:r>
      <w:r>
        <w:rPr>
          <w:rtl w:val="true"/>
        </w:rPr>
        <w:t>את</w:t>
      </w:r>
      <w:r>
        <w:rPr>
          <w:rFonts w:cs="Times New Roman"/>
          <w:rtl w:val="true"/>
        </w:rPr>
        <w:t xml:space="preserve"> </w:t>
      </w:r>
      <w:r>
        <w:rPr>
          <w:rtl w:val="true"/>
        </w:rPr>
        <w:t>התסקיר</w:t>
      </w:r>
      <w:r>
        <w:rPr>
          <w:rFonts w:cs="Times New Roman"/>
          <w:rtl w:val="true"/>
        </w:rPr>
        <w:t xml:space="preserve"> </w:t>
      </w:r>
      <w:r>
        <w:rPr>
          <w:rtl w:val="true"/>
        </w:rPr>
        <w:t>החמור</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הסניגור</w:t>
      </w:r>
      <w:r>
        <w:rPr>
          <w:rFonts w:cs="Times New Roman"/>
          <w:rtl w:val="true"/>
        </w:rPr>
        <w:t xml:space="preserve"> </w:t>
      </w:r>
      <w:r>
        <w:rPr>
          <w:rtl w:val="true"/>
        </w:rPr>
        <w:t>הוסיף</w:t>
      </w:r>
      <w:r>
        <w:rPr>
          <w:rFonts w:cs="Times New Roman"/>
          <w:rtl w:val="true"/>
        </w:rPr>
        <w:t xml:space="preserve"> </w:t>
      </w:r>
      <w:r>
        <w:rPr>
          <w:rtl w:val="true"/>
        </w:rPr>
        <w:t>כי</w:t>
      </w:r>
      <w:r>
        <w:rPr>
          <w:rFonts w:cs="Times New Roman"/>
          <w:rtl w:val="true"/>
        </w:rPr>
        <w:t xml:space="preserve"> </w:t>
      </w:r>
      <w:r>
        <w:rPr>
          <w:rtl w:val="true"/>
        </w:rPr>
        <w:t>דודו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הוא</w:t>
      </w:r>
      <w:r>
        <w:rPr>
          <w:rFonts w:cs="Times New Roman"/>
          <w:rtl w:val="true"/>
        </w:rPr>
        <w:t xml:space="preserve"> </w:t>
      </w:r>
      <w:r>
        <w:rPr>
          <w:rtl w:val="true"/>
        </w:rPr>
        <w:t>זה</w:t>
      </w:r>
      <w:r>
        <w:rPr>
          <w:rFonts w:cs="Times New Roman"/>
          <w:rtl w:val="true"/>
        </w:rPr>
        <w:t xml:space="preserve"> </w:t>
      </w:r>
      <w:r>
        <w:rPr>
          <w:rtl w:val="true"/>
        </w:rPr>
        <w:t>שפנה</w:t>
      </w:r>
      <w:r>
        <w:rPr>
          <w:rFonts w:cs="Times New Roman"/>
          <w:rtl w:val="true"/>
        </w:rPr>
        <w:t xml:space="preserve"> </w:t>
      </w:r>
      <w:r>
        <w:rPr>
          <w:rtl w:val="true"/>
        </w:rPr>
        <w:t>אל</w:t>
      </w:r>
      <w:r>
        <w:rPr>
          <w:rFonts w:cs="Times New Roman"/>
          <w:rtl w:val="true"/>
        </w:rPr>
        <w:t xml:space="preserve"> </w:t>
      </w:r>
      <w:r>
        <w:rPr>
          <w:rtl w:val="true"/>
        </w:rPr>
        <w:t>הנאשם</w:t>
      </w:r>
      <w:r>
        <w:rPr>
          <w:rtl w:val="true"/>
        </w:rPr>
        <w:t xml:space="preserve">, </w:t>
      </w:r>
      <w:r>
        <w:rPr>
          <w:rtl w:val="true"/>
        </w:rPr>
        <w:t>והאחרון</w:t>
      </w:r>
      <w:r>
        <w:rPr>
          <w:rFonts w:cs="Times New Roman"/>
          <w:rtl w:val="true"/>
        </w:rPr>
        <w:t xml:space="preserve"> </w:t>
      </w:r>
      <w:r>
        <w:rPr>
          <w:rtl w:val="true"/>
        </w:rPr>
        <w:t>ציין</w:t>
      </w:r>
      <w:r>
        <w:rPr>
          <w:rFonts w:cs="Times New Roman"/>
          <w:rtl w:val="true"/>
        </w:rPr>
        <w:t xml:space="preserve"> </w:t>
      </w:r>
      <w:r>
        <w:rPr>
          <w:rtl w:val="true"/>
        </w:rPr>
        <w:t>בטיפשותו</w:t>
      </w:r>
      <w:r>
        <w:rPr>
          <w:rFonts w:cs="Times New Roman"/>
          <w:rtl w:val="true"/>
        </w:rPr>
        <w:t xml:space="preserve"> </w:t>
      </w:r>
      <w:r>
        <w:rPr>
          <w:rtl w:val="true"/>
        </w:rPr>
        <w:t>מחיר</w:t>
      </w:r>
      <w:r>
        <w:rPr>
          <w:rFonts w:cs="Times New Roman"/>
          <w:rtl w:val="true"/>
        </w:rPr>
        <w:t xml:space="preserve"> </w:t>
      </w:r>
      <w:r>
        <w:rPr>
          <w:rtl w:val="true"/>
        </w:rPr>
        <w:t>לאותו</w:t>
      </w:r>
      <w:r>
        <w:rPr>
          <w:rFonts w:cs="Times New Roman"/>
          <w:rtl w:val="true"/>
        </w:rPr>
        <w:t xml:space="preserve"> </w:t>
      </w:r>
      <w:r>
        <w:rPr>
          <w:rtl w:val="true"/>
        </w:rPr>
        <w:t>חלק</w:t>
      </w:r>
      <w:r>
        <w:rPr>
          <w:rFonts w:cs="Times New Roman"/>
          <w:rtl w:val="true"/>
        </w:rPr>
        <w:t xml:space="preserve"> </w:t>
      </w:r>
      <w:r>
        <w:rPr>
          <w:rtl w:val="true"/>
        </w:rPr>
        <w:t>של</w:t>
      </w:r>
      <w:r>
        <w:rPr>
          <w:rFonts w:cs="Times New Roman"/>
          <w:rtl w:val="true"/>
        </w:rPr>
        <w:t xml:space="preserve"> </w:t>
      </w:r>
      <w:r>
        <w:rPr>
          <w:rtl w:val="true"/>
        </w:rPr>
        <w:t>נשק</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במעידה</w:t>
      </w:r>
      <w:r>
        <w:rPr>
          <w:rFonts w:cs="Times New Roman"/>
          <w:rtl w:val="true"/>
        </w:rPr>
        <w:t xml:space="preserve"> </w:t>
      </w:r>
      <w:r>
        <w:rPr>
          <w:rtl w:val="true"/>
        </w:rPr>
        <w:t>חד</w:t>
      </w:r>
      <w:r>
        <w:rPr>
          <w:rFonts w:cs="Times New Roman"/>
          <w:rtl w:val="true"/>
        </w:rPr>
        <w:t xml:space="preserve"> </w:t>
      </w:r>
      <w:r>
        <w:rPr>
          <w:rtl w:val="true"/>
        </w:rPr>
        <w:t>פעמית</w:t>
      </w:r>
      <w:r>
        <w:rPr>
          <w:rtl w:val="true"/>
        </w:rPr>
        <w:t xml:space="preserve">, </w:t>
      </w:r>
      <w:r>
        <w:rPr>
          <w:rtl w:val="true"/>
        </w:rPr>
        <w:t>שלאחריה</w:t>
      </w:r>
      <w:r>
        <w:rPr>
          <w:rFonts w:cs="Times New Roman"/>
          <w:rtl w:val="true"/>
        </w:rPr>
        <w:t xml:space="preserve"> </w:t>
      </w:r>
      <w:r>
        <w:rPr>
          <w:rtl w:val="true"/>
        </w:rPr>
        <w:t>ניתק</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הקשר</w:t>
      </w:r>
      <w:r>
        <w:rPr>
          <w:rFonts w:cs="Times New Roman"/>
          <w:rtl w:val="true"/>
        </w:rPr>
        <w:t xml:space="preserve"> </w:t>
      </w:r>
      <w:r>
        <w:rPr>
          <w:rtl w:val="true"/>
        </w:rPr>
        <w:t>עם</w:t>
      </w:r>
      <w:r>
        <w:rPr>
          <w:rFonts w:cs="Times New Roman"/>
          <w:rtl w:val="true"/>
        </w:rPr>
        <w:t xml:space="preserve"> </w:t>
      </w:r>
      <w:r>
        <w:rPr>
          <w:rtl w:val="true"/>
        </w:rPr>
        <w:t>דודו</w:t>
      </w:r>
      <w:r>
        <w:rPr>
          <w:rFonts w:cs="Times New Roman"/>
          <w:rtl w:val="true"/>
        </w:rPr>
        <w:t xml:space="preserve"> </w:t>
      </w:r>
      <w:r>
        <w:rPr>
          <w:rtl w:val="true"/>
        </w:rPr>
        <w:t>ולא</w:t>
      </w:r>
      <w:r>
        <w:rPr>
          <w:rFonts w:cs="Times New Roman"/>
          <w:rtl w:val="true"/>
        </w:rPr>
        <w:t xml:space="preserve"> </w:t>
      </w:r>
      <w:r>
        <w:rPr>
          <w:rtl w:val="true"/>
        </w:rPr>
        <w:t>התבצעה</w:t>
      </w:r>
      <w:r>
        <w:rPr>
          <w:rFonts w:cs="Times New Roman"/>
          <w:rtl w:val="true"/>
        </w:rPr>
        <w:t xml:space="preserve"> </w:t>
      </w:r>
      <w:r>
        <w:rPr>
          <w:rtl w:val="true"/>
        </w:rPr>
        <w:t>מסירה</w:t>
      </w:r>
      <w:r>
        <w:rPr>
          <w:rFonts w:cs="Times New Roman"/>
          <w:rtl w:val="true"/>
        </w:rPr>
        <w:t xml:space="preserve"> </w:t>
      </w:r>
      <w:r>
        <w:rPr>
          <w:rtl w:val="true"/>
        </w:rPr>
        <w:t>או</w:t>
      </w:r>
      <w:r>
        <w:rPr>
          <w:rFonts w:cs="Times New Roman"/>
          <w:rtl w:val="true"/>
        </w:rPr>
        <w:t xml:space="preserve"> </w:t>
      </w:r>
      <w:r>
        <w:rPr>
          <w:rtl w:val="true"/>
        </w:rPr>
        <w:t>קבלה</w:t>
      </w:r>
      <w:r>
        <w:rPr>
          <w:rFonts w:cs="Times New Roman"/>
          <w:rtl w:val="true"/>
        </w:rPr>
        <w:t xml:space="preserve"> </w:t>
      </w:r>
      <w:r>
        <w:rPr>
          <w:rtl w:val="true"/>
        </w:rPr>
        <w:t>של</w:t>
      </w:r>
      <w:r>
        <w:rPr>
          <w:rFonts w:cs="Times New Roman"/>
          <w:rtl w:val="true"/>
        </w:rPr>
        <w:t xml:space="preserve"> </w:t>
      </w:r>
      <w:r>
        <w:rPr>
          <w:rtl w:val="true"/>
        </w:rPr>
        <w:t>אמל</w:t>
      </w:r>
      <w:r>
        <w:rPr>
          <w:rtl w:val="true"/>
        </w:rPr>
        <w:t>"</w:t>
      </w:r>
      <w:r>
        <w:rPr>
          <w:rtl w:val="true"/>
        </w:rPr>
        <w:t>ח</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יודע</w:t>
      </w:r>
      <w:r>
        <w:rPr>
          <w:rFonts w:cs="Times New Roman"/>
          <w:rtl w:val="true"/>
        </w:rPr>
        <w:t xml:space="preserve"> </w:t>
      </w:r>
      <w:r>
        <w:rPr>
          <w:rtl w:val="true"/>
        </w:rPr>
        <w:t>מדוע</w:t>
      </w:r>
      <w:r>
        <w:rPr>
          <w:rFonts w:cs="Times New Roman"/>
          <w:rtl w:val="true"/>
        </w:rPr>
        <w:t xml:space="preserve"> </w:t>
      </w:r>
      <w:r>
        <w:rPr>
          <w:rtl w:val="true"/>
        </w:rPr>
        <w:t>פנה</w:t>
      </w:r>
      <w:r>
        <w:rPr>
          <w:rFonts w:cs="Times New Roman"/>
          <w:rtl w:val="true"/>
        </w:rPr>
        <w:t xml:space="preserve"> </w:t>
      </w:r>
      <w:r>
        <w:rPr>
          <w:rtl w:val="true"/>
        </w:rPr>
        <w:t>אליו</w:t>
      </w:r>
      <w:r>
        <w:rPr>
          <w:rFonts w:cs="Times New Roman"/>
          <w:rtl w:val="true"/>
        </w:rPr>
        <w:t xml:space="preserve"> </w:t>
      </w:r>
      <w:r>
        <w:rPr>
          <w:rtl w:val="true"/>
        </w:rPr>
        <w:t>דודו</w:t>
      </w:r>
      <w:r>
        <w:rPr>
          <w:rFonts w:cs="Times New Roman"/>
          <w:rtl w:val="true"/>
        </w:rPr>
        <w:t xml:space="preserve"> </w:t>
      </w:r>
      <w:r>
        <w:rPr>
          <w:rtl w:val="true"/>
        </w:rPr>
        <w:t>בעניין</w:t>
      </w:r>
      <w:r>
        <w:rPr>
          <w:rFonts w:cs="Times New Roman"/>
          <w:rtl w:val="true"/>
        </w:rPr>
        <w:t xml:space="preserve"> </w:t>
      </w:r>
      <w:r>
        <w:rPr>
          <w:rtl w:val="true"/>
        </w:rPr>
        <w:t>והוא</w:t>
      </w:r>
      <w:r>
        <w:rPr>
          <w:rFonts w:cs="Times New Roman"/>
          <w:rtl w:val="true"/>
        </w:rPr>
        <w:t xml:space="preserve"> </w:t>
      </w:r>
      <w:r>
        <w:rPr>
          <w:rtl w:val="true"/>
        </w:rPr>
        <w:t>אינו</w:t>
      </w:r>
      <w:r>
        <w:rPr>
          <w:rFonts w:cs="Times New Roman"/>
          <w:rtl w:val="true"/>
        </w:rPr>
        <w:t xml:space="preserve"> </w:t>
      </w:r>
      <w:r>
        <w:rPr>
          <w:rtl w:val="true"/>
        </w:rPr>
        <w:t>מעורב</w:t>
      </w:r>
      <w:r>
        <w:rPr>
          <w:rFonts w:cs="Times New Roman"/>
          <w:rtl w:val="true"/>
        </w:rPr>
        <w:t xml:space="preserve"> </w:t>
      </w:r>
      <w:r>
        <w:rPr>
          <w:rtl w:val="true"/>
        </w:rPr>
        <w:t>בשגרת</w:t>
      </w:r>
      <w:r>
        <w:rPr>
          <w:rFonts w:cs="Times New Roman"/>
          <w:rtl w:val="true"/>
        </w:rPr>
        <w:t xml:space="preserve"> </w:t>
      </w:r>
      <w:r>
        <w:rPr>
          <w:rtl w:val="true"/>
        </w:rPr>
        <w:t>חיים</w:t>
      </w:r>
      <w:r>
        <w:rPr>
          <w:rFonts w:cs="Times New Roman"/>
          <w:rtl w:val="true"/>
        </w:rPr>
        <w:t xml:space="preserve"> </w:t>
      </w:r>
      <w:r>
        <w:rPr>
          <w:rtl w:val="true"/>
        </w:rPr>
        <w:t>עוברת</w:t>
      </w:r>
      <w:r>
        <w:rPr>
          <w:rFonts w:cs="Times New Roman"/>
          <w:rtl w:val="true"/>
        </w:rPr>
        <w:t xml:space="preserve"> </w:t>
      </w:r>
      <w:r>
        <w:rPr>
          <w:rtl w:val="true"/>
        </w:rPr>
        <w:t>חוק</w:t>
      </w:r>
      <w:r>
        <w:rPr>
          <w:rtl w:val="true"/>
        </w:rPr>
        <w:t xml:space="preserve">. </w:t>
      </w:r>
    </w:p>
    <w:p>
      <w:pPr>
        <w:pStyle w:val="Normal"/>
        <w:spacing w:lineRule="auto" w:line="360"/>
        <w:ind w:end="0"/>
        <w:jc w:val="both"/>
        <w:rPr>
          <w:highlight w:val="cyan"/>
        </w:rPr>
      </w:pPr>
      <w:r>
        <w:rPr>
          <w:highlight w:val="cyan"/>
          <w:rtl w:val="true"/>
        </w:rPr>
      </w:r>
    </w:p>
    <w:p>
      <w:pPr>
        <w:pStyle w:val="Normal"/>
        <w:spacing w:lineRule="auto" w:line="360"/>
        <w:ind w:hanging="720" w:start="720" w:end="0"/>
        <w:jc w:val="both"/>
        <w:rPr/>
      </w:pPr>
      <w:r>
        <w:rPr/>
        <w:t>9</w:t>
      </w:r>
      <w:r>
        <w:rPr>
          <w:rtl w:val="true"/>
        </w:rPr>
        <w:t>.</w:t>
        <w:tab/>
      </w:r>
      <w:r>
        <w:rPr>
          <w:b/>
          <w:b/>
          <w:bCs/>
          <w:rtl w:val="true"/>
        </w:rPr>
        <w:t>הנאשם</w:t>
      </w:r>
      <w:r>
        <w:rPr>
          <w:rFonts w:cs="Times New Roman"/>
          <w:rtl w:val="true"/>
        </w:rPr>
        <w:t xml:space="preserve"> </w:t>
      </w:r>
      <w:r>
        <w:rPr>
          <w:rtl w:val="true"/>
        </w:rPr>
        <w:t>אמר</w:t>
      </w:r>
      <w:r>
        <w:rPr>
          <w:rFonts w:cs="Times New Roman"/>
          <w:rtl w:val="true"/>
        </w:rPr>
        <w:t xml:space="preserve"> </w:t>
      </w:r>
      <w:r>
        <w:rPr>
          <w:rtl w:val="true"/>
        </w:rPr>
        <w:t>כי</w:t>
      </w:r>
      <w:r>
        <w:rPr>
          <w:rFonts w:cs="Times New Roman"/>
          <w:rtl w:val="true"/>
        </w:rPr>
        <w:t xml:space="preserve"> </w:t>
      </w:r>
      <w:r>
        <w:rPr>
          <w:rtl w:val="true"/>
        </w:rPr>
        <w:t>מצטער</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r>
        <w:rPr>
          <w:rtl w:val="true"/>
        </w:rPr>
        <w:t>לדבריו</w:t>
      </w:r>
      <w:r>
        <w:rPr>
          <w:rFonts w:cs="Times New Roman"/>
          <w:rtl w:val="true"/>
        </w:rPr>
        <w:t xml:space="preserve"> </w:t>
      </w:r>
      <w:r>
        <w:rPr>
          <w:rtl w:val="true"/>
        </w:rPr>
        <w:t>הנו</w:t>
      </w:r>
      <w:r>
        <w:rPr>
          <w:rFonts w:cs="Times New Roman"/>
          <w:rtl w:val="true"/>
        </w:rPr>
        <w:t xml:space="preserve"> </w:t>
      </w:r>
      <w:r>
        <w:rPr>
          <w:rtl w:val="true"/>
        </w:rPr>
        <w:t>נהג</w:t>
      </w:r>
      <w:r>
        <w:rPr>
          <w:rFonts w:cs="Times New Roman"/>
          <w:rtl w:val="true"/>
        </w:rPr>
        <w:t xml:space="preserve"> </w:t>
      </w:r>
      <w:r>
        <w:rPr>
          <w:rtl w:val="true"/>
        </w:rPr>
        <w:t>משאית</w:t>
      </w:r>
      <w:r>
        <w:rPr>
          <w:rFonts w:cs="Times New Roman"/>
          <w:rtl w:val="true"/>
        </w:rPr>
        <w:t xml:space="preserve"> </w:t>
      </w:r>
      <w:r>
        <w:rPr>
          <w:rtl w:val="true"/>
        </w:rPr>
        <w:t>משנת</w:t>
      </w:r>
      <w:r>
        <w:rPr>
          <w:rFonts w:cs="Times New Roman"/>
          <w:rtl w:val="true"/>
        </w:rPr>
        <w:t xml:space="preserve"> </w:t>
      </w:r>
      <w:r>
        <w:rPr/>
        <w:t>2019</w:t>
      </w:r>
      <w:r>
        <w:rPr>
          <w:rtl w:val="true"/>
        </w:rPr>
        <w:t xml:space="preserve">, </w:t>
      </w:r>
      <w:r>
        <w:rPr>
          <w:rtl w:val="true"/>
        </w:rPr>
        <w:t>בעבר</w:t>
      </w:r>
      <w:r>
        <w:rPr>
          <w:rFonts w:cs="Times New Roman"/>
          <w:rtl w:val="true"/>
        </w:rPr>
        <w:t xml:space="preserve"> </w:t>
      </w:r>
      <w:r>
        <w:rPr>
          <w:rtl w:val="true"/>
        </w:rPr>
        <w:t>הועסק</w:t>
      </w:r>
      <w:r>
        <w:rPr>
          <w:rFonts w:cs="Times New Roman"/>
          <w:rtl w:val="true"/>
        </w:rPr>
        <w:t xml:space="preserve"> </w:t>
      </w:r>
      <w:r>
        <w:rPr>
          <w:rtl w:val="true"/>
        </w:rPr>
        <w:t>כנהג</w:t>
      </w:r>
      <w:r>
        <w:rPr>
          <w:rFonts w:cs="Times New Roman"/>
          <w:rtl w:val="true"/>
        </w:rPr>
        <w:t xml:space="preserve"> </w:t>
      </w:r>
      <w:r>
        <w:rPr>
          <w:rtl w:val="true"/>
        </w:rPr>
        <w:t>חלוקה</w:t>
      </w:r>
      <w:r>
        <w:rPr>
          <w:rFonts w:cs="Times New Roman"/>
          <w:rtl w:val="true"/>
        </w:rPr>
        <w:t xml:space="preserve"> </w:t>
      </w:r>
      <w:r>
        <w:rPr>
          <w:rtl w:val="true"/>
        </w:rPr>
        <w:t>במפעל</w:t>
      </w:r>
      <w:r>
        <w:rPr>
          <w:rFonts w:cs="Times New Roman"/>
          <w:rtl w:val="true"/>
        </w:rPr>
        <w:t xml:space="preserve"> </w:t>
      </w:r>
      <w:r>
        <w:rPr>
          <w:rtl w:val="true"/>
        </w:rPr>
        <w:t>קוסמטיקה</w:t>
      </w:r>
      <w:r>
        <w:rPr>
          <w:rFonts w:cs="Times New Roman"/>
          <w:rtl w:val="true"/>
        </w:rPr>
        <w:t xml:space="preserve"> </w:t>
      </w:r>
      <w:r>
        <w:rPr>
          <w:rtl w:val="true"/>
        </w:rPr>
        <w:t>ומזה</w:t>
      </w:r>
      <w:r>
        <w:rPr>
          <w:rFonts w:cs="Times New Roman"/>
          <w:rtl w:val="true"/>
        </w:rPr>
        <w:t xml:space="preserve"> </w:t>
      </w:r>
      <w:r>
        <w:rPr>
          <w:rtl w:val="true"/>
        </w:rPr>
        <w:t>כשנתיים</w:t>
      </w:r>
      <w:r>
        <w:rPr>
          <w:rFonts w:cs="Times New Roman"/>
          <w:rtl w:val="true"/>
        </w:rPr>
        <w:t xml:space="preserve"> </w:t>
      </w:r>
      <w:r>
        <w:rPr>
          <w:rtl w:val="true"/>
        </w:rPr>
        <w:t>וחצי</w:t>
      </w:r>
      <w:r>
        <w:rPr>
          <w:rFonts w:cs="Times New Roman"/>
          <w:rtl w:val="true"/>
        </w:rPr>
        <w:t xml:space="preserve"> </w:t>
      </w:r>
      <w:r>
        <w:rPr>
          <w:rtl w:val="true"/>
        </w:rPr>
        <w:t>מועסק</w:t>
      </w:r>
      <w:r>
        <w:rPr>
          <w:rFonts w:cs="Times New Roman"/>
          <w:rtl w:val="true"/>
        </w:rPr>
        <w:t xml:space="preserve"> </w:t>
      </w:r>
      <w:r>
        <w:rPr>
          <w:rtl w:val="true"/>
        </w:rPr>
        <w:t>כנהג</w:t>
      </w:r>
      <w:r>
        <w:rPr>
          <w:rFonts w:cs="Times New Roman"/>
          <w:rtl w:val="true"/>
        </w:rPr>
        <w:t xml:space="preserve"> </w:t>
      </w:r>
      <w:r>
        <w:rPr>
          <w:rtl w:val="true"/>
        </w:rPr>
        <w:t>משאית</w:t>
      </w:r>
      <w:r>
        <w:rPr>
          <w:rFonts w:cs="Times New Roman"/>
          <w:rtl w:val="true"/>
        </w:rPr>
        <w:t xml:space="preserve"> </w:t>
      </w:r>
      <w:r>
        <w:rPr>
          <w:rtl w:val="true"/>
        </w:rPr>
        <w:t>בחברת</w:t>
      </w:r>
      <w:r>
        <w:rPr>
          <w:rFonts w:cs="Times New Roman"/>
          <w:rtl w:val="true"/>
        </w:rPr>
        <w:t xml:space="preserve"> </w:t>
      </w:r>
      <w:r>
        <w:rPr>
          <w:rtl w:val="true"/>
        </w:rPr>
        <w:t>לוגיסטיקה</w:t>
      </w:r>
      <w:r>
        <w:rPr>
          <w:rFonts w:cs="Times New Roman"/>
          <w:rtl w:val="true"/>
        </w:rPr>
        <w:t xml:space="preserve"> </w:t>
      </w:r>
      <w:r>
        <w:rPr>
          <w:rtl w:val="true"/>
        </w:rPr>
        <w:t>בנמל</w:t>
      </w:r>
      <w:r>
        <w:rPr>
          <w:rFonts w:cs="Times New Roman"/>
          <w:rtl w:val="true"/>
        </w:rPr>
        <w:t xml:space="preserve"> </w:t>
      </w:r>
      <w:r>
        <w:rPr>
          <w:rtl w:val="true"/>
        </w:rPr>
        <w:t>אשדוד</w:t>
      </w:r>
      <w:r>
        <w:rPr>
          <w:rtl w:val="true"/>
        </w:rPr>
        <w:t xml:space="preserve">. </w:t>
      </w:r>
      <w:r>
        <w:rPr>
          <w:rtl w:val="true"/>
        </w:rPr>
        <w:t>הנאשם</w:t>
      </w:r>
      <w:r>
        <w:rPr>
          <w:rFonts w:cs="Times New Roman"/>
          <w:rtl w:val="true"/>
        </w:rPr>
        <w:t xml:space="preserve"> </w:t>
      </w:r>
      <w:r>
        <w:rPr>
          <w:rtl w:val="true"/>
        </w:rPr>
        <w:t>אמר</w:t>
      </w:r>
      <w:r>
        <w:rPr>
          <w:rFonts w:cs="Times New Roman"/>
          <w:rtl w:val="true"/>
        </w:rPr>
        <w:t xml:space="preserve"> </w:t>
      </w:r>
      <w:r>
        <w:rPr>
          <w:rtl w:val="true"/>
        </w:rPr>
        <w:t>כי</w:t>
      </w:r>
      <w:r>
        <w:rPr>
          <w:rFonts w:cs="Times New Roman"/>
          <w:rtl w:val="true"/>
        </w:rPr>
        <w:t xml:space="preserve"> </w:t>
      </w:r>
      <w:r>
        <w:rPr>
          <w:rtl w:val="true"/>
        </w:rPr>
        <w:t>פוטר</w:t>
      </w:r>
      <w:r>
        <w:rPr>
          <w:rFonts w:cs="Times New Roman"/>
          <w:rtl w:val="true"/>
        </w:rPr>
        <w:t xml:space="preserve"> </w:t>
      </w:r>
      <w:r>
        <w:rPr>
          <w:rtl w:val="true"/>
        </w:rPr>
        <w:t>מעבודתו</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מעצרו</w:t>
      </w:r>
      <w:r>
        <w:rPr>
          <w:rFonts w:cs="Times New Roman"/>
          <w:rtl w:val="true"/>
        </w:rPr>
        <w:t xml:space="preserve"> </w:t>
      </w:r>
      <w:r>
        <w:rPr>
          <w:rtl w:val="true"/>
        </w:rPr>
        <w:t>והוחזר</w:t>
      </w:r>
      <w:r>
        <w:rPr>
          <w:rFonts w:cs="Times New Roman"/>
          <w:rtl w:val="true"/>
        </w:rPr>
        <w:t xml:space="preserve"> </w:t>
      </w:r>
      <w:r>
        <w:rPr>
          <w:rtl w:val="true"/>
        </w:rPr>
        <w:t>לעבודה</w:t>
      </w:r>
      <w:r>
        <w:rPr>
          <w:rFonts w:cs="Times New Roman"/>
          <w:rtl w:val="true"/>
        </w:rPr>
        <w:t xml:space="preserve"> </w:t>
      </w:r>
      <w:r>
        <w:rPr>
          <w:rtl w:val="true"/>
        </w:rPr>
        <w:t>לאחר</w:t>
      </w:r>
      <w:r>
        <w:rPr>
          <w:rFonts w:cs="Times New Roman"/>
          <w:rtl w:val="true"/>
        </w:rPr>
        <w:t xml:space="preserve"> </w:t>
      </w:r>
      <w:r>
        <w:rPr>
          <w:rtl w:val="true"/>
        </w:rPr>
        <w:t>שחרורו</w:t>
      </w:r>
      <w:r>
        <w:rPr>
          <w:rFonts w:cs="Times New Roman"/>
          <w:rtl w:val="true"/>
        </w:rPr>
        <w:t xml:space="preserve"> </w:t>
      </w:r>
      <w:r>
        <w:rPr>
          <w:rtl w:val="true"/>
        </w:rPr>
        <w:t>ממעצר</w:t>
      </w:r>
      <w:r>
        <w:rPr>
          <w:rtl w:val="true"/>
        </w:rPr>
        <w:t xml:space="preserve">. </w:t>
      </w:r>
    </w:p>
    <w:p>
      <w:pPr>
        <w:pStyle w:val="Normal"/>
        <w:spacing w:lineRule="auto" w:line="360"/>
        <w:ind w:hanging="720" w:start="720" w:end="0"/>
        <w:jc w:val="both"/>
        <w:rPr/>
      </w:pPr>
      <w:r>
        <w:rPr>
          <w:rtl w:val="true"/>
        </w:rPr>
      </w:r>
    </w:p>
    <w:p>
      <w:pPr>
        <w:pStyle w:val="Normal"/>
        <w:spacing w:lineRule="auto" w:line="360"/>
        <w:ind w:start="720" w:end="0"/>
        <w:jc w:val="both"/>
        <w:rPr/>
      </w:pPr>
      <w:r>
        <w:rPr>
          <w:rtl w:val="true"/>
        </w:rPr>
        <w:t>לשאלת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הסביר</w:t>
      </w:r>
      <w:r>
        <w:rPr>
          <w:rFonts w:cs="Times New Roman"/>
          <w:rtl w:val="true"/>
        </w:rPr>
        <w:t xml:space="preserve"> </w:t>
      </w:r>
      <w:r>
        <w:rPr>
          <w:rtl w:val="true"/>
        </w:rPr>
        <w:t>הנאשם</w:t>
      </w:r>
      <w:r>
        <w:rPr>
          <w:rFonts w:cs="Times New Roman"/>
          <w:rtl w:val="true"/>
        </w:rPr>
        <w:t xml:space="preserve"> </w:t>
      </w:r>
      <w:r>
        <w:rPr>
          <w:rtl w:val="true"/>
        </w:rPr>
        <w:t>כי</w:t>
      </w:r>
      <w:r>
        <w:rPr>
          <w:rFonts w:cs="Times New Roman"/>
          <w:rtl w:val="true"/>
        </w:rPr>
        <w:t xml:space="preserve"> </w:t>
      </w:r>
      <w:r>
        <w:rPr>
          <w:rtl w:val="true"/>
        </w:rPr>
        <w:t>ממשיך</w:t>
      </w:r>
      <w:r>
        <w:rPr>
          <w:rFonts w:cs="Times New Roman"/>
          <w:rtl w:val="true"/>
        </w:rPr>
        <w:t xml:space="preserve"> </w:t>
      </w:r>
      <w:r>
        <w:rPr>
          <w:rtl w:val="true"/>
        </w:rPr>
        <w:t>לעבוד</w:t>
      </w:r>
      <w:r>
        <w:rPr>
          <w:rFonts w:cs="Times New Roman"/>
          <w:rtl w:val="true"/>
        </w:rPr>
        <w:t xml:space="preserve"> </w:t>
      </w:r>
      <w:r>
        <w:rPr>
          <w:rtl w:val="true"/>
        </w:rPr>
        <w:t>בנמל</w:t>
      </w:r>
      <w:r>
        <w:rPr>
          <w:rFonts w:cs="Times New Roman"/>
          <w:rtl w:val="true"/>
        </w:rPr>
        <w:t xml:space="preserve"> </w:t>
      </w:r>
      <w:r>
        <w:rPr>
          <w:rtl w:val="true"/>
        </w:rPr>
        <w:t>חרף</w:t>
      </w:r>
      <w:r>
        <w:rPr>
          <w:rFonts w:cs="Times New Roman"/>
          <w:rtl w:val="true"/>
        </w:rPr>
        <w:t xml:space="preserve"> </w:t>
      </w:r>
      <w:r>
        <w:rPr>
          <w:rtl w:val="true"/>
        </w:rPr>
        <w:t>הרשעתו</w:t>
      </w:r>
      <w:r>
        <w:rPr>
          <w:rFonts w:cs="Times New Roman"/>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סמך</w:t>
      </w:r>
      <w:r>
        <w:rPr>
          <w:rFonts w:cs="Times New Roman"/>
          <w:rtl w:val="true"/>
        </w:rPr>
        <w:t xml:space="preserve"> </w:t>
      </w:r>
      <w:r>
        <w:rPr>
          <w:rtl w:val="true"/>
        </w:rPr>
        <w:t>אישור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שהמציא</w:t>
      </w:r>
      <w:r>
        <w:rPr>
          <w:rFonts w:cs="Times New Roman"/>
          <w:rtl w:val="true"/>
        </w:rPr>
        <w:t xml:space="preserve"> </w:t>
      </w:r>
      <w:r>
        <w:rPr>
          <w:rtl w:val="true"/>
        </w:rPr>
        <w:t>לו</w:t>
      </w:r>
      <w:r>
        <w:rPr>
          <w:rFonts w:cs="Times New Roman"/>
          <w:rtl w:val="true"/>
        </w:rPr>
        <w:t xml:space="preserve"> </w:t>
      </w:r>
      <w:r>
        <w:rPr>
          <w:rtl w:val="true"/>
        </w:rPr>
        <w:t>המעסיק</w:t>
      </w:r>
      <w:r>
        <w:rPr>
          <w:rtl w:val="true"/>
        </w:rPr>
        <w:t xml:space="preserve">, </w:t>
      </w:r>
      <w:r>
        <w:rPr>
          <w:rtl w:val="true"/>
        </w:rPr>
        <w:t>אך</w:t>
      </w:r>
      <w:r>
        <w:rPr>
          <w:rFonts w:cs="Times New Roman"/>
          <w:rtl w:val="true"/>
        </w:rPr>
        <w:t xml:space="preserve"> </w:t>
      </w:r>
      <w:r>
        <w:rPr>
          <w:rtl w:val="true"/>
        </w:rPr>
        <w:t>המשך</w:t>
      </w:r>
      <w:r>
        <w:rPr>
          <w:rFonts w:cs="Times New Roman"/>
          <w:rtl w:val="true"/>
        </w:rPr>
        <w:t xml:space="preserve"> </w:t>
      </w:r>
      <w:r>
        <w:rPr>
          <w:rtl w:val="true"/>
        </w:rPr>
        <w:t>עבודתו</w:t>
      </w:r>
      <w:r>
        <w:rPr>
          <w:rFonts w:cs="Times New Roman"/>
          <w:rtl w:val="true"/>
        </w:rPr>
        <w:t xml:space="preserve"> </w:t>
      </w:r>
      <w:r>
        <w:rPr>
          <w:rtl w:val="true"/>
        </w:rPr>
        <w:t>בנמל</w:t>
      </w:r>
      <w:r>
        <w:rPr>
          <w:rFonts w:cs="Times New Roman"/>
          <w:rtl w:val="true"/>
        </w:rPr>
        <w:t xml:space="preserve"> </w:t>
      </w:r>
      <w:r>
        <w:rPr>
          <w:rtl w:val="true"/>
        </w:rPr>
        <w:t>תלוי</w:t>
      </w:r>
      <w:r>
        <w:rPr>
          <w:rFonts w:cs="Times New Roman"/>
          <w:rtl w:val="true"/>
        </w:rPr>
        <w:t xml:space="preserve"> </w:t>
      </w:r>
      <w:r>
        <w:rPr>
          <w:rtl w:val="true"/>
        </w:rPr>
        <w:t>בביטול</w:t>
      </w:r>
      <w:r>
        <w:rPr>
          <w:rFonts w:cs="Times New Roman"/>
          <w:rtl w:val="true"/>
        </w:rPr>
        <w:t xml:space="preserve"> </w:t>
      </w:r>
      <w:r>
        <w:rPr>
          <w:rtl w:val="true"/>
        </w:rPr>
        <w:t>הרשעתו</w:t>
      </w:r>
      <w:r>
        <w:rPr>
          <w:rtl w:val="true"/>
        </w:rPr>
        <w:t xml:space="preserve">. </w:t>
      </w:r>
      <w:r>
        <w:rPr>
          <w:rtl w:val="true"/>
        </w:rPr>
        <w:t>לדבריו</w:t>
      </w:r>
      <w:r>
        <w:rPr>
          <w:rFonts w:cs="Times New Roman"/>
          <w:rtl w:val="true"/>
        </w:rPr>
        <w:t xml:space="preserve"> </w:t>
      </w:r>
      <w:r>
        <w:rPr>
          <w:rtl w:val="true"/>
        </w:rPr>
        <w:t>אינו</w:t>
      </w:r>
      <w:r>
        <w:rPr>
          <w:rFonts w:cs="Times New Roman"/>
          <w:rtl w:val="true"/>
        </w:rPr>
        <w:t xml:space="preserve"> </w:t>
      </w:r>
      <w:r>
        <w:rPr>
          <w:rtl w:val="true"/>
        </w:rPr>
        <w:t>רוצה</w:t>
      </w:r>
      <w:r>
        <w:rPr>
          <w:rFonts w:cs="Times New Roman"/>
          <w:rtl w:val="true"/>
        </w:rPr>
        <w:t xml:space="preserve"> </w:t>
      </w:r>
      <w:r>
        <w:rPr>
          <w:rtl w:val="true"/>
        </w:rPr>
        <w:t>שיראו</w:t>
      </w:r>
      <w:r>
        <w:rPr>
          <w:rFonts w:cs="Times New Roman"/>
          <w:rtl w:val="true"/>
        </w:rPr>
        <w:t xml:space="preserve"> </w:t>
      </w:r>
      <w:r>
        <w:rPr>
          <w:rtl w:val="true"/>
        </w:rPr>
        <w:t>בו</w:t>
      </w:r>
      <w:r>
        <w:rPr>
          <w:rFonts w:cs="Times New Roman"/>
          <w:rtl w:val="true"/>
        </w:rPr>
        <w:t xml:space="preserve"> </w:t>
      </w:r>
      <w:r>
        <w:rPr>
          <w:rtl w:val="true"/>
        </w:rPr>
        <w:t>עבריין</w:t>
      </w:r>
      <w:r>
        <w:rPr>
          <w:rFonts w:cs="Times New Roman"/>
          <w:rtl w:val="true"/>
        </w:rPr>
        <w:t xml:space="preserve"> </w:t>
      </w:r>
      <w:r>
        <w:rPr>
          <w:rtl w:val="true"/>
        </w:rPr>
        <w:t>והוא</w:t>
      </w:r>
      <w:r>
        <w:rPr>
          <w:rFonts w:cs="Times New Roman"/>
          <w:rtl w:val="true"/>
        </w:rPr>
        <w:t xml:space="preserve"> </w:t>
      </w:r>
      <w:r>
        <w:rPr>
          <w:rtl w:val="true"/>
        </w:rPr>
        <w:t>מעוניין</w:t>
      </w:r>
      <w:r>
        <w:rPr>
          <w:rFonts w:cs="Times New Roman"/>
          <w:rtl w:val="true"/>
        </w:rPr>
        <w:t xml:space="preserve"> </w:t>
      </w:r>
      <w:r>
        <w:rPr>
          <w:rtl w:val="true"/>
        </w:rPr>
        <w:t>להמשיך</w:t>
      </w:r>
      <w:r>
        <w:rPr>
          <w:rFonts w:cs="Times New Roman"/>
          <w:rtl w:val="true"/>
        </w:rPr>
        <w:t xml:space="preserve"> </w:t>
      </w:r>
      <w:r>
        <w:rPr>
          <w:rtl w:val="true"/>
        </w:rPr>
        <w:t>בעבודתו</w:t>
      </w:r>
      <w:r>
        <w:rPr>
          <w:rFonts w:cs="Times New Roman"/>
          <w:rtl w:val="true"/>
        </w:rPr>
        <w:t xml:space="preserve"> </w:t>
      </w:r>
      <w:r>
        <w:rPr>
          <w:rtl w:val="true"/>
        </w:rPr>
        <w:t>ולהסתדר</w:t>
      </w:r>
      <w:r>
        <w:rPr>
          <w:rFonts w:cs="Times New Roman"/>
          <w:rtl w:val="true"/>
        </w:rPr>
        <w:t xml:space="preserve"> </w:t>
      </w:r>
      <w:r>
        <w:rPr>
          <w:rtl w:val="true"/>
        </w:rPr>
        <w:t>בחיים</w:t>
      </w:r>
      <w:r>
        <w:rPr>
          <w:rtl w:val="true"/>
        </w:rPr>
        <w:t xml:space="preserve">, </w:t>
      </w:r>
      <w:r>
        <w:rPr>
          <w:rtl w:val="true"/>
        </w:rPr>
        <w:t>והוסיף</w:t>
      </w:r>
      <w:r>
        <w:rPr>
          <w:rFonts w:cs="Times New Roman"/>
          <w:rtl w:val="true"/>
        </w:rPr>
        <w:t xml:space="preserve"> </w:t>
      </w:r>
      <w:r>
        <w:rPr>
          <w:rtl w:val="true"/>
        </w:rPr>
        <w:t>כי</w:t>
      </w:r>
      <w:r>
        <w:rPr>
          <w:rFonts w:cs="Times New Roman"/>
          <w:rtl w:val="true"/>
        </w:rPr>
        <w:t xml:space="preserve"> </w:t>
      </w:r>
      <w:r>
        <w:rPr>
          <w:rtl w:val="true"/>
        </w:rPr>
        <w:t>אשתו</w:t>
      </w:r>
      <w:r>
        <w:rPr>
          <w:rFonts w:cs="Times New Roman"/>
          <w:rtl w:val="true"/>
        </w:rPr>
        <w:t xml:space="preserve"> </w:t>
      </w:r>
      <w:r>
        <w:rPr>
          <w:rtl w:val="true"/>
        </w:rPr>
        <w:t>הרה</w:t>
      </w:r>
      <w:r>
        <w:rPr>
          <w:rFonts w:cs="Times New Roman"/>
          <w:rtl w:val="true"/>
        </w:rPr>
        <w:t xml:space="preserve"> </w:t>
      </w:r>
      <w:r>
        <w:rPr>
          <w:rtl w:val="true"/>
        </w:rPr>
        <w:t>וצפויה</w:t>
      </w:r>
      <w:r>
        <w:rPr>
          <w:rFonts w:cs="Times New Roman"/>
          <w:rtl w:val="true"/>
        </w:rPr>
        <w:t xml:space="preserve"> </w:t>
      </w:r>
      <w:r>
        <w:rPr>
          <w:rtl w:val="true"/>
        </w:rPr>
        <w:t>ללדת</w:t>
      </w:r>
      <w:r>
        <w:rPr>
          <w:rFonts w:cs="Times New Roman"/>
          <w:rtl w:val="true"/>
        </w:rPr>
        <w:t xml:space="preserve"> </w:t>
      </w:r>
      <w:r>
        <w:rPr>
          <w:rtl w:val="true"/>
        </w:rPr>
        <w:t>בקרוב</w:t>
      </w:r>
      <w:r>
        <w:rPr>
          <w:rFonts w:cs="Times New Roman"/>
          <w:rtl w:val="true"/>
        </w:rPr>
        <w:t xml:space="preserve"> </w:t>
      </w:r>
      <w:r>
        <w:rPr>
          <w:rtl w:val="true"/>
        </w:rPr>
        <w:t>את</w:t>
      </w:r>
      <w:r>
        <w:rPr>
          <w:rFonts w:cs="Times New Roman"/>
          <w:rtl w:val="true"/>
        </w:rPr>
        <w:t xml:space="preserve"> </w:t>
      </w:r>
      <w:r>
        <w:rPr>
          <w:rtl w:val="true"/>
        </w:rPr>
        <w:t>ילדם</w:t>
      </w:r>
      <w:r>
        <w:rPr>
          <w:rFonts w:cs="Times New Roman"/>
          <w:rtl w:val="true"/>
        </w:rPr>
        <w:t xml:space="preserve"> </w:t>
      </w:r>
      <w:r>
        <w:rPr>
          <w:rtl w:val="true"/>
        </w:rPr>
        <w:t>הראשון</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כמו</w:t>
      </w:r>
      <w:r>
        <w:rPr>
          <w:rFonts w:cs="Times New Roman"/>
          <w:rtl w:val="true"/>
        </w:rPr>
        <w:t xml:space="preserve"> </w:t>
      </w:r>
      <w:r>
        <w:rPr>
          <w:rtl w:val="true"/>
        </w:rPr>
        <w:t>כן</w:t>
      </w:r>
      <w:r>
        <w:rPr>
          <w:rtl w:val="true"/>
        </w:rPr>
        <w:t xml:space="preserve">, </w:t>
      </w:r>
      <w:r>
        <w:rPr>
          <w:rtl w:val="true"/>
        </w:rPr>
        <w:t>מסר</w:t>
      </w:r>
      <w:r>
        <w:rPr>
          <w:rFonts w:cs="Times New Roman"/>
          <w:rtl w:val="true"/>
        </w:rPr>
        <w:t xml:space="preserve"> </w:t>
      </w:r>
      <w:r>
        <w:rPr>
          <w:rtl w:val="true"/>
        </w:rPr>
        <w:t>הנאשם</w:t>
      </w:r>
      <w:r>
        <w:rPr>
          <w:rFonts w:cs="Times New Roman"/>
          <w:rtl w:val="true"/>
        </w:rPr>
        <w:t xml:space="preserve"> </w:t>
      </w:r>
      <w:r>
        <w:rPr>
          <w:rtl w:val="true"/>
        </w:rPr>
        <w:t>כי</w:t>
      </w:r>
      <w:r>
        <w:rPr>
          <w:rFonts w:cs="Times New Roman"/>
          <w:rtl w:val="true"/>
        </w:rPr>
        <w:t xml:space="preserve"> </w:t>
      </w:r>
      <w:r>
        <w:rPr>
          <w:rtl w:val="true"/>
        </w:rPr>
        <w:t>לאחר</w:t>
      </w:r>
      <w:r>
        <w:rPr>
          <w:rFonts w:cs="Times New Roman"/>
          <w:rtl w:val="true"/>
        </w:rPr>
        <w:t xml:space="preserve"> </w:t>
      </w:r>
      <w:r>
        <w:rPr>
          <w:rtl w:val="true"/>
        </w:rPr>
        <w:t>מעצרו</w:t>
      </w:r>
      <w:r>
        <w:rPr>
          <w:rFonts w:cs="Times New Roman"/>
          <w:rtl w:val="true"/>
        </w:rPr>
        <w:t xml:space="preserve"> </w:t>
      </w:r>
      <w:r>
        <w:rPr>
          <w:rtl w:val="true"/>
        </w:rPr>
        <w:t>פעל</w:t>
      </w:r>
      <w:r>
        <w:rPr>
          <w:rFonts w:cs="Times New Roman"/>
          <w:rtl w:val="true"/>
        </w:rPr>
        <w:t xml:space="preserve"> </w:t>
      </w:r>
      <w:r>
        <w:rPr>
          <w:rtl w:val="true"/>
        </w:rPr>
        <w:t>להשגת</w:t>
      </w:r>
      <w:r>
        <w:rPr>
          <w:rFonts w:cs="Times New Roman"/>
          <w:rtl w:val="true"/>
        </w:rPr>
        <w:t xml:space="preserve"> </w:t>
      </w:r>
      <w:r>
        <w:rPr>
          <w:rtl w:val="true"/>
        </w:rPr>
        <w:t>רישיון</w:t>
      </w:r>
      <w:r>
        <w:rPr>
          <w:rFonts w:cs="Times New Roman"/>
          <w:rtl w:val="true"/>
        </w:rPr>
        <w:t xml:space="preserve"> </w:t>
      </w:r>
      <w:r>
        <w:rPr>
          <w:rtl w:val="true"/>
        </w:rPr>
        <w:t>לאוטובוס</w:t>
      </w:r>
      <w:r>
        <w:rPr>
          <w:rFonts w:cs="Times New Roman"/>
          <w:rtl w:val="true"/>
        </w:rPr>
        <w:t xml:space="preserve"> </w:t>
      </w:r>
      <w:r>
        <w:rPr>
          <w:rtl w:val="true"/>
        </w:rPr>
        <w:t>אך</w:t>
      </w:r>
      <w:r>
        <w:rPr>
          <w:rFonts w:cs="Times New Roman"/>
          <w:rtl w:val="true"/>
        </w:rPr>
        <w:t xml:space="preserve"> </w:t>
      </w:r>
      <w:r>
        <w:rPr>
          <w:rtl w:val="true"/>
        </w:rPr>
        <w:t>משהתבקש</w:t>
      </w:r>
      <w:r>
        <w:rPr>
          <w:rFonts w:cs="Times New Roman"/>
          <w:rtl w:val="true"/>
        </w:rPr>
        <w:t xml:space="preserve"> </w:t>
      </w:r>
      <w:r>
        <w:rPr>
          <w:rtl w:val="true"/>
        </w:rPr>
        <w:t>להמציא</w:t>
      </w:r>
      <w:r>
        <w:rPr>
          <w:rFonts w:cs="Times New Roman"/>
          <w:rtl w:val="true"/>
        </w:rPr>
        <w:t xml:space="preserve"> </w:t>
      </w:r>
      <w:r>
        <w:rPr>
          <w:rtl w:val="true"/>
        </w:rPr>
        <w:t>תעודת</w:t>
      </w:r>
      <w:r>
        <w:rPr>
          <w:rFonts w:cs="Times New Roman"/>
          <w:rtl w:val="true"/>
        </w:rPr>
        <w:t xml:space="preserve"> </w:t>
      </w:r>
      <w:r>
        <w:rPr>
          <w:rtl w:val="true"/>
        </w:rPr>
        <w:t>יושר</w:t>
      </w:r>
      <w:r>
        <w:rPr>
          <w:rFonts w:cs="Times New Roman"/>
          <w:rtl w:val="true"/>
        </w:rPr>
        <w:t xml:space="preserve"> </w:t>
      </w:r>
      <w:r>
        <w:rPr>
          <w:rtl w:val="true"/>
        </w:rPr>
        <w:t>ועל</w:t>
      </w:r>
      <w:r>
        <w:rPr>
          <w:rFonts w:cs="Times New Roman"/>
          <w:rtl w:val="true"/>
        </w:rPr>
        <w:t xml:space="preserve"> </w:t>
      </w:r>
      <w:r>
        <w:rPr>
          <w:rtl w:val="true"/>
        </w:rPr>
        <w:t>רקע</w:t>
      </w:r>
      <w:r>
        <w:rPr>
          <w:rFonts w:cs="Times New Roman"/>
          <w:rtl w:val="true"/>
        </w:rPr>
        <w:t xml:space="preserve"> </w:t>
      </w:r>
      <w:r>
        <w:rPr>
          <w:rtl w:val="true"/>
        </w:rPr>
        <w:t>הרשעתו</w:t>
      </w:r>
      <w:r>
        <w:rPr>
          <w:rFonts w:cs="Times New Roman"/>
          <w:rtl w:val="true"/>
        </w:rPr>
        <w:t xml:space="preserve"> </w:t>
      </w:r>
      <w:r>
        <w:rPr>
          <w:rtl w:val="true"/>
        </w:rPr>
        <w:t>בהליך</w:t>
      </w:r>
      <w:r>
        <w:rPr>
          <w:rFonts w:cs="Times New Roman"/>
          <w:rtl w:val="true"/>
        </w:rPr>
        <w:t xml:space="preserve"> </w:t>
      </w:r>
      <w:r>
        <w:rPr>
          <w:rtl w:val="true"/>
        </w:rPr>
        <w:t>זה</w:t>
      </w:r>
      <w:r>
        <w:rPr>
          <w:rtl w:val="true"/>
        </w:rPr>
        <w:t xml:space="preserve">, </w:t>
      </w:r>
      <w:r>
        <w:rPr>
          <w:rtl w:val="true"/>
        </w:rPr>
        <w:t>לא</w:t>
      </w:r>
      <w:r>
        <w:rPr>
          <w:rFonts w:cs="Times New Roman"/>
          <w:rtl w:val="true"/>
        </w:rPr>
        <w:t xml:space="preserve"> </w:t>
      </w:r>
      <w:r>
        <w:rPr>
          <w:rtl w:val="true"/>
        </w:rPr>
        <w:t>יכול</w:t>
      </w:r>
      <w:r>
        <w:rPr>
          <w:rFonts w:cs="Times New Roman"/>
          <w:rtl w:val="true"/>
        </w:rPr>
        <w:t xml:space="preserve"> </w:t>
      </w:r>
      <w:r>
        <w:rPr>
          <w:rtl w:val="true"/>
        </w:rPr>
        <w:t>היה</w:t>
      </w:r>
      <w:r>
        <w:rPr>
          <w:rFonts w:cs="Times New Roman"/>
          <w:rtl w:val="true"/>
        </w:rPr>
        <w:t xml:space="preserve"> </w:t>
      </w:r>
      <w:r>
        <w:rPr>
          <w:rtl w:val="true"/>
        </w:rPr>
        <w:t>להמשיך</w:t>
      </w:r>
      <w:r>
        <w:rPr>
          <w:rFonts w:cs="Times New Roman"/>
          <w:rtl w:val="true"/>
        </w:rPr>
        <w:t xml:space="preserve"> </w:t>
      </w:r>
      <w:r>
        <w:rPr>
          <w:rtl w:val="true"/>
        </w:rPr>
        <w:t>בתהליך</w:t>
      </w:r>
      <w:r>
        <w:rPr>
          <w:rFonts w:cs="Times New Roman"/>
          <w:rtl w:val="true"/>
        </w:rPr>
        <w:t xml:space="preserve"> </w:t>
      </w:r>
      <w:r>
        <w:rPr>
          <w:rtl w:val="true"/>
        </w:rPr>
        <w:t>הוצאת</w:t>
      </w:r>
      <w:r>
        <w:rPr>
          <w:rFonts w:cs="Times New Roman"/>
          <w:rtl w:val="true"/>
        </w:rPr>
        <w:t xml:space="preserve"> </w:t>
      </w:r>
      <w:r>
        <w:rPr>
          <w:rtl w:val="true"/>
        </w:rPr>
        <w:t>הרישיון</w:t>
      </w:r>
      <w:r>
        <w:rPr>
          <w:rtl w:val="true"/>
        </w:rPr>
        <w:t xml:space="preserve">.  </w:t>
      </w:r>
    </w:p>
    <w:p>
      <w:pPr>
        <w:pStyle w:val="Normal"/>
        <w:spacing w:lineRule="auto" w:line="360"/>
        <w:ind w:end="0"/>
        <w:jc w:val="both"/>
        <w:rPr>
          <w:highlight w:val="cyan"/>
        </w:rPr>
      </w:pPr>
      <w:r>
        <w:rPr>
          <w:highlight w:val="cyan"/>
          <w:rtl w:val="true"/>
        </w:rPr>
      </w:r>
    </w:p>
    <w:p>
      <w:pPr>
        <w:pStyle w:val="Normal"/>
        <w:spacing w:lineRule="auto" w:line="360"/>
        <w:ind w:end="0"/>
        <w:jc w:val="both"/>
        <w:rPr>
          <w:highlight w:val="cyan"/>
        </w:rPr>
      </w:pPr>
      <w:r>
        <w:rPr>
          <w:highlight w:val="cyan"/>
          <w:rtl w:val="true"/>
        </w:rPr>
      </w:r>
    </w:p>
    <w:p>
      <w:pPr>
        <w:pStyle w:val="Normal"/>
        <w:spacing w:lineRule="auto" w:line="360"/>
        <w:ind w:end="0"/>
        <w:jc w:val="both"/>
        <w:rPr>
          <w:highlight w:val="cyan"/>
        </w:rPr>
      </w:pPr>
      <w:r>
        <w:rPr>
          <w:highlight w:val="cyan"/>
          <w:rtl w:val="true"/>
        </w:rPr>
      </w:r>
    </w:p>
    <w:p>
      <w:pPr>
        <w:pStyle w:val="Normal"/>
        <w:spacing w:lineRule="auto" w:line="360"/>
        <w:ind w:end="0"/>
        <w:jc w:val="both"/>
        <w:rPr>
          <w:highlight w:val="cyan"/>
        </w:rPr>
      </w:pPr>
      <w:r>
        <w:rPr>
          <w:highlight w:val="cyan"/>
          <w:rtl w:val="true"/>
        </w:rPr>
      </w:r>
    </w:p>
    <w:p>
      <w:pPr>
        <w:pStyle w:val="Normal"/>
        <w:spacing w:lineRule="auto" w:line="360"/>
        <w:ind w:end="0"/>
        <w:jc w:val="both"/>
        <w:rPr>
          <w:highlight w:val="cyan"/>
        </w:rPr>
      </w:pPr>
      <w:r>
        <w:rPr>
          <w:highlight w:val="cyan"/>
          <w:rtl w:val="true"/>
        </w:rPr>
      </w:r>
    </w:p>
    <w:p>
      <w:pPr>
        <w:pStyle w:val="Normal"/>
        <w:spacing w:lineRule="auto" w:line="360"/>
        <w:ind w:end="0"/>
        <w:jc w:val="both"/>
        <w:rPr>
          <w:highlight w:val="cyan"/>
        </w:rPr>
      </w:pPr>
      <w:r>
        <w:rPr>
          <w:highlight w:val="cyan"/>
          <w:rtl w:val="true"/>
        </w:rPr>
      </w:r>
    </w:p>
    <w:p>
      <w:pPr>
        <w:pStyle w:val="Normal"/>
        <w:spacing w:lineRule="auto" w:line="360"/>
        <w:ind w:end="0"/>
        <w:jc w:val="both"/>
        <w:rPr>
          <w:highlight w:val="cyan"/>
        </w:rPr>
      </w:pPr>
      <w:r>
        <w:rPr>
          <w:highlight w:val="cyan"/>
          <w:rtl w:val="true"/>
        </w:rPr>
      </w:r>
    </w:p>
    <w:p>
      <w:pPr>
        <w:pStyle w:val="Normal"/>
        <w:spacing w:lineRule="auto" w:line="360"/>
        <w:ind w:end="0"/>
        <w:jc w:val="both"/>
        <w:rPr>
          <w:rFonts w:ascii="David" w:hAnsi="David" w:cs="David"/>
          <w:b/>
          <w:bCs/>
          <w:u w:val="single"/>
        </w:rPr>
      </w:pPr>
      <w:r>
        <w:rPr>
          <w:rFonts w:ascii="David" w:hAnsi="David"/>
          <w:b/>
          <w:b/>
          <w:bCs/>
          <w:u w:val="single"/>
          <w:rtl w:val="true"/>
        </w:rPr>
        <w:t>דיון והכרעה</w:t>
      </w:r>
      <w:r>
        <w:rPr>
          <w:rFonts w:cs="David" w:ascii="David" w:hAnsi="David"/>
          <w:b/>
          <w:bCs/>
          <w:u w:val="single"/>
          <w:rtl w:val="true"/>
        </w:rPr>
        <w:t>:</w:t>
      </w:r>
    </w:p>
    <w:p>
      <w:pPr>
        <w:pStyle w:val="Normal"/>
        <w:spacing w:lineRule="auto" w:line="360"/>
        <w:ind w:hanging="720" w:start="720" w:end="0"/>
        <w:jc w:val="both"/>
        <w:rPr>
          <w:rFonts w:ascii="David" w:hAnsi="David" w:cs="David"/>
          <w:b/>
          <w:bCs/>
          <w:u w:val="single"/>
        </w:rPr>
      </w:pPr>
      <w:r>
        <w:rPr>
          <w:rFonts w:cs="David" w:ascii="David" w:hAnsi="David"/>
          <w:b/>
          <w:bCs/>
          <w:u w:val="single"/>
          <w:rtl w:val="true"/>
        </w:rPr>
      </w:r>
    </w:p>
    <w:p>
      <w:pPr>
        <w:pStyle w:val="Normal"/>
        <w:spacing w:lineRule="auto" w:line="360"/>
        <w:ind w:hanging="720" w:start="720" w:end="0"/>
        <w:jc w:val="both"/>
        <w:rPr/>
      </w:pPr>
      <w:r>
        <w:rPr>
          <w:rFonts w:cs="David" w:ascii="David" w:hAnsi="David"/>
        </w:rPr>
        <w:t>10</w:t>
      </w:r>
      <w:r>
        <w:rPr>
          <w:rFonts w:cs="David" w:ascii="David" w:hAnsi="David"/>
          <w:rtl w:val="true"/>
        </w:rPr>
        <w:t>.</w:t>
        <w:tab/>
      </w:r>
      <w:r>
        <w:rPr>
          <w:rFonts w:ascii="David" w:hAnsi="David"/>
          <w:rtl w:val="true"/>
        </w:rPr>
        <w:t xml:space="preserve">הנאשם הורשע בעבירה של  קשירת קשר לביצוע פשע  </w:t>
      </w:r>
      <w:r>
        <w:rPr>
          <w:rFonts w:cs="David" w:ascii="David" w:hAnsi="David"/>
          <w:rtl w:val="true"/>
        </w:rPr>
        <w:t>(</w:t>
      </w:r>
      <w:r>
        <w:rPr>
          <w:rFonts w:ascii="David" w:hAnsi="David"/>
          <w:rtl w:val="true"/>
        </w:rPr>
        <w:t>ניסיון עסקה אחרת בנשק</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end="0"/>
        <w:jc w:val="both"/>
        <w:rPr>
          <w:rFonts w:ascii="Arial" w:hAnsi="Arial" w:cs="Arial"/>
          <w:b/>
          <w:bCs/>
        </w:rPr>
      </w:pPr>
      <w:r>
        <w:rPr>
          <w:rFonts w:ascii="Arial" w:hAnsi="Arial" w:cs="Arial"/>
          <w:b/>
          <w:b/>
          <w:bCs/>
          <w:rtl w:val="true"/>
        </w:rPr>
        <w:t>סוגיית ביטול ההרשעה</w:t>
      </w:r>
      <w:r>
        <w:rPr>
          <w:rFonts w:cs="Arial" w:ascii="Arial" w:hAnsi="Arial"/>
          <w:b/>
          <w:bCs/>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hanging="720" w:start="720" w:end="0"/>
        <w:jc w:val="both"/>
        <w:rPr>
          <w:rFonts w:ascii="David" w:hAnsi="David" w:cs="David"/>
        </w:rPr>
      </w:pPr>
      <w:r>
        <w:rPr>
          <w:rFonts w:cs="David" w:ascii="David" w:hAnsi="David"/>
        </w:rPr>
        <w:t>11</w:t>
      </w:r>
      <w:r>
        <w:rPr>
          <w:rFonts w:cs="David" w:ascii="David" w:hAnsi="David"/>
          <w:rtl w:val="true"/>
        </w:rPr>
        <w:t>.</w:t>
        <w:tab/>
      </w:r>
      <w:r>
        <w:rPr>
          <w:rFonts w:ascii="David" w:hAnsi="David"/>
          <w:rtl w:val="true"/>
        </w:rPr>
        <w:t xml:space="preserve">כידוע בית המשפט מוסמך מכוח </w:t>
      </w:r>
      <w:hyperlink r:id="rId13">
        <w:r>
          <w:rPr>
            <w:rStyle w:val="Hyperlink"/>
            <w:rFonts w:ascii="David" w:hAnsi="David"/>
            <w:color w:val="0000FF"/>
            <w:rtl w:val="true"/>
          </w:rPr>
          <w:t xml:space="preserve">סעיף </w:t>
        </w:r>
        <w:r>
          <w:rPr>
            <w:rStyle w:val="Hyperlink"/>
            <w:rFonts w:cs="David" w:ascii="David" w:hAnsi="David"/>
            <w:color w:val="0000FF"/>
          </w:rPr>
          <w:t>192</w:t>
        </w:r>
        <w:r>
          <w:rPr>
            <w:rStyle w:val="Hyperlink"/>
            <w:rFonts w:ascii="David" w:hAnsi="David"/>
            <w:color w:val="0000FF"/>
            <w:rtl w:val="true"/>
          </w:rPr>
          <w:t>א</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14">
        <w:r>
          <w:rPr>
            <w:rStyle w:val="Hyperlink"/>
            <w:rFonts w:ascii="David" w:hAnsi="David"/>
            <w:color w:val="0000FF"/>
            <w:u w:val="single"/>
            <w:rtl w:val="true"/>
          </w:rPr>
          <w:t>חוק סדר הדין הפלילי</w:t>
        </w:r>
      </w:hyperlink>
      <w:r>
        <w:rPr>
          <w:rFonts w:ascii="David" w:hAnsi="David"/>
          <w:rtl w:val="true"/>
        </w:rPr>
        <w:t xml:space="preserve"> </w:t>
      </w:r>
      <w:r>
        <w:rPr>
          <w:rFonts w:cs="David" w:ascii="David" w:hAnsi="David"/>
          <w:rtl w:val="true"/>
        </w:rPr>
        <w:t>[</w:t>
      </w:r>
      <w:r>
        <w:rPr>
          <w:rFonts w:ascii="David" w:hAnsi="David"/>
          <w:rtl w:val="true"/>
        </w:rPr>
        <w:t>נוסח משולב</w:t>
      </w:r>
      <w:r>
        <w:rPr>
          <w:rFonts w:cs="David" w:ascii="David" w:hAnsi="David"/>
          <w:rtl w:val="true"/>
        </w:rPr>
        <w:t xml:space="preserve">], </w:t>
      </w:r>
      <w:r>
        <w:rPr>
          <w:rFonts w:ascii="David" w:hAnsi="David"/>
          <w:rtl w:val="true"/>
        </w:rPr>
        <w:t>תשמ</w:t>
      </w:r>
      <w:r>
        <w:rPr>
          <w:rFonts w:cs="David" w:ascii="David" w:hAnsi="David"/>
          <w:rtl w:val="true"/>
        </w:rPr>
        <w:t>"</w:t>
      </w:r>
      <w:r>
        <w:rPr>
          <w:rFonts w:ascii="David" w:hAnsi="David"/>
          <w:rtl w:val="true"/>
        </w:rPr>
        <w:t>ב</w:t>
      </w:r>
      <w:r>
        <w:rPr>
          <w:rFonts w:cs="David" w:ascii="David" w:hAnsi="David"/>
          <w:rtl w:val="true"/>
        </w:rPr>
        <w:t>-</w:t>
      </w:r>
      <w:r>
        <w:rPr>
          <w:rFonts w:cs="David" w:ascii="David" w:hAnsi="David"/>
        </w:rPr>
        <w:t>1982</w:t>
      </w:r>
      <w:r>
        <w:rPr>
          <w:rFonts w:cs="David" w:ascii="David" w:hAnsi="David"/>
          <w:rtl w:val="true"/>
        </w:rPr>
        <w:t xml:space="preserve"> </w:t>
      </w:r>
      <w:r>
        <w:rPr>
          <w:rFonts w:ascii="David" w:hAnsi="David"/>
          <w:rtl w:val="true"/>
        </w:rPr>
        <w:t xml:space="preserve">להורות על ביטול הרשעה אם </w:t>
      </w:r>
      <w:r>
        <w:rPr>
          <w:rFonts w:cs="David" w:ascii="David" w:hAnsi="David"/>
          <w:b/>
          <w:bCs/>
          <w:rtl w:val="true"/>
        </w:rPr>
        <w:t>"</w:t>
      </w:r>
      <w:r>
        <w:rPr>
          <w:rFonts w:ascii="David" w:hAnsi="David"/>
          <w:b/>
          <w:b/>
          <w:bCs/>
          <w:rtl w:val="true"/>
        </w:rPr>
        <w:t>ראה שיש מקום לתת לגביו צו מבחן או צו שירות לתועלת הציבור</w:t>
      </w:r>
      <w:r>
        <w:rPr>
          <w:rFonts w:cs="David" w:ascii="David" w:hAnsi="David"/>
          <w:b/>
          <w:bCs/>
          <w:rtl w:val="true"/>
        </w:rPr>
        <w:t xml:space="preserve">, </w:t>
      </w:r>
      <w:r>
        <w:rPr>
          <w:rFonts w:ascii="David" w:hAnsi="David"/>
          <w:b/>
          <w:b/>
          <w:bCs/>
          <w:rtl w:val="true"/>
        </w:rPr>
        <w:t>ללא הרשעה או לצוות כי הנאשם ייתן התחייבות להימנע מעבירה</w:t>
      </w:r>
      <w:r>
        <w:rPr>
          <w:rFonts w:cs="David" w:ascii="David" w:hAnsi="David"/>
          <w:b/>
          <w:bCs/>
          <w:rtl w:val="true"/>
        </w:rPr>
        <w:t>"</w:t>
      </w:r>
      <w:r>
        <w:rPr>
          <w:rFonts w:cs="David" w:ascii="David" w:hAnsi="David"/>
          <w:rtl w:val="true"/>
        </w:rPr>
        <w:t xml:space="preserve">. </w:t>
      </w:r>
      <w:r>
        <w:rPr>
          <w:rFonts w:cs="David" w:ascii="David" w:hAnsi="David"/>
          <w:b/>
          <w:bCs/>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pPr>
      <w:r>
        <w:rPr>
          <w:rFonts w:ascii="David" w:hAnsi="David"/>
          <w:rtl w:val="true"/>
        </w:rPr>
        <w:t>יחד עם זאת</w:t>
      </w:r>
      <w:r>
        <w:rPr>
          <w:rFonts w:cs="David" w:ascii="David" w:hAnsi="David"/>
          <w:rtl w:val="true"/>
        </w:rPr>
        <w:t xml:space="preserve">, </w:t>
      </w:r>
      <w:r>
        <w:rPr>
          <w:rFonts w:ascii="David" w:hAnsi="David"/>
          <w:rtl w:val="true"/>
        </w:rPr>
        <w:t>הימנעות מהרשעה או ביטולה</w:t>
      </w:r>
      <w:r>
        <w:rPr>
          <w:rFonts w:cs="David" w:ascii="David" w:hAnsi="David"/>
          <w:rtl w:val="true"/>
        </w:rPr>
        <w:t xml:space="preserve">, </w:t>
      </w:r>
      <w:r>
        <w:rPr>
          <w:rFonts w:ascii="David" w:hAnsi="David"/>
          <w:rtl w:val="true"/>
        </w:rPr>
        <w:t>מהווה חריג לכלל שלפיו מקום שהוכחה אשמתו של אדם</w:t>
      </w:r>
      <w:r>
        <w:rPr>
          <w:rFonts w:cs="David" w:ascii="David" w:hAnsi="David"/>
          <w:rtl w:val="true"/>
        </w:rPr>
        <w:t xml:space="preserve">, </w:t>
      </w:r>
      <w:r>
        <w:rPr>
          <w:rFonts w:ascii="David" w:hAnsi="David"/>
          <w:rtl w:val="true"/>
        </w:rPr>
        <w:t>יש להרשיעו בדין</w:t>
      </w:r>
      <w:r>
        <w:rPr>
          <w:rFonts w:cs="David" w:ascii="David" w:hAnsi="David"/>
          <w:rtl w:val="true"/>
        </w:rPr>
        <w:t xml:space="preserve">. </w:t>
      </w:r>
      <w:r>
        <w:rPr>
          <w:rFonts w:ascii="David" w:hAnsi="David"/>
          <w:rtl w:val="true"/>
        </w:rPr>
        <w:t>הנחת המוצא הינה כי מי אשר נמצא אשם בביצוע המעשים המיוחסים לו בכתב האישום</w:t>
      </w:r>
      <w:r>
        <w:rPr>
          <w:rFonts w:cs="David" w:ascii="David" w:hAnsi="David"/>
          <w:rtl w:val="true"/>
        </w:rPr>
        <w:t xml:space="preserve">, </w:t>
      </w:r>
      <w:r>
        <w:rPr>
          <w:rFonts w:ascii="David" w:hAnsi="David"/>
          <w:rtl w:val="true"/>
        </w:rPr>
        <w:t>יורשע בדין</w:t>
      </w:r>
      <w:r>
        <w:rPr>
          <w:rFonts w:cs="David" w:ascii="David" w:hAnsi="David"/>
          <w:rtl w:val="true"/>
        </w:rPr>
        <w:t xml:space="preserve">. </w:t>
      </w:r>
      <w:r>
        <w:rPr>
          <w:rFonts w:ascii="David" w:hAnsi="David"/>
          <w:rtl w:val="true"/>
        </w:rPr>
        <w:t>בעצם ההרשעה מביעה החברה סלידה מהמעשה ומבקשת להשיג הרתעה</w:t>
      </w:r>
      <w:r>
        <w:rPr>
          <w:rFonts w:cs="David" w:ascii="David" w:hAnsi="David"/>
          <w:rtl w:val="true"/>
        </w:rPr>
        <w:t xml:space="preserve">. </w:t>
      </w:r>
      <w:r>
        <w:rPr>
          <w:rFonts w:ascii="David" w:hAnsi="David"/>
          <w:rtl w:val="true"/>
        </w:rPr>
        <w:t xml:space="preserve">ראה לעניין זה </w:t>
      </w:r>
      <w:hyperlink r:id="rId15">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9262/03</w:t>
        </w:r>
      </w:hyperlink>
      <w:r>
        <w:rPr>
          <w:rFonts w:cs="David" w:ascii="David" w:hAnsi="David"/>
          <w:b/>
          <w:bCs/>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20.4.04</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pPr>
      <w:r>
        <w:rPr>
          <w:rFonts w:ascii="David" w:hAnsi="David"/>
          <w:rtl w:val="true"/>
        </w:rPr>
        <w:t>הלכה פסוקה היא כי הימנעות מהרשעה של נאשם בגיר אשר נקבע כי ביצע עבירה</w:t>
      </w:r>
      <w:r>
        <w:rPr>
          <w:rFonts w:cs="David" w:ascii="David" w:hAnsi="David"/>
          <w:rtl w:val="true"/>
        </w:rPr>
        <w:t xml:space="preserve">, </w:t>
      </w:r>
      <w:r>
        <w:rPr>
          <w:rFonts w:ascii="David" w:hAnsi="David"/>
          <w:rtl w:val="true"/>
        </w:rPr>
        <w:t xml:space="preserve">מהווה חריג שיופעל רק בנסיבות </w:t>
      </w:r>
      <w:r>
        <w:rPr>
          <w:rFonts w:cs="David" w:ascii="David" w:hAnsi="David"/>
          <w:b/>
          <w:bCs/>
          <w:rtl w:val="true"/>
        </w:rPr>
        <w:t>"</w:t>
      </w:r>
      <w:r>
        <w:rPr>
          <w:rFonts w:ascii="David" w:hAnsi="David"/>
          <w:b/>
          <w:b/>
          <w:bCs/>
          <w:rtl w:val="true"/>
        </w:rPr>
        <w:t>מיוחדות</w:t>
      </w:r>
      <w:r>
        <w:rPr>
          <w:rFonts w:cs="David" w:ascii="David" w:hAnsi="David"/>
          <w:b/>
          <w:bCs/>
          <w:rtl w:val="true"/>
        </w:rPr>
        <w:t xml:space="preserve">, </w:t>
      </w:r>
      <w:r>
        <w:rPr>
          <w:rFonts w:ascii="David" w:hAnsi="David"/>
          <w:b/>
          <w:b/>
          <w:bCs/>
          <w:rtl w:val="true"/>
        </w:rPr>
        <w:t>חריגות ויוצאות דופן ביותר</w:t>
      </w:r>
      <w:r>
        <w:rPr>
          <w:rFonts w:cs="David" w:ascii="David" w:hAnsi="David"/>
          <w:b/>
          <w:bCs/>
          <w:rtl w:val="true"/>
        </w:rPr>
        <w:t>"</w:t>
      </w:r>
      <w:r>
        <w:rPr>
          <w:rFonts w:cs="David" w:ascii="David" w:hAnsi="David"/>
          <w:rtl w:val="true"/>
        </w:rPr>
        <w:t xml:space="preserve">. </w:t>
      </w:r>
      <w:r>
        <w:rPr>
          <w:rFonts w:ascii="David" w:hAnsi="David"/>
          <w:rtl w:val="true"/>
        </w:rPr>
        <w:t xml:space="preserve">ראה לעניין זה </w:t>
      </w:r>
      <w:hyperlink r:id="rId16">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9262/03</w:t>
        </w:r>
      </w:hyperlink>
      <w:r>
        <w:rPr>
          <w:rFonts w:cs="David" w:ascii="David" w:hAnsi="David"/>
          <w:b/>
          <w:bCs/>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20.4.04</w:t>
      </w:r>
      <w:r>
        <w:rPr>
          <w:rFonts w:cs="David" w:ascii="David" w:hAnsi="David"/>
          <w:rtl w:val="true"/>
        </w:rPr>
        <w:t>),</w:t>
      </w:r>
      <w:r>
        <w:rPr>
          <w:rFonts w:cs="David" w:ascii="David" w:hAnsi="David"/>
          <w:b/>
          <w:bCs/>
          <w:rtl w:val="true"/>
        </w:rPr>
        <w:t xml:space="preserve"> </w:t>
      </w:r>
      <w:hyperlink r:id="rId17">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2669/00</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פלוני</w:t>
      </w:r>
      <w:r>
        <w:rPr>
          <w:rFonts w:ascii="David" w:hAnsi="David"/>
          <w:rtl w:val="true"/>
        </w:rPr>
        <w:t xml:space="preserve"> </w:t>
      </w:r>
      <w:r>
        <w:rPr>
          <w:rFonts w:cs="David" w:ascii="David" w:hAnsi="David"/>
          <w:rtl w:val="true"/>
        </w:rPr>
        <w:t>(</w:t>
      </w:r>
      <w:r>
        <w:rPr>
          <w:rFonts w:cs="David" w:ascii="David" w:hAnsi="David"/>
        </w:rPr>
        <w:t>17.8.00</w:t>
      </w:r>
      <w:r>
        <w:rPr>
          <w:rFonts w:cs="David" w:ascii="David" w:hAnsi="David"/>
          <w:rtl w:val="true"/>
        </w:rPr>
        <w:t xml:space="preserve">) </w:t>
      </w:r>
      <w:r>
        <w:rPr>
          <w:rFonts w:ascii="David" w:hAnsi="David"/>
          <w:rtl w:val="true"/>
        </w:rPr>
        <w:t>ו</w:t>
      </w:r>
      <w:hyperlink r:id="rId18">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5446/15</w:t>
        </w:r>
      </w:hyperlink>
      <w:r>
        <w:rPr>
          <w:rFonts w:cs="David" w:ascii="David" w:hAnsi="David"/>
          <w:rtl w:val="true"/>
        </w:rPr>
        <w:t xml:space="preserve"> </w:t>
      </w:r>
      <w:r>
        <w:rPr>
          <w:rFonts w:ascii="David" w:hAnsi="David"/>
          <w:b/>
          <w:b/>
          <w:bCs/>
          <w:rtl w:val="true"/>
        </w:rPr>
        <w:t>חמינוב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3.3.16</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12</w:t>
      </w:r>
      <w:r>
        <w:rPr>
          <w:rFonts w:cs="David" w:ascii="David" w:hAnsi="David"/>
          <w:rtl w:val="true"/>
        </w:rPr>
        <w:t>.</w:t>
        <w:tab/>
      </w:r>
      <w:r>
        <w:rPr>
          <w:rFonts w:ascii="David" w:hAnsi="David"/>
          <w:rtl w:val="true"/>
        </w:rPr>
        <w:t>המבחנים הנוגעים לשאלת אי</w:t>
      </w:r>
      <w:r>
        <w:rPr>
          <w:rFonts w:cs="David" w:ascii="David" w:hAnsi="David"/>
          <w:rtl w:val="true"/>
        </w:rPr>
        <w:t>-</w:t>
      </w:r>
      <w:r>
        <w:rPr>
          <w:rFonts w:ascii="David" w:hAnsi="David"/>
          <w:rtl w:val="true"/>
        </w:rPr>
        <w:t>הרשעה והשימוש בסמכות חריגה זו נקבעו במספר הלכות מובילות</w:t>
      </w:r>
      <w:r>
        <w:rPr>
          <w:rFonts w:cs="David" w:ascii="David" w:hAnsi="David"/>
          <w:rtl w:val="true"/>
        </w:rPr>
        <w:t xml:space="preserve">. </w:t>
      </w:r>
      <w:r>
        <w:rPr>
          <w:rFonts w:ascii="David" w:hAnsi="David"/>
          <w:rtl w:val="true"/>
        </w:rPr>
        <w:t xml:space="preserve">בעניין זה ראה בין היתר </w:t>
      </w:r>
      <w:r>
        <w:rPr>
          <w:rFonts w:ascii="David" w:hAnsi="David"/>
          <w:b/>
          <w:b/>
          <w:bCs/>
          <w:rtl w:val="true"/>
        </w:rPr>
        <w:t>רע</w:t>
      </w:r>
      <w:r>
        <w:rPr>
          <w:rFonts w:cs="David" w:ascii="David" w:hAnsi="David"/>
          <w:b/>
          <w:bCs/>
          <w:rtl w:val="true"/>
        </w:rPr>
        <w:t>"</w:t>
      </w:r>
      <w:r>
        <w:rPr>
          <w:rFonts w:ascii="David" w:hAnsi="David"/>
          <w:b/>
          <w:b/>
          <w:bCs/>
          <w:rtl w:val="true"/>
        </w:rPr>
        <w:t xml:space="preserve">פ </w:t>
      </w:r>
      <w:r>
        <w:rPr>
          <w:rFonts w:cs="David" w:ascii="David" w:hAnsi="David"/>
          <w:b/>
          <w:bCs/>
        </w:rPr>
        <w:t>432/85</w:t>
      </w:r>
      <w:r>
        <w:rPr>
          <w:rFonts w:cs="David" w:ascii="David" w:hAnsi="David"/>
          <w:b/>
          <w:bCs/>
          <w:rtl w:val="true"/>
        </w:rPr>
        <w:t xml:space="preserve">  </w:t>
      </w:r>
      <w:r>
        <w:rPr>
          <w:rFonts w:ascii="David" w:hAnsi="David"/>
          <w:b/>
          <w:b/>
          <w:bCs/>
          <w:rtl w:val="true"/>
        </w:rPr>
        <w:t>רומנו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w:t>
      </w:r>
      <w:r>
        <w:rPr>
          <w:rFonts w:ascii="David" w:hAnsi="David"/>
          <w:rtl w:val="true"/>
        </w:rPr>
        <w:t xml:space="preserve"> </w:t>
      </w:r>
      <w:r>
        <w:rPr>
          <w:rFonts w:cs="David" w:ascii="David" w:hAnsi="David"/>
          <w:rtl w:val="true"/>
        </w:rPr>
        <w:t>(</w:t>
      </w:r>
      <w:r>
        <w:rPr>
          <w:rFonts w:cs="David" w:ascii="David" w:hAnsi="David"/>
        </w:rPr>
        <w:t>21.8.85</w:t>
      </w:r>
      <w:r>
        <w:rPr>
          <w:rFonts w:cs="David" w:ascii="David" w:hAnsi="David"/>
          <w:rtl w:val="true"/>
        </w:rPr>
        <w:t xml:space="preserve">), </w:t>
      </w:r>
      <w:hyperlink r:id="rId19">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2669/00</w:t>
        </w:r>
      </w:hyperlink>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w:t>
      </w:r>
      <w:r>
        <w:rPr>
          <w:rFonts w:cs="David" w:ascii="David" w:hAnsi="David"/>
          <w:b/>
          <w:bCs/>
          <w:rtl w:val="true"/>
        </w:rPr>
        <w:t xml:space="preserve">' </w:t>
      </w:r>
      <w:r>
        <w:rPr>
          <w:rFonts w:ascii="David" w:hAnsi="David"/>
          <w:b/>
          <w:b/>
          <w:bCs/>
          <w:rtl w:val="true"/>
        </w:rPr>
        <w:t>פלוני</w:t>
      </w:r>
      <w:r>
        <w:rPr>
          <w:rFonts w:ascii="David" w:hAnsi="David"/>
          <w:rtl w:val="true"/>
        </w:rPr>
        <w:t xml:space="preserve"> </w:t>
      </w:r>
      <w:r>
        <w:rPr>
          <w:rFonts w:cs="David" w:ascii="David" w:hAnsi="David"/>
          <w:rtl w:val="true"/>
        </w:rPr>
        <w:t>(</w:t>
      </w:r>
      <w:r>
        <w:rPr>
          <w:rFonts w:cs="David" w:ascii="David" w:hAnsi="David"/>
        </w:rPr>
        <w:t>17.8.00</w:t>
      </w:r>
      <w:r>
        <w:rPr>
          <w:rFonts w:cs="David" w:ascii="David" w:hAnsi="David"/>
          <w:rtl w:val="true"/>
        </w:rPr>
        <w:t xml:space="preserve">) </w:t>
      </w:r>
      <w:r>
        <w:rPr>
          <w:rFonts w:ascii="David" w:hAnsi="David"/>
          <w:b/>
          <w:b/>
          <w:bCs/>
          <w:rtl w:val="true"/>
        </w:rPr>
        <w:t>ו</w:t>
      </w:r>
      <w:hyperlink r:id="rId20">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2083/96</w:t>
        </w:r>
      </w:hyperlink>
      <w:r>
        <w:rPr>
          <w:rFonts w:cs="David" w:ascii="David" w:hAnsi="David"/>
          <w:b/>
          <w:bCs/>
          <w:rtl w:val="true"/>
        </w:rPr>
        <w:t xml:space="preserve"> </w:t>
      </w:r>
      <w:r>
        <w:rPr>
          <w:rFonts w:ascii="David" w:hAnsi="David"/>
          <w:b/>
          <w:b/>
          <w:bCs/>
          <w:rtl w:val="true"/>
        </w:rPr>
        <w:t>תמר כתב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w:t>
      </w:r>
      <w:r>
        <w:rPr>
          <w:rFonts w:ascii="David" w:hAnsi="David"/>
          <w:rtl w:val="true"/>
        </w:rPr>
        <w:t xml:space="preserve"> </w:t>
      </w:r>
      <w:r>
        <w:rPr>
          <w:rFonts w:cs="David" w:ascii="David" w:hAnsi="David"/>
          <w:rtl w:val="true"/>
        </w:rPr>
        <w:t>(</w:t>
      </w:r>
      <w:r>
        <w:rPr>
          <w:rFonts w:cs="David" w:ascii="David" w:hAnsi="David"/>
        </w:rPr>
        <w:t>21.8.97</w:t>
      </w:r>
      <w:r>
        <w:rPr>
          <w:rFonts w:cs="David" w:ascii="David" w:hAnsi="David"/>
          <w:rtl w:val="true"/>
        </w:rPr>
        <w:t>) (</w:t>
      </w:r>
      <w:r>
        <w:rPr>
          <w:rFonts w:ascii="David" w:hAnsi="David"/>
          <w:rtl w:val="true"/>
        </w:rPr>
        <w:t>להלן</w:t>
      </w:r>
      <w:r>
        <w:rPr>
          <w:rFonts w:cs="David" w:ascii="David" w:hAnsi="David"/>
          <w:rtl w:val="true"/>
        </w:rPr>
        <w:t>: "</w:t>
      </w:r>
      <w:r>
        <w:rPr>
          <w:rFonts w:ascii="David" w:hAnsi="David"/>
          <w:b/>
          <w:b/>
          <w:bCs/>
          <w:rtl w:val="true"/>
        </w:rPr>
        <w:t>הלכת כתב</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בהתאם להלכת כתב</w:t>
      </w:r>
      <w:r>
        <w:rPr>
          <w:rFonts w:cs="David" w:ascii="David" w:hAnsi="David"/>
          <w:rtl w:val="true"/>
        </w:rPr>
        <w:t xml:space="preserve">, </w:t>
      </w:r>
      <w:r>
        <w:rPr>
          <w:rFonts w:ascii="David" w:hAnsi="David"/>
          <w:rtl w:val="true"/>
        </w:rPr>
        <w:t>הימנעות מהרשעה אפשרית בהצטבר שני גורמים</w:t>
      </w:r>
      <w:r>
        <w:rPr>
          <w:rFonts w:cs="David" w:ascii="David" w:hAnsi="David"/>
          <w:rtl w:val="true"/>
        </w:rPr>
        <w:t xml:space="preserve">: </w:t>
      </w:r>
      <w:r>
        <w:rPr>
          <w:rFonts w:ascii="David" w:hAnsi="David"/>
          <w:rtl w:val="true"/>
        </w:rPr>
        <w:t>ראשית</w:t>
      </w:r>
      <w:r>
        <w:rPr>
          <w:rFonts w:cs="David" w:ascii="David" w:hAnsi="David"/>
          <w:rtl w:val="true"/>
        </w:rPr>
        <w:t xml:space="preserve">, </w:t>
      </w:r>
      <w:r>
        <w:rPr>
          <w:rFonts w:ascii="David" w:hAnsi="David"/>
          <w:rtl w:val="true"/>
        </w:rPr>
        <w:t>על ההרשעה לפגוע פגיעה חמורה בשיקום הנאשם</w:t>
      </w:r>
      <w:r>
        <w:rPr>
          <w:rFonts w:cs="David" w:ascii="David" w:hAnsi="David"/>
          <w:rtl w:val="true"/>
        </w:rPr>
        <w:t xml:space="preserve">, </w:t>
      </w:r>
      <w:r>
        <w:rPr>
          <w:rFonts w:ascii="David" w:hAnsi="David"/>
          <w:rtl w:val="true"/>
        </w:rPr>
        <w:t>ושנית</w:t>
      </w:r>
      <w:r>
        <w:rPr>
          <w:rFonts w:cs="David" w:ascii="David" w:hAnsi="David"/>
          <w:rtl w:val="true"/>
        </w:rPr>
        <w:t xml:space="preserve">, </w:t>
      </w:r>
      <w:r>
        <w:rPr>
          <w:rFonts w:ascii="David" w:hAnsi="David"/>
          <w:rtl w:val="true"/>
        </w:rPr>
        <w:t>טיב העבירה בנסיבות ביצועה</w:t>
      </w:r>
      <w:r>
        <w:rPr>
          <w:rFonts w:cs="David" w:ascii="David" w:hAnsi="David"/>
          <w:rtl w:val="true"/>
        </w:rPr>
        <w:t xml:space="preserve">, </w:t>
      </w:r>
      <w:r>
        <w:rPr>
          <w:rFonts w:ascii="David" w:hAnsi="David"/>
          <w:rtl w:val="true"/>
        </w:rPr>
        <w:t>מאפשרים לוותר בנסיבות המקרה המסוים על ההרשעה בלי לפגוע באופן מהותי בשיקולי הענישה האחרים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13</w:t>
      </w:r>
      <w:r>
        <w:rPr>
          <w:rFonts w:cs="David" w:ascii="David" w:hAnsi="David"/>
          <w:rtl w:val="true"/>
        </w:rPr>
        <w:t>.</w:t>
        <w:tab/>
      </w:r>
      <w:r>
        <w:rPr>
          <w:rFonts w:ascii="David" w:hAnsi="David"/>
          <w:rtl w:val="true"/>
        </w:rPr>
        <w:t>יישום המבחנים לעיל מוביל למסקנה כי אף לא אחד משני התנאים עליהם עומדת הפסיקה כתנאי להימנעות מהרשעה מתקיימים בעניינו של הנאשם</w:t>
      </w:r>
      <w:r>
        <w:rPr>
          <w:rFonts w:cs="David" w:ascii="David" w:hAnsi="David"/>
          <w:rtl w:val="true"/>
        </w:rPr>
        <w:t xml:space="preserve">, </w:t>
      </w:r>
      <w:r>
        <w:rPr>
          <w:rFonts w:ascii="David" w:hAnsi="David"/>
          <w:rtl w:val="true"/>
        </w:rPr>
        <w:t>לא כל שכן</w:t>
      </w:r>
      <w:r>
        <w:rPr>
          <w:rFonts w:cs="David" w:ascii="David" w:hAnsi="David"/>
          <w:rtl w:val="true"/>
        </w:rPr>
        <w:t xml:space="preserve">, </w:t>
      </w:r>
      <w:r>
        <w:rPr>
          <w:rFonts w:ascii="David" w:hAnsi="David"/>
          <w:rtl w:val="true"/>
        </w:rPr>
        <w:t>באופן מצטבר</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tl w:val="true"/>
        </w:rPr>
        <w:tab/>
      </w:r>
      <w:r>
        <w:rPr>
          <w:rFonts w:ascii="David" w:hAnsi="David"/>
          <w:rtl w:val="true"/>
        </w:rPr>
        <w:t>אכן שיקומו של נאשם כרוך גם בפרנסתו</w:t>
      </w:r>
      <w:r>
        <w:rPr>
          <w:rFonts w:cs="David" w:ascii="David" w:hAnsi="David"/>
          <w:rtl w:val="true"/>
        </w:rPr>
        <w:t xml:space="preserve">. </w:t>
      </w:r>
      <w:r>
        <w:rPr>
          <w:rFonts w:ascii="David" w:hAnsi="David"/>
          <w:rtl w:val="true"/>
        </w:rPr>
        <w:t>יחד עם זאת</w:t>
      </w:r>
      <w:r>
        <w:rPr>
          <w:rFonts w:cs="David" w:ascii="David" w:hAnsi="David"/>
          <w:rtl w:val="true"/>
        </w:rPr>
        <w:t xml:space="preserve">, </w:t>
      </w:r>
      <w:r>
        <w:rPr>
          <w:rFonts w:ascii="David" w:hAnsi="David"/>
          <w:rtl w:val="true"/>
        </w:rPr>
        <w:t xml:space="preserve">היותו של הנאשם </w:t>
      </w:r>
      <w:r>
        <w:rPr>
          <w:rtl w:val="true"/>
        </w:rPr>
        <w:t>מועסק</w:t>
      </w:r>
      <w:r>
        <w:rPr>
          <w:rFonts w:cs="Times New Roman"/>
          <w:rtl w:val="true"/>
        </w:rPr>
        <w:t xml:space="preserve"> </w:t>
      </w:r>
      <w:r>
        <w:rPr>
          <w:rtl w:val="true"/>
        </w:rPr>
        <w:t>כנהג</w:t>
      </w:r>
      <w:r>
        <w:rPr>
          <w:rFonts w:cs="Times New Roman"/>
          <w:rtl w:val="true"/>
        </w:rPr>
        <w:t xml:space="preserve"> </w:t>
      </w:r>
      <w:r>
        <w:rPr>
          <w:rtl w:val="true"/>
        </w:rPr>
        <w:t>משאית</w:t>
      </w:r>
      <w:r>
        <w:rPr>
          <w:rFonts w:cs="Times New Roman"/>
          <w:rtl w:val="true"/>
        </w:rPr>
        <w:t xml:space="preserve"> </w:t>
      </w:r>
      <w:r>
        <w:rPr>
          <w:rtl w:val="true"/>
        </w:rPr>
        <w:t>בחברת</w:t>
      </w:r>
      <w:r>
        <w:rPr>
          <w:rFonts w:cs="Times New Roman"/>
          <w:rtl w:val="true"/>
        </w:rPr>
        <w:t xml:space="preserve"> </w:t>
      </w:r>
      <w:r>
        <w:rPr>
          <w:rtl w:val="true"/>
        </w:rPr>
        <w:t>לוגיסטיקה</w:t>
      </w:r>
      <w:r>
        <w:rPr>
          <w:rFonts w:cs="Times New Roman"/>
          <w:rtl w:val="true"/>
        </w:rPr>
        <w:t xml:space="preserve"> </w:t>
      </w:r>
      <w:r>
        <w:rPr>
          <w:rtl w:val="true"/>
        </w:rPr>
        <w:t>בנמל</w:t>
      </w:r>
      <w:r>
        <w:rPr>
          <w:rFonts w:cs="Times New Roman"/>
          <w:rtl w:val="true"/>
        </w:rPr>
        <w:t xml:space="preserve"> </w:t>
      </w:r>
      <w:r>
        <w:rPr>
          <w:rtl w:val="true"/>
        </w:rPr>
        <w:t>אשדוד</w:t>
      </w:r>
      <w:r>
        <w:rPr>
          <w:rFonts w:cs="Times New Roman"/>
          <w:rtl w:val="true"/>
        </w:rPr>
        <w:t xml:space="preserve"> </w:t>
      </w:r>
      <w:r>
        <w:rPr>
          <w:rFonts w:ascii="David" w:hAnsi="David"/>
          <w:rtl w:val="true"/>
        </w:rPr>
        <w:t>והחשש כי הרשעתו תפגע בהמשך העסקתו שם</w:t>
      </w:r>
      <w:r>
        <w:rPr>
          <w:rFonts w:cs="David" w:ascii="David" w:hAnsi="David"/>
          <w:rtl w:val="true"/>
        </w:rPr>
        <w:t xml:space="preserve">, </w:t>
      </w:r>
      <w:r>
        <w:rPr>
          <w:rFonts w:ascii="David" w:hAnsi="David"/>
          <w:rtl w:val="true"/>
        </w:rPr>
        <w:t>אינם עולים כדי פגיעה ממשית וחמורה בשיקומו</w:t>
      </w:r>
      <w:r>
        <w:rPr>
          <w:rFonts w:cs="David" w:ascii="David" w:hAnsi="David"/>
          <w:rtl w:val="true"/>
        </w:rPr>
        <w:t xml:space="preserve">. </w:t>
      </w:r>
      <w:r>
        <w:rPr>
          <w:rFonts w:ascii="David" w:hAnsi="David"/>
          <w:rtl w:val="true"/>
        </w:rPr>
        <w:t>הנאשם מועסק בנמל אשדוד מזה כשנתיים וקודם לכן הועסק כנהג חלוקה בחברה אחרת</w:t>
      </w:r>
      <w:r>
        <w:rPr>
          <w:rFonts w:cs="David" w:ascii="David" w:hAnsi="David"/>
          <w:rtl w:val="true"/>
        </w:rPr>
        <w:t xml:space="preserve">, </w:t>
      </w:r>
      <w:r>
        <w:rPr>
          <w:rFonts w:ascii="David" w:hAnsi="David"/>
          <w:rtl w:val="true"/>
        </w:rPr>
        <w:t>ודומה כי לא יתקשה למצוא פרנסתו כנהג משאית במקום אחר ככל שאכן תמנע כניסתו לנמל</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זאת ועוד</w:t>
      </w:r>
      <w:r>
        <w:rPr>
          <w:rFonts w:cs="David" w:ascii="David" w:hAnsi="David"/>
          <w:rtl w:val="true"/>
        </w:rPr>
        <w:t xml:space="preserve">, </w:t>
      </w:r>
      <w:r>
        <w:rPr>
          <w:rFonts w:ascii="David" w:hAnsi="David"/>
          <w:rtl w:val="true"/>
        </w:rPr>
        <w:t>הנאשם לא הציג כל אסמכתא לפיה הרשעתו תשפיע באופן חד משמעי על המשך העסקתו במקום עבודתו הנוכחי ומסר כי כיום מועסק שם באישור על תנאי שהפיק לו מעסיקו</w:t>
      </w:r>
      <w:r>
        <w:rPr>
          <w:rFonts w:cs="David" w:ascii="David" w:hAnsi="David"/>
          <w:rtl w:val="true"/>
        </w:rPr>
        <w:t xml:space="preserve">.    </w:t>
      </w:r>
    </w:p>
    <w:p>
      <w:pPr>
        <w:pStyle w:val="Normal"/>
        <w:spacing w:lineRule="auto" w:line="360"/>
        <w:ind w:hanging="720" w:start="720" w:end="0"/>
        <w:jc w:val="both"/>
        <w:rPr>
          <w:rFonts w:ascii="David" w:hAnsi="David" w:cs="David"/>
          <w:sz w:val="14"/>
          <w:szCs w:val="14"/>
        </w:rPr>
      </w:pPr>
      <w:r>
        <w:rPr>
          <w:rFonts w:cs="David" w:ascii="David" w:hAnsi="David"/>
          <w:sz w:val="14"/>
          <w:szCs w:val="14"/>
          <w:rtl w:val="true"/>
        </w:rPr>
      </w:r>
    </w:p>
    <w:p>
      <w:pPr>
        <w:pStyle w:val="Normal"/>
        <w:spacing w:lineRule="auto" w:line="360"/>
        <w:ind w:hanging="720" w:start="720" w:end="0"/>
        <w:jc w:val="both"/>
        <w:rPr/>
      </w:pPr>
      <w:r>
        <w:rPr>
          <w:rFonts w:cs="David" w:ascii="David" w:hAnsi="David"/>
        </w:rPr>
        <w:t>14</w:t>
      </w:r>
      <w:r>
        <w:rPr>
          <w:rFonts w:cs="David" w:ascii="David" w:hAnsi="David"/>
          <w:rtl w:val="true"/>
        </w:rPr>
        <w:t>.</w:t>
        <w:tab/>
      </w:r>
      <w:r>
        <w:rPr>
          <w:rFonts w:ascii="David" w:hAnsi="David"/>
          <w:rtl w:val="true"/>
        </w:rPr>
        <w:t>לא ניתן להידרש לבקשת הסניגור לביטול הרשעתו של הנאשם מבלי להתייחס לכך כי שירות המבחן לא בא בהמלצה שיקומית בעניינו של הנאשם</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מאחר ו</w:t>
      </w:r>
      <w:r>
        <w:rPr>
          <w:rFonts w:cs="David" w:ascii="David" w:hAnsi="David"/>
          <w:rtl w:val="true"/>
        </w:rPr>
        <w:t>"</w:t>
      </w:r>
      <w:r>
        <w:rPr>
          <w:rFonts w:ascii="David" w:hAnsi="David"/>
          <w:b/>
          <w:b/>
          <w:bCs/>
          <w:rtl w:val="true"/>
        </w:rPr>
        <w:t>דבריו של הנאשם הינם מן הפה אל החוץ וללא כוונה אמיתית והבנה מעמיקה באשר לרצון כנה ואמיתי לבחינת דפוסיו והתנהלותו</w:t>
      </w:r>
      <w:r>
        <w:rPr>
          <w:rFonts w:cs="David" w:ascii="David" w:hAnsi="David"/>
          <w:b/>
          <w:bCs/>
          <w:rtl w:val="true"/>
        </w:rPr>
        <w:t xml:space="preserve">, </w:t>
      </w:r>
      <w:r>
        <w:rPr>
          <w:rFonts w:ascii="David" w:hAnsi="David"/>
          <w:b/>
          <w:b/>
          <w:bCs/>
          <w:rtl w:val="true"/>
        </w:rPr>
        <w:t>ונובעים מרצונו להקל בעונשו</w:t>
      </w:r>
      <w:r>
        <w:rPr>
          <w:rFonts w:cs="David" w:ascii="David" w:hAnsi="David"/>
          <w:rtl w:val="true"/>
        </w:rPr>
        <w:t>".</w:t>
      </w:r>
    </w:p>
    <w:p>
      <w:pPr>
        <w:pStyle w:val="Normal"/>
        <w:spacing w:lineRule="auto" w:line="360"/>
        <w:ind w:hanging="720" w:start="720" w:end="0"/>
        <w:jc w:val="both"/>
        <w:rPr>
          <w:rFonts w:ascii="David" w:hAnsi="David" w:cs="David"/>
          <w:sz w:val="14"/>
          <w:szCs w:val="14"/>
        </w:rPr>
      </w:pPr>
      <w:r>
        <w:rPr>
          <w:rFonts w:cs="David" w:ascii="David" w:hAnsi="David"/>
          <w:sz w:val="14"/>
          <w:szCs w:val="14"/>
          <w:rtl w:val="true"/>
        </w:rPr>
      </w:r>
    </w:p>
    <w:p>
      <w:pPr>
        <w:pStyle w:val="Normal"/>
        <w:spacing w:lineRule="auto" w:line="360"/>
        <w:ind w:hanging="720" w:start="720" w:end="0"/>
        <w:jc w:val="both"/>
        <w:rPr/>
      </w:pPr>
      <w:r>
        <w:rPr>
          <w:rFonts w:cs="David" w:ascii="David" w:hAnsi="David"/>
        </w:rPr>
        <w:t>15</w:t>
      </w:r>
      <w:r>
        <w:rPr>
          <w:rFonts w:cs="David" w:ascii="David" w:hAnsi="David"/>
          <w:rtl w:val="true"/>
        </w:rPr>
        <w:t>.</w:t>
        <w:tab/>
      </w:r>
      <w:r>
        <w:rPr>
          <w:rFonts w:ascii="David" w:hAnsi="David"/>
          <w:rtl w:val="true"/>
        </w:rPr>
        <w:t>זאת ועוד</w:t>
      </w:r>
      <w:r>
        <w:rPr>
          <w:rFonts w:cs="David" w:ascii="David" w:hAnsi="David"/>
          <w:rtl w:val="true"/>
        </w:rPr>
        <w:t xml:space="preserve">, </w:t>
      </w:r>
      <w:r>
        <w:rPr>
          <w:rFonts w:ascii="David" w:hAnsi="David"/>
          <w:rtl w:val="true"/>
        </w:rPr>
        <w:t xml:space="preserve">בנוסף לאינטרס האישי של הנאשם </w:t>
      </w:r>
      <w:r>
        <w:rPr>
          <w:rFonts w:cs="David" w:ascii="David" w:hAnsi="David"/>
          <w:b/>
          <w:bCs/>
          <w:rtl w:val="true"/>
        </w:rPr>
        <w:t>"</w:t>
      </w:r>
      <w:r>
        <w:rPr>
          <w:rFonts w:ascii="David" w:hAnsi="David"/>
          <w:b/>
          <w:b/>
          <w:bCs/>
          <w:rtl w:val="true"/>
        </w:rPr>
        <w:t>יש גם לשקול במבט רחב את השפעת אי הרשעה על ההליך הפלילי בכללו</w:t>
      </w:r>
      <w:r>
        <w:rPr>
          <w:rFonts w:cs="David" w:ascii="David" w:hAnsi="David"/>
          <w:b/>
          <w:bCs/>
          <w:rtl w:val="true"/>
        </w:rPr>
        <w:t xml:space="preserve">, </w:t>
      </w:r>
      <w:r>
        <w:rPr>
          <w:rFonts w:ascii="David" w:hAnsi="David"/>
          <w:b/>
          <w:b/>
          <w:bCs/>
          <w:rtl w:val="true"/>
        </w:rPr>
        <w:t>ואת המסר החברתי שאי ההרשעה טומן בחובו בנסיבות העניין הספציפי</w:t>
      </w:r>
      <w:r>
        <w:rPr>
          <w:rFonts w:cs="David" w:ascii="David" w:hAnsi="David"/>
          <w:b/>
          <w:bCs/>
          <w:rtl w:val="true"/>
        </w:rPr>
        <w:t>"</w:t>
      </w:r>
      <w:r>
        <w:rPr>
          <w:rFonts w:cs="David" w:ascii="David" w:hAnsi="David"/>
          <w:rtl w:val="true"/>
        </w:rPr>
        <w:t xml:space="preserve"> {</w:t>
      </w:r>
      <w:r>
        <w:rPr>
          <w:rFonts w:ascii="David" w:hAnsi="David"/>
          <w:b/>
          <w:b/>
          <w:bCs/>
          <w:rtl w:val="true"/>
        </w:rPr>
        <w:t>ע</w:t>
      </w:r>
      <w:r>
        <w:rPr>
          <w:rFonts w:cs="David" w:ascii="David" w:hAnsi="David"/>
          <w:b/>
          <w:bCs/>
          <w:rtl w:val="true"/>
        </w:rPr>
        <w:t>"</w:t>
      </w:r>
      <w:r>
        <w:rPr>
          <w:rFonts w:ascii="David" w:hAnsi="David"/>
          <w:b/>
          <w:b/>
          <w:bCs/>
          <w:rtl w:val="true"/>
        </w:rPr>
        <w:t xml:space="preserve">פ </w:t>
      </w:r>
      <w:r>
        <w:rPr>
          <w:rFonts w:cs="David" w:ascii="David" w:hAnsi="David"/>
          <w:b/>
          <w:bCs/>
        </w:rPr>
        <w:t>5102/03</w:t>
      </w:r>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קליין</w:t>
      </w:r>
      <w:r>
        <w:rPr>
          <w:rFonts w:ascii="David" w:hAnsi="David"/>
          <w:rtl w:val="true"/>
        </w:rPr>
        <w:t xml:space="preserve"> </w:t>
      </w:r>
      <w:r>
        <w:rPr>
          <w:rFonts w:cs="David" w:ascii="David" w:hAnsi="David"/>
          <w:rtl w:val="true"/>
        </w:rPr>
        <w:t>(</w:t>
      </w:r>
      <w:r>
        <w:rPr>
          <w:rFonts w:cs="David" w:ascii="David" w:hAnsi="David"/>
        </w:rPr>
        <w:t>04.09.07</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720" w:end="0"/>
        <w:jc w:val="both"/>
        <w:rPr/>
      </w:pPr>
      <w:r>
        <w:rPr>
          <w:rFonts w:ascii="David" w:hAnsi="David"/>
          <w:rtl w:val="true"/>
        </w:rPr>
        <w:t>בשקלול בין שיקולי ענישה השונים לבין הנסיבות האישיות של הנאשם</w:t>
      </w:r>
      <w:r>
        <w:rPr>
          <w:rFonts w:cs="David" w:ascii="David" w:hAnsi="David"/>
          <w:rtl w:val="true"/>
        </w:rPr>
        <w:t xml:space="preserve">, </w:t>
      </w:r>
      <w:r>
        <w:rPr>
          <w:rFonts w:ascii="David" w:hAnsi="David"/>
          <w:rtl w:val="true"/>
        </w:rPr>
        <w:t>לא מצאתי כי המקרה שבענייננו עונה על אותם מקרים חריגים</w:t>
      </w:r>
      <w:r>
        <w:rPr>
          <w:rFonts w:cs="David" w:ascii="David" w:hAnsi="David"/>
          <w:rtl w:val="true"/>
        </w:rPr>
        <w:t xml:space="preserve">, </w:t>
      </w:r>
      <w:r>
        <w:rPr>
          <w:rFonts w:ascii="David" w:hAnsi="David"/>
          <w:rtl w:val="true"/>
        </w:rPr>
        <w:t>המצדיקים קביעת אחריות פלילית בלא הרשעה</w:t>
      </w:r>
      <w:r>
        <w:rPr>
          <w:rFonts w:cs="David" w:ascii="David" w:hAnsi="David"/>
          <w:rtl w:val="true"/>
        </w:rPr>
        <w:t xml:space="preserve">, </w:t>
      </w:r>
      <w:r>
        <w:rPr>
          <w:rFonts w:ascii="David" w:hAnsi="David"/>
          <w:rtl w:val="true"/>
        </w:rPr>
        <w:t>שכן לא ניתן להפריד בין העבירה בה הורשע הנאשם</w:t>
      </w:r>
      <w:r>
        <w:rPr>
          <w:rFonts w:cs="David" w:ascii="David" w:hAnsi="David"/>
          <w:rtl w:val="true"/>
        </w:rPr>
        <w:t xml:space="preserve">, </w:t>
      </w:r>
      <w:r>
        <w:rPr>
          <w:rFonts w:ascii="David" w:hAnsi="David"/>
          <w:rtl w:val="true"/>
        </w:rPr>
        <w:t>קשר לפשע</w:t>
      </w:r>
      <w:r>
        <w:rPr>
          <w:rFonts w:cs="David" w:ascii="David" w:hAnsi="David"/>
          <w:rtl w:val="true"/>
        </w:rPr>
        <w:t xml:space="preserve">, </w:t>
      </w:r>
      <w:r>
        <w:rPr>
          <w:rFonts w:ascii="David" w:hAnsi="David"/>
          <w:rtl w:val="true"/>
        </w:rPr>
        <w:t xml:space="preserve">לבין העבירה האחרת אותו הקשר ביקש להגשים </w:t>
      </w:r>
      <w:r>
        <w:rPr>
          <w:rFonts w:cs="David" w:ascii="David" w:hAnsi="David"/>
          <w:rtl w:val="true"/>
        </w:rPr>
        <w:t xml:space="preserve">- </w:t>
      </w:r>
      <w:r>
        <w:rPr>
          <w:rtl w:val="true"/>
        </w:rPr>
        <w:t>ניסיון</w:t>
      </w:r>
      <w:r>
        <w:rPr>
          <w:rFonts w:cs="Times New Roman"/>
          <w:rtl w:val="true"/>
        </w:rPr>
        <w:t xml:space="preserve"> </w:t>
      </w:r>
      <w:r>
        <w:rPr>
          <w:rtl w:val="true"/>
        </w:rPr>
        <w:t>עסקה</w:t>
      </w:r>
      <w:r>
        <w:rPr>
          <w:rFonts w:cs="Times New Roman"/>
          <w:rtl w:val="true"/>
        </w:rPr>
        <w:t xml:space="preserve"> </w:t>
      </w:r>
      <w:r>
        <w:rPr>
          <w:rtl w:val="true"/>
        </w:rPr>
        <w:t>אחרת</w:t>
      </w:r>
      <w:r>
        <w:rPr>
          <w:rFonts w:cs="Times New Roman"/>
          <w:rtl w:val="true"/>
        </w:rPr>
        <w:t xml:space="preserve"> </w:t>
      </w:r>
      <w:r>
        <w:rPr>
          <w:rtl w:val="true"/>
        </w:rPr>
        <w:t>בנשק</w:t>
      </w:r>
      <w:r>
        <w:rPr>
          <w:rtl w:val="true"/>
        </w:rPr>
        <w:t xml:space="preserve">. </w:t>
      </w:r>
    </w:p>
    <w:p>
      <w:pPr>
        <w:pStyle w:val="Normal"/>
        <w:spacing w:lineRule="auto" w:line="360"/>
        <w:ind w:start="720" w:end="0"/>
        <w:jc w:val="both"/>
        <w:rPr>
          <w:sz w:val="10"/>
          <w:szCs w:val="10"/>
        </w:rPr>
      </w:pPr>
      <w:r>
        <w:rPr>
          <w:sz w:val="10"/>
          <w:szCs w:val="10"/>
          <w:rtl w:val="true"/>
        </w:rPr>
      </w:r>
    </w:p>
    <w:p>
      <w:pPr>
        <w:pStyle w:val="Normal"/>
        <w:spacing w:lineRule="auto" w:line="360"/>
        <w:ind w:start="720" w:end="0"/>
        <w:jc w:val="both"/>
        <w:rPr/>
      </w:pPr>
      <w:r>
        <w:rPr>
          <w:rtl w:val="true"/>
        </w:rPr>
        <w:t>ולעניין</w:t>
      </w:r>
      <w:r>
        <w:rPr>
          <w:rFonts w:cs="Times New Roman"/>
          <w:rtl w:val="true"/>
        </w:rPr>
        <w:t xml:space="preserve"> </w:t>
      </w:r>
      <w:r>
        <w:rPr>
          <w:rtl w:val="true"/>
        </w:rPr>
        <w:t>זה</w:t>
      </w:r>
      <w:r>
        <w:rPr>
          <w:rFonts w:cs="Times New Roman"/>
          <w:rtl w:val="true"/>
        </w:rPr>
        <w:t xml:space="preserve"> </w:t>
      </w:r>
      <w:r>
        <w:rPr>
          <w:rtl w:val="true"/>
        </w:rPr>
        <w:t>ראה</w:t>
      </w:r>
      <w:r>
        <w:rPr>
          <w:rFonts w:cs="Times New Roman"/>
          <w:rtl w:val="true"/>
        </w:rPr>
        <w:t xml:space="preserve"> </w:t>
      </w:r>
      <w:hyperlink r:id="rId21">
        <w:r>
          <w:rPr>
            <w:rStyle w:val="Hyperlink"/>
            <w:b/>
            <w:b/>
            <w:bCs/>
            <w:color w:val="0000FF"/>
            <w:u w:val="single"/>
            <w:rtl w:val="true"/>
          </w:rPr>
          <w:t>בג</w:t>
        </w:r>
        <w:r>
          <w:rPr>
            <w:rStyle w:val="Hyperlink"/>
            <w:b/>
            <w:bCs/>
            <w:color w:val="0000FF"/>
            <w:u w:val="single"/>
            <w:rtl w:val="true"/>
          </w:rPr>
          <w:t>"</w:t>
        </w:r>
        <w:r>
          <w:rPr>
            <w:rStyle w:val="Hyperlink"/>
            <w:b/>
            <w:b/>
            <w:bCs/>
            <w:color w:val="0000FF"/>
            <w:u w:val="single"/>
            <w:rtl w:val="true"/>
          </w:rPr>
          <w:t>צ</w:t>
        </w:r>
        <w:r>
          <w:rPr>
            <w:rStyle w:val="Hyperlink"/>
            <w:rFonts w:cs="Times New Roman"/>
            <w:b/>
            <w:b/>
            <w:bCs/>
            <w:color w:val="0000FF"/>
            <w:u w:val="single"/>
            <w:rtl w:val="true"/>
          </w:rPr>
          <w:t xml:space="preserve"> </w:t>
        </w:r>
        <w:r>
          <w:rPr>
            <w:rStyle w:val="Hyperlink"/>
            <w:b/>
            <w:bCs/>
            <w:color w:val="0000FF"/>
            <w:u w:val="single"/>
          </w:rPr>
          <w:t>3315/09</w:t>
        </w:r>
      </w:hyperlink>
      <w:r>
        <w:rPr>
          <w:b/>
          <w:bCs/>
          <w:rtl w:val="true"/>
        </w:rPr>
        <w:t xml:space="preserve"> </w:t>
      </w:r>
      <w:r>
        <w:rPr>
          <w:b/>
          <w:b/>
          <w:bCs/>
          <w:rtl w:val="true"/>
        </w:rPr>
        <w:t>שטרית</w:t>
      </w:r>
      <w:r>
        <w:rPr>
          <w:rFonts w:cs="Times New Roman"/>
          <w:b/>
          <w:b/>
          <w:bCs/>
          <w:rtl w:val="true"/>
        </w:rPr>
        <w:t xml:space="preserve"> </w:t>
      </w:r>
      <w:r>
        <w:rPr>
          <w:b/>
          <w:b/>
          <w:bCs/>
          <w:rtl w:val="true"/>
        </w:rPr>
        <w:t>נ</w:t>
      </w:r>
      <w:r>
        <w:rPr>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המחוזי</w:t>
      </w:r>
      <w:r>
        <w:rPr>
          <w:rFonts w:cs="Times New Roman"/>
          <w:b/>
          <w:b/>
          <w:bCs/>
          <w:rtl w:val="true"/>
        </w:rPr>
        <w:t xml:space="preserve"> </w:t>
      </w:r>
      <w:r>
        <w:rPr>
          <w:b/>
          <w:b/>
          <w:bCs/>
          <w:rtl w:val="true"/>
        </w:rPr>
        <w:t>בירושלים</w:t>
      </w:r>
      <w:r>
        <w:rPr>
          <w:rFonts w:cs="Times New Roman"/>
          <w:b/>
          <w:b/>
          <w:bCs/>
          <w:rtl w:val="true"/>
        </w:rPr>
        <w:t xml:space="preserve"> </w:t>
      </w:r>
      <w:r>
        <w:rPr>
          <w:rtl w:val="true"/>
        </w:rPr>
        <w:t>(</w:t>
      </w:r>
      <w:r>
        <w:rPr/>
        <w:t>15.9.2005</w:t>
      </w:r>
      <w:r>
        <w:rPr>
          <w:rtl w:val="true"/>
        </w:rPr>
        <w:t>):</w:t>
      </w:r>
    </w:p>
    <w:p>
      <w:pPr>
        <w:pStyle w:val="Normal"/>
        <w:spacing w:lineRule="auto" w:line="360"/>
        <w:ind w:start="720" w:end="0"/>
        <w:jc w:val="both"/>
        <w:rPr>
          <w:sz w:val="14"/>
          <w:szCs w:val="14"/>
        </w:rPr>
      </w:pPr>
      <w:r>
        <w:rPr>
          <w:sz w:val="14"/>
          <w:szCs w:val="14"/>
          <w:rtl w:val="true"/>
        </w:rPr>
      </w:r>
    </w:p>
    <w:p>
      <w:pPr>
        <w:pStyle w:val="Normal"/>
        <w:spacing w:lineRule="auto" w:line="360"/>
        <w:ind w:start="1440" w:end="1843"/>
        <w:jc w:val="both"/>
        <w:rPr>
          <w:b/>
          <w:bCs/>
        </w:rPr>
      </w:pPr>
      <w:r>
        <w:rPr>
          <w:b/>
          <w:bCs/>
          <w:rtl w:val="true"/>
        </w:rPr>
        <w:t>"</w:t>
      </w:r>
      <w:r>
        <w:rPr>
          <w:b/>
          <w:b/>
          <w:bCs/>
          <w:rtl w:val="true"/>
        </w:rPr>
        <w:t>אכן</w:t>
      </w:r>
      <w:r>
        <w:rPr>
          <w:b/>
          <w:bCs/>
          <w:rtl w:val="true"/>
        </w:rPr>
        <w:t xml:space="preserve">, </w:t>
      </w:r>
      <w:r>
        <w:rPr>
          <w:b/>
          <w:b/>
          <w:bCs/>
          <w:rtl w:val="true"/>
        </w:rPr>
        <w:t>העבירה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קשירת</w:t>
      </w:r>
      <w:r>
        <w:rPr>
          <w:rFonts w:cs="Times New Roman"/>
          <w:b/>
          <w:b/>
          <w:bCs/>
          <w:rtl w:val="true"/>
        </w:rPr>
        <w:t xml:space="preserve"> </w:t>
      </w:r>
      <w:r>
        <w:rPr>
          <w:b/>
          <w:b/>
          <w:bCs/>
          <w:rtl w:val="true"/>
        </w:rPr>
        <w:t>קשר</w:t>
      </w:r>
      <w:r>
        <w:rPr>
          <w:rFonts w:cs="Times New Roman"/>
          <w:b/>
          <w:b/>
          <w:bCs/>
          <w:rtl w:val="true"/>
        </w:rPr>
        <w:t xml:space="preserve"> </w:t>
      </w:r>
      <w:r>
        <w:rPr>
          <w:b/>
          <w:b/>
          <w:bCs/>
          <w:rtl w:val="true"/>
        </w:rPr>
        <w:t>לביצוע</w:t>
      </w:r>
      <w:r>
        <w:rPr>
          <w:rFonts w:cs="Times New Roman"/>
          <w:b/>
          <w:b/>
          <w:bCs/>
          <w:rtl w:val="true"/>
        </w:rPr>
        <w:t xml:space="preserve"> </w:t>
      </w:r>
      <w:r>
        <w:rPr>
          <w:b/>
          <w:b/>
          <w:bCs/>
          <w:rtl w:val="true"/>
        </w:rPr>
        <w:t>פשע</w:t>
      </w:r>
      <w:r>
        <w:rPr>
          <w:rFonts w:cs="Times New Roman"/>
          <w:b/>
          <w:b/>
          <w:bCs/>
          <w:rtl w:val="true"/>
        </w:rPr>
        <w:t xml:space="preserve"> </w:t>
      </w:r>
      <w:r>
        <w:rPr>
          <w:b/>
          <w:b/>
          <w:bCs/>
          <w:rtl w:val="true"/>
        </w:rPr>
        <w:t>עבירה</w:t>
      </w:r>
      <w:r>
        <w:rPr>
          <w:rFonts w:cs="Times New Roman"/>
          <w:b/>
          <w:b/>
          <w:bCs/>
          <w:rtl w:val="true"/>
        </w:rPr>
        <w:t xml:space="preserve"> </w:t>
      </w:r>
      <w:r>
        <w:rPr>
          <w:b/>
          <w:b/>
          <w:bCs/>
          <w:rtl w:val="true"/>
        </w:rPr>
        <w:t>מושלמת</w:t>
      </w:r>
      <w:r>
        <w:rPr>
          <w:rFonts w:cs="Times New Roman"/>
          <w:b/>
          <w:b/>
          <w:bCs/>
          <w:rtl w:val="true"/>
        </w:rPr>
        <w:t xml:space="preserve"> </w:t>
      </w:r>
      <w:r>
        <w:rPr>
          <w:b/>
          <w:b/>
          <w:bCs/>
          <w:rtl w:val="true"/>
        </w:rPr>
        <w:t>ועצמאית</w:t>
      </w:r>
      <w:r>
        <w:rPr>
          <w:rFonts w:cs="Times New Roman"/>
          <w:b/>
          <w:b/>
          <w:bCs/>
          <w:rtl w:val="true"/>
        </w:rPr>
        <w:t xml:space="preserve"> </w:t>
      </w:r>
      <w:r>
        <w:rPr>
          <w:b/>
          <w:b/>
          <w:bCs/>
          <w:rtl w:val="true"/>
        </w:rPr>
        <w:t>היא</w:t>
      </w:r>
      <w:r>
        <w:rPr>
          <w:b/>
          <w:bCs/>
          <w:rtl w:val="true"/>
        </w:rPr>
        <w:t xml:space="preserve">... </w:t>
      </w:r>
      <w:r>
        <w:rPr>
          <w:b/>
          <w:b/>
          <w:bCs/>
          <w:rtl w:val="true"/>
        </w:rPr>
        <w:t>בה</w:t>
      </w:r>
      <w:r>
        <w:rPr>
          <w:rFonts w:cs="Times New Roman"/>
          <w:b/>
          <w:b/>
          <w:bCs/>
          <w:rtl w:val="true"/>
        </w:rPr>
        <w:t xml:space="preserve"> </w:t>
      </w:r>
      <w:r>
        <w:rPr>
          <w:b/>
          <w:b/>
          <w:bCs/>
          <w:rtl w:val="true"/>
        </w:rPr>
        <w:t>בעת</w:t>
      </w:r>
      <w:r>
        <w:rPr>
          <w:rFonts w:cs="Times New Roman"/>
          <w:b/>
          <w:b/>
          <w:bCs/>
          <w:rtl w:val="true"/>
        </w:rPr>
        <w:t xml:space="preserve"> </w:t>
      </w:r>
      <w:r>
        <w:rPr>
          <w:b/>
          <w:b/>
          <w:bCs/>
          <w:rtl w:val="true"/>
        </w:rPr>
        <w:t>לא</w:t>
      </w:r>
      <w:r>
        <w:rPr>
          <w:rFonts w:cs="Times New Roman"/>
          <w:b/>
          <w:b/>
          <w:bCs/>
          <w:rtl w:val="true"/>
        </w:rPr>
        <w:t xml:space="preserve"> </w:t>
      </w:r>
      <w:r>
        <w:rPr>
          <w:b/>
          <w:b/>
          <w:bCs/>
          <w:rtl w:val="true"/>
        </w:rPr>
        <w:t>נוכל</w:t>
      </w:r>
      <w:r>
        <w:rPr>
          <w:rFonts w:cs="Times New Roman"/>
          <w:b/>
          <w:b/>
          <w:bCs/>
          <w:rtl w:val="true"/>
        </w:rPr>
        <w:t xml:space="preserve"> </w:t>
      </w:r>
      <w:r>
        <w:rPr>
          <w:b/>
          <w:b/>
          <w:bCs/>
          <w:rtl w:val="true"/>
        </w:rPr>
        <w:t>להעלים</w:t>
      </w:r>
      <w:r>
        <w:rPr>
          <w:rFonts w:cs="Times New Roman"/>
          <w:b/>
          <w:b/>
          <w:bCs/>
          <w:rtl w:val="true"/>
        </w:rPr>
        <w:t xml:space="preserve"> </w:t>
      </w:r>
      <w:r>
        <w:rPr>
          <w:b/>
          <w:b/>
          <w:bCs/>
          <w:rtl w:val="true"/>
        </w:rPr>
        <w:t>עינינו</w:t>
      </w:r>
      <w:r>
        <w:rPr>
          <w:rFonts w:cs="Times New Roman"/>
          <w:b/>
          <w:b/>
          <w:bCs/>
          <w:rtl w:val="true"/>
        </w:rPr>
        <w:t xml:space="preserve"> </w:t>
      </w:r>
      <w:r>
        <w:rPr>
          <w:b/>
          <w:b/>
          <w:bCs/>
          <w:rtl w:val="true"/>
        </w:rPr>
        <w:t>מכך</w:t>
      </w:r>
      <w:r>
        <w:rPr>
          <w:rFonts w:cs="Times New Roman"/>
          <w:b/>
          <w:b/>
          <w:bCs/>
          <w:rtl w:val="true"/>
        </w:rPr>
        <w:t xml:space="preserve"> </w:t>
      </w:r>
      <w:r>
        <w:rPr>
          <w:b/>
          <w:b/>
          <w:bCs/>
          <w:rtl w:val="true"/>
        </w:rPr>
        <w:t>שמרכיב</w:t>
      </w:r>
      <w:r>
        <w:rPr>
          <w:rFonts w:cs="Times New Roman"/>
          <w:b/>
          <w:b/>
          <w:bCs/>
          <w:rtl w:val="true"/>
        </w:rPr>
        <w:t xml:space="preserve"> </w:t>
      </w:r>
      <w:r>
        <w:rPr>
          <w:b/>
          <w:b/>
          <w:bCs/>
          <w:rtl w:val="true"/>
        </w:rPr>
        <w:t>חיוני</w:t>
      </w:r>
      <w:r>
        <w:rPr>
          <w:rFonts w:cs="Times New Roman"/>
          <w:b/>
          <w:b/>
          <w:bCs/>
          <w:rtl w:val="true"/>
        </w:rPr>
        <w:t xml:space="preserve"> </w:t>
      </w:r>
      <w:r>
        <w:rPr>
          <w:b/>
          <w:b/>
          <w:bCs/>
          <w:rtl w:val="true"/>
        </w:rPr>
        <w:t>בעבירת</w:t>
      </w:r>
      <w:r>
        <w:rPr>
          <w:rFonts w:cs="Times New Roman"/>
          <w:b/>
          <w:b/>
          <w:bCs/>
          <w:rtl w:val="true"/>
        </w:rPr>
        <w:t xml:space="preserve"> </w:t>
      </w:r>
      <w:r>
        <w:rPr>
          <w:b/>
          <w:b/>
          <w:bCs/>
          <w:rtl w:val="true"/>
        </w:rPr>
        <w:t>הקשר</w:t>
      </w:r>
      <w:r>
        <w:rPr>
          <w:rFonts w:cs="Times New Roman"/>
          <w:b/>
          <w:b/>
          <w:bCs/>
          <w:rtl w:val="true"/>
        </w:rPr>
        <w:t xml:space="preserve"> </w:t>
      </w:r>
      <w:r>
        <w:rPr>
          <w:b/>
          <w:b/>
          <w:bCs/>
          <w:rtl w:val="true"/>
        </w:rPr>
        <w:t>יימצא</w:t>
      </w:r>
      <w:r>
        <w:rPr>
          <w:rFonts w:cs="Times New Roman"/>
          <w:b/>
          <w:b/>
          <w:bCs/>
          <w:rtl w:val="true"/>
        </w:rPr>
        <w:t xml:space="preserve"> </w:t>
      </w:r>
      <w:r>
        <w:rPr>
          <w:b/>
          <w:b/>
          <w:bCs/>
          <w:rtl w:val="true"/>
        </w:rPr>
        <w:t>בזיקה</w:t>
      </w:r>
      <w:r>
        <w:rPr>
          <w:rFonts w:cs="Times New Roman"/>
          <w:b/>
          <w:b/>
          <w:bCs/>
          <w:rtl w:val="true"/>
        </w:rPr>
        <w:t xml:space="preserve">  </w:t>
      </w:r>
      <w:r>
        <w:rPr>
          <w:b/>
          <w:b/>
          <w:bCs/>
          <w:rtl w:val="true"/>
        </w:rPr>
        <w:t>הבלתי</w:t>
      </w:r>
      <w:r>
        <w:rPr>
          <w:rFonts w:cs="Times New Roman"/>
          <w:b/>
          <w:b/>
          <w:bCs/>
          <w:rtl w:val="true"/>
        </w:rPr>
        <w:t xml:space="preserve"> </w:t>
      </w:r>
      <w:r>
        <w:rPr>
          <w:b/>
          <w:b/>
          <w:bCs/>
          <w:rtl w:val="true"/>
        </w:rPr>
        <w:t>ניתנת</w:t>
      </w:r>
      <w:r>
        <w:rPr>
          <w:rFonts w:cs="Times New Roman"/>
          <w:b/>
          <w:b/>
          <w:bCs/>
          <w:rtl w:val="true"/>
        </w:rPr>
        <w:t xml:space="preserve"> </w:t>
      </w:r>
      <w:r>
        <w:rPr>
          <w:b/>
          <w:b/>
          <w:bCs/>
          <w:rtl w:val="true"/>
        </w:rPr>
        <w:t>להפרדה</w:t>
      </w:r>
      <w:r>
        <w:rPr>
          <w:rFonts w:cs="Times New Roman"/>
          <w:b/>
          <w:b/>
          <w:bCs/>
          <w:rtl w:val="true"/>
        </w:rPr>
        <w:t xml:space="preserve"> </w:t>
      </w:r>
      <w:r>
        <w:rPr>
          <w:b/>
          <w:b/>
          <w:bCs/>
          <w:rtl w:val="true"/>
        </w:rPr>
        <w:t>בינה</w:t>
      </w:r>
      <w:r>
        <w:rPr>
          <w:rFonts w:cs="Times New Roman"/>
          <w:b/>
          <w:b/>
          <w:bCs/>
          <w:rtl w:val="true"/>
        </w:rPr>
        <w:t xml:space="preserve"> </w:t>
      </w:r>
      <w:r>
        <w:rPr>
          <w:b/>
          <w:b/>
          <w:bCs/>
          <w:rtl w:val="true"/>
        </w:rPr>
        <w:t>ובין</w:t>
      </w:r>
      <w:r>
        <w:rPr>
          <w:rFonts w:cs="Times New Roman"/>
          <w:b/>
          <w:b/>
          <w:bCs/>
          <w:rtl w:val="true"/>
        </w:rPr>
        <w:t xml:space="preserve"> </w:t>
      </w:r>
      <w:r>
        <w:rPr>
          <w:b/>
          <w:b/>
          <w:bCs/>
          <w:rtl w:val="true"/>
        </w:rPr>
        <w:t>עבירה</w:t>
      </w:r>
      <w:r>
        <w:rPr>
          <w:rFonts w:cs="Times New Roman"/>
          <w:b/>
          <w:b/>
          <w:bCs/>
          <w:rtl w:val="true"/>
        </w:rPr>
        <w:t xml:space="preserve"> </w:t>
      </w:r>
      <w:r>
        <w:rPr>
          <w:b/>
          <w:b/>
          <w:bCs/>
          <w:rtl w:val="true"/>
        </w:rPr>
        <w:t>ספציפית</w:t>
      </w:r>
      <w:r>
        <w:rPr>
          <w:rFonts w:cs="Times New Roman"/>
          <w:b/>
          <w:b/>
          <w:bCs/>
          <w:rtl w:val="true"/>
        </w:rPr>
        <w:t xml:space="preserve"> </w:t>
      </w:r>
      <w:r>
        <w:rPr>
          <w:b/>
          <w:b/>
          <w:bCs/>
          <w:rtl w:val="true"/>
        </w:rPr>
        <w:t>אחרת</w:t>
      </w:r>
      <w:r>
        <w:rPr>
          <w:b/>
          <w:bCs/>
          <w:rtl w:val="true"/>
        </w:rPr>
        <w:t xml:space="preserve">... </w:t>
      </w:r>
      <w:r>
        <w:rPr>
          <w:b/>
          <w:b/>
          <w:bCs/>
          <w:rtl w:val="true"/>
        </w:rPr>
        <w:t>התעבותה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עבירת</w:t>
      </w:r>
      <w:r>
        <w:rPr>
          <w:rFonts w:cs="Times New Roman"/>
          <w:b/>
          <w:b/>
          <w:bCs/>
          <w:rtl w:val="true"/>
        </w:rPr>
        <w:t xml:space="preserve"> </w:t>
      </w:r>
      <w:r>
        <w:rPr>
          <w:b/>
          <w:b/>
          <w:bCs/>
          <w:rtl w:val="true"/>
        </w:rPr>
        <w:t>הקשר</w:t>
      </w:r>
      <w:r>
        <w:rPr>
          <w:rFonts w:cs="Times New Roman"/>
          <w:b/>
          <w:b/>
          <w:bCs/>
          <w:rtl w:val="true"/>
        </w:rPr>
        <w:t xml:space="preserve"> </w:t>
      </w:r>
      <w:r>
        <w:rPr>
          <w:b/>
          <w:b/>
          <w:bCs/>
          <w:rtl w:val="true"/>
        </w:rPr>
        <w:t>לביצוע</w:t>
      </w:r>
      <w:r>
        <w:rPr>
          <w:rFonts w:cs="Times New Roman"/>
          <w:b/>
          <w:b/>
          <w:bCs/>
          <w:rtl w:val="true"/>
        </w:rPr>
        <w:t xml:space="preserve"> </w:t>
      </w:r>
      <w:r>
        <w:rPr>
          <w:b/>
          <w:b/>
          <w:bCs/>
          <w:rtl w:val="true"/>
        </w:rPr>
        <w:t>פשע</w:t>
      </w:r>
      <w:r>
        <w:rPr>
          <w:b/>
          <w:bCs/>
          <w:rtl w:val="true"/>
        </w:rPr>
        <w:t xml:space="preserve">, </w:t>
      </w:r>
      <w:r>
        <w:rPr>
          <w:b/>
          <w:b/>
          <w:bCs/>
          <w:rtl w:val="true"/>
        </w:rPr>
        <w:t>מותנית</w:t>
      </w:r>
      <w:r>
        <w:rPr>
          <w:b/>
          <w:bCs/>
          <w:rtl w:val="true"/>
        </w:rPr>
        <w:t xml:space="preserve">, </w:t>
      </w:r>
      <w:r>
        <w:rPr>
          <w:b/>
          <w:b/>
          <w:bCs/>
          <w:rtl w:val="true"/>
        </w:rPr>
        <w:t>מעיקרה</w:t>
      </w:r>
      <w:r>
        <w:rPr>
          <w:b/>
          <w:bCs/>
          <w:rtl w:val="true"/>
        </w:rPr>
        <w:t xml:space="preserve">, </w:t>
      </w:r>
      <w:r>
        <w:rPr>
          <w:b/>
          <w:b/>
          <w:bCs/>
          <w:rtl w:val="true"/>
        </w:rPr>
        <w:t>בזיקתה</w:t>
      </w:r>
      <w:r>
        <w:rPr>
          <w:rFonts w:cs="Times New Roman"/>
          <w:b/>
          <w:b/>
          <w:bCs/>
          <w:rtl w:val="true"/>
        </w:rPr>
        <w:t xml:space="preserve"> </w:t>
      </w:r>
      <w:r>
        <w:rPr>
          <w:b/>
          <w:b/>
          <w:bCs/>
          <w:rtl w:val="true"/>
        </w:rPr>
        <w:t>לעבירה</w:t>
      </w:r>
      <w:r>
        <w:rPr>
          <w:rFonts w:cs="Times New Roman"/>
          <w:b/>
          <w:b/>
          <w:bCs/>
          <w:rtl w:val="true"/>
        </w:rPr>
        <w:t xml:space="preserve"> </w:t>
      </w:r>
      <w:r>
        <w:rPr>
          <w:b/>
          <w:b/>
          <w:bCs/>
          <w:rtl w:val="true"/>
        </w:rPr>
        <w:t>אחרת</w:t>
      </w:r>
      <w:r>
        <w:rPr>
          <w:rFonts w:cs="Times New Roman"/>
          <w:b/>
          <w:b/>
          <w:bCs/>
          <w:rtl w:val="true"/>
        </w:rPr>
        <w:t xml:space="preserve"> </w:t>
      </w:r>
      <w:r>
        <w:rPr>
          <w:b/>
          <w:b/>
          <w:bCs/>
          <w:rtl w:val="true"/>
        </w:rPr>
        <w:t>כמטרה</w:t>
      </w:r>
      <w:r>
        <w:rPr>
          <w:rFonts w:cs="Times New Roman"/>
          <w:b/>
          <w:b/>
          <w:bCs/>
          <w:rtl w:val="true"/>
        </w:rPr>
        <w:t xml:space="preserve"> </w:t>
      </w:r>
      <w:r>
        <w:rPr>
          <w:b/>
          <w:b/>
          <w:bCs/>
          <w:rtl w:val="true"/>
        </w:rPr>
        <w:t>להגשימה</w:t>
      </w:r>
      <w:r>
        <w:rPr>
          <w:b/>
          <w:bCs/>
          <w:rtl w:val="true"/>
        </w:rPr>
        <w:t>".</w:t>
      </w:r>
    </w:p>
    <w:p>
      <w:pPr>
        <w:pStyle w:val="Normal"/>
        <w:spacing w:lineRule="auto" w:line="360"/>
        <w:ind w:start="720" w:end="1843"/>
        <w:jc w:val="both"/>
        <w:rPr>
          <w:rFonts w:ascii="David" w:hAnsi="David" w:cs="David"/>
          <w:b/>
          <w:bCs/>
        </w:rPr>
      </w:pPr>
      <w:r>
        <w:rPr>
          <w:rFonts w:cs="David" w:ascii="David" w:hAnsi="David"/>
          <w:b/>
          <w:bCs/>
          <w:rtl w:val="true"/>
        </w:rPr>
      </w:r>
    </w:p>
    <w:p>
      <w:pPr>
        <w:pStyle w:val="Normal"/>
        <w:spacing w:lineRule="auto" w:line="360"/>
        <w:ind w:start="720" w:end="1843"/>
        <w:jc w:val="both"/>
        <w:rPr>
          <w:rFonts w:ascii="David" w:hAnsi="David" w:cs="David"/>
          <w:b/>
          <w:bCs/>
        </w:rPr>
      </w:pPr>
      <w:r>
        <w:rPr>
          <w:rFonts w:cs="David" w:ascii="David" w:hAnsi="David"/>
          <w:b/>
          <w:bCs/>
          <w:rtl w:val="true"/>
        </w:rPr>
      </w:r>
    </w:p>
    <w:p>
      <w:pPr>
        <w:pStyle w:val="Normal"/>
        <w:spacing w:lineRule="auto" w:line="360"/>
        <w:ind w:start="720" w:end="0"/>
        <w:jc w:val="both"/>
        <w:rPr/>
      </w:pPr>
      <w:r>
        <w:rPr>
          <w:rFonts w:ascii="David" w:hAnsi="David"/>
          <w:rtl w:val="true"/>
        </w:rPr>
        <w:t>עבירות בנשק והימצאותם של אמל</w:t>
      </w:r>
      <w:r>
        <w:rPr>
          <w:rFonts w:cs="David" w:ascii="David" w:hAnsi="David"/>
          <w:rtl w:val="true"/>
        </w:rPr>
        <w:t>"</w:t>
      </w:r>
      <w:r>
        <w:rPr>
          <w:rFonts w:ascii="David" w:hAnsi="David"/>
          <w:rtl w:val="true"/>
        </w:rPr>
        <w:t>ח לא חוקי</w:t>
      </w:r>
      <w:r>
        <w:rPr>
          <w:rFonts w:ascii="David" w:hAnsi="David"/>
          <w:rtl w:val="true"/>
        </w:rPr>
        <w:t>י</w:t>
      </w:r>
      <w:r>
        <w:rPr>
          <w:rFonts w:ascii="David" w:hAnsi="David"/>
          <w:rtl w:val="true"/>
        </w:rPr>
        <w:t>ם במרחב הציבורי מחייבים</w:t>
      </w:r>
      <w:r>
        <w:rPr>
          <w:rFonts w:cs="David" w:ascii="David" w:hAnsi="David"/>
          <w:rtl w:val="true"/>
        </w:rPr>
        <w:t xml:space="preserve">, </w:t>
      </w:r>
      <w:r>
        <w:rPr>
          <w:rFonts w:ascii="David" w:hAnsi="David"/>
          <w:rtl w:val="true"/>
        </w:rPr>
        <w:t>כידוע</w:t>
      </w:r>
      <w:r>
        <w:rPr>
          <w:rFonts w:cs="David" w:ascii="David" w:hAnsi="David"/>
          <w:rtl w:val="true"/>
        </w:rPr>
        <w:t xml:space="preserve">, </w:t>
      </w:r>
      <w:r>
        <w:rPr>
          <w:rFonts w:ascii="David" w:hAnsi="David"/>
          <w:rtl w:val="true"/>
        </w:rPr>
        <w:t>החמרה בענישה</w:t>
      </w:r>
      <w:r>
        <w:rPr>
          <w:rFonts w:cs="David" w:ascii="David" w:hAnsi="David"/>
          <w:rtl w:val="true"/>
        </w:rPr>
        <w:t>.</w:t>
      </w:r>
      <w:r>
        <w:rPr>
          <w:rFonts w:cs="David" w:ascii="David" w:hAnsi="David"/>
          <w:rtl w:val="true"/>
        </w:rPr>
        <w:t xml:space="preserve"> </w:t>
      </w:r>
      <w:r>
        <w:rPr>
          <w:rFonts w:ascii="David" w:hAnsi="David"/>
          <w:rtl w:val="true"/>
        </w:rPr>
        <w:t xml:space="preserve">ראה לעניין זה </w:t>
      </w:r>
      <w:hyperlink r:id="rId22">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2564/19</w:t>
        </w:r>
      </w:hyperlink>
      <w:r>
        <w:rPr>
          <w:rFonts w:cs="David" w:ascii="David" w:hAnsi="David"/>
          <w:b/>
          <w:bCs/>
          <w:rtl w:val="true"/>
        </w:rPr>
        <w:t xml:space="preserve"> </w:t>
      </w:r>
      <w:r>
        <w:rPr>
          <w:rFonts w:ascii="David" w:hAnsi="David"/>
          <w:b/>
          <w:b/>
          <w:bCs/>
          <w:rtl w:val="true"/>
        </w:rPr>
        <w:t>אזברגה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18.7.2019</w:t>
      </w:r>
      <w:r>
        <w:rPr>
          <w:rFonts w:cs="David" w:ascii="David" w:hAnsi="David"/>
          <w:rtl w:val="true"/>
        </w:rPr>
        <w:t xml:space="preserve">) </w:t>
      </w:r>
      <w:r>
        <w:rPr>
          <w:rFonts w:ascii="David" w:hAnsi="David"/>
          <w:rtl w:val="true"/>
        </w:rPr>
        <w:t>ו</w:t>
      </w:r>
      <w:hyperlink r:id="rId23">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6383/21</w:t>
        </w:r>
      </w:hyperlink>
      <w:r>
        <w:rPr>
          <w:rFonts w:cs="David" w:ascii="David" w:hAnsi="David"/>
          <w:b/>
          <w:bCs/>
          <w:rtl w:val="true"/>
        </w:rPr>
        <w:t xml:space="preserve"> </w:t>
      </w:r>
      <w:r>
        <w:rPr>
          <w:rFonts w:ascii="David" w:hAnsi="David"/>
          <w:b/>
          <w:b/>
          <w:bCs/>
          <w:rtl w:val="true"/>
        </w:rPr>
        <w:t>קרייף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13.2.2022</w:t>
      </w:r>
      <w:r>
        <w:rPr>
          <w:rFonts w:cs="David" w:ascii="David" w:hAnsi="David"/>
          <w:rtl w:val="true"/>
        </w:rPr>
        <w:t>).</w:t>
      </w:r>
    </w:p>
    <w:p>
      <w:pPr>
        <w:pStyle w:val="Normal"/>
        <w:spacing w:lineRule="auto" w:line="360"/>
        <w:ind w:start="720" w:end="0"/>
        <w:jc w:val="both"/>
        <w:rPr/>
      </w:pPr>
      <w:r>
        <w:rPr>
          <w:rFonts w:ascii="David" w:hAnsi="David"/>
          <w:rtl w:val="true"/>
        </w:rPr>
        <w:t>כפועל יוצא מהאמו</w:t>
      </w:r>
      <w:r>
        <w:rPr>
          <w:rFonts w:ascii="David" w:hAnsi="David"/>
          <w:rtl w:val="true"/>
        </w:rPr>
        <w:t>ר</w:t>
      </w:r>
      <w:r>
        <w:rPr>
          <w:rFonts w:cs="David" w:ascii="David" w:hAnsi="David"/>
          <w:rtl w:val="true"/>
        </w:rPr>
        <w:t xml:space="preserve">, </w:t>
      </w:r>
      <w:r>
        <w:rPr>
          <w:rFonts w:ascii="David" w:hAnsi="David"/>
          <w:rtl w:val="true"/>
        </w:rPr>
        <w:t>האינטרס הציבורי ושיקולי הענישה השונים אינם מאפשרים ביטול הרשעה בעבירה של קשירת קשר אשר נועדה להגשים עבירה בנשק</w:t>
      </w:r>
      <w:r>
        <w:rPr>
          <w:rFonts w:cs="David" w:ascii="David" w:hAnsi="David"/>
          <w:rtl w:val="true"/>
        </w:rPr>
        <w:t xml:space="preserve">.  </w:t>
      </w:r>
      <w:r>
        <w:rPr>
          <w:rFonts w:ascii="David" w:hAnsi="David"/>
          <w:rtl w:val="true"/>
        </w:rPr>
        <w:t>על בתי המשפט לנקוט במדיניות ענישה משמעותית ומוחשית כלפי כל המעורבים בשרשרת עבירות הנשק</w:t>
      </w:r>
      <w:r>
        <w:rPr>
          <w:rFonts w:cs="David" w:ascii="David" w:hAnsi="David"/>
          <w:rtl w:val="true"/>
        </w:rPr>
        <w:t xml:space="preserve">, </w:t>
      </w:r>
      <w:r>
        <w:rPr>
          <w:rFonts w:ascii="David" w:hAnsi="David"/>
          <w:rtl w:val="true"/>
        </w:rPr>
        <w:t>שכן רק בדרך זו ניתן לתרום למיגור התופעה הפסולה אשר הופכת את הציבור כולו לקורבן פוטנציאלי</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16</w:t>
      </w:r>
      <w:r>
        <w:rPr>
          <w:rFonts w:cs="David" w:ascii="David" w:hAnsi="David"/>
          <w:rtl w:val="true"/>
        </w:rPr>
        <w:t>.</w:t>
        <w:tab/>
      </w:r>
      <w:r>
        <w:rPr>
          <w:rFonts w:ascii="David" w:hAnsi="David"/>
          <w:rtl w:val="true"/>
        </w:rPr>
        <w:t>לאור האמור לעיל מצאתי להותיר הרשעת הנאשם על כנה</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rPr>
      </w:pPr>
      <w:r>
        <w:rPr>
          <w:rFonts w:ascii="David" w:hAnsi="David"/>
          <w:b/>
          <w:b/>
          <w:bCs/>
          <w:rtl w:val="true"/>
        </w:rPr>
        <w:t xml:space="preserve">קביעת מתחם העונש ההולם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hanging="720" w:start="720" w:end="0"/>
        <w:jc w:val="both"/>
        <w:rPr/>
      </w:pPr>
      <w:r>
        <w:rPr>
          <w:rFonts w:cs="David" w:ascii="David" w:hAnsi="David"/>
        </w:rPr>
        <w:t>17</w:t>
      </w:r>
      <w:r>
        <w:rPr>
          <w:rFonts w:cs="David" w:ascii="David" w:hAnsi="David"/>
          <w:rtl w:val="true"/>
        </w:rPr>
        <w:t>.</w:t>
        <w:tab/>
      </w:r>
      <w:r>
        <w:rPr>
          <w:rFonts w:ascii="David" w:hAnsi="David"/>
          <w:rtl w:val="true"/>
        </w:rPr>
        <w:t xml:space="preserve">בהתאם לסעיף </w:t>
      </w:r>
      <w:hyperlink r:id="rId24">
        <w:r>
          <w:rPr>
            <w:rStyle w:val="Hyperlink"/>
            <w:rFonts w:cs="David" w:ascii="David" w:hAnsi="David"/>
            <w:color w:val="0000FF"/>
          </w:rPr>
          <w:t>40</w:t>
        </w:r>
        <w:r>
          <w:rPr>
            <w:rStyle w:val="Hyperlink"/>
            <w:rFonts w:cs="David" w:ascii="David" w:hAnsi="David"/>
            <w:color w:val="0000FF"/>
            <w:rtl w:val="true"/>
          </w:rPr>
          <w:t xml:space="preserve"> </w:t>
        </w:r>
        <w:r>
          <w:rPr>
            <w:rStyle w:val="Hyperlink"/>
            <w:rFonts w:ascii="David" w:hAnsi="David"/>
            <w:color w:val="0000FF"/>
            <w:rtl w:val="true"/>
          </w:rPr>
          <w:t>ב</w:t>
        </w:r>
      </w:hyperlink>
      <w:r>
        <w:rPr>
          <w:rFonts w:ascii="David" w:hAnsi="David"/>
          <w:rtl w:val="true"/>
        </w:rPr>
        <w:t xml:space="preserve"> ל</w:t>
      </w:r>
      <w:hyperlink r:id="rId25">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עקרון ההלימה הינו העיקרון המנחה בענישה</w:t>
      </w:r>
      <w:r>
        <w:rPr>
          <w:rFonts w:cs="David" w:ascii="David" w:hAnsi="David"/>
          <w:rtl w:val="true"/>
        </w:rPr>
        <w:t xml:space="preserve">, </w:t>
      </w:r>
      <w:r>
        <w:rPr>
          <w:rFonts w:ascii="David" w:hAnsi="David"/>
          <w:rtl w:val="true"/>
        </w:rPr>
        <w:t>ויש לבחון קיומו של יחס הולם בין חומרת מעשה העבירה</w:t>
      </w:r>
      <w:r>
        <w:rPr>
          <w:rFonts w:cs="David" w:ascii="David" w:hAnsi="David"/>
          <w:rtl w:val="true"/>
        </w:rPr>
        <w:t xml:space="preserve">, </w:t>
      </w:r>
      <w:r>
        <w:rPr>
          <w:rFonts w:ascii="David" w:hAnsi="David"/>
          <w:rtl w:val="true"/>
        </w:rPr>
        <w:t>בנסיבותיה ובמידת אשמתו של הנאשם ובין העונש המוטל עליו</w:t>
      </w:r>
      <w:r>
        <w:rPr>
          <w:rFonts w:cs="David" w:ascii="David" w:hAnsi="David"/>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Normal"/>
        <w:spacing w:lineRule="auto" w:line="360"/>
        <w:ind w:hanging="720" w:start="720" w:end="0"/>
        <w:jc w:val="both"/>
        <w:rPr>
          <w:rFonts w:ascii="David" w:hAnsi="David" w:cs="David"/>
        </w:rPr>
      </w:pPr>
      <w:r>
        <w:rPr>
          <w:rFonts w:cs="David" w:ascii="David" w:hAnsi="David"/>
        </w:rPr>
        <w:t>18</w:t>
      </w:r>
      <w:r>
        <w:rPr>
          <w:rFonts w:cs="David" w:ascii="David" w:hAnsi="David"/>
          <w:rtl w:val="true"/>
        </w:rPr>
        <w:t>.</w:t>
        <w:tab/>
      </w:r>
      <w:r>
        <w:rPr>
          <w:rFonts w:ascii="David" w:hAnsi="David"/>
          <w:rtl w:val="true"/>
        </w:rPr>
        <w:t xml:space="preserve">לצורך קביעת מתחם העונש ההולם בהתאם לסעיף </w:t>
      </w:r>
      <w:hyperlink r:id="rId26">
        <w:r>
          <w:rPr>
            <w:rStyle w:val="Hyperlink"/>
            <w:rFonts w:cs="David" w:ascii="David" w:hAnsi="David"/>
            <w:color w:val="0000FF"/>
          </w:rPr>
          <w:t>40</w:t>
        </w:r>
        <w:r>
          <w:rPr>
            <w:rStyle w:val="Hyperlink"/>
            <w:rFonts w:cs="David" w:ascii="David" w:hAnsi="David"/>
            <w:color w:val="0000FF"/>
            <w:rtl w:val="true"/>
          </w:rPr>
          <w:t xml:space="preserve"> </w:t>
        </w:r>
        <w:r>
          <w:rPr>
            <w:rStyle w:val="Hyperlink"/>
            <w:rFonts w:ascii="David" w:hAnsi="David"/>
            <w:color w:val="0000FF"/>
            <w:rtl w:val="true"/>
          </w:rPr>
          <w:t>ג</w:t>
        </w:r>
      </w:hyperlink>
      <w:r>
        <w:rPr>
          <w:rFonts w:ascii="David" w:hAnsi="David"/>
          <w:rtl w:val="true"/>
        </w:rPr>
        <w:t xml:space="preserve"> ל</w:t>
      </w:r>
      <w:hyperlink r:id="rId27">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יש לבחון את הערכים החברתיים שנפגעו מהעבירה ומידת הפגיעה בהם</w:t>
      </w:r>
      <w:r>
        <w:rPr>
          <w:rFonts w:cs="David" w:ascii="David" w:hAnsi="David"/>
          <w:rtl w:val="true"/>
        </w:rPr>
        <w:t xml:space="preserve">, </w:t>
      </w:r>
      <w:r>
        <w:rPr>
          <w:rFonts w:ascii="David" w:hAnsi="David"/>
          <w:rtl w:val="true"/>
        </w:rPr>
        <w:t>מדיניות הענישה הנוהגת והנסיבות הקשורות בביצוע העבירה</w:t>
      </w:r>
      <w:r>
        <w:rPr>
          <w:rFonts w:cs="David" w:ascii="David" w:hAnsi="David"/>
          <w:rtl w:val="true"/>
        </w:rPr>
        <w:t xml:space="preserve">. </w:t>
      </w:r>
    </w:p>
    <w:p>
      <w:pPr>
        <w:pStyle w:val="Normal"/>
        <w:spacing w:lineRule="auto" w:line="360"/>
        <w:ind w:end="0"/>
        <w:jc w:val="both"/>
        <w:rPr>
          <w:rFonts w:ascii="David" w:hAnsi="David" w:cs="David"/>
          <w:b/>
          <w:bCs/>
          <w:highlight w:val="cyan"/>
        </w:rPr>
      </w:pPr>
      <w:r>
        <w:rPr>
          <w:rFonts w:cs="David" w:ascii="David" w:hAnsi="David"/>
          <w:b/>
          <w:bCs/>
          <w:highlight w:val="cyan"/>
          <w:rtl w:val="true"/>
        </w:rPr>
      </w:r>
    </w:p>
    <w:p>
      <w:pPr>
        <w:pStyle w:val="Normal"/>
        <w:spacing w:lineRule="auto" w:line="360"/>
        <w:ind w:hanging="720" w:start="720" w:end="0"/>
        <w:jc w:val="both"/>
        <w:rPr>
          <w:rFonts w:ascii="David" w:hAnsi="David" w:cs="David"/>
          <w:b/>
          <w:bCs/>
        </w:rPr>
      </w:pPr>
      <w:r>
        <w:rPr>
          <w:rFonts w:ascii="David" w:hAnsi="David"/>
          <w:b/>
          <w:b/>
          <w:bCs/>
          <w:rtl w:val="true"/>
        </w:rPr>
        <w:t>הערכים החברתיים</w:t>
      </w:r>
    </w:p>
    <w:p>
      <w:pPr>
        <w:pStyle w:val="Normal"/>
        <w:spacing w:lineRule="auto" w:line="360"/>
        <w:ind w:hanging="720" w:start="720" w:end="0"/>
        <w:jc w:val="both"/>
        <w:rPr>
          <w:rFonts w:ascii="David" w:hAnsi="David" w:cs="David"/>
          <w:b/>
          <w:bCs/>
        </w:rPr>
      </w:pPr>
      <w:r>
        <w:rPr>
          <w:rFonts w:cs="David" w:ascii="David" w:hAnsi="David"/>
          <w:b/>
          <w:bCs/>
          <w:rtl w:val="true"/>
        </w:rPr>
      </w:r>
    </w:p>
    <w:p>
      <w:pPr>
        <w:pStyle w:val="Normal"/>
        <w:spacing w:lineRule="auto" w:line="360"/>
        <w:ind w:hanging="720" w:start="720" w:end="0"/>
        <w:jc w:val="both"/>
        <w:rPr>
          <w:rFonts w:ascii="David" w:hAnsi="David" w:cs="David"/>
        </w:rPr>
      </w:pPr>
      <w:r>
        <w:rPr>
          <w:rFonts w:cs="David" w:ascii="David" w:hAnsi="David"/>
        </w:rPr>
        <w:t>19</w:t>
      </w:r>
      <w:r>
        <w:rPr>
          <w:rFonts w:cs="David" w:ascii="David" w:hAnsi="David"/>
          <w:rtl w:val="true"/>
        </w:rPr>
        <w:t>.</w:t>
        <w:tab/>
      </w:r>
      <w:r>
        <w:rPr>
          <w:rFonts w:ascii="David" w:hAnsi="David"/>
          <w:rtl w:val="true"/>
        </w:rPr>
        <w:t>העבירה בה הורשע הנאשם</w:t>
      </w:r>
      <w:r>
        <w:rPr>
          <w:rFonts w:cs="David" w:ascii="David" w:hAnsi="David"/>
          <w:rtl w:val="true"/>
        </w:rPr>
        <w:t xml:space="preserve">, </w:t>
      </w:r>
      <w:r>
        <w:rPr>
          <w:rFonts w:ascii="David" w:hAnsi="David"/>
          <w:rtl w:val="true"/>
        </w:rPr>
        <w:t>קשירת קשר לפשע</w:t>
      </w:r>
      <w:r>
        <w:rPr>
          <w:rFonts w:cs="David" w:ascii="David" w:hAnsi="David"/>
          <w:rtl w:val="true"/>
        </w:rPr>
        <w:t xml:space="preserve">, </w:t>
      </w:r>
      <w:r>
        <w:rPr>
          <w:rFonts w:ascii="David" w:hAnsi="David"/>
          <w:rtl w:val="true"/>
        </w:rPr>
        <w:t>נועדה למנוע פעילות עבריינית המתהווה על רקע שיתוף פעולה בין עבריינים</w:t>
      </w:r>
      <w:r>
        <w:rPr>
          <w:rFonts w:cs="David" w:ascii="David" w:hAnsi="David"/>
          <w:rtl w:val="true"/>
        </w:rPr>
        <w:t xml:space="preserve">. </w:t>
      </w:r>
      <w:r>
        <w:rPr>
          <w:rFonts w:ascii="David" w:hAnsi="David"/>
          <w:rtl w:val="true"/>
        </w:rPr>
        <w:t>קשירת הקשר היא הכלי שבאמצעותו הופכים העבריינים יחדיו את משאלות הלב אל מעשי המציאות</w:t>
      </w:r>
      <w:r>
        <w:rPr>
          <w:rFonts w:cs="David" w:ascii="David" w:hAnsi="David"/>
          <w:rtl w:val="true"/>
        </w:rPr>
        <w:t xml:space="preserve">. </w:t>
      </w:r>
    </w:p>
    <w:p>
      <w:pPr>
        <w:pStyle w:val="Normal"/>
        <w:spacing w:lineRule="auto" w:line="360"/>
        <w:ind w:hanging="720" w:start="720" w:end="0"/>
        <w:jc w:val="start"/>
        <w:rPr>
          <w:rFonts w:ascii="David" w:hAnsi="David" w:cs="David"/>
        </w:rPr>
      </w:pPr>
      <w:r>
        <w:rPr>
          <w:rFonts w:cs="David" w:ascii="David" w:hAnsi="David"/>
          <w:rtl w:val="true"/>
        </w:rPr>
      </w:r>
    </w:p>
    <w:p>
      <w:pPr>
        <w:pStyle w:val="Normal"/>
        <w:spacing w:lineRule="auto" w:line="360"/>
        <w:ind w:hanging="720" w:start="720" w:end="0"/>
        <w:jc w:val="start"/>
        <w:rPr>
          <w:rFonts w:ascii="David" w:hAnsi="David" w:cs="David"/>
        </w:rPr>
      </w:pPr>
      <w:r>
        <w:rPr>
          <w:rFonts w:cs="David" w:ascii="David" w:hAnsi="David"/>
          <w:rtl w:val="true"/>
        </w:rPr>
      </w:r>
    </w:p>
    <w:p>
      <w:pPr>
        <w:pStyle w:val="Normal"/>
        <w:spacing w:lineRule="auto" w:line="360"/>
        <w:ind w:hanging="720" w:start="720" w:end="0"/>
        <w:jc w:val="start"/>
        <w:rPr>
          <w:rFonts w:ascii="David" w:hAnsi="David" w:cs="David"/>
        </w:rPr>
      </w:pPr>
      <w:r>
        <w:rPr>
          <w:rFonts w:cs="David" w:ascii="David" w:hAnsi="David"/>
          <w:rtl w:val="true"/>
        </w:rPr>
      </w:r>
    </w:p>
    <w:p>
      <w:pPr>
        <w:pStyle w:val="Normal"/>
        <w:spacing w:lineRule="auto" w:line="360"/>
        <w:ind w:hanging="720" w:start="720" w:end="0"/>
        <w:jc w:val="start"/>
        <w:rPr>
          <w:rFonts w:ascii="David" w:hAnsi="David" w:cs="David"/>
        </w:rPr>
      </w:pPr>
      <w:r>
        <w:rPr>
          <w:rFonts w:cs="David" w:ascii="David" w:hAnsi="David"/>
          <w:rtl w:val="true"/>
        </w:rPr>
      </w:r>
    </w:p>
    <w:p>
      <w:pPr>
        <w:pStyle w:val="Normal"/>
        <w:spacing w:lineRule="auto" w:line="360"/>
        <w:ind w:hanging="720" w:start="720" w:end="0"/>
        <w:jc w:val="start"/>
        <w:rPr/>
      </w:pPr>
      <w:r>
        <w:rPr>
          <w:rFonts w:cs="David" w:ascii="David" w:hAnsi="David"/>
          <w:rtl w:val="true"/>
        </w:rPr>
        <w:tab/>
      </w:r>
      <w:r>
        <w:rPr>
          <w:rFonts w:ascii="David" w:hAnsi="David"/>
          <w:rtl w:val="true"/>
        </w:rPr>
        <w:t xml:space="preserve">ראו דברי </w:t>
      </w:r>
      <w:r>
        <w:rPr>
          <w:rFonts w:ascii="David" w:hAnsi="David"/>
          <w:b/>
          <w:b/>
          <w:bCs/>
          <w:rtl w:val="true"/>
        </w:rPr>
        <w:t>ש</w:t>
      </w:r>
      <w:r>
        <w:rPr>
          <w:rFonts w:cs="David" w:ascii="David" w:hAnsi="David"/>
          <w:b/>
          <w:bCs/>
          <w:rtl w:val="true"/>
        </w:rPr>
        <w:t>"</w:t>
      </w:r>
      <w:r>
        <w:rPr>
          <w:rFonts w:ascii="David" w:hAnsi="David"/>
          <w:b/>
          <w:b/>
          <w:bCs/>
          <w:rtl w:val="true"/>
        </w:rPr>
        <w:t>ז פלר</w:t>
      </w:r>
      <w:r>
        <w:rPr>
          <w:rFonts w:cs="David" w:ascii="David" w:hAnsi="David"/>
          <w:b/>
          <w:bCs/>
          <w:rtl w:val="true"/>
        </w:rPr>
        <w:t xml:space="preserve">, </w:t>
      </w:r>
      <w:r>
        <w:rPr>
          <w:rFonts w:ascii="David" w:hAnsi="David"/>
          <w:b/>
          <w:b/>
          <w:bCs/>
          <w:rtl w:val="true"/>
        </w:rPr>
        <w:t xml:space="preserve">בספרו </w:t>
      </w:r>
      <w:hyperlink r:id="rId28">
        <w:r>
          <w:rPr>
            <w:rStyle w:val="Hyperlink"/>
            <w:rFonts w:ascii="David" w:hAnsi="David"/>
            <w:b/>
            <w:b/>
            <w:bCs/>
            <w:color w:val="0000FF"/>
            <w:u w:val="single"/>
            <w:rtl w:val="true"/>
          </w:rPr>
          <w:t>יסודות בדיני עונשין</w:t>
        </w:r>
      </w:hyperlink>
      <w:r>
        <w:rPr>
          <w:rFonts w:ascii="David" w:hAnsi="David"/>
          <w:b/>
          <w:b/>
          <w:bCs/>
          <w:rtl w:val="true"/>
        </w:rPr>
        <w:t xml:space="preserve"> </w:t>
      </w:r>
      <w:r>
        <w:rPr>
          <w:rFonts w:cs="David" w:ascii="David" w:hAnsi="David"/>
          <w:b/>
          <w:bCs/>
          <w:rtl w:val="true"/>
        </w:rPr>
        <w:t>(</w:t>
      </w:r>
      <w:r>
        <w:rPr>
          <w:rFonts w:ascii="David" w:hAnsi="David"/>
          <w:b/>
          <w:b/>
          <w:bCs/>
          <w:rtl w:val="true"/>
        </w:rPr>
        <w:t>חלק ב</w:t>
      </w:r>
      <w:r>
        <w:rPr>
          <w:rFonts w:cs="David" w:ascii="David" w:hAnsi="David"/>
          <w:b/>
          <w:bCs/>
          <w:rtl w:val="true"/>
        </w:rPr>
        <w:t xml:space="preserve">') </w:t>
      </w:r>
      <w:r>
        <w:rPr>
          <w:rFonts w:ascii="David" w:hAnsi="David"/>
          <w:b/>
          <w:b/>
          <w:bCs/>
          <w:rtl w:val="true"/>
        </w:rPr>
        <w:t>תשמ</w:t>
      </w:r>
      <w:r>
        <w:rPr>
          <w:rFonts w:cs="David" w:ascii="David" w:hAnsi="David"/>
          <w:b/>
          <w:bCs/>
          <w:rtl w:val="true"/>
        </w:rPr>
        <w:t>"</w:t>
      </w:r>
      <w:r>
        <w:rPr>
          <w:rFonts w:ascii="David" w:hAnsi="David"/>
          <w:b/>
          <w:b/>
          <w:bCs/>
          <w:rtl w:val="true"/>
        </w:rPr>
        <w:t>ז</w:t>
      </w:r>
      <w:r>
        <w:rPr>
          <w:rFonts w:cs="David" w:ascii="David" w:hAnsi="David"/>
          <w:b/>
          <w:bCs/>
          <w:rtl w:val="true"/>
        </w:rPr>
        <w:t>-</w:t>
      </w:r>
      <w:r>
        <w:rPr>
          <w:rFonts w:cs="David" w:ascii="David" w:hAnsi="David"/>
          <w:b/>
          <w:bCs/>
        </w:rPr>
        <w:t>1987</w:t>
      </w:r>
      <w:r>
        <w:rPr>
          <w:rFonts w:cs="David" w:ascii="David" w:hAnsi="David"/>
          <w:b/>
          <w:bCs/>
          <w:rtl w:val="true"/>
        </w:rPr>
        <w:t xml:space="preserve">, </w:t>
      </w:r>
      <w:r>
        <w:rPr>
          <w:rFonts w:ascii="David" w:hAnsi="David"/>
          <w:b/>
          <w:b/>
          <w:bCs/>
          <w:rtl w:val="true"/>
        </w:rPr>
        <w:t>בעמ</w:t>
      </w:r>
      <w:r>
        <w:rPr>
          <w:rFonts w:cs="David" w:ascii="David" w:hAnsi="David"/>
          <w:b/>
          <w:bCs/>
          <w:rtl w:val="true"/>
        </w:rPr>
        <w:t xml:space="preserve">' </w:t>
      </w:r>
      <w:r>
        <w:rPr>
          <w:rFonts w:cs="David" w:ascii="David" w:hAnsi="David"/>
          <w:b/>
          <w:bCs/>
        </w:rPr>
        <w:t>353</w:t>
      </w:r>
      <w:r>
        <w:rPr>
          <w:rFonts w:cs="David" w:ascii="David" w:hAnsi="David"/>
          <w:rtl w:val="true"/>
        </w:rPr>
        <w:t>:</w:t>
      </w:r>
    </w:p>
    <w:p>
      <w:pPr>
        <w:pStyle w:val="Normal"/>
        <w:spacing w:lineRule="auto" w:line="360"/>
        <w:ind w:hanging="720" w:start="720" w:end="0"/>
        <w:jc w:val="start"/>
        <w:rPr>
          <w:rFonts w:ascii="David" w:hAnsi="David" w:cs="David"/>
          <w:highlight w:val="yellow"/>
        </w:rPr>
      </w:pPr>
      <w:r>
        <w:rPr>
          <w:rFonts w:cs="David" w:ascii="David" w:hAnsi="David"/>
          <w:highlight w:val="yellow"/>
          <w:rtl w:val="true"/>
        </w:rPr>
      </w:r>
    </w:p>
    <w:p>
      <w:pPr>
        <w:pStyle w:val="Normal"/>
        <w:tabs>
          <w:tab w:val="clear" w:pos="720"/>
          <w:tab w:val="left" w:pos="6804" w:leader="none"/>
        </w:tabs>
        <w:spacing w:lineRule="auto" w:line="360"/>
        <w:ind w:start="1417" w:end="1560"/>
        <w:jc w:val="both"/>
        <w:rPr>
          <w:rFonts w:ascii="David" w:hAnsi="David" w:cs="David"/>
          <w:b/>
          <w:bCs/>
        </w:rPr>
      </w:pPr>
      <w:r>
        <w:rPr>
          <w:rFonts w:cs="David" w:ascii="David" w:hAnsi="David"/>
          <w:b/>
          <w:bCs/>
          <w:rtl w:val="true"/>
        </w:rPr>
        <w:t>"</w:t>
      </w:r>
      <w:r>
        <w:rPr>
          <w:rFonts w:ascii="David" w:hAnsi="David"/>
          <w:b/>
          <w:b/>
          <w:bCs/>
          <w:rtl w:val="true"/>
        </w:rPr>
        <w:t>פליליותה של קשירת הקשר בין שנים או יותר לבצע עבירה פלילית</w:t>
      </w:r>
      <w:r>
        <w:rPr>
          <w:rFonts w:cs="David" w:ascii="David" w:hAnsi="David"/>
          <w:b/>
          <w:bCs/>
          <w:rtl w:val="true"/>
        </w:rPr>
        <w:t xml:space="preserve">, </w:t>
      </w:r>
      <w:r>
        <w:rPr>
          <w:rFonts w:ascii="David" w:hAnsi="David"/>
          <w:b/>
          <w:b/>
          <w:bCs/>
          <w:rtl w:val="true"/>
        </w:rPr>
        <w:t>נובעת מן הסכנה המיוחדת בעיני החברה</w:t>
      </w:r>
      <w:r>
        <w:rPr>
          <w:rFonts w:cs="David" w:ascii="David" w:hAnsi="David"/>
          <w:b/>
          <w:bCs/>
          <w:rtl w:val="true"/>
        </w:rPr>
        <w:t xml:space="preserve">, </w:t>
      </w:r>
      <w:r>
        <w:rPr>
          <w:rFonts w:ascii="David" w:hAnsi="David"/>
          <w:b/>
          <w:b/>
          <w:bCs/>
          <w:rtl w:val="true"/>
        </w:rPr>
        <w:t>שטמונה בנכונותם של הקושרים</w:t>
      </w:r>
      <w:r>
        <w:rPr>
          <w:rFonts w:cs="David" w:ascii="David" w:hAnsi="David"/>
          <w:b/>
          <w:bCs/>
          <w:rtl w:val="true"/>
        </w:rPr>
        <w:t xml:space="preserve">, </w:t>
      </w:r>
      <w:r>
        <w:rPr>
          <w:rFonts w:ascii="David" w:hAnsi="David"/>
          <w:b/>
          <w:b/>
          <w:bCs/>
          <w:rtl w:val="true"/>
        </w:rPr>
        <w:t>לאחר שכרתו ביניהם את הברית לבצע את העבירה שלשמה נקשר הקשר</w:t>
      </w:r>
      <w:r>
        <w:rPr>
          <w:rFonts w:cs="David" w:ascii="David" w:hAnsi="David"/>
          <w:b/>
          <w:bCs/>
          <w:rtl w:val="true"/>
        </w:rPr>
        <w:t xml:space="preserve">, </w:t>
      </w:r>
      <w:r>
        <w:rPr>
          <w:rFonts w:ascii="David" w:hAnsi="David"/>
          <w:b/>
          <w:b/>
          <w:bCs/>
          <w:rtl w:val="true"/>
        </w:rPr>
        <w:t>להגשים כל אחד בנפרד או ביחד עם האחרים</w:t>
      </w:r>
      <w:r>
        <w:rPr>
          <w:rFonts w:cs="David" w:ascii="David" w:hAnsi="David"/>
          <w:b/>
          <w:bCs/>
          <w:rtl w:val="true"/>
        </w:rPr>
        <w:t xml:space="preserve">, </w:t>
      </w:r>
      <w:r>
        <w:rPr>
          <w:rFonts w:ascii="David" w:hAnsi="David"/>
          <w:b/>
          <w:b/>
          <w:bCs/>
          <w:rtl w:val="true"/>
        </w:rPr>
        <w:t>לפי המקרה וההזדמנות</w:t>
      </w:r>
      <w:r>
        <w:rPr>
          <w:rFonts w:cs="David" w:ascii="David" w:hAnsi="David"/>
          <w:b/>
          <w:bCs/>
          <w:rtl w:val="true"/>
        </w:rPr>
        <w:t xml:space="preserve">, </w:t>
      </w:r>
      <w:r>
        <w:rPr>
          <w:rFonts w:ascii="David" w:hAnsi="David"/>
          <w:b/>
          <w:b/>
          <w:bCs/>
          <w:rtl w:val="true"/>
        </w:rPr>
        <w:t>את המזימה המשותפת</w:t>
      </w:r>
      <w:r>
        <w:rPr>
          <w:rFonts w:cs="David" w:ascii="David" w:hAnsi="David"/>
          <w:b/>
          <w:bCs/>
          <w:rtl w:val="true"/>
        </w:rPr>
        <w:t xml:space="preserve">... </w:t>
      </w:r>
      <w:r>
        <w:rPr>
          <w:rFonts w:ascii="David" w:hAnsi="David"/>
          <w:b/>
          <w:b/>
          <w:bCs/>
          <w:rtl w:val="true"/>
        </w:rPr>
        <w:t>הסכנה הנשקפת לערך החברתי המוגן על</w:t>
      </w:r>
      <w:r>
        <w:rPr>
          <w:rFonts w:cs="David" w:ascii="David" w:hAnsi="David"/>
          <w:b/>
          <w:bCs/>
          <w:rtl w:val="true"/>
        </w:rPr>
        <w:t>-</w:t>
      </w:r>
      <w:r>
        <w:rPr>
          <w:rFonts w:ascii="David" w:hAnsi="David"/>
          <w:b/>
          <w:b/>
          <w:bCs/>
          <w:rtl w:val="true"/>
        </w:rPr>
        <w:t>ידי איסור העבירה שלשם ביצועה נקשר הקשר</w:t>
      </w:r>
      <w:r>
        <w:rPr>
          <w:rFonts w:cs="David" w:ascii="David" w:hAnsi="David"/>
          <w:b/>
          <w:bCs/>
          <w:rtl w:val="true"/>
        </w:rPr>
        <w:t xml:space="preserve">, </w:t>
      </w:r>
      <w:r>
        <w:rPr>
          <w:rFonts w:ascii="David" w:hAnsi="David"/>
          <w:b/>
          <w:b/>
          <w:bCs/>
          <w:rtl w:val="true"/>
        </w:rPr>
        <w:t>היא כפולה ומכופלת עקב החלטתו של כל אחד מן הקושרים</w:t>
      </w:r>
      <w:r>
        <w:rPr>
          <w:rFonts w:cs="David" w:ascii="David" w:hAnsi="David"/>
          <w:b/>
          <w:bCs/>
          <w:rtl w:val="true"/>
        </w:rPr>
        <w:t xml:space="preserve">, </w:t>
      </w:r>
      <w:r>
        <w:rPr>
          <w:rFonts w:ascii="David" w:hAnsi="David"/>
          <w:b/>
          <w:b/>
          <w:bCs/>
          <w:rtl w:val="true"/>
        </w:rPr>
        <w:t>במסגרת ההסכמה המשותפת</w:t>
      </w:r>
      <w:r>
        <w:rPr>
          <w:rFonts w:cs="David" w:ascii="David" w:hAnsi="David"/>
          <w:b/>
          <w:bCs/>
          <w:rtl w:val="true"/>
        </w:rPr>
        <w:t xml:space="preserve">, </w:t>
      </w:r>
      <w:r>
        <w:rPr>
          <w:rFonts w:ascii="David" w:hAnsi="David"/>
          <w:b/>
          <w:b/>
          <w:bCs/>
          <w:rtl w:val="true"/>
        </w:rPr>
        <w:t>לגשת לביצוע אותה עבירה</w:t>
      </w:r>
      <w:r>
        <w:rPr>
          <w:rFonts w:cs="David" w:ascii="David" w:hAnsi="David"/>
          <w:b/>
          <w:bCs/>
          <w:rtl w:val="true"/>
        </w:rPr>
        <w:t>...".</w:t>
      </w:r>
    </w:p>
    <w:p>
      <w:pPr>
        <w:pStyle w:val="Normal"/>
        <w:tabs>
          <w:tab w:val="clear" w:pos="720"/>
          <w:tab w:val="left" w:pos="6804" w:leader="none"/>
        </w:tabs>
        <w:spacing w:lineRule="auto" w:line="360"/>
        <w:ind w:hanging="720" w:start="1417" w:end="1560"/>
        <w:jc w:val="start"/>
        <w:rPr>
          <w:rFonts w:ascii="David" w:hAnsi="David" w:cs="David"/>
          <w:b/>
          <w:bCs/>
        </w:rPr>
      </w:pPr>
      <w:r>
        <w:rPr>
          <w:rFonts w:cs="David" w:ascii="David" w:hAnsi="David"/>
          <w:b/>
          <w:bCs/>
          <w:rtl w:val="true"/>
        </w:rPr>
      </w:r>
    </w:p>
    <w:p>
      <w:pPr>
        <w:pStyle w:val="Normal"/>
        <w:spacing w:lineRule="auto" w:line="360"/>
        <w:ind w:hanging="720" w:start="720" w:end="0"/>
        <w:jc w:val="both"/>
        <w:rPr/>
      </w:pPr>
      <w:r>
        <w:rPr>
          <w:rFonts w:cs="David" w:ascii="David" w:hAnsi="David"/>
          <w:rtl w:val="true"/>
        </w:rPr>
        <w:tab/>
      </w:r>
      <w:r>
        <w:rPr>
          <w:rFonts w:ascii="David" w:hAnsi="David"/>
          <w:rtl w:val="true"/>
        </w:rPr>
        <w:t>בהקשר לערך המוגן שבעבירת הקשר לביצוע פשע ראה דברי כב</w:t>
      </w:r>
      <w:r>
        <w:rPr>
          <w:rFonts w:cs="David" w:ascii="David" w:hAnsi="David"/>
          <w:rtl w:val="true"/>
        </w:rPr>
        <w:t xml:space="preserve">' </w:t>
      </w:r>
      <w:r>
        <w:rPr>
          <w:rFonts w:ascii="David" w:hAnsi="David"/>
          <w:rtl w:val="true"/>
        </w:rPr>
        <w:t>השופט מ</w:t>
      </w:r>
      <w:r>
        <w:rPr>
          <w:rFonts w:cs="David" w:ascii="David" w:hAnsi="David"/>
          <w:rtl w:val="true"/>
        </w:rPr>
        <w:t xml:space="preserve">' </w:t>
      </w:r>
      <w:r>
        <w:rPr>
          <w:rFonts w:ascii="David" w:hAnsi="David"/>
          <w:rtl w:val="true"/>
        </w:rPr>
        <w:t>חשין</w:t>
      </w:r>
      <w:r>
        <w:rPr>
          <w:rFonts w:ascii="David" w:hAnsi="David"/>
          <w:b/>
          <w:b/>
          <w:bCs/>
          <w:rtl w:val="true"/>
        </w:rPr>
        <w:t xml:space="preserve"> ב</w:t>
      </w:r>
      <w:hyperlink r:id="rId29">
        <w:r>
          <w:rPr>
            <w:rStyle w:val="Hyperlink"/>
            <w:rFonts w:ascii="David" w:hAnsi="David"/>
            <w:b/>
            <w:b/>
            <w:bCs/>
            <w:color w:val="0000FF"/>
            <w:u w:val="single"/>
            <w:rtl w:val="true"/>
          </w:rPr>
          <w:t>בג</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ץ </w:t>
        </w:r>
        <w:r>
          <w:rPr>
            <w:rStyle w:val="Hyperlink"/>
            <w:rFonts w:cs="David" w:ascii="David" w:hAnsi="David"/>
            <w:b/>
            <w:bCs/>
            <w:color w:val="0000FF"/>
            <w:u w:val="single"/>
          </w:rPr>
          <w:t>3315/04</w:t>
        </w:r>
      </w:hyperlink>
      <w:r>
        <w:rPr>
          <w:rFonts w:cs="David" w:ascii="David" w:hAnsi="David"/>
          <w:b/>
          <w:bCs/>
          <w:rtl w:val="true"/>
        </w:rPr>
        <w:t xml:space="preserve"> </w:t>
      </w:r>
      <w:r>
        <w:rPr>
          <w:rFonts w:ascii="David" w:hAnsi="David"/>
          <w:b/>
          <w:b/>
          <w:bCs/>
          <w:rtl w:val="true"/>
        </w:rPr>
        <w:t>טל שיטרית נ</w:t>
      </w:r>
      <w:r>
        <w:rPr>
          <w:rFonts w:cs="David" w:ascii="David" w:hAnsi="David"/>
          <w:b/>
          <w:bCs/>
          <w:rtl w:val="true"/>
        </w:rPr>
        <w:t xml:space="preserve">' </w:t>
      </w:r>
      <w:r>
        <w:rPr>
          <w:rFonts w:ascii="David" w:hAnsi="David"/>
          <w:b/>
          <w:b/>
          <w:bCs/>
          <w:rtl w:val="true"/>
        </w:rPr>
        <w:t>בית משפט המחוזי בירושלים</w:t>
      </w:r>
      <w:r>
        <w:rPr>
          <w:rFonts w:ascii="David" w:hAnsi="David"/>
          <w:rtl w:val="true"/>
        </w:rPr>
        <w:t xml:space="preserve"> </w:t>
      </w:r>
      <w:r>
        <w:rPr>
          <w:rFonts w:cs="David" w:ascii="David" w:hAnsi="David"/>
          <w:rtl w:val="true"/>
        </w:rPr>
        <w:t>(</w:t>
      </w:r>
      <w:r>
        <w:rPr>
          <w:rFonts w:cs="David" w:ascii="David" w:hAnsi="David"/>
        </w:rPr>
        <w:t>15.09.05</w:t>
      </w:r>
      <w:r>
        <w:rPr>
          <w:rFonts w:cs="David" w:ascii="David" w:hAnsi="David"/>
          <w:rtl w:val="true"/>
        </w:rPr>
        <w:t>)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1417" w:end="1560"/>
        <w:jc w:val="both"/>
        <w:rPr/>
      </w:pPr>
      <w:r>
        <w:rPr>
          <w:rFonts w:cs="David" w:ascii="David" w:hAnsi="David"/>
          <w:rtl w:val="true"/>
        </w:rPr>
        <w:t>"</w:t>
      </w:r>
      <w:r>
        <w:rPr>
          <w:rFonts w:ascii="David" w:hAnsi="David"/>
          <w:b/>
          <w:b/>
          <w:bCs/>
          <w:rtl w:val="true"/>
        </w:rPr>
        <w:t>העבירה של קשירת קשר</w:t>
      </w:r>
      <w:r>
        <w:rPr>
          <w:rFonts w:cs="David" w:ascii="David" w:hAnsi="David"/>
          <w:b/>
          <w:bCs/>
          <w:rtl w:val="true"/>
        </w:rPr>
        <w:t xml:space="preserve">, </w:t>
      </w:r>
      <w:r>
        <w:rPr>
          <w:rFonts w:ascii="David" w:hAnsi="David"/>
          <w:b/>
          <w:b/>
          <w:bCs/>
          <w:rtl w:val="true"/>
        </w:rPr>
        <w:t>כשהיא לעצמה</w:t>
      </w:r>
      <w:r>
        <w:rPr>
          <w:rFonts w:cs="David" w:ascii="David" w:hAnsi="David"/>
          <w:b/>
          <w:bCs/>
          <w:rtl w:val="true"/>
        </w:rPr>
        <w:t xml:space="preserve">, </w:t>
      </w:r>
      <w:r>
        <w:rPr>
          <w:rFonts w:ascii="David" w:hAnsi="David"/>
          <w:b/>
          <w:b/>
          <w:bCs/>
          <w:rtl w:val="true"/>
        </w:rPr>
        <w:t>לא נועדה להגן על ערך מיוחד שהחברה חפצה ביקרו</w:t>
      </w:r>
      <w:r>
        <w:rPr>
          <w:rFonts w:cs="David" w:ascii="David" w:hAnsi="David"/>
          <w:b/>
          <w:bCs/>
          <w:rtl w:val="true"/>
        </w:rPr>
        <w:t xml:space="preserve">. </w:t>
      </w:r>
      <w:r>
        <w:rPr>
          <w:rFonts w:ascii="David" w:hAnsi="David"/>
          <w:b/>
          <w:b/>
          <w:bCs/>
          <w:rtl w:val="true"/>
        </w:rPr>
        <w:t>מטרתה היא להקנות הגנה נוספת לערך המוגן על</w:t>
      </w:r>
      <w:r>
        <w:rPr>
          <w:rFonts w:cs="David" w:ascii="David" w:hAnsi="David"/>
          <w:b/>
          <w:bCs/>
          <w:rtl w:val="true"/>
        </w:rPr>
        <w:t>-</w:t>
      </w:r>
      <w:r>
        <w:rPr>
          <w:rFonts w:ascii="David" w:hAnsi="David"/>
          <w:b/>
          <w:b/>
          <w:bCs/>
          <w:rtl w:val="true"/>
        </w:rPr>
        <w:t>ידי העבירה שהיא תכלית הקשר</w:t>
      </w:r>
      <w:r>
        <w:rPr>
          <w:rFonts w:cs="David" w:ascii="David" w:hAnsi="David"/>
          <w:b/>
          <w:bCs/>
          <w:rtl w:val="true"/>
        </w:rPr>
        <w:t>".</w:t>
      </w:r>
    </w:p>
    <w:p>
      <w:pPr>
        <w:pStyle w:val="Normal"/>
        <w:spacing w:lineRule="auto" w:line="360"/>
        <w:ind w:hanging="720" w:start="720" w:end="1560"/>
        <w:jc w:val="both"/>
        <w:rPr>
          <w:rFonts w:ascii="David" w:hAnsi="David" w:cs="David"/>
        </w:rPr>
      </w:pPr>
      <w:r>
        <w:rPr>
          <w:rFonts w:cs="David" w:ascii="David" w:hAnsi="David"/>
          <w:rtl w:val="true"/>
        </w:rPr>
        <w:tab/>
      </w:r>
    </w:p>
    <w:p>
      <w:pPr>
        <w:pStyle w:val="Normal"/>
        <w:spacing w:lineRule="auto" w:line="360"/>
        <w:ind w:start="720" w:end="0"/>
        <w:jc w:val="both"/>
        <w:rPr>
          <w:rFonts w:ascii="David" w:hAnsi="David" w:cs="David"/>
        </w:rPr>
      </w:pPr>
      <w:r>
        <w:rPr>
          <w:rFonts w:ascii="David" w:hAnsi="David"/>
          <w:rtl w:val="true"/>
        </w:rPr>
        <w:t>ובהמשך</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17" w:end="1560"/>
        <w:jc w:val="both"/>
        <w:rPr/>
      </w:pPr>
      <w:r>
        <w:rPr>
          <w:rFonts w:cs="David" w:ascii="David" w:hAnsi="David"/>
          <w:b/>
          <w:bCs/>
          <w:rtl w:val="true"/>
        </w:rPr>
        <w:tab/>
        <w:t>"</w:t>
      </w:r>
      <w:r>
        <w:rPr>
          <w:rFonts w:ascii="David" w:hAnsi="David"/>
          <w:b/>
          <w:b/>
          <w:bCs/>
          <w:rtl w:val="true"/>
        </w:rPr>
        <w:t>אכן</w:t>
      </w:r>
      <w:r>
        <w:rPr>
          <w:rFonts w:cs="David" w:ascii="David" w:hAnsi="David"/>
          <w:b/>
          <w:bCs/>
          <w:rtl w:val="true"/>
        </w:rPr>
        <w:t xml:space="preserve">, </w:t>
      </w:r>
      <w:r>
        <w:rPr>
          <w:rFonts w:ascii="David" w:hAnsi="David"/>
          <w:b/>
          <w:b/>
          <w:bCs/>
          <w:rtl w:val="true"/>
        </w:rPr>
        <w:t xml:space="preserve">העבירה של קשירת קשר לביצוע פשע כהוראת סעיף </w:t>
      </w:r>
      <w:r>
        <w:rPr>
          <w:rFonts w:cs="David" w:ascii="David" w:hAnsi="David"/>
          <w:b/>
          <w:bCs/>
        </w:rPr>
        <w:t>499</w:t>
      </w:r>
      <w:r>
        <w:rPr>
          <w:rFonts w:cs="David" w:ascii="David" w:hAnsi="David"/>
          <w:b/>
          <w:bCs/>
          <w:rtl w:val="true"/>
        </w:rPr>
        <w:t xml:space="preserve"> </w:t>
      </w:r>
      <w:r>
        <w:rPr>
          <w:rFonts w:ascii="David" w:hAnsi="David"/>
          <w:b/>
          <w:b/>
          <w:bCs/>
          <w:rtl w:val="true"/>
        </w:rPr>
        <w:t>ל</w:t>
      </w:r>
      <w:hyperlink r:id="rId30">
        <w:r>
          <w:rPr>
            <w:rStyle w:val="Hyperlink"/>
            <w:rFonts w:ascii="David" w:hAnsi="David"/>
            <w:b/>
            <w:b/>
            <w:bCs/>
            <w:color w:val="0000FF"/>
            <w:u w:val="single"/>
            <w:rtl w:val="true"/>
          </w:rPr>
          <w:t>חוק העונשין</w:t>
        </w:r>
      </w:hyperlink>
      <w:r>
        <w:rPr>
          <w:rFonts w:ascii="David" w:hAnsi="David"/>
          <w:b/>
          <w:b/>
          <w:bCs/>
          <w:rtl w:val="true"/>
        </w:rPr>
        <w:t xml:space="preserve"> מחילה עצמה על כל פשע שהוא</w:t>
      </w:r>
      <w:r>
        <w:rPr>
          <w:rFonts w:cs="David" w:ascii="David" w:hAnsi="David"/>
          <w:b/>
          <w:bCs/>
          <w:rtl w:val="true"/>
        </w:rPr>
        <w:t xml:space="preserve">... </w:t>
      </w:r>
      <w:r>
        <w:rPr>
          <w:rFonts w:ascii="David" w:hAnsi="David"/>
          <w:b/>
          <w:b/>
          <w:bCs/>
          <w:rtl w:val="true"/>
        </w:rPr>
        <w:t>לא הרי ערך חברתי אחד כהרי ערך חברתי אחר</w:t>
      </w:r>
      <w:r>
        <w:rPr>
          <w:rFonts w:cs="David" w:ascii="David" w:hAnsi="David"/>
          <w:b/>
          <w:bCs/>
          <w:rtl w:val="true"/>
        </w:rPr>
        <w:t xml:space="preserve">, </w:t>
      </w:r>
      <w:r>
        <w:rPr>
          <w:rFonts w:ascii="David" w:hAnsi="David"/>
          <w:b/>
          <w:b/>
          <w:bCs/>
          <w:rtl w:val="true"/>
        </w:rPr>
        <w:t>ועל פי משקלו של הערך החברתי שעבירת פשע פלונית נועדה להגן עליה</w:t>
      </w:r>
      <w:r>
        <w:rPr>
          <w:rFonts w:cs="David" w:ascii="David" w:hAnsi="David"/>
          <w:b/>
          <w:bCs/>
          <w:rtl w:val="true"/>
        </w:rPr>
        <w:t xml:space="preserve">, </w:t>
      </w:r>
      <w:r>
        <w:rPr>
          <w:rFonts w:ascii="David" w:hAnsi="David"/>
          <w:b/>
          <w:b/>
          <w:bCs/>
          <w:rtl w:val="true"/>
        </w:rPr>
        <w:t>ייקבע אף משקלה של קשירת הקשר לעשות אותו מעשה פשע</w:t>
      </w:r>
      <w:r>
        <w:rPr>
          <w:rFonts w:cs="David" w:ascii="David" w:hAnsi="David"/>
          <w:b/>
          <w:bCs/>
          <w:rtl w:val="true"/>
        </w:rPr>
        <w:t xml:space="preserve">". </w:t>
      </w:r>
    </w:p>
    <w:p>
      <w:pPr>
        <w:pStyle w:val="Normal"/>
        <w:spacing w:lineRule="auto" w:line="360"/>
        <w:ind w:hanging="720" w:start="720" w:end="0"/>
        <w:jc w:val="both"/>
        <w:rPr>
          <w:rFonts w:ascii="David" w:hAnsi="David" w:cs="David"/>
          <w:b/>
          <w:bCs/>
          <w:highlight w:val="yellow"/>
        </w:rPr>
      </w:pPr>
      <w:r>
        <w:rPr>
          <w:rFonts w:cs="David" w:ascii="David" w:hAnsi="David"/>
          <w:b/>
          <w:bCs/>
          <w:highlight w:val="yellow"/>
          <w:rtl w:val="true"/>
        </w:rPr>
      </w:r>
    </w:p>
    <w:p>
      <w:pPr>
        <w:pStyle w:val="Normal"/>
        <w:spacing w:lineRule="auto" w:line="360"/>
        <w:ind w:start="720" w:end="0"/>
        <w:jc w:val="both"/>
        <w:rPr>
          <w:rFonts w:ascii="David" w:hAnsi="David" w:cs="David"/>
          <w:b/>
          <w:bCs/>
        </w:rPr>
      </w:pPr>
      <w:r>
        <w:rPr>
          <w:rFonts w:ascii="David" w:hAnsi="David"/>
          <w:rtl w:val="true"/>
        </w:rPr>
        <w:t>בענייננו</w:t>
      </w:r>
      <w:r>
        <w:rPr>
          <w:rFonts w:cs="David" w:ascii="David" w:hAnsi="David"/>
          <w:rtl w:val="true"/>
        </w:rPr>
        <w:t xml:space="preserve">, </w:t>
      </w:r>
      <w:r>
        <w:rPr>
          <w:rFonts w:ascii="David" w:hAnsi="David"/>
          <w:rtl w:val="true"/>
        </w:rPr>
        <w:t xml:space="preserve">הנאשם קשר קשר שתכליתו ביצוע עבירה חמורה </w:t>
      </w:r>
      <w:r>
        <w:rPr>
          <w:rFonts w:cs="David" w:ascii="David" w:hAnsi="David"/>
          <w:rtl w:val="true"/>
        </w:rPr>
        <w:t xml:space="preserve">- </w:t>
      </w:r>
      <w:r>
        <w:rPr>
          <w:rtl w:val="true"/>
        </w:rPr>
        <w:t>ניסיון</w:t>
      </w:r>
      <w:r>
        <w:rPr>
          <w:rFonts w:cs="Times New Roman"/>
          <w:rtl w:val="true"/>
        </w:rPr>
        <w:t xml:space="preserve"> </w:t>
      </w:r>
      <w:r>
        <w:rPr>
          <w:rtl w:val="true"/>
        </w:rPr>
        <w:t>עסקה</w:t>
      </w:r>
      <w:r>
        <w:rPr>
          <w:rFonts w:cs="Times New Roman"/>
          <w:rtl w:val="true"/>
        </w:rPr>
        <w:t xml:space="preserve"> </w:t>
      </w:r>
      <w:r>
        <w:rPr>
          <w:rtl w:val="true"/>
        </w:rPr>
        <w:t>אחרת</w:t>
      </w:r>
      <w:r>
        <w:rPr>
          <w:rFonts w:cs="Times New Roman"/>
          <w:rtl w:val="true"/>
        </w:rPr>
        <w:t xml:space="preserve"> </w:t>
      </w:r>
      <w:r>
        <w:rPr>
          <w:rtl w:val="true"/>
        </w:rPr>
        <w:t>בנשק</w:t>
      </w:r>
      <w:r>
        <w:rPr>
          <w:rtl w:val="true"/>
        </w:rPr>
        <w:t xml:space="preserve">, </w:t>
      </w:r>
      <w:r>
        <w:rPr>
          <w:rtl w:val="true"/>
        </w:rPr>
        <w:t>ומשכך</w:t>
      </w:r>
      <w:r>
        <w:rPr>
          <w:rFonts w:cs="Times New Roman"/>
          <w:rtl w:val="true"/>
        </w:rPr>
        <w:t xml:space="preserve"> </w:t>
      </w:r>
      <w:r>
        <w:rPr>
          <w:rtl w:val="true"/>
        </w:rPr>
        <w:t>פגע</w:t>
      </w:r>
      <w:r>
        <w:rPr>
          <w:rFonts w:cs="Times New Roman"/>
          <w:rtl w:val="true"/>
        </w:rPr>
        <w:t xml:space="preserve"> </w:t>
      </w:r>
      <w:r>
        <w:rPr>
          <w:rtl w:val="true"/>
        </w:rPr>
        <w:t>בשלום</w:t>
      </w:r>
      <w:r>
        <w:rPr>
          <w:rFonts w:cs="Times New Roman"/>
          <w:rtl w:val="true"/>
        </w:rPr>
        <w:t xml:space="preserve"> </w:t>
      </w:r>
      <w:r>
        <w:rPr>
          <w:rtl w:val="true"/>
        </w:rPr>
        <w:t>הציבור</w:t>
      </w:r>
      <w:r>
        <w:rPr>
          <w:rFonts w:cs="Times New Roman"/>
          <w:rtl w:val="true"/>
        </w:rPr>
        <w:t xml:space="preserve"> </w:t>
      </w:r>
      <w:r>
        <w:rPr>
          <w:rtl w:val="true"/>
        </w:rPr>
        <w:t>וביטחונו</w:t>
      </w:r>
      <w:r>
        <w:rPr>
          <w:rtl w:val="true"/>
        </w:rPr>
        <w:t xml:space="preserve">. </w:t>
      </w:r>
      <w:r>
        <w:rPr>
          <w:rFonts w:ascii="David" w:hAnsi="David"/>
          <w:rtl w:val="true"/>
        </w:rPr>
        <w:t>בחינת מידת הפגיעה בערכים המוגנים בנסיבות ביצוע העבירה בענייננו מובילה למסקנה כי הפגיעה בערכים הייתה ברף הנמוך</w:t>
      </w:r>
      <w:r>
        <w:rPr>
          <w:rFonts w:cs="David" w:ascii="David" w:hAnsi="David"/>
          <w:rtl w:val="true"/>
        </w:rPr>
        <w:t xml:space="preserve">. </w:t>
      </w:r>
    </w:p>
    <w:p>
      <w:pPr>
        <w:pStyle w:val="Normal"/>
        <w:spacing w:lineRule="auto" w:line="360"/>
        <w:ind w:end="0"/>
        <w:jc w:val="both"/>
        <w:rPr>
          <w:rFonts w:ascii="David" w:hAnsi="David" w:cs="David"/>
          <w:b/>
          <w:bCs/>
          <w:highlight w:val="cyan"/>
        </w:rPr>
      </w:pPr>
      <w:r>
        <w:rPr>
          <w:rFonts w:cs="David" w:ascii="David" w:hAnsi="David"/>
          <w:b/>
          <w:bCs/>
          <w:highlight w:val="cyan"/>
          <w:rtl w:val="true"/>
        </w:rPr>
      </w:r>
    </w:p>
    <w:p>
      <w:pPr>
        <w:pStyle w:val="Normal"/>
        <w:spacing w:lineRule="auto" w:line="360"/>
        <w:ind w:end="0"/>
        <w:jc w:val="both"/>
        <w:rPr>
          <w:rFonts w:ascii="David" w:hAnsi="David" w:cs="David"/>
          <w:b/>
          <w:bCs/>
        </w:rPr>
      </w:pPr>
      <w:r>
        <w:rPr>
          <w:rFonts w:ascii="David" w:hAnsi="David"/>
          <w:b/>
          <w:b/>
          <w:bCs/>
          <w:rtl w:val="true"/>
        </w:rPr>
        <w:t xml:space="preserve">מדיניות הענישה הנוהגת </w:t>
      </w:r>
    </w:p>
    <w:p>
      <w:pPr>
        <w:pStyle w:val="Normal"/>
        <w:spacing w:lineRule="auto" w:line="360"/>
        <w:ind w:hanging="720" w:start="720" w:end="0"/>
        <w:jc w:val="both"/>
        <w:rPr>
          <w:rFonts w:ascii="David" w:hAnsi="David" w:cs="David"/>
          <w:b/>
          <w:bCs/>
          <w:highlight w:val="yellow"/>
        </w:rPr>
      </w:pPr>
      <w:r>
        <w:rPr>
          <w:rFonts w:cs="David" w:ascii="David" w:hAnsi="David"/>
          <w:b/>
          <w:bCs/>
          <w:highlight w:val="yellow"/>
          <w:rtl w:val="true"/>
        </w:rPr>
      </w:r>
    </w:p>
    <w:p>
      <w:pPr>
        <w:pStyle w:val="Normal"/>
        <w:spacing w:lineRule="auto" w:line="360"/>
        <w:ind w:hanging="720" w:start="720" w:end="0"/>
        <w:jc w:val="both"/>
        <w:rPr>
          <w:rFonts w:ascii="David" w:hAnsi="David" w:cs="David"/>
        </w:rPr>
      </w:pPr>
      <w:r>
        <w:rPr>
          <w:rFonts w:cs="David" w:ascii="David" w:hAnsi="David"/>
        </w:rPr>
        <w:t>20</w:t>
      </w:r>
      <w:r>
        <w:rPr>
          <w:rFonts w:cs="David" w:ascii="David" w:hAnsi="David"/>
          <w:rtl w:val="true"/>
        </w:rPr>
        <w:t>.</w:t>
        <w:tab/>
      </w:r>
      <w:r>
        <w:rPr>
          <w:rFonts w:ascii="David" w:hAnsi="David"/>
          <w:rtl w:val="true"/>
        </w:rPr>
        <w:t>בחינת מדיניות הענישה הנוהגת מעלה כי מנעד הענישה בעבירה בה הורשע הנאשם מושפע מפרמטרים שונים ובכללם</w:t>
      </w:r>
      <w:r>
        <w:rPr>
          <w:rFonts w:cs="David" w:ascii="David" w:hAnsi="David"/>
          <w:rtl w:val="true"/>
        </w:rPr>
        <w:t xml:space="preserve">, </w:t>
      </w:r>
      <w:r>
        <w:rPr>
          <w:rFonts w:ascii="David" w:hAnsi="David"/>
          <w:rtl w:val="true"/>
        </w:rPr>
        <w:t>הסיבה לקשירת הקשר העברייני</w:t>
      </w:r>
      <w:r>
        <w:rPr>
          <w:rFonts w:cs="David" w:ascii="David" w:hAnsi="David"/>
          <w:rtl w:val="true"/>
        </w:rPr>
        <w:t xml:space="preserve">, </w:t>
      </w:r>
      <w:r>
        <w:rPr>
          <w:rFonts w:ascii="David" w:hAnsi="David"/>
          <w:rtl w:val="true"/>
        </w:rPr>
        <w:t>תכליתו של הקשר ומשכו</w:t>
      </w:r>
      <w:r>
        <w:rPr>
          <w:rFonts w:cs="David" w:ascii="David" w:hAnsi="David"/>
          <w:rtl w:val="true"/>
        </w:rPr>
        <w:t xml:space="preserve">, </w:t>
      </w:r>
      <w:r>
        <w:rPr>
          <w:rFonts w:ascii="David" w:hAnsi="David"/>
          <w:rtl w:val="true"/>
        </w:rPr>
        <w:t>יוזם הקשר</w:t>
      </w:r>
      <w:r>
        <w:rPr>
          <w:rFonts w:cs="David" w:ascii="David" w:hAnsi="David"/>
          <w:rtl w:val="true"/>
        </w:rPr>
        <w:t xml:space="preserve">, </w:t>
      </w:r>
      <w:r>
        <w:rPr>
          <w:rFonts w:ascii="David" w:hAnsi="David"/>
          <w:rtl w:val="true"/>
        </w:rPr>
        <w:t>מספר הקושרים וחלקו של כל אחד מהמעורבים בקשר</w:t>
      </w:r>
      <w:r>
        <w:rPr>
          <w:rFonts w:cs="David" w:ascii="David" w:hAnsi="David"/>
          <w:rtl w:val="true"/>
        </w:rPr>
        <w:t xml:space="preserve">. </w:t>
      </w:r>
      <w:r>
        <w:rPr>
          <w:rFonts w:ascii="David" w:hAnsi="David"/>
          <w:rtl w:val="true"/>
        </w:rPr>
        <w:t>יוער כי ב</w:t>
      </w:r>
      <w:r>
        <w:rPr>
          <w:rFonts w:cs="David" w:ascii="David" w:hAnsi="David"/>
          <w:rtl w:val="true"/>
        </w:rPr>
        <w:t>"</w:t>
      </w:r>
      <w:r>
        <w:rPr>
          <w:rFonts w:ascii="David" w:hAnsi="David"/>
          <w:rtl w:val="true"/>
        </w:rPr>
        <w:t>כ הצדדים לא הפנו לפסיקה רלוונטית</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להלן שלושה פסקי דין כשבענייננו יש לבצע את ההבחנה הנדרשת לקולא ולחומרא</w:t>
      </w:r>
      <w:r>
        <w:rPr>
          <w:rFonts w:cs="David" w:ascii="David" w:hAnsi="David"/>
          <w:rtl w:val="true"/>
        </w:rPr>
        <w:t xml:space="preserve">. </w:t>
      </w:r>
      <w:r>
        <w:rPr>
          <w:rFonts w:ascii="David" w:hAnsi="David"/>
          <w:rtl w:val="true"/>
        </w:rPr>
        <w:t>יצוין כי באבני שיקול הדעת אין הכוונה לעריכת ממוצע סטטיסטי של טווחי הענישה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95" w:start="1438" w:end="0"/>
        <w:jc w:val="both"/>
        <w:rPr>
          <w:rFonts w:ascii="David" w:hAnsi="David" w:cs="David"/>
        </w:rPr>
      </w:pPr>
      <w:r>
        <w:rPr>
          <w:rFonts w:cs="David" w:ascii="David" w:hAnsi="David"/>
          <w:rtl w:val="true"/>
        </w:rPr>
      </w:r>
    </w:p>
    <w:p>
      <w:pPr>
        <w:pStyle w:val="Normal"/>
        <w:spacing w:lineRule="auto" w:line="360"/>
        <w:ind w:hanging="795" w:start="1438" w:end="0"/>
        <w:jc w:val="both"/>
        <w:rPr/>
      </w:pPr>
      <w:r>
        <w:rPr>
          <w:rFonts w:ascii="David" w:hAnsi="David"/>
          <w:rtl w:val="true"/>
        </w:rPr>
        <w:t>א</w:t>
      </w:r>
      <w:r>
        <w:rPr>
          <w:rFonts w:cs="David" w:ascii="David" w:hAnsi="David"/>
          <w:rtl w:val="true"/>
        </w:rPr>
        <w:t>.</w:t>
        <w:tab/>
      </w:r>
      <w:r>
        <w:rPr>
          <w:rFonts w:ascii="David" w:hAnsi="David"/>
          <w:b/>
          <w:b/>
          <w:bCs/>
          <w:rtl w:val="true"/>
        </w:rPr>
        <w:t>ב</w:t>
      </w:r>
      <w:hyperlink r:id="rId31">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3974/15</w:t>
        </w:r>
      </w:hyperlink>
      <w:r>
        <w:rPr>
          <w:rFonts w:cs="David" w:ascii="David" w:hAnsi="David"/>
          <w:b/>
          <w:bCs/>
          <w:rtl w:val="true"/>
        </w:rPr>
        <w:t xml:space="preserve"> </w:t>
      </w:r>
      <w:r>
        <w:rPr>
          <w:rFonts w:ascii="David" w:hAnsi="David"/>
          <w:b/>
          <w:b/>
          <w:bCs/>
          <w:rtl w:val="true"/>
        </w:rPr>
        <w:t xml:space="preserve">ביחד עם </w:t>
      </w:r>
      <w:r>
        <w:rPr>
          <w:rFonts w:cs="David" w:ascii="David" w:hAnsi="David"/>
          <w:b/>
          <w:bCs/>
        </w:rPr>
        <w:t>5295/15</w:t>
      </w:r>
      <w:r>
        <w:rPr>
          <w:rFonts w:cs="David" w:ascii="David" w:hAnsi="David"/>
          <w:b/>
          <w:bCs/>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23.12.15</w:t>
      </w:r>
      <w:r>
        <w:rPr>
          <w:rFonts w:cs="David" w:ascii="David" w:hAnsi="David"/>
          <w:rtl w:val="true"/>
        </w:rPr>
        <w:t xml:space="preserve">) </w:t>
      </w:r>
      <w:r>
        <w:rPr>
          <w:rFonts w:ascii="David" w:hAnsi="David"/>
          <w:rtl w:val="true"/>
        </w:rPr>
        <w:t>נדחו שני ערעורים שהגישו הנאשמים מחמוד לחאם</w:t>
      </w:r>
      <w:r>
        <w:rPr>
          <w:rFonts w:cs="David" w:ascii="David" w:hAnsi="David"/>
          <w:rtl w:val="true"/>
        </w:rPr>
        <w:t xml:space="preserve">, </w:t>
      </w:r>
      <w:r>
        <w:rPr>
          <w:rFonts w:ascii="David" w:hAnsi="David"/>
          <w:rtl w:val="true"/>
        </w:rPr>
        <w:t xml:space="preserve">ואברהים אבו צעלוק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מחמוד</w:t>
      </w:r>
      <w:r>
        <w:rPr>
          <w:rFonts w:cs="David" w:ascii="David" w:hAnsi="David"/>
          <w:rtl w:val="true"/>
        </w:rPr>
        <w:t xml:space="preserve">" </w:t>
      </w:r>
      <w:r>
        <w:rPr>
          <w:rFonts w:ascii="David" w:hAnsi="David"/>
          <w:rtl w:val="true"/>
        </w:rPr>
        <w:t>ו</w:t>
      </w:r>
      <w:r>
        <w:rPr>
          <w:rFonts w:cs="David" w:ascii="David" w:hAnsi="David"/>
          <w:rtl w:val="true"/>
        </w:rPr>
        <w:t>- "</w:t>
      </w:r>
      <w:r>
        <w:rPr>
          <w:rFonts w:ascii="David" w:hAnsi="David"/>
          <w:rtl w:val="true"/>
        </w:rPr>
        <w:t>אברהים</w:t>
      </w:r>
      <w:r>
        <w:rPr>
          <w:rFonts w:cs="David" w:ascii="David" w:hAnsi="David"/>
          <w:rtl w:val="true"/>
        </w:rPr>
        <w:t xml:space="preserve">" </w:t>
      </w:r>
      <w:r>
        <w:rPr>
          <w:rFonts w:ascii="David" w:hAnsi="David"/>
          <w:rtl w:val="true"/>
        </w:rPr>
        <w:t>בהתאמה</w:t>
      </w:r>
      <w:r>
        <w:rPr>
          <w:rFonts w:cs="David" w:ascii="David" w:hAnsi="David"/>
          <w:rtl w:val="true"/>
        </w:rPr>
        <w:t xml:space="preserve">), </w:t>
      </w:r>
      <w:r>
        <w:rPr>
          <w:rFonts w:ascii="David" w:hAnsi="David"/>
          <w:rtl w:val="true"/>
        </w:rPr>
        <w:t xml:space="preserve">אשר הורשעו במסגרת פרשה שבה הואשמו </w:t>
      </w:r>
      <w:r>
        <w:rPr>
          <w:rFonts w:cs="David" w:ascii="David" w:hAnsi="David"/>
        </w:rPr>
        <w:t>21</w:t>
      </w:r>
      <w:r>
        <w:rPr>
          <w:rFonts w:cs="David" w:ascii="David" w:hAnsi="David"/>
          <w:rtl w:val="true"/>
        </w:rPr>
        <w:t xml:space="preserve"> </w:t>
      </w:r>
      <w:r>
        <w:rPr>
          <w:rFonts w:ascii="David" w:hAnsi="David"/>
          <w:rtl w:val="true"/>
        </w:rPr>
        <w:t>נאשמים</w:t>
      </w:r>
      <w:r>
        <w:rPr>
          <w:rFonts w:cs="David" w:ascii="David" w:hAnsi="David"/>
          <w:rtl w:val="true"/>
        </w:rPr>
        <w:t xml:space="preserve">. </w:t>
      </w:r>
    </w:p>
    <w:p>
      <w:pPr>
        <w:pStyle w:val="Normal"/>
        <w:spacing w:lineRule="auto" w:line="360"/>
        <w:ind w:hanging="795" w:start="1438" w:end="0"/>
        <w:jc w:val="both"/>
        <w:rPr/>
      </w:pPr>
      <w:r>
        <w:rPr>
          <w:rFonts w:cs="David" w:ascii="David" w:hAnsi="David"/>
          <w:rtl w:val="true"/>
        </w:rPr>
        <w:tab/>
      </w:r>
      <w:r>
        <w:rPr>
          <w:rFonts w:ascii="David" w:hAnsi="David"/>
          <w:rtl w:val="true"/>
        </w:rPr>
        <w:t xml:space="preserve">אברהים הורשע על יסוד הודאתו בארבע עבירות של קשירת קשר לפשע </w:t>
      </w:r>
      <w:r>
        <w:rPr>
          <w:rFonts w:cs="David" w:ascii="David" w:hAnsi="David"/>
          <w:rtl w:val="true"/>
        </w:rPr>
        <w:t>(</w:t>
      </w:r>
      <w:r>
        <w:rPr>
          <w:rFonts w:ascii="David" w:hAnsi="David"/>
          <w:rtl w:val="true"/>
        </w:rPr>
        <w:t>סחר בנשק</w:t>
      </w:r>
      <w:r>
        <w:rPr>
          <w:rFonts w:cs="David" w:ascii="David" w:hAnsi="David"/>
          <w:rtl w:val="true"/>
        </w:rPr>
        <w:t xml:space="preserve">) </w:t>
      </w:r>
      <w:r>
        <w:rPr>
          <w:rFonts w:ascii="David" w:hAnsi="David"/>
          <w:rtl w:val="true"/>
        </w:rPr>
        <w:t>כאשר על פי כתב האישום התבקש בארבע הזדמנויות לאתר כלי נשק ותחמושת למטרות סחר</w:t>
      </w:r>
      <w:r>
        <w:rPr>
          <w:rFonts w:cs="David" w:ascii="David" w:hAnsi="David"/>
          <w:rtl w:val="true"/>
        </w:rPr>
        <w:t xml:space="preserve">, </w:t>
      </w:r>
      <w:r>
        <w:rPr>
          <w:rFonts w:ascii="David" w:hAnsi="David"/>
          <w:rtl w:val="true"/>
        </w:rPr>
        <w:t>לקבל כלי נשק וכן נתבקש לאתר אקדח</w:t>
      </w:r>
      <w:r>
        <w:rPr>
          <w:rFonts w:cs="David" w:ascii="David" w:hAnsi="David"/>
          <w:rtl w:val="true"/>
        </w:rPr>
        <w:t xml:space="preserve">, </w:t>
      </w:r>
      <w:r>
        <w:rPr>
          <w:rFonts w:ascii="David" w:hAnsi="David"/>
          <w:rtl w:val="true"/>
        </w:rPr>
        <w:t>והכל במטרה כספית</w:t>
      </w:r>
      <w:r>
        <w:rPr>
          <w:rFonts w:cs="David" w:ascii="David" w:hAnsi="David"/>
          <w:rtl w:val="true"/>
        </w:rPr>
        <w:t xml:space="preserve">. </w:t>
      </w:r>
      <w:r>
        <w:rPr>
          <w:rFonts w:ascii="David" w:hAnsi="David"/>
          <w:rtl w:val="true"/>
        </w:rPr>
        <w:t>ב</w:t>
      </w:r>
      <w:hyperlink r:id="rId3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מרכז</w:t>
        </w:r>
        <w:r>
          <w:rPr>
            <w:rStyle w:val="Hyperlink"/>
            <w:rFonts w:cs="David" w:ascii="David" w:hAnsi="David"/>
            <w:color w:val="0000FF"/>
            <w:u w:val="single"/>
            <w:rtl w:val="true"/>
          </w:rPr>
          <w:t xml:space="preserve">)  </w:t>
        </w:r>
        <w:r>
          <w:rPr>
            <w:rStyle w:val="Hyperlink"/>
            <w:rFonts w:cs="David" w:ascii="David" w:hAnsi="David"/>
            <w:color w:val="0000FF"/>
            <w:u w:val="single"/>
          </w:rPr>
          <w:t>30856-02-14</w:t>
        </w:r>
      </w:hyperlink>
      <w:r>
        <w:rPr>
          <w:rFonts w:cs="David" w:ascii="David" w:hAnsi="David"/>
          <w:rtl w:val="true"/>
        </w:rPr>
        <w:t xml:space="preserve"> </w:t>
      </w:r>
      <w:r>
        <w:rPr>
          <w:rFonts w:ascii="David" w:hAnsi="David"/>
          <w:rtl w:val="true"/>
        </w:rPr>
        <w:t xml:space="preserve">נקבע בעניינו </w:t>
      </w:r>
      <w:r>
        <w:rPr>
          <w:rFonts w:ascii="David" w:hAnsi="David"/>
          <w:u w:val="single"/>
          <w:rtl w:val="true"/>
        </w:rPr>
        <w:t xml:space="preserve">מתחם ענישה הולם הנע בין </w:t>
      </w:r>
      <w:r>
        <w:rPr>
          <w:rFonts w:cs="David" w:ascii="David" w:hAnsi="David"/>
          <w:u w:val="single"/>
        </w:rPr>
        <w:t>10</w:t>
      </w:r>
      <w:r>
        <w:rPr>
          <w:rFonts w:cs="David" w:ascii="David" w:hAnsi="David"/>
          <w:u w:val="single"/>
          <w:rtl w:val="true"/>
        </w:rPr>
        <w:t xml:space="preserve"> </w:t>
      </w:r>
      <w:r>
        <w:rPr>
          <w:rFonts w:ascii="David" w:hAnsi="David"/>
          <w:u w:val="single"/>
          <w:rtl w:val="true"/>
        </w:rPr>
        <w:t xml:space="preserve">לבין </w:t>
      </w:r>
      <w:r>
        <w:rPr>
          <w:rFonts w:cs="David" w:ascii="David" w:hAnsi="David"/>
          <w:u w:val="single"/>
        </w:rPr>
        <w:t>18</w:t>
      </w:r>
      <w:r>
        <w:rPr>
          <w:rFonts w:cs="David" w:ascii="David" w:hAnsi="David"/>
          <w:u w:val="single"/>
          <w:rtl w:val="true"/>
        </w:rPr>
        <w:t xml:space="preserve"> </w:t>
      </w:r>
      <w:r>
        <w:rPr>
          <w:rFonts w:ascii="David" w:hAnsi="David"/>
          <w:u w:val="single"/>
          <w:rtl w:val="true"/>
        </w:rPr>
        <w:t xml:space="preserve">חודשי מאסר </w:t>
      </w:r>
      <w:r>
        <w:rPr>
          <w:rFonts w:ascii="David" w:hAnsi="David"/>
          <w:rtl w:val="true"/>
        </w:rPr>
        <w:t xml:space="preserve">והוטלו עליו </w:t>
      </w:r>
      <w:r>
        <w:rPr>
          <w:rFonts w:cs="David" w:ascii="David" w:hAnsi="David"/>
          <w:b/>
          <w:bCs/>
        </w:rPr>
        <w:t>12</w:t>
      </w:r>
      <w:r>
        <w:rPr>
          <w:rFonts w:cs="David" w:ascii="David" w:hAnsi="David"/>
          <w:b/>
          <w:bCs/>
          <w:rtl w:val="true"/>
        </w:rPr>
        <w:t xml:space="preserve"> </w:t>
      </w:r>
      <w:r>
        <w:rPr>
          <w:rFonts w:ascii="David" w:hAnsi="David"/>
          <w:b/>
          <w:b/>
          <w:bCs/>
          <w:rtl w:val="true"/>
        </w:rPr>
        <w:t>חודשי מאסר</w:t>
      </w:r>
      <w:r>
        <w:rPr>
          <w:rFonts w:ascii="David" w:hAnsi="David"/>
          <w:rtl w:val="true"/>
        </w:rPr>
        <w:t xml:space="preserve"> </w:t>
      </w:r>
      <w:r>
        <w:rPr>
          <w:rFonts w:ascii="David" w:hAnsi="David"/>
          <w:b/>
          <w:b/>
          <w:bCs/>
          <w:rtl w:val="true"/>
        </w:rPr>
        <w:t>בפועל</w:t>
      </w:r>
      <w:r>
        <w:rPr>
          <w:rFonts w:ascii="David" w:hAnsi="David"/>
          <w:rtl w:val="true"/>
        </w:rPr>
        <w:t xml:space="preserve"> לצד מאסר מותנה וקנס</w:t>
      </w:r>
      <w:r>
        <w:rPr>
          <w:rFonts w:cs="David" w:ascii="David" w:hAnsi="David"/>
          <w:rtl w:val="true"/>
        </w:rPr>
        <w:t xml:space="preserve">. </w:t>
      </w:r>
    </w:p>
    <w:p>
      <w:pPr>
        <w:pStyle w:val="Normal"/>
        <w:spacing w:lineRule="auto" w:line="360"/>
        <w:ind w:hanging="795" w:start="1438" w:end="0"/>
        <w:jc w:val="both"/>
        <w:rPr/>
      </w:pPr>
      <w:r>
        <w:rPr>
          <w:rFonts w:cs="David" w:ascii="David" w:hAnsi="David"/>
          <w:rtl w:val="true"/>
        </w:rPr>
        <w:tab/>
      </w:r>
      <w:r>
        <w:rPr>
          <w:rFonts w:ascii="David" w:hAnsi="David"/>
          <w:rtl w:val="true"/>
        </w:rPr>
        <w:t xml:space="preserve">מחמוד הורשע על יסוד הודאתו בעבירה אחת של קשירת קשר לפשע </w:t>
      </w:r>
      <w:r>
        <w:rPr>
          <w:rFonts w:cs="David" w:ascii="David" w:hAnsi="David"/>
          <w:rtl w:val="true"/>
        </w:rPr>
        <w:t>(</w:t>
      </w:r>
      <w:r>
        <w:rPr>
          <w:rFonts w:ascii="David" w:hAnsi="David"/>
          <w:rtl w:val="true"/>
        </w:rPr>
        <w:t>סחר בנשק</w:t>
      </w:r>
      <w:r>
        <w:rPr>
          <w:rFonts w:cs="David" w:ascii="David" w:hAnsi="David"/>
          <w:rtl w:val="true"/>
        </w:rPr>
        <w:t xml:space="preserve">) </w:t>
      </w:r>
      <w:r>
        <w:rPr>
          <w:rFonts w:ascii="David" w:hAnsi="David"/>
          <w:rtl w:val="true"/>
        </w:rPr>
        <w:t>בכך שסיכם עם נאשם אחר כי יאתר נשק שירכוש אותו נאשם למטרות סחר</w:t>
      </w:r>
      <w:r>
        <w:rPr>
          <w:rFonts w:cs="David" w:ascii="David" w:hAnsi="David"/>
          <w:rtl w:val="true"/>
        </w:rPr>
        <w:t xml:space="preserve">. </w:t>
      </w:r>
      <w:r>
        <w:rPr>
          <w:rFonts w:ascii="David" w:hAnsi="David"/>
          <w:rtl w:val="true"/>
        </w:rPr>
        <w:t xml:space="preserve">מחמוד איתר הנשק בעלות של </w:t>
      </w:r>
      <w:r>
        <w:rPr>
          <w:rFonts w:cs="David" w:ascii="David" w:hAnsi="David"/>
        </w:rPr>
        <w:t>11,000</w:t>
      </w:r>
      <w:r>
        <w:rPr>
          <w:rFonts w:cs="David" w:ascii="David" w:hAnsi="David"/>
          <w:rtl w:val="true"/>
        </w:rPr>
        <w:t xml:space="preserve"> ₪. </w:t>
      </w:r>
      <w:r>
        <w:rPr>
          <w:rFonts w:ascii="David" w:hAnsi="David"/>
          <w:rtl w:val="true"/>
        </w:rPr>
        <w:t>ב</w:t>
      </w:r>
      <w:hyperlink r:id="rId3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מרכז</w:t>
        </w:r>
        <w:r>
          <w:rPr>
            <w:rStyle w:val="Hyperlink"/>
            <w:rFonts w:cs="David" w:ascii="David" w:hAnsi="David"/>
            <w:color w:val="0000FF"/>
            <w:u w:val="single"/>
            <w:rtl w:val="true"/>
          </w:rPr>
          <w:t xml:space="preserve">) </w:t>
        </w:r>
        <w:r>
          <w:rPr>
            <w:rStyle w:val="Hyperlink"/>
            <w:rFonts w:cs="David" w:ascii="David" w:hAnsi="David"/>
            <w:color w:val="0000FF"/>
            <w:u w:val="single"/>
          </w:rPr>
          <w:t>30856-01-14</w:t>
        </w:r>
      </w:hyperlink>
      <w:r>
        <w:rPr>
          <w:rFonts w:cs="David" w:ascii="David" w:hAnsi="David"/>
          <w:rtl w:val="true"/>
        </w:rPr>
        <w:t xml:space="preserve"> </w:t>
      </w:r>
      <w:r>
        <w:rPr>
          <w:rFonts w:ascii="David" w:hAnsi="David"/>
          <w:rtl w:val="true"/>
        </w:rPr>
        <w:t xml:space="preserve">נקבע בעניינו </w:t>
      </w:r>
      <w:r>
        <w:rPr>
          <w:rFonts w:ascii="David" w:hAnsi="David"/>
          <w:u w:val="single"/>
          <w:rtl w:val="true"/>
        </w:rPr>
        <w:t xml:space="preserve">מתחם ענישה הולם הנע בין </w:t>
      </w:r>
      <w:r>
        <w:rPr>
          <w:rFonts w:cs="David" w:ascii="David" w:hAnsi="David"/>
          <w:u w:val="single"/>
        </w:rPr>
        <w:t>6</w:t>
      </w:r>
      <w:r>
        <w:rPr>
          <w:rFonts w:cs="David" w:ascii="David" w:hAnsi="David"/>
          <w:u w:val="single"/>
          <w:rtl w:val="true"/>
        </w:rPr>
        <w:t xml:space="preserve"> </w:t>
      </w:r>
      <w:r>
        <w:rPr>
          <w:rFonts w:ascii="David" w:hAnsi="David"/>
          <w:u w:val="single"/>
          <w:rtl w:val="true"/>
        </w:rPr>
        <w:t xml:space="preserve">חודשי מאסר בעבודות שירות לבין </w:t>
      </w:r>
      <w:r>
        <w:rPr>
          <w:rFonts w:cs="David" w:ascii="David" w:hAnsi="David"/>
          <w:u w:val="single"/>
        </w:rPr>
        <w:t>15</w:t>
      </w:r>
      <w:r>
        <w:rPr>
          <w:rFonts w:cs="David" w:ascii="David" w:hAnsi="David"/>
          <w:u w:val="single"/>
          <w:rtl w:val="true"/>
        </w:rPr>
        <w:t xml:space="preserve"> </w:t>
      </w:r>
      <w:r>
        <w:rPr>
          <w:rFonts w:ascii="David" w:hAnsi="David"/>
          <w:u w:val="single"/>
          <w:rtl w:val="true"/>
        </w:rPr>
        <w:t>חודשי מאסר בפועל</w:t>
      </w:r>
      <w:r>
        <w:rPr>
          <w:rFonts w:cs="David" w:ascii="David" w:hAnsi="David"/>
          <w:rtl w:val="true"/>
        </w:rPr>
        <w:t xml:space="preserve">. </w:t>
      </w:r>
      <w:r>
        <w:rPr>
          <w:rFonts w:ascii="David" w:hAnsi="David"/>
          <w:rtl w:val="true"/>
        </w:rPr>
        <w:t>על הנאשם</w:t>
      </w:r>
      <w:r>
        <w:rPr>
          <w:rFonts w:cs="David" w:ascii="David" w:hAnsi="David"/>
          <w:rtl w:val="true"/>
        </w:rPr>
        <w:t xml:space="preserve">, </w:t>
      </w:r>
      <w:r>
        <w:rPr>
          <w:rFonts w:ascii="David" w:hAnsi="David"/>
          <w:rtl w:val="true"/>
        </w:rPr>
        <w:t>בעל עבר פלילי</w:t>
      </w:r>
      <w:r>
        <w:rPr>
          <w:rFonts w:cs="David" w:ascii="David" w:hAnsi="David"/>
          <w:rtl w:val="true"/>
        </w:rPr>
        <w:t xml:space="preserve">, </w:t>
      </w:r>
      <w:r>
        <w:rPr>
          <w:rFonts w:ascii="David" w:hAnsi="David"/>
          <w:rtl w:val="true"/>
        </w:rPr>
        <w:t xml:space="preserve">הוטלו </w:t>
      </w:r>
      <w:r>
        <w:rPr>
          <w:rFonts w:cs="David" w:ascii="David" w:hAnsi="David"/>
          <w:b/>
          <w:bCs/>
        </w:rPr>
        <w:t>8</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מאסר מותנה וקנס</w:t>
      </w:r>
      <w:r>
        <w:rPr>
          <w:rFonts w:cs="David" w:ascii="David" w:hAnsi="David"/>
          <w:rtl w:val="true"/>
        </w:rPr>
        <w:t xml:space="preserve">. </w:t>
      </w:r>
    </w:p>
    <w:p>
      <w:pPr>
        <w:pStyle w:val="Normal"/>
        <w:spacing w:lineRule="auto" w:line="360"/>
        <w:ind w:hanging="795" w:start="1438" w:end="0"/>
        <w:jc w:val="both"/>
        <w:rPr>
          <w:rFonts w:ascii="David" w:hAnsi="David" w:cs="David"/>
        </w:rPr>
      </w:pPr>
      <w:r>
        <w:rPr>
          <w:rFonts w:cs="David" w:ascii="David" w:hAnsi="David"/>
          <w:rtl w:val="true"/>
        </w:rPr>
      </w:r>
    </w:p>
    <w:p>
      <w:pPr>
        <w:pStyle w:val="Normal"/>
        <w:spacing w:lineRule="auto" w:line="360"/>
        <w:ind w:hanging="795" w:start="1438" w:end="0"/>
        <w:jc w:val="both"/>
        <w:rPr/>
      </w:pPr>
      <w:r>
        <w:rPr>
          <w:rFonts w:ascii="David" w:hAnsi="David"/>
          <w:rtl w:val="true"/>
        </w:rPr>
        <w:t>ב</w:t>
      </w:r>
      <w:r>
        <w:rPr>
          <w:rFonts w:cs="David" w:ascii="David" w:hAnsi="David"/>
          <w:rtl w:val="true"/>
        </w:rPr>
        <w:t>.</w:t>
        <w:tab/>
      </w:r>
      <w:r>
        <w:rPr>
          <w:rFonts w:ascii="David" w:hAnsi="David"/>
          <w:b/>
          <w:b/>
          <w:bCs/>
          <w:rtl w:val="true"/>
        </w:rPr>
        <w:t>ב</w:t>
      </w:r>
      <w:hyperlink r:id="rId34">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5643/14</w:t>
        </w:r>
      </w:hyperlink>
      <w:r>
        <w:rPr>
          <w:rFonts w:cs="David" w:ascii="David" w:hAnsi="David"/>
          <w:b/>
          <w:bCs/>
          <w:rtl w:val="true"/>
        </w:rPr>
        <w:t xml:space="preserve"> </w:t>
      </w:r>
      <w:r>
        <w:rPr>
          <w:rFonts w:ascii="David" w:hAnsi="David"/>
          <w:b/>
          <w:b/>
          <w:bCs/>
          <w:rtl w:val="true"/>
        </w:rPr>
        <w:t>אחמד עיסא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23.6.15</w:t>
      </w:r>
      <w:r>
        <w:rPr>
          <w:rFonts w:cs="David" w:ascii="David" w:hAnsi="David"/>
          <w:rtl w:val="true"/>
        </w:rPr>
        <w:t xml:space="preserve">) </w:t>
      </w:r>
      <w:r>
        <w:rPr>
          <w:rFonts w:ascii="David" w:hAnsi="David"/>
          <w:rtl w:val="true"/>
        </w:rPr>
        <w:t xml:space="preserve">נדחה ערעורו של הנאשם ריאן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ריאן</w:t>
      </w:r>
      <w:r>
        <w:rPr>
          <w:rFonts w:cs="David" w:ascii="David" w:hAnsi="David"/>
          <w:rtl w:val="true"/>
        </w:rPr>
        <w:t xml:space="preserve">") </w:t>
      </w:r>
      <w:r>
        <w:rPr>
          <w:rFonts w:ascii="David" w:hAnsi="David"/>
          <w:rtl w:val="true"/>
        </w:rPr>
        <w:t xml:space="preserve">אשר הורשע על יסוד הודאתו בקשירת קשר לפשע </w:t>
      </w:r>
      <w:r>
        <w:rPr>
          <w:rFonts w:cs="David" w:ascii="David" w:hAnsi="David"/>
          <w:rtl w:val="true"/>
        </w:rPr>
        <w:t>(</w:t>
      </w:r>
      <w:r>
        <w:rPr>
          <w:rFonts w:ascii="David" w:hAnsi="David"/>
          <w:rtl w:val="true"/>
        </w:rPr>
        <w:t>עסקה אחרת בנשק</w:t>
      </w:r>
      <w:r>
        <w:rPr>
          <w:rFonts w:cs="David" w:ascii="David" w:hAnsi="David"/>
          <w:rtl w:val="true"/>
        </w:rPr>
        <w:t xml:space="preserve">) </w:t>
      </w:r>
      <w:r>
        <w:rPr>
          <w:rFonts w:ascii="David" w:hAnsi="David"/>
          <w:rtl w:val="true"/>
        </w:rPr>
        <w:t>ובעבירות נשק נוספות</w:t>
      </w:r>
      <w:r>
        <w:rPr>
          <w:rFonts w:cs="David" w:ascii="David" w:hAnsi="David"/>
          <w:rtl w:val="true"/>
        </w:rPr>
        <w:t xml:space="preserve">. </w:t>
      </w:r>
      <w:r>
        <w:rPr>
          <w:rFonts w:ascii="David" w:hAnsi="David"/>
          <w:rtl w:val="true"/>
        </w:rPr>
        <w:t xml:space="preserve">יוער כי כתב אישום הוגש נגד </w:t>
      </w:r>
      <w:r>
        <w:rPr>
          <w:rFonts w:cs="David" w:ascii="David" w:hAnsi="David"/>
        </w:rPr>
        <w:t>15</w:t>
      </w:r>
      <w:r>
        <w:rPr>
          <w:rFonts w:cs="David" w:ascii="David" w:hAnsi="David"/>
          <w:rtl w:val="true"/>
        </w:rPr>
        <w:t xml:space="preserve"> </w:t>
      </w:r>
      <w:r>
        <w:rPr>
          <w:rFonts w:ascii="David" w:hAnsi="David"/>
          <w:rtl w:val="true"/>
        </w:rPr>
        <w:t>נאשמים וכלל מספר אישומים</w:t>
      </w:r>
      <w:r>
        <w:rPr>
          <w:rFonts w:cs="David" w:ascii="David" w:hAnsi="David"/>
          <w:rtl w:val="true"/>
        </w:rPr>
        <w:t xml:space="preserve">. </w:t>
      </w:r>
    </w:p>
    <w:p>
      <w:pPr>
        <w:pStyle w:val="Normal"/>
        <w:spacing w:lineRule="auto" w:line="360"/>
        <w:ind w:start="1438" w:end="0"/>
        <w:jc w:val="both"/>
        <w:rPr/>
      </w:pPr>
      <w:r>
        <w:rPr>
          <w:rFonts w:ascii="David" w:hAnsi="David"/>
          <w:rtl w:val="true"/>
        </w:rPr>
        <w:t>על פי גז</w:t>
      </w:r>
      <w:r>
        <w:rPr>
          <w:rFonts w:cs="David" w:ascii="David" w:hAnsi="David"/>
          <w:rtl w:val="true"/>
        </w:rPr>
        <w:t>"</w:t>
      </w:r>
      <w:r>
        <w:rPr>
          <w:rFonts w:ascii="David" w:hAnsi="David"/>
          <w:rtl w:val="true"/>
        </w:rPr>
        <w:t>ד ב</w:t>
      </w:r>
      <w:hyperlink r:id="rId3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מרכז</w:t>
        </w:r>
        <w:r>
          <w:rPr>
            <w:rStyle w:val="Hyperlink"/>
            <w:rFonts w:cs="David" w:ascii="David" w:hAnsi="David"/>
            <w:color w:val="0000FF"/>
            <w:u w:val="single"/>
            <w:rtl w:val="true"/>
          </w:rPr>
          <w:t xml:space="preserve">) </w:t>
        </w:r>
        <w:r>
          <w:rPr>
            <w:rStyle w:val="Hyperlink"/>
            <w:rFonts w:cs="David" w:ascii="David" w:hAnsi="David"/>
            <w:color w:val="0000FF"/>
            <w:u w:val="single"/>
          </w:rPr>
          <w:t>54150-10-13</w:t>
        </w:r>
      </w:hyperlink>
      <w:r>
        <w:rPr>
          <w:rFonts w:cs="David" w:ascii="David" w:hAnsi="David"/>
          <w:rtl w:val="true"/>
        </w:rPr>
        <w:t xml:space="preserve">, </w:t>
      </w:r>
      <w:r>
        <w:rPr>
          <w:rFonts w:ascii="David" w:hAnsi="David"/>
          <w:rtl w:val="true"/>
        </w:rPr>
        <w:t xml:space="preserve">במסגרת האישום הרביעי הורשע ריאן  בעבירה של קשירת קשר לפשע </w:t>
      </w:r>
      <w:r>
        <w:rPr>
          <w:rFonts w:cs="David" w:ascii="David" w:hAnsi="David"/>
          <w:rtl w:val="true"/>
        </w:rPr>
        <w:t>(</w:t>
      </w:r>
      <w:r>
        <w:rPr>
          <w:rFonts w:ascii="David" w:hAnsi="David"/>
          <w:rtl w:val="true"/>
        </w:rPr>
        <w:t>עסקה אחרת בנשק</w:t>
      </w:r>
      <w:r>
        <w:rPr>
          <w:rFonts w:cs="David" w:ascii="David" w:hAnsi="David"/>
          <w:rtl w:val="true"/>
        </w:rPr>
        <w:t xml:space="preserve">) </w:t>
      </w:r>
      <w:r>
        <w:rPr>
          <w:rFonts w:ascii="David" w:hAnsi="David"/>
          <w:rtl w:val="true"/>
        </w:rPr>
        <w:t>בכך שסיכם עם אחר על רכישת כלי נשק מסוג לא ידוע בסכום לא ידוע</w:t>
      </w:r>
      <w:r>
        <w:rPr>
          <w:rFonts w:cs="David" w:ascii="David" w:hAnsi="David"/>
          <w:rtl w:val="true"/>
        </w:rPr>
        <w:t xml:space="preserve">, </w:t>
      </w:r>
      <w:r>
        <w:rPr>
          <w:rFonts w:ascii="David" w:hAnsi="David"/>
          <w:rtl w:val="true"/>
        </w:rPr>
        <w:t>לצורך השתתפות בחתונה</w:t>
      </w:r>
      <w:r>
        <w:rPr>
          <w:rFonts w:cs="David" w:ascii="David" w:hAnsi="David"/>
          <w:rtl w:val="true"/>
        </w:rPr>
        <w:t xml:space="preserve">. </w:t>
      </w:r>
      <w:r>
        <w:rPr>
          <w:rFonts w:ascii="David" w:hAnsi="David"/>
          <w:rtl w:val="true"/>
        </w:rPr>
        <w:t xml:space="preserve">בית המשפט המחוזי קבע לאישום זה </w:t>
      </w:r>
      <w:r>
        <w:rPr>
          <w:rFonts w:ascii="David" w:hAnsi="David"/>
          <w:u w:val="single"/>
          <w:rtl w:val="true"/>
        </w:rPr>
        <w:t xml:space="preserve">מתחם ענישה הולם הנע בין </w:t>
      </w:r>
      <w:r>
        <w:rPr>
          <w:rFonts w:cs="David" w:ascii="David" w:hAnsi="David"/>
          <w:u w:val="single"/>
        </w:rPr>
        <w:t>12</w:t>
      </w:r>
      <w:r>
        <w:rPr>
          <w:rFonts w:cs="David" w:ascii="David" w:hAnsi="David"/>
          <w:u w:val="single"/>
          <w:rtl w:val="true"/>
        </w:rPr>
        <w:t xml:space="preserve"> </w:t>
      </w:r>
      <w:r>
        <w:rPr>
          <w:rFonts w:ascii="David" w:hAnsi="David"/>
          <w:u w:val="single"/>
          <w:rtl w:val="true"/>
        </w:rPr>
        <w:t xml:space="preserve">לבין </w:t>
      </w:r>
      <w:r>
        <w:rPr>
          <w:rFonts w:cs="David" w:ascii="David" w:hAnsi="David"/>
          <w:u w:val="single"/>
        </w:rPr>
        <w:t>20</w:t>
      </w:r>
      <w:r>
        <w:rPr>
          <w:rFonts w:cs="David" w:ascii="David" w:hAnsi="David"/>
          <w:u w:val="single"/>
          <w:rtl w:val="true"/>
        </w:rPr>
        <w:t xml:space="preserve"> </w:t>
      </w:r>
      <w:r>
        <w:rPr>
          <w:rFonts w:ascii="David" w:hAnsi="David"/>
          <w:u w:val="single"/>
          <w:rtl w:val="true"/>
        </w:rPr>
        <w:t xml:space="preserve">חודשי מאסר לריצוי בפועל </w:t>
      </w:r>
      <w:r>
        <w:rPr>
          <w:rFonts w:ascii="David" w:hAnsi="David"/>
          <w:rtl w:val="true"/>
        </w:rPr>
        <w:t>והטיל על ריאן</w:t>
      </w:r>
      <w:r>
        <w:rPr>
          <w:rFonts w:cs="David" w:ascii="David" w:hAnsi="David"/>
          <w:rtl w:val="true"/>
        </w:rPr>
        <w:t xml:space="preserve">, </w:t>
      </w:r>
      <w:r>
        <w:rPr>
          <w:rFonts w:ascii="David" w:hAnsi="David"/>
          <w:rtl w:val="true"/>
        </w:rPr>
        <w:t>צעיר</w:t>
      </w:r>
      <w:r>
        <w:rPr>
          <w:rFonts w:cs="David" w:ascii="David" w:hAnsi="David"/>
          <w:rtl w:val="true"/>
        </w:rPr>
        <w:t xml:space="preserve">, </w:t>
      </w:r>
      <w:r>
        <w:rPr>
          <w:rFonts w:ascii="David" w:hAnsi="David"/>
          <w:rtl w:val="true"/>
        </w:rPr>
        <w:t>נעדר עבר פלילי</w:t>
      </w:r>
      <w:r>
        <w:rPr>
          <w:rFonts w:cs="David" w:ascii="David" w:hAnsi="David"/>
          <w:rtl w:val="true"/>
        </w:rPr>
        <w:t>,</w:t>
      </w:r>
      <w:r>
        <w:rPr>
          <w:rFonts w:cs="David" w:ascii="David" w:hAnsi="David"/>
          <w:b/>
          <w:bCs/>
          <w:rtl w:val="true"/>
        </w:rPr>
        <w:t xml:space="preserve"> </w:t>
      </w:r>
      <w:r>
        <w:rPr>
          <w:rFonts w:cs="David" w:ascii="David" w:hAnsi="David"/>
          <w:b/>
          <w:bCs/>
        </w:rPr>
        <w:t>10</w:t>
      </w:r>
      <w:r>
        <w:rPr>
          <w:rFonts w:cs="David" w:ascii="David" w:hAnsi="David"/>
          <w:b/>
          <w:bCs/>
          <w:rtl w:val="true"/>
        </w:rPr>
        <w:t xml:space="preserve"> </w:t>
      </w:r>
      <w:r>
        <w:rPr>
          <w:rFonts w:ascii="David" w:hAnsi="David"/>
          <w:b/>
          <w:b/>
          <w:bCs/>
          <w:rtl w:val="true"/>
        </w:rPr>
        <w:t xml:space="preserve">חודשי מאסר </w:t>
      </w:r>
      <w:r>
        <w:rPr>
          <w:rFonts w:ascii="David" w:hAnsi="David"/>
          <w:rtl w:val="true"/>
        </w:rPr>
        <w:t>בגין אירוע זה</w:t>
      </w:r>
      <w:r>
        <w:rPr>
          <w:rFonts w:cs="David" w:ascii="David" w:hAnsi="David"/>
          <w:rtl w:val="true"/>
        </w:rPr>
        <w:t xml:space="preserve">. </w:t>
      </w:r>
    </w:p>
    <w:p>
      <w:pPr>
        <w:pStyle w:val="Normal"/>
        <w:spacing w:lineRule="auto" w:line="360"/>
        <w:ind w:start="1438" w:end="0"/>
        <w:jc w:val="both"/>
        <w:rPr>
          <w:rFonts w:ascii="David" w:hAnsi="David" w:cs="David"/>
        </w:rPr>
      </w:pPr>
      <w:r>
        <w:rPr>
          <w:rFonts w:ascii="David" w:hAnsi="David"/>
          <w:rtl w:val="true"/>
        </w:rPr>
        <w:t>למען הסדר הטוב יצוין כי בגין כלל האישומים בהם הורשע</w:t>
      </w:r>
      <w:r>
        <w:rPr>
          <w:rFonts w:cs="David" w:ascii="David" w:hAnsi="David"/>
          <w:rtl w:val="true"/>
        </w:rPr>
        <w:t xml:space="preserve">, </w:t>
      </w:r>
      <w:r>
        <w:rPr>
          <w:rFonts w:ascii="David" w:hAnsi="David"/>
          <w:rtl w:val="true"/>
        </w:rPr>
        <w:t xml:space="preserve">הוטלו על ריאן </w:t>
      </w:r>
      <w:r>
        <w:rPr>
          <w:rFonts w:cs="David" w:ascii="David" w:hAnsi="David"/>
        </w:rPr>
        <w:t>38</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p>
    <w:p>
      <w:pPr>
        <w:pStyle w:val="Normal"/>
        <w:spacing w:lineRule="auto" w:line="360"/>
        <w:ind w:end="0"/>
        <w:jc w:val="both"/>
        <w:rPr>
          <w:rFonts w:ascii="David" w:hAnsi="David" w:cs="David"/>
        </w:rPr>
      </w:pPr>
      <w:r>
        <w:rPr>
          <w:rFonts w:eastAsia="David" w:cs="David" w:ascii="David" w:hAnsi="David"/>
          <w:rtl w:val="true"/>
        </w:rPr>
        <w:t xml:space="preserve"> </w:t>
      </w:r>
      <w:r>
        <w:rPr>
          <w:rFonts w:cs="David" w:ascii="David" w:hAnsi="David"/>
          <w:rtl w:val="true"/>
        </w:rPr>
        <w:tab/>
      </w:r>
    </w:p>
    <w:p>
      <w:pPr>
        <w:pStyle w:val="Normal"/>
        <w:spacing w:lineRule="auto" w:line="360"/>
        <w:ind w:hanging="718" w:start="1438" w:end="0"/>
        <w:jc w:val="both"/>
        <w:rPr/>
      </w:pPr>
      <w:r>
        <w:rPr>
          <w:rFonts w:ascii="David" w:hAnsi="David"/>
          <w:rtl w:val="true"/>
        </w:rPr>
        <w:t>ג</w:t>
      </w:r>
      <w:r>
        <w:rPr>
          <w:rFonts w:cs="David" w:ascii="David" w:hAnsi="David"/>
          <w:rtl w:val="true"/>
        </w:rPr>
        <w:t>.</w:t>
        <w:tab/>
      </w:r>
      <w:r>
        <w:rPr>
          <w:rFonts w:ascii="David" w:hAnsi="David"/>
          <w:b/>
          <w:b/>
          <w:bCs/>
          <w:rtl w:val="true"/>
        </w:rPr>
        <w:t>ב</w:t>
      </w:r>
      <w:hyperlink r:id="rId36">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6985/12</w:t>
        </w:r>
      </w:hyperlink>
      <w:r>
        <w:rPr>
          <w:rFonts w:cs="David" w:ascii="David" w:hAnsi="David"/>
          <w:b/>
          <w:bCs/>
          <w:rtl w:val="true"/>
        </w:rPr>
        <w:t xml:space="preserve"> </w:t>
      </w:r>
      <w:r>
        <w:rPr>
          <w:rFonts w:ascii="David" w:hAnsi="David"/>
          <w:b/>
          <w:b/>
          <w:bCs/>
          <w:rtl w:val="true"/>
        </w:rPr>
        <w:t>כמאל נפאפעה אחמד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17.3.13</w:t>
      </w:r>
      <w:r>
        <w:rPr>
          <w:rFonts w:cs="David" w:ascii="David" w:hAnsi="David"/>
          <w:rtl w:val="true"/>
        </w:rPr>
        <w:t xml:space="preserve">) </w:t>
      </w:r>
      <w:r>
        <w:rPr>
          <w:rFonts w:ascii="David" w:hAnsi="David"/>
          <w:rtl w:val="true"/>
        </w:rPr>
        <w:t xml:space="preserve">נדחה ערעורו של נאשם אשר הורשע  על יסוד הודאתו בעבירה של קשירת קשר לביצוע פשע </w:t>
      </w:r>
      <w:r>
        <w:rPr>
          <w:rFonts w:cs="David" w:ascii="David" w:hAnsi="David"/>
          <w:rtl w:val="true"/>
        </w:rPr>
        <w:t>(</w:t>
      </w:r>
      <w:r>
        <w:rPr>
          <w:rFonts w:ascii="David" w:hAnsi="David"/>
          <w:rtl w:val="true"/>
        </w:rPr>
        <w:t>מכירת נשק</w:t>
      </w:r>
      <w:r>
        <w:rPr>
          <w:rFonts w:cs="David" w:ascii="David" w:hAnsi="David"/>
          <w:rtl w:val="true"/>
        </w:rPr>
        <w:t xml:space="preserve">). </w:t>
      </w:r>
      <w:r>
        <w:rPr>
          <w:rFonts w:ascii="David" w:hAnsi="David"/>
          <w:rtl w:val="true"/>
        </w:rPr>
        <w:t>על רקע סכסוך בין משפחתו של הנאשם לבין משפחה אחרת בכפר</w:t>
      </w:r>
      <w:r>
        <w:rPr>
          <w:rFonts w:cs="David" w:ascii="David" w:hAnsi="David"/>
          <w:rtl w:val="true"/>
        </w:rPr>
        <w:t xml:space="preserve">, </w:t>
      </w:r>
      <w:r>
        <w:rPr>
          <w:rFonts w:ascii="David" w:hAnsi="David"/>
          <w:rtl w:val="true"/>
        </w:rPr>
        <w:t>ביקש הנאשם להצטייד בנשק ולשם  כך קשר קשר עם אחרים</w:t>
      </w:r>
      <w:r>
        <w:rPr>
          <w:rFonts w:cs="David" w:ascii="David" w:hAnsi="David"/>
          <w:rtl w:val="true"/>
        </w:rPr>
        <w:t xml:space="preserve">. </w:t>
      </w:r>
      <w:r>
        <w:rPr>
          <w:rFonts w:ascii="David" w:hAnsi="David"/>
          <w:rtl w:val="true"/>
        </w:rPr>
        <w:t>ב</w:t>
      </w:r>
      <w:hyperlink r:id="rId37">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נצרת</w:t>
        </w:r>
        <w:r>
          <w:rPr>
            <w:rStyle w:val="Hyperlink"/>
            <w:rFonts w:cs="David" w:ascii="David" w:hAnsi="David"/>
            <w:color w:val="0000FF"/>
            <w:u w:val="single"/>
            <w:rtl w:val="true"/>
          </w:rPr>
          <w:t xml:space="preserve">) </w:t>
        </w:r>
        <w:r>
          <w:rPr>
            <w:rStyle w:val="Hyperlink"/>
            <w:rFonts w:cs="David" w:ascii="David" w:hAnsi="David"/>
            <w:color w:val="0000FF"/>
            <w:u w:val="single"/>
          </w:rPr>
          <w:t>33077-12-11</w:t>
        </w:r>
      </w:hyperlink>
      <w:r>
        <w:rPr>
          <w:rFonts w:cs="David" w:ascii="David" w:hAnsi="David"/>
          <w:rtl w:val="true"/>
        </w:rPr>
        <w:t xml:space="preserve"> </w:t>
      </w:r>
      <w:r>
        <w:rPr>
          <w:rFonts w:ascii="David" w:hAnsi="David"/>
          <w:rtl w:val="true"/>
        </w:rPr>
        <w:t>הוטלו על הנאשם צעיר נעדר עבר פלילי</w:t>
      </w:r>
      <w:r>
        <w:rPr>
          <w:rFonts w:cs="David" w:ascii="David" w:hAnsi="David"/>
          <w:rtl w:val="true"/>
        </w:rPr>
        <w:t xml:space="preserve">, </w:t>
      </w:r>
      <w:r>
        <w:rPr>
          <w:rFonts w:cs="David" w:ascii="David" w:hAnsi="David"/>
          <w:b/>
          <w:bCs/>
        </w:rPr>
        <w:t>8</w:t>
      </w:r>
      <w:r>
        <w:rPr>
          <w:rFonts w:cs="David" w:ascii="David" w:hAnsi="David"/>
          <w:b/>
          <w:bCs/>
          <w:rtl w:val="true"/>
        </w:rPr>
        <w:t xml:space="preserve"> </w:t>
      </w:r>
      <w:r>
        <w:rPr>
          <w:rFonts w:ascii="David" w:hAnsi="David"/>
          <w:b/>
          <w:b/>
          <w:bCs/>
          <w:rtl w:val="true"/>
        </w:rPr>
        <w:t>חודשי מאסר בפועל</w:t>
      </w:r>
      <w:r>
        <w:rPr>
          <w:rFonts w:ascii="David" w:hAnsi="David"/>
          <w:rtl w:val="true"/>
        </w:rPr>
        <w:t xml:space="preserve"> לצד </w:t>
      </w:r>
      <w:r>
        <w:rPr>
          <w:rFonts w:cs="David" w:ascii="David" w:hAnsi="David"/>
        </w:rPr>
        <w:t>26</w:t>
      </w:r>
      <w:r>
        <w:rPr>
          <w:rFonts w:cs="David" w:ascii="David" w:hAnsi="David"/>
          <w:rtl w:val="true"/>
        </w:rPr>
        <w:t xml:space="preserve"> </w:t>
      </w:r>
      <w:r>
        <w:rPr>
          <w:rFonts w:ascii="David" w:hAnsi="David"/>
          <w:rtl w:val="true"/>
        </w:rPr>
        <w:t>חודשי מאסר מותנה וקנס</w:t>
      </w:r>
      <w:r>
        <w:rPr>
          <w:rFonts w:cs="David" w:ascii="David" w:hAnsi="David"/>
          <w:rtl w:val="true"/>
        </w:rPr>
        <w:t xml:space="preserve">. </w:t>
      </w:r>
    </w:p>
    <w:p>
      <w:pPr>
        <w:pStyle w:val="Normal"/>
        <w:spacing w:lineRule="auto" w:line="360"/>
        <w:ind w:end="0"/>
        <w:jc w:val="both"/>
        <w:rPr>
          <w:rFonts w:ascii="David" w:hAnsi="David" w:cs="David"/>
          <w:b/>
          <w:bCs/>
          <w:highlight w:val="cyan"/>
        </w:rPr>
      </w:pPr>
      <w:r>
        <w:rPr>
          <w:rFonts w:cs="David" w:ascii="David" w:hAnsi="David"/>
          <w:b/>
          <w:bCs/>
          <w:highlight w:val="cyan"/>
          <w:rtl w:val="true"/>
        </w:rPr>
      </w:r>
    </w:p>
    <w:p>
      <w:pPr>
        <w:pStyle w:val="Normal"/>
        <w:spacing w:lineRule="auto" w:line="360"/>
        <w:ind w:end="0"/>
        <w:jc w:val="both"/>
        <w:rPr>
          <w:rFonts w:ascii="David" w:hAnsi="David" w:cs="David"/>
          <w:b/>
          <w:bCs/>
        </w:rPr>
      </w:pPr>
      <w:r>
        <w:rPr>
          <w:rFonts w:ascii="David" w:hAnsi="David"/>
          <w:b/>
          <w:b/>
          <w:bCs/>
          <w:rtl w:val="true"/>
        </w:rPr>
        <w:t xml:space="preserve">נסיבות ביצוע העבירות </w:t>
      </w:r>
    </w:p>
    <w:p>
      <w:pPr>
        <w:pStyle w:val="Normal"/>
        <w:spacing w:lineRule="auto" w:line="360"/>
        <w:ind w:end="0"/>
        <w:jc w:val="both"/>
        <w:rPr>
          <w:rFonts w:ascii="David" w:hAnsi="David" w:cs="David"/>
          <w:b/>
          <w:bCs/>
          <w:sz w:val="14"/>
          <w:szCs w:val="14"/>
        </w:rPr>
      </w:pPr>
      <w:r>
        <w:rPr>
          <w:rFonts w:cs="David" w:ascii="David" w:hAnsi="David"/>
          <w:b/>
          <w:bCs/>
          <w:sz w:val="14"/>
          <w:szCs w:val="14"/>
          <w:rtl w:val="true"/>
        </w:rPr>
      </w:r>
    </w:p>
    <w:p>
      <w:pPr>
        <w:pStyle w:val="Normal"/>
        <w:spacing w:lineRule="auto" w:line="360"/>
        <w:ind w:hanging="720" w:start="720" w:end="0"/>
        <w:jc w:val="both"/>
        <w:rPr/>
      </w:pPr>
      <w:r>
        <w:rPr>
          <w:rFonts w:cs="David" w:ascii="David" w:hAnsi="David"/>
        </w:rPr>
        <w:t>21</w:t>
      </w:r>
      <w:r>
        <w:rPr>
          <w:rFonts w:cs="David" w:ascii="David" w:hAnsi="David"/>
          <w:rtl w:val="true"/>
        </w:rPr>
        <w:t>.</w:t>
        <w:tab/>
      </w:r>
      <w:r>
        <w:rPr>
          <w:rFonts w:ascii="David" w:hAnsi="David"/>
          <w:rtl w:val="true"/>
        </w:rPr>
        <w:t>באשר לנסיבות הקשורות בביצוע העבירה</w:t>
      </w:r>
      <w:r>
        <w:rPr>
          <w:rFonts w:cs="David" w:ascii="David" w:hAnsi="David"/>
          <w:rtl w:val="true"/>
        </w:rPr>
        <w:t xml:space="preserve">, </w:t>
      </w:r>
      <w:r>
        <w:rPr>
          <w:rFonts w:ascii="David" w:hAnsi="David"/>
          <w:rtl w:val="true"/>
        </w:rPr>
        <w:t xml:space="preserve">נתתי דעתי כי בלאל הוא זה שיזם את הקשר עם הנאשם וכי הקשר הסתכם בתמונות של כלי נשק מסוג רובה </w:t>
      </w:r>
      <w:r>
        <w:rPr>
          <w:rFonts w:cs="David" w:ascii="David" w:hAnsi="David"/>
        </w:rPr>
        <w:t>M16</w:t>
      </w:r>
      <w:r>
        <w:rPr>
          <w:rFonts w:cs="David" w:ascii="David" w:hAnsi="David"/>
          <w:rtl w:val="true"/>
        </w:rPr>
        <w:t xml:space="preserve"> </w:t>
      </w:r>
      <w:r>
        <w:rPr>
          <w:rFonts w:ascii="David" w:hAnsi="David"/>
          <w:rtl w:val="true"/>
        </w:rPr>
        <w:t>ששלח בלאל לנאשם בחיפושו אחר מכלול לנשק</w:t>
      </w:r>
      <w:r>
        <w:rPr>
          <w:rFonts w:cs="David" w:ascii="David" w:hAnsi="David"/>
          <w:rtl w:val="true"/>
        </w:rPr>
        <w:t xml:space="preserve">, </w:t>
      </w:r>
      <w:r>
        <w:rPr>
          <w:rFonts w:ascii="David" w:hAnsi="David"/>
          <w:rtl w:val="true"/>
        </w:rPr>
        <w:t xml:space="preserve">ובתשובתו של הנאשם כי בדק עם אחרים ומחיר מכלול הנשק הוא </w:t>
      </w:r>
      <w:r>
        <w:rPr>
          <w:rFonts w:cs="David" w:ascii="David" w:hAnsi="David"/>
        </w:rPr>
        <w:t>8,000</w:t>
      </w:r>
      <w:r>
        <w:rPr>
          <w:rFonts w:cs="David" w:ascii="David" w:hAnsi="David"/>
          <w:rtl w:val="true"/>
        </w:rPr>
        <w:t xml:space="preserve"> ₪ </w:t>
      </w:r>
      <w:r>
        <w:rPr>
          <w:rFonts w:ascii="David" w:hAnsi="David"/>
          <w:rtl w:val="true"/>
        </w:rPr>
        <w:t>וכי יבדוק האם ניתן לרכוש אותו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22</w:t>
      </w:r>
      <w:r>
        <w:rPr>
          <w:rFonts w:cs="David" w:ascii="David" w:hAnsi="David"/>
          <w:rtl w:val="true"/>
        </w:rPr>
        <w:t>.</w:t>
        <w:tab/>
      </w:r>
      <w:r>
        <w:rPr>
          <w:rFonts w:ascii="David" w:hAnsi="David"/>
          <w:rtl w:val="true"/>
        </w:rPr>
        <w:t>הגם שכתב האישום המתוקן מלמד על קשר קצר בין בלאל לבין הנאשם שלא הבשיל לכדי ביצוע עסקת נשק</w:t>
      </w:r>
      <w:r>
        <w:rPr>
          <w:rFonts w:cs="David" w:ascii="David" w:hAnsi="David"/>
          <w:rtl w:val="true"/>
        </w:rPr>
        <w:t xml:space="preserve">, </w:t>
      </w:r>
      <w:r>
        <w:rPr>
          <w:rFonts w:ascii="David" w:hAnsi="David"/>
          <w:rtl w:val="true"/>
        </w:rPr>
        <w:t xml:space="preserve">לא ניתן להתעלם מהעובדה כי הקשר נועד לצורך רכישת מכלול לנשק מסוג  רובה </w:t>
      </w:r>
      <w:r>
        <w:rPr>
          <w:rFonts w:cs="David" w:ascii="David" w:hAnsi="David"/>
        </w:rPr>
        <w:t>M16</w:t>
      </w:r>
      <w:r>
        <w:rPr>
          <w:rFonts w:cs="David" w:ascii="David" w:hAnsi="David"/>
          <w:rtl w:val="true"/>
        </w:rPr>
        <w:t xml:space="preserve"> </w:t>
      </w:r>
      <w:r>
        <w:rPr>
          <w:rFonts w:ascii="David" w:hAnsi="David"/>
          <w:rtl w:val="true"/>
        </w:rPr>
        <w:t>ובאופן שיהפוך נשק עקר לנשק שבכוחו לירות ויאפשר לסחור בו</w:t>
      </w:r>
      <w:r>
        <w:rPr>
          <w:rFonts w:cs="David" w:ascii="David" w:hAnsi="David"/>
          <w:rtl w:val="true"/>
        </w:rPr>
        <w:t xml:space="preserve">.  </w:t>
      </w:r>
      <w:r>
        <w:rPr>
          <w:rFonts w:ascii="David" w:hAnsi="David"/>
          <w:rtl w:val="true"/>
        </w:rPr>
        <w:t>עסקינן אומנם בקשר ראשוני אך קונקרטי כשלנאשם תפקיד חשוב בהגשמת תכלית הקשר</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עוד עולה מעובדות כתב האישום כי לנאשם היכרות של ממש עם עולם האמל</w:t>
      </w:r>
      <w:r>
        <w:rPr>
          <w:rFonts w:cs="David" w:ascii="David" w:hAnsi="David"/>
          <w:rtl w:val="true"/>
        </w:rPr>
        <w:t>"</w:t>
      </w:r>
      <w:r>
        <w:rPr>
          <w:rFonts w:ascii="David" w:hAnsi="David"/>
          <w:rtl w:val="true"/>
        </w:rPr>
        <w:t>ח הבלתי חוקי</w:t>
      </w:r>
      <w:r>
        <w:rPr>
          <w:rFonts w:cs="David" w:ascii="David" w:hAnsi="David"/>
          <w:rtl w:val="true"/>
        </w:rPr>
        <w:t xml:space="preserve">, </w:t>
      </w:r>
      <w:r>
        <w:rPr>
          <w:rFonts w:ascii="David" w:hAnsi="David"/>
          <w:rtl w:val="true"/>
        </w:rPr>
        <w:t>שכן הוא מכיר אנשים מהתחום ומתמצא במחיר חלקי הנשק</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643" w:start="643" w:end="0"/>
        <w:jc w:val="both"/>
        <w:rPr/>
      </w:pPr>
      <w:r>
        <w:rPr>
          <w:rFonts w:cs="David" w:ascii="David" w:hAnsi="David"/>
        </w:rPr>
        <w:t>23</w:t>
      </w:r>
      <w:r>
        <w:rPr>
          <w:rFonts w:cs="David" w:ascii="David" w:hAnsi="David"/>
          <w:rtl w:val="true"/>
        </w:rPr>
        <w:t>.</w:t>
        <w:tab/>
      </w:r>
      <w:r>
        <w:rPr>
          <w:rFonts w:ascii="David" w:hAnsi="David"/>
          <w:b/>
          <w:b/>
          <w:bCs/>
          <w:rtl w:val="true"/>
        </w:rPr>
        <w:t>מכל המקובץ לעיל</w:t>
      </w:r>
      <w:r>
        <w:rPr>
          <w:rFonts w:cs="David" w:ascii="David" w:hAnsi="David"/>
          <w:b/>
          <w:bCs/>
          <w:rtl w:val="true"/>
        </w:rPr>
        <w:t xml:space="preserve">, </w:t>
      </w:r>
      <w:r>
        <w:rPr>
          <w:rFonts w:ascii="David" w:hAnsi="David"/>
          <w:b/>
          <w:b/>
          <w:bCs/>
          <w:rtl w:val="true"/>
        </w:rPr>
        <w:t>ולאחר שעיינתי בפסיקה רלוונטית</w:t>
      </w:r>
      <w:r>
        <w:rPr>
          <w:rFonts w:cs="David" w:ascii="David" w:hAnsi="David"/>
          <w:b/>
          <w:bCs/>
          <w:rtl w:val="true"/>
        </w:rPr>
        <w:t xml:space="preserve">, </w:t>
      </w:r>
      <w:r>
        <w:rPr>
          <w:rFonts w:ascii="David" w:hAnsi="David"/>
          <w:b/>
          <w:b/>
          <w:bCs/>
          <w:rtl w:val="true"/>
        </w:rPr>
        <w:t>ובחנתי נסיבות ביצוע העבירה</w:t>
      </w:r>
      <w:r>
        <w:rPr>
          <w:rFonts w:cs="David" w:ascii="David" w:hAnsi="David"/>
          <w:b/>
          <w:bCs/>
          <w:rtl w:val="true"/>
        </w:rPr>
        <w:t xml:space="preserve">, </w:t>
      </w:r>
      <w:r>
        <w:rPr>
          <w:rFonts w:ascii="David" w:hAnsi="David"/>
          <w:b/>
          <w:b/>
          <w:bCs/>
          <w:rtl w:val="true"/>
        </w:rPr>
        <w:t>הנני קובע מתחם עונש הולם לעביר</w:t>
      </w:r>
      <w:r>
        <w:rPr>
          <w:rFonts w:ascii="David" w:hAnsi="David"/>
          <w:b/>
          <w:b/>
          <w:bCs/>
          <w:rtl w:val="true"/>
        </w:rPr>
        <w:t>ה</w:t>
      </w:r>
      <w:r>
        <w:rPr>
          <w:rFonts w:ascii="David" w:hAnsi="David"/>
          <w:b/>
          <w:b/>
          <w:bCs/>
          <w:rtl w:val="true"/>
        </w:rPr>
        <w:t xml:space="preserve"> שביצע הנאשם בנסיבות ביצו</w:t>
      </w:r>
      <w:r>
        <w:rPr>
          <w:rFonts w:ascii="David" w:hAnsi="David"/>
          <w:b/>
          <w:b/>
          <w:bCs/>
          <w:rtl w:val="true"/>
        </w:rPr>
        <w:t>עה</w:t>
      </w:r>
      <w:r>
        <w:rPr>
          <w:rFonts w:cs="David" w:ascii="David" w:hAnsi="David"/>
          <w:b/>
          <w:bCs/>
          <w:rtl w:val="true"/>
        </w:rPr>
        <w:t>,</w:t>
      </w:r>
      <w:r>
        <w:rPr>
          <w:rFonts w:cs="David" w:ascii="David" w:hAnsi="David"/>
          <w:b/>
          <w:bCs/>
          <w:rtl w:val="true"/>
        </w:rPr>
        <w:t xml:space="preserve"> </w:t>
      </w:r>
      <w:r>
        <w:rPr>
          <w:rFonts w:ascii="David" w:hAnsi="David"/>
          <w:b/>
          <w:b/>
          <w:bCs/>
          <w:rtl w:val="true"/>
        </w:rPr>
        <w:t xml:space="preserve">הכולל עונש מאסר בפועל הנע בין </w:t>
      </w:r>
      <w:r>
        <w:rPr>
          <w:rFonts w:cs="David" w:ascii="David" w:hAnsi="David"/>
          <w:b/>
          <w:bCs/>
        </w:rPr>
        <w:t>5</w:t>
      </w:r>
      <w:r>
        <w:rPr>
          <w:rFonts w:cs="David" w:ascii="David" w:hAnsi="David"/>
          <w:b/>
          <w:bCs/>
          <w:rtl w:val="true"/>
        </w:rPr>
        <w:t xml:space="preserve"> </w:t>
      </w:r>
      <w:r>
        <w:rPr>
          <w:rFonts w:ascii="David" w:hAnsi="David"/>
          <w:b/>
          <w:b/>
          <w:bCs/>
          <w:rtl w:val="true"/>
        </w:rPr>
        <w:t xml:space="preserve">לבין </w:t>
      </w:r>
      <w:r>
        <w:rPr>
          <w:rFonts w:cs="David" w:ascii="David" w:hAnsi="David"/>
          <w:b/>
          <w:bCs/>
        </w:rPr>
        <w:t>12</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b/>
          <w:b/>
          <w:bCs/>
          <w:rtl w:val="true"/>
        </w:rPr>
        <w:t>לצד מאסר מותנה וקנס</w:t>
      </w:r>
      <w:r>
        <w:rPr>
          <w:rFonts w:cs="David" w:ascii="David" w:hAnsi="David"/>
          <w:b/>
          <w:bCs/>
          <w:rtl w:val="true"/>
        </w:rPr>
        <w:t>.</w:t>
      </w:r>
    </w:p>
    <w:p>
      <w:pPr>
        <w:pStyle w:val="Normal"/>
        <w:spacing w:lineRule="auto" w:line="360"/>
        <w:ind w:end="0"/>
        <w:jc w:val="both"/>
        <w:rPr>
          <w:rFonts w:ascii="David" w:hAnsi="David" w:cs="David"/>
          <w:b/>
          <w:bCs/>
          <w:highlight w:val="cyan"/>
        </w:rPr>
      </w:pPr>
      <w:r>
        <w:rPr>
          <w:rFonts w:cs="David" w:ascii="David" w:hAnsi="David"/>
          <w:b/>
          <w:bCs/>
          <w:highlight w:val="cyan"/>
          <w:rtl w:val="true"/>
        </w:rPr>
      </w:r>
    </w:p>
    <w:p>
      <w:pPr>
        <w:pStyle w:val="Normal"/>
        <w:spacing w:lineRule="auto" w:line="360"/>
        <w:ind w:start="643" w:end="0"/>
        <w:jc w:val="both"/>
        <w:rPr>
          <w:rFonts w:ascii="David" w:hAnsi="David" w:cs="David"/>
          <w:b/>
          <w:bCs/>
        </w:rPr>
      </w:pPr>
      <w:r>
        <w:rPr>
          <w:rFonts w:ascii="David" w:hAnsi="David"/>
          <w:rtl w:val="true"/>
        </w:rPr>
        <w:t>לעניין מתחם הקנס ההולם</w:t>
      </w:r>
      <w:r>
        <w:rPr>
          <w:rFonts w:cs="David" w:ascii="David" w:hAnsi="David"/>
          <w:rtl w:val="true"/>
        </w:rPr>
        <w:t xml:space="preserve">, </w:t>
      </w:r>
      <w:r>
        <w:rPr>
          <w:rFonts w:ascii="David" w:hAnsi="David"/>
          <w:rtl w:val="true"/>
        </w:rPr>
        <w:t>ומשהמאשימה לא עתרה לקנס בעניינו של הנאשם אינני נדרש לקביעת מתחם בגין רכיב זה</w:t>
      </w:r>
      <w:r>
        <w:rPr>
          <w:rFonts w:cs="David" w:ascii="David" w:hAnsi="David"/>
          <w:rtl w:val="true"/>
        </w:rPr>
        <w:t xml:space="preserve">. </w:t>
      </w:r>
    </w:p>
    <w:p>
      <w:pPr>
        <w:pStyle w:val="Normal"/>
        <w:spacing w:lineRule="auto" w:line="360"/>
        <w:ind w:start="643" w:end="0"/>
        <w:jc w:val="both"/>
        <w:rPr>
          <w:rFonts w:ascii="David" w:hAnsi="David" w:cs="David"/>
          <w:b/>
          <w:bCs/>
        </w:rPr>
      </w:pPr>
      <w:r>
        <w:rPr>
          <w:rFonts w:cs="David" w:ascii="David" w:hAnsi="David"/>
          <w:b/>
          <w:bCs/>
          <w:rtl w:val="true"/>
        </w:rPr>
      </w:r>
    </w:p>
    <w:p>
      <w:pPr>
        <w:pStyle w:val="Normal"/>
        <w:spacing w:lineRule="auto" w:line="360"/>
        <w:ind w:hanging="643" w:start="643" w:end="0"/>
        <w:jc w:val="both"/>
        <w:rPr>
          <w:b/>
          <w:bCs/>
        </w:rPr>
      </w:pPr>
      <w:r>
        <w:rPr>
          <w:b/>
          <w:b/>
          <w:bCs/>
          <w:rtl w:val="true"/>
        </w:rPr>
        <w:t>גזירת</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בגדרי</w:t>
      </w:r>
      <w:r>
        <w:rPr>
          <w:rFonts w:cs="Times New Roman"/>
          <w:b/>
          <w:b/>
          <w:bCs/>
          <w:rtl w:val="true"/>
        </w:rPr>
        <w:t xml:space="preserve"> </w:t>
      </w:r>
      <w:r>
        <w:rPr>
          <w:b/>
          <w:b/>
          <w:bCs/>
          <w:rtl w:val="true"/>
        </w:rPr>
        <w:t>המתחם</w:t>
      </w:r>
      <w:r>
        <w:rPr>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hanging="643" w:start="643" w:end="0"/>
        <w:jc w:val="both"/>
        <w:rPr/>
      </w:pPr>
      <w:r>
        <w:rPr>
          <w:rFonts w:cs="David" w:ascii="David" w:hAnsi="David"/>
        </w:rPr>
        <w:t>24</w:t>
      </w:r>
      <w:r>
        <w:rPr>
          <w:rFonts w:cs="David" w:ascii="David" w:hAnsi="David"/>
          <w:rtl w:val="true"/>
        </w:rPr>
        <w:t>.</w:t>
      </w:r>
      <w:r>
        <w:rPr>
          <w:rFonts w:cs="David" w:ascii="David" w:hAnsi="David"/>
          <w:b/>
          <w:bCs/>
          <w:rtl w:val="true"/>
        </w:rPr>
        <w:tab/>
      </w:r>
      <w:r>
        <w:rPr>
          <w:rFonts w:ascii="David" w:hAnsi="David"/>
          <w:rtl w:val="true"/>
        </w:rPr>
        <w:t xml:space="preserve">בגזירת עונשו של הנאשם בתוך המתחם נתתי דעתי לכך כי הנאשם יליד </w:t>
      </w:r>
      <w:r>
        <w:rPr>
          <w:rFonts w:cs="David" w:ascii="David" w:hAnsi="David"/>
        </w:rPr>
        <w:t>1995</w:t>
      </w:r>
      <w:r>
        <w:rPr>
          <w:rFonts w:cs="David" w:ascii="David" w:hAnsi="David"/>
          <w:rtl w:val="true"/>
        </w:rPr>
        <w:t xml:space="preserve">, </w:t>
      </w:r>
      <w:r>
        <w:rPr>
          <w:rFonts w:ascii="David" w:hAnsi="David"/>
          <w:rtl w:val="true"/>
        </w:rPr>
        <w:t>הודה בביצוע העבירה</w:t>
      </w:r>
      <w:r>
        <w:rPr>
          <w:rFonts w:cs="David" w:ascii="David" w:hAnsi="David"/>
          <w:rtl w:val="true"/>
        </w:rPr>
        <w:t xml:space="preserve">, </w:t>
      </w:r>
      <w:r>
        <w:rPr>
          <w:rFonts w:ascii="David" w:hAnsi="David"/>
          <w:rtl w:val="true"/>
        </w:rPr>
        <w:t>חסך בזמנו של בית המשפט והביע חרטה על מעשיו</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התחשבתי בעובדה כי הנאשם היה עצור במשך כחודש ימים מאחורי סורג ובריח ושהה </w:t>
      </w:r>
      <w:r>
        <w:rPr>
          <w:rtl w:val="true"/>
        </w:rPr>
        <w:t>במעצר</w:t>
      </w:r>
      <w:r>
        <w:rPr>
          <w:rFonts w:cs="Times New Roman"/>
          <w:rtl w:val="true"/>
        </w:rPr>
        <w:t xml:space="preserve"> </w:t>
      </w:r>
      <w:r>
        <w:rPr>
          <w:rtl w:val="true"/>
        </w:rPr>
        <w:t>בית</w:t>
      </w:r>
      <w:r>
        <w:rPr>
          <w:rFonts w:cs="Times New Roman"/>
          <w:rtl w:val="true"/>
        </w:rPr>
        <w:t xml:space="preserve"> </w:t>
      </w:r>
      <w:r>
        <w:rPr>
          <w:rtl w:val="true"/>
        </w:rPr>
        <w:t>במשך</w:t>
      </w:r>
      <w:r>
        <w:rPr>
          <w:rFonts w:cs="Times New Roman"/>
          <w:rtl w:val="true"/>
        </w:rPr>
        <w:t xml:space="preserve"> </w:t>
      </w:r>
      <w:r>
        <w:rPr>
          <w:rtl w:val="true"/>
        </w:rPr>
        <w:t>תקופה</w:t>
      </w:r>
      <w:r>
        <w:rPr>
          <w:rFonts w:cs="Times New Roman"/>
          <w:rtl w:val="true"/>
        </w:rPr>
        <w:t xml:space="preserve"> </w:t>
      </w:r>
      <w:r>
        <w:rPr>
          <w:rtl w:val="true"/>
        </w:rPr>
        <w:t>לא</w:t>
      </w:r>
      <w:r>
        <w:rPr>
          <w:rFonts w:cs="Times New Roman"/>
          <w:rtl w:val="true"/>
        </w:rPr>
        <w:t xml:space="preserve"> </w:t>
      </w:r>
      <w:r>
        <w:rPr>
          <w:rtl w:val="true"/>
        </w:rPr>
        <w:t>מבוטלת</w:t>
      </w:r>
      <w:r>
        <w:rPr>
          <w:rtl w:val="true"/>
        </w:rPr>
        <w:t>.</w:t>
      </w:r>
    </w:p>
    <w:p>
      <w:pPr>
        <w:pStyle w:val="Normal"/>
        <w:spacing w:lineRule="auto" w:line="360"/>
        <w:ind w:start="643" w:end="0"/>
        <w:jc w:val="both"/>
        <w:rPr>
          <w:rFonts w:ascii="David" w:hAnsi="David" w:cs="David"/>
        </w:rPr>
      </w:pPr>
      <w:r>
        <w:rPr>
          <w:rFonts w:ascii="David" w:hAnsi="David"/>
          <w:rtl w:val="true"/>
        </w:rPr>
        <w:t>הנאשם נעדר עבר פלילי</w:t>
      </w:r>
      <w:r>
        <w:rPr>
          <w:rFonts w:cs="David" w:ascii="David" w:hAnsi="David"/>
          <w:rtl w:val="true"/>
        </w:rPr>
        <w:t xml:space="preserve">, </w:t>
      </w:r>
      <w:r>
        <w:rPr>
          <w:rFonts w:ascii="David" w:hAnsi="David"/>
          <w:rtl w:val="true"/>
        </w:rPr>
        <w:t>נשוי ואשתו הרה וצפויה ללדת</w:t>
      </w:r>
      <w:r>
        <w:rPr>
          <w:rFonts w:cs="David" w:ascii="David" w:hAnsi="David"/>
          <w:rtl w:val="true"/>
        </w:rPr>
        <w:t xml:space="preserve">. </w:t>
      </w:r>
      <w:r>
        <w:rPr>
          <w:rFonts w:ascii="David" w:hAnsi="David"/>
          <w:rtl w:val="true"/>
        </w:rPr>
        <w:t xml:space="preserve">הנאשם השלים </w:t>
      </w:r>
      <w:r>
        <w:rPr>
          <w:rFonts w:cs="David" w:ascii="David" w:hAnsi="David"/>
        </w:rPr>
        <w:t>12</w:t>
      </w:r>
      <w:r>
        <w:rPr>
          <w:rFonts w:cs="David" w:ascii="David" w:hAnsi="David"/>
          <w:rtl w:val="true"/>
        </w:rPr>
        <w:t xml:space="preserve"> </w:t>
      </w:r>
      <w:r>
        <w:rPr>
          <w:rFonts w:ascii="David" w:hAnsi="David"/>
          <w:rtl w:val="true"/>
        </w:rPr>
        <w:t>שנות לימוד עם תעודת בגרות מלאה ומגלה יציבות תעסוקתית</w:t>
      </w:r>
      <w:r>
        <w:rPr>
          <w:rFonts w:cs="David" w:ascii="David" w:hAnsi="David"/>
          <w:rtl w:val="true"/>
        </w:rPr>
        <w:t xml:space="preserve">. </w:t>
      </w:r>
    </w:p>
    <w:p>
      <w:pPr>
        <w:pStyle w:val="Normal"/>
        <w:spacing w:lineRule="auto" w:line="360"/>
        <w:ind w:hanging="720" w:start="720" w:end="0"/>
        <w:jc w:val="both"/>
        <w:rPr>
          <w:rFonts w:ascii="David" w:hAnsi="David" w:cs="David"/>
          <w:highlight w:val="cyan"/>
        </w:rPr>
      </w:pPr>
      <w:r>
        <w:rPr>
          <w:rFonts w:cs="David" w:ascii="David" w:hAnsi="David"/>
          <w:highlight w:val="cyan"/>
          <w:rtl w:val="true"/>
        </w:rPr>
      </w:r>
    </w:p>
    <w:p>
      <w:pPr>
        <w:pStyle w:val="Normal"/>
        <w:spacing w:lineRule="auto" w:line="360"/>
        <w:ind w:hanging="720" w:start="720" w:end="0"/>
        <w:jc w:val="both"/>
        <w:rPr>
          <w:rFonts w:ascii="David" w:hAnsi="David" w:cs="David"/>
        </w:rPr>
      </w:pPr>
      <w:r>
        <w:rPr>
          <w:rFonts w:cs="David" w:ascii="David" w:hAnsi="David"/>
        </w:rPr>
        <w:t>25</w:t>
      </w:r>
      <w:r>
        <w:rPr>
          <w:rFonts w:cs="David" w:ascii="David" w:hAnsi="David"/>
          <w:rtl w:val="true"/>
        </w:rPr>
        <w:t>.</w:t>
        <w:tab/>
      </w:r>
      <w:r>
        <w:rPr>
          <w:rFonts w:ascii="David" w:hAnsi="David"/>
          <w:rtl w:val="true"/>
        </w:rPr>
        <w:t>לצד זאת</w:t>
      </w:r>
      <w:r>
        <w:rPr>
          <w:rFonts w:cs="David" w:ascii="David" w:hAnsi="David"/>
          <w:rtl w:val="true"/>
        </w:rPr>
        <w:t xml:space="preserve">, </w:t>
      </w:r>
      <w:r>
        <w:rPr>
          <w:rFonts w:ascii="David" w:hAnsi="David"/>
          <w:rtl w:val="true"/>
        </w:rPr>
        <w:t>יש לתן משקל לשיקולי הרתעת היחיד</w:t>
      </w:r>
      <w:r>
        <w:rPr>
          <w:rFonts w:cs="David" w:ascii="David" w:hAnsi="David"/>
          <w:rtl w:val="true"/>
        </w:rPr>
        <w:t xml:space="preserve">. </w:t>
      </w:r>
      <w:r>
        <w:rPr>
          <w:rFonts w:ascii="David" w:hAnsi="David"/>
          <w:rtl w:val="true"/>
        </w:rPr>
        <w:t>מתסקיר שירות המבחן עולה כי בעניינו של הנאשם קיים סיכון לביצוע עבירות בעתיד</w:t>
      </w:r>
      <w:r>
        <w:rPr>
          <w:rFonts w:cs="David" w:ascii="David" w:hAnsi="David"/>
          <w:rtl w:val="true"/>
        </w:rPr>
        <w:t xml:space="preserve">. </w:t>
      </w:r>
      <w:r>
        <w:rPr>
          <w:rFonts w:ascii="David" w:hAnsi="David"/>
          <w:rtl w:val="true"/>
        </w:rPr>
        <w:t>שירות המבחן מצא כי הנאשם התקשה לערוך בחינה עצמית משמעותית ביחס להתנהלותו ולדפוסיו</w:t>
      </w:r>
      <w:r>
        <w:rPr>
          <w:rFonts w:cs="David" w:ascii="David" w:hAnsi="David"/>
          <w:rtl w:val="true"/>
        </w:rPr>
        <w:t xml:space="preserve">, </w:t>
      </w:r>
      <w:r>
        <w:rPr>
          <w:rFonts w:ascii="David" w:hAnsi="David"/>
          <w:rtl w:val="true"/>
        </w:rPr>
        <w:t>התקשה לקחת אחריות על מעשיו</w:t>
      </w:r>
      <w:r>
        <w:rPr>
          <w:rFonts w:cs="David" w:ascii="David" w:hAnsi="David"/>
          <w:rtl w:val="true"/>
        </w:rPr>
        <w:t xml:space="preserve">, </w:t>
      </w:r>
      <w:r>
        <w:rPr>
          <w:rFonts w:ascii="David" w:hAnsi="David"/>
          <w:rtl w:val="true"/>
        </w:rPr>
        <w:t>צמצם מעורבותו בביצוע העבירה</w:t>
      </w:r>
      <w:r>
        <w:rPr>
          <w:rFonts w:cs="David" w:ascii="David" w:hAnsi="David"/>
          <w:rtl w:val="true"/>
        </w:rPr>
        <w:t xml:space="preserve">, </w:t>
      </w:r>
      <w:r>
        <w:rPr>
          <w:rFonts w:ascii="David" w:hAnsi="David"/>
          <w:rtl w:val="true"/>
        </w:rPr>
        <w:t>הציג עמדה קורבנית ולא ראה צורך בהסתייעות בגורמי הטיפול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26</w:t>
      </w:r>
      <w:r>
        <w:rPr>
          <w:rFonts w:cs="David" w:ascii="David" w:hAnsi="David"/>
          <w:rtl w:val="true"/>
        </w:rPr>
        <w:t>.</w:t>
        <w:tab/>
      </w:r>
      <w:r>
        <w:rPr>
          <w:rFonts w:ascii="David" w:hAnsi="David"/>
          <w:rtl w:val="true"/>
        </w:rPr>
        <w:t xml:space="preserve">משעבירת הקשר בה הורשע הנאשם נועדה להגשים עבירה בנשק </w:t>
      </w:r>
      <w:r>
        <w:rPr>
          <w:rFonts w:cs="David" w:ascii="David" w:hAnsi="David"/>
          <w:rtl w:val="true"/>
        </w:rPr>
        <w:t>(</w:t>
      </w:r>
      <w:r>
        <w:rPr>
          <w:rFonts w:ascii="David" w:hAnsi="David"/>
          <w:rtl w:val="true"/>
        </w:rPr>
        <w:t>ניסיון עסקה אחרת בנשק</w:t>
      </w:r>
      <w:r>
        <w:rPr>
          <w:rFonts w:cs="David" w:ascii="David" w:hAnsi="David"/>
          <w:rtl w:val="true"/>
        </w:rPr>
        <w:t xml:space="preserve">), </w:t>
      </w:r>
      <w:r>
        <w:rPr>
          <w:rFonts w:ascii="David" w:hAnsi="David"/>
          <w:rtl w:val="true"/>
        </w:rPr>
        <w:t>ובשים לב לתפקידו של בית המשפט לפעול למיגור התופעה הפסולה בדבר אמל</w:t>
      </w:r>
      <w:r>
        <w:rPr>
          <w:rFonts w:cs="David" w:ascii="David" w:hAnsi="David"/>
          <w:rtl w:val="true"/>
        </w:rPr>
        <w:t>"</w:t>
      </w:r>
      <w:r>
        <w:rPr>
          <w:rFonts w:ascii="David" w:hAnsi="David"/>
          <w:rtl w:val="true"/>
        </w:rPr>
        <w:t>ח לא חוקי</w:t>
      </w:r>
      <w:r>
        <w:rPr>
          <w:rFonts w:cs="David" w:ascii="David" w:hAnsi="David"/>
          <w:rtl w:val="true"/>
        </w:rPr>
        <w:t xml:space="preserve">, </w:t>
      </w:r>
      <w:r>
        <w:rPr>
          <w:rFonts w:ascii="David" w:hAnsi="David"/>
          <w:rtl w:val="true"/>
        </w:rPr>
        <w:t xml:space="preserve">הרי ששיקולי הרתעת הרבים בענייננו מחייבים ענישה מרתיעה למען </w:t>
      </w:r>
      <w:r>
        <w:rPr>
          <w:rFonts w:cs="David" w:ascii="David" w:hAnsi="David"/>
          <w:rtl w:val="true"/>
        </w:rPr>
        <w:t>"</w:t>
      </w:r>
      <w:r>
        <w:rPr>
          <w:rFonts w:ascii="David" w:hAnsi="David"/>
          <w:rtl w:val="true"/>
        </w:rPr>
        <w:t>יראו ויראו</w:t>
      </w:r>
      <w:r>
        <w:rPr>
          <w:rFonts w:cs="David" w:ascii="David" w:hAnsi="David"/>
          <w:rtl w:val="true"/>
        </w:rPr>
        <w:t xml:space="preserve">". </w:t>
      </w:r>
      <w:r>
        <w:rPr>
          <w:rFonts w:ascii="David" w:hAnsi="David"/>
          <w:rtl w:val="true"/>
        </w:rPr>
        <w:t>על בית המשפט להעביר מסר ברור כי גם עבירות של קשירת קשר אשר נועדו לבצע עבירות בנשק יענו באפס סבלנות ובענישה מוחשית</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27</w:t>
      </w:r>
      <w:r>
        <w:rPr>
          <w:rFonts w:cs="David" w:ascii="David" w:hAnsi="David"/>
          <w:rtl w:val="true"/>
        </w:rPr>
        <w:t>.</w:t>
        <w:tab/>
      </w:r>
      <w:r>
        <w:rPr>
          <w:rFonts w:ascii="David" w:hAnsi="David"/>
          <w:rtl w:val="true"/>
        </w:rPr>
        <w:t>לאור האמור לעיל ולאחר איזון בין השיקולים השונים</w:t>
      </w:r>
      <w:r>
        <w:rPr>
          <w:rFonts w:cs="David" w:ascii="David" w:hAnsi="David"/>
          <w:rtl w:val="true"/>
        </w:rPr>
        <w:t xml:space="preserve">, </w:t>
      </w:r>
      <w:r>
        <w:rPr>
          <w:rFonts w:ascii="David" w:hAnsi="David"/>
          <w:rtl w:val="true"/>
        </w:rPr>
        <w:t xml:space="preserve">מן הראוי היה למקם את הנאשם ברבע הראשון של מתחם הענישה </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משהמאשימה הגבילה עצמה במסגרת הסדר הטיעון לעונש בן </w:t>
      </w:r>
      <w:r>
        <w:rPr>
          <w:rFonts w:cs="David" w:ascii="David" w:hAnsi="David"/>
        </w:rPr>
        <w:t>2.5</w:t>
      </w:r>
      <w:r>
        <w:rPr>
          <w:rFonts w:cs="David" w:ascii="David" w:hAnsi="David"/>
          <w:rtl w:val="true"/>
        </w:rPr>
        <w:t xml:space="preserve"> </w:t>
      </w:r>
      <w:r>
        <w:rPr>
          <w:rFonts w:ascii="David" w:hAnsi="David"/>
          <w:rtl w:val="true"/>
        </w:rPr>
        <w:t xml:space="preserve">חודשי מאסר </w:t>
      </w:r>
      <w:r>
        <w:rPr>
          <w:rFonts w:cs="David" w:ascii="David" w:hAnsi="David"/>
          <w:rtl w:val="true"/>
        </w:rPr>
        <w:t>(</w:t>
      </w:r>
      <w:r>
        <w:rPr>
          <w:rFonts w:ascii="David" w:hAnsi="David"/>
          <w:rtl w:val="true"/>
        </w:rPr>
        <w:t>שירוצו בעבודות שירות ככל שהנאשם ימצא מתאים לכך</w:t>
      </w:r>
      <w:r>
        <w:rPr>
          <w:rFonts w:cs="David" w:ascii="David" w:hAnsi="David"/>
          <w:rtl w:val="true"/>
        </w:rPr>
        <w:t xml:space="preserve">) </w:t>
      </w:r>
      <w:r>
        <w:rPr>
          <w:rFonts w:ascii="David" w:hAnsi="David"/>
          <w:rtl w:val="true"/>
        </w:rPr>
        <w:t>ולאור מדיניות בתי המשפט הנוגעת לכיבוד הסדרי טיעון</w:t>
      </w:r>
      <w:r>
        <w:rPr>
          <w:rFonts w:cs="David" w:ascii="David" w:hAnsi="David"/>
          <w:rtl w:val="true"/>
        </w:rPr>
        <w:t xml:space="preserve">, </w:t>
      </w:r>
      <w:r>
        <w:rPr>
          <w:rFonts w:ascii="David" w:hAnsi="David"/>
          <w:rtl w:val="true"/>
        </w:rPr>
        <w:t>לא אטיל על הנאשם את העונש הראוי לו</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28</w:t>
      </w:r>
      <w:r>
        <w:rPr>
          <w:rFonts w:cs="David" w:ascii="David" w:hAnsi="David"/>
          <w:rtl w:val="true"/>
        </w:rPr>
        <w:t>.</w:t>
        <w:tab/>
      </w:r>
      <w:r>
        <w:rPr>
          <w:rFonts w:ascii="David" w:hAnsi="David"/>
          <w:b/>
          <w:b/>
          <w:bCs/>
          <w:rtl w:val="true"/>
        </w:rPr>
        <w:t>לאור האמור לעיל</w:t>
      </w:r>
      <w:r>
        <w:rPr>
          <w:rFonts w:cs="David" w:ascii="David" w:hAnsi="David"/>
          <w:b/>
          <w:bCs/>
          <w:rtl w:val="true"/>
        </w:rPr>
        <w:t xml:space="preserve">, </w:t>
      </w:r>
      <w:r>
        <w:rPr>
          <w:rFonts w:ascii="David" w:hAnsi="David"/>
          <w:b/>
          <w:b/>
          <w:bCs/>
          <w:rtl w:val="true"/>
        </w:rPr>
        <w:t>אני גוזר על הנאשם את העונשים הבאים</w:t>
      </w:r>
      <w:r>
        <w:rPr>
          <w:rFonts w:cs="David" w:ascii="David" w:hAnsi="David"/>
          <w:b/>
          <w:bCs/>
          <w:rtl w:val="true"/>
        </w:rPr>
        <w:t>:</w:t>
      </w:r>
    </w:p>
    <w:p>
      <w:pPr>
        <w:pStyle w:val="Normal"/>
        <w:spacing w:lineRule="auto" w:line="360"/>
        <w:ind w:hanging="720" w:start="720" w:end="0"/>
        <w:jc w:val="both"/>
        <w:rPr>
          <w:rFonts w:ascii="David" w:hAnsi="David" w:cs="David"/>
          <w:b/>
          <w:bCs/>
        </w:rPr>
      </w:pPr>
      <w:r>
        <w:rPr>
          <w:rFonts w:cs="David" w:ascii="David" w:hAnsi="David"/>
          <w:b/>
          <w:bCs/>
          <w:rtl w:val="true"/>
        </w:rPr>
      </w:r>
    </w:p>
    <w:p>
      <w:pPr>
        <w:pStyle w:val="Normal"/>
        <w:spacing w:lineRule="auto" w:line="360"/>
        <w:ind w:hanging="720" w:start="1440" w:end="0"/>
        <w:jc w:val="both"/>
        <w:rPr>
          <w:rFonts w:ascii="David" w:hAnsi="David" w:cs="David"/>
        </w:rPr>
      </w:pPr>
      <w:r>
        <w:rPr>
          <w:rFonts w:ascii="David" w:hAnsi="David"/>
          <w:rtl w:val="true"/>
        </w:rPr>
        <w:t>א</w:t>
      </w:r>
      <w:r>
        <w:rPr>
          <w:rFonts w:cs="David" w:ascii="David" w:hAnsi="David"/>
          <w:rtl w:val="true"/>
        </w:rPr>
        <w:t>.</w:t>
        <w:tab/>
      </w:r>
      <w:r>
        <w:rPr>
          <w:rFonts w:ascii="David" w:hAnsi="David"/>
          <w:rtl w:val="true"/>
        </w:rPr>
        <w:t xml:space="preserve">מאסר בפועל לתקופה של </w:t>
      </w:r>
      <w:r>
        <w:rPr>
          <w:rFonts w:cs="David" w:ascii="David" w:hAnsi="David"/>
        </w:rPr>
        <w:t>2.5</w:t>
      </w:r>
      <w:r>
        <w:rPr>
          <w:rFonts w:cs="David" w:ascii="David" w:hAnsi="David"/>
          <w:rtl w:val="true"/>
        </w:rPr>
        <w:t xml:space="preserve"> </w:t>
      </w:r>
      <w:r>
        <w:rPr>
          <w:rFonts w:ascii="David" w:hAnsi="David"/>
          <w:rtl w:val="true"/>
        </w:rPr>
        <w:t>חודשים שירוצו בדרך של עבודות שירות בספורטק באר שבע</w:t>
      </w:r>
      <w:r>
        <w:rPr>
          <w:rFonts w:cs="David" w:ascii="David" w:hAnsi="David"/>
          <w:rtl w:val="true"/>
        </w:rPr>
        <w:t xml:space="preserve">, </w:t>
      </w:r>
      <w:r>
        <w:rPr>
          <w:rFonts w:ascii="David" w:hAnsi="David"/>
          <w:rtl w:val="true"/>
        </w:rPr>
        <w:t>רח</w:t>
      </w:r>
      <w:r>
        <w:rPr>
          <w:rFonts w:cs="David" w:ascii="David" w:hAnsi="David"/>
          <w:rtl w:val="true"/>
        </w:rPr>
        <w:t xml:space="preserve">' </w:t>
      </w:r>
      <w:r>
        <w:rPr>
          <w:rFonts w:ascii="David" w:hAnsi="David"/>
          <w:rtl w:val="true"/>
        </w:rPr>
        <w:t xml:space="preserve">ההסתדרות </w:t>
      </w:r>
      <w:r>
        <w:rPr>
          <w:rFonts w:cs="David" w:ascii="David" w:hAnsi="David"/>
        </w:rPr>
        <w:t>82</w:t>
      </w:r>
      <w:r>
        <w:rPr>
          <w:rFonts w:cs="David" w:ascii="David" w:hAnsi="David"/>
          <w:rtl w:val="true"/>
        </w:rPr>
        <w:t xml:space="preserve"> </w:t>
      </w:r>
      <w:r>
        <w:rPr>
          <w:rFonts w:ascii="David" w:hAnsi="David"/>
          <w:rtl w:val="true"/>
        </w:rPr>
        <w:t>באר שבע</w:t>
      </w:r>
      <w:r>
        <w:rPr>
          <w:rFonts w:cs="David" w:ascii="David" w:hAnsi="David"/>
          <w:rtl w:val="true"/>
        </w:rPr>
        <w:t xml:space="preserve">. </w:t>
      </w:r>
    </w:p>
    <w:p>
      <w:pPr>
        <w:pStyle w:val="Normal"/>
        <w:spacing w:lineRule="auto" w:line="360"/>
        <w:ind w:start="1440" w:end="0"/>
        <w:jc w:val="both"/>
        <w:rPr>
          <w:rFonts w:ascii="David" w:hAnsi="David" w:cs="David"/>
        </w:rPr>
      </w:pPr>
      <w:r>
        <w:rPr>
          <w:rFonts w:cs="David" w:ascii="David" w:hAnsi="David"/>
          <w:rtl w:val="true"/>
        </w:rPr>
      </w:r>
    </w:p>
    <w:p>
      <w:pPr>
        <w:pStyle w:val="Normal"/>
        <w:spacing w:lineRule="auto" w:line="360"/>
        <w:ind w:start="1440" w:end="0"/>
        <w:jc w:val="both"/>
        <w:rPr>
          <w:rFonts w:ascii="David" w:hAnsi="David" w:cs="David"/>
        </w:rPr>
      </w:pPr>
      <w:r>
        <w:rPr>
          <w:rFonts w:ascii="David" w:hAnsi="David"/>
          <w:rtl w:val="true"/>
        </w:rPr>
        <w:t xml:space="preserve">הנאשם יתייצב ביום </w:t>
      </w:r>
      <w:r>
        <w:rPr>
          <w:rFonts w:cs="David" w:ascii="David" w:hAnsi="David"/>
        </w:rPr>
        <w:t>09.04.24</w:t>
      </w:r>
      <w:r>
        <w:rPr>
          <w:rFonts w:cs="David" w:ascii="David" w:hAnsi="David"/>
          <w:rtl w:val="true"/>
        </w:rPr>
        <w:t xml:space="preserve"> </w:t>
      </w:r>
      <w:r>
        <w:rPr>
          <w:rFonts w:ascii="David" w:hAnsi="David"/>
          <w:rtl w:val="true"/>
        </w:rPr>
        <w:t xml:space="preserve">שעה </w:t>
      </w:r>
      <w:r>
        <w:rPr>
          <w:rFonts w:cs="David" w:ascii="David" w:hAnsi="David"/>
        </w:rPr>
        <w:t>08:00</w:t>
      </w:r>
      <w:r>
        <w:rPr>
          <w:rFonts w:cs="David" w:ascii="David" w:hAnsi="David"/>
          <w:rtl w:val="true"/>
        </w:rPr>
        <w:t xml:space="preserve"> </w:t>
      </w:r>
      <w:r>
        <w:rPr>
          <w:rFonts w:ascii="David" w:hAnsi="David"/>
          <w:rtl w:val="true"/>
        </w:rPr>
        <w:t>במשרדי הממונה על עבודות השירות</w:t>
      </w:r>
      <w:r>
        <w:rPr>
          <w:rFonts w:cs="David" w:ascii="David" w:hAnsi="David"/>
          <w:rtl w:val="true"/>
        </w:rPr>
        <w:t xml:space="preserve">: </w:t>
      </w:r>
      <w:r>
        <w:rPr>
          <w:rFonts w:ascii="David" w:hAnsi="David"/>
          <w:rtl w:val="true"/>
        </w:rPr>
        <w:t>יחידת ברקאי</w:t>
      </w:r>
      <w:r>
        <w:rPr>
          <w:rFonts w:cs="David" w:ascii="David" w:hAnsi="David"/>
          <w:rtl w:val="true"/>
        </w:rPr>
        <w:t xml:space="preserve">- </w:t>
      </w:r>
      <w:r>
        <w:rPr>
          <w:rFonts w:ascii="David" w:hAnsi="David"/>
          <w:rtl w:val="true"/>
        </w:rPr>
        <w:t>עבודות שירות – שלוחת דרום – סמוך לכלא באר שבע לצורך קליטה והצבה</w:t>
      </w:r>
      <w:r>
        <w:rPr>
          <w:rFonts w:cs="David" w:ascii="David" w:hAnsi="David"/>
          <w:rtl w:val="true"/>
        </w:rPr>
        <w:t xml:space="preserve">.  </w:t>
      </w:r>
    </w:p>
    <w:p>
      <w:pPr>
        <w:pStyle w:val="Normal"/>
        <w:spacing w:lineRule="auto" w:line="360"/>
        <w:ind w:start="1440" w:end="0"/>
        <w:jc w:val="both"/>
        <w:rPr>
          <w:rFonts w:ascii="David" w:hAnsi="David" w:cs="David"/>
        </w:rPr>
      </w:pPr>
      <w:r>
        <w:rPr>
          <w:rFonts w:cs="David" w:ascii="David" w:hAnsi="David"/>
          <w:rtl w:val="true"/>
        </w:rPr>
      </w:r>
    </w:p>
    <w:p>
      <w:pPr>
        <w:pStyle w:val="Normal"/>
        <w:spacing w:lineRule="auto" w:line="360"/>
        <w:ind w:start="1440" w:end="0"/>
        <w:jc w:val="both"/>
        <w:rPr/>
      </w:pPr>
      <w:r>
        <w:rPr>
          <w:rFonts w:ascii="David" w:hAnsi="David"/>
          <w:rtl w:val="true"/>
        </w:rPr>
        <w:t>מובהר לנאשם כי במסגרת עבודות השירות ובהתאם לחוות דעת הממונה</w:t>
      </w:r>
      <w:r>
        <w:rPr>
          <w:rFonts w:cs="David" w:ascii="David" w:hAnsi="David"/>
          <w:rtl w:val="true"/>
        </w:rPr>
        <w:t xml:space="preserve">, </w:t>
      </w:r>
      <w:r>
        <w:rPr>
          <w:rFonts w:ascii="David" w:hAnsi="David"/>
          <w:rtl w:val="true"/>
        </w:rPr>
        <w:t xml:space="preserve">יועסק </w:t>
      </w:r>
      <w:r>
        <w:rPr>
          <w:rFonts w:cs="David" w:ascii="David" w:hAnsi="David"/>
        </w:rPr>
        <w:t>5</w:t>
      </w:r>
      <w:r>
        <w:rPr>
          <w:rFonts w:cs="David" w:ascii="David" w:hAnsi="David"/>
          <w:rtl w:val="true"/>
        </w:rPr>
        <w:t xml:space="preserve"> </w:t>
      </w:r>
      <w:r>
        <w:rPr>
          <w:rFonts w:ascii="David" w:hAnsi="David"/>
          <w:rtl w:val="true"/>
        </w:rPr>
        <w:t>ימים בשבוע</w:t>
      </w:r>
      <w:r>
        <w:rPr>
          <w:rFonts w:cs="David" w:ascii="David" w:hAnsi="David"/>
          <w:rtl w:val="true"/>
        </w:rPr>
        <w:t xml:space="preserve">, </w:t>
      </w:r>
      <w:r>
        <w:rPr>
          <w:rFonts w:ascii="David" w:hAnsi="David"/>
          <w:rtl w:val="true"/>
        </w:rPr>
        <w:t>על פי טווח השעות המתאפשר ב</w:t>
      </w:r>
      <w:hyperlink r:id="rId3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וכי יתכנו שינויים במקום העבודה ושעות העבודה</w:t>
      </w:r>
      <w:r>
        <w:rPr>
          <w:rFonts w:cs="David" w:ascii="David" w:hAnsi="David"/>
          <w:rtl w:val="true"/>
        </w:rPr>
        <w:t xml:space="preserve">. </w:t>
      </w:r>
    </w:p>
    <w:p>
      <w:pPr>
        <w:pStyle w:val="Normal"/>
        <w:spacing w:lineRule="auto" w:line="360"/>
        <w:ind w:firstLine="720" w:start="720" w:end="0"/>
        <w:jc w:val="both"/>
        <w:rPr>
          <w:rFonts w:ascii="David" w:hAnsi="David" w:cs="David"/>
        </w:rPr>
      </w:pPr>
      <w:r>
        <w:rPr>
          <w:rFonts w:cs="David" w:ascii="David" w:hAnsi="David"/>
          <w:rtl w:val="true"/>
        </w:rPr>
      </w:r>
    </w:p>
    <w:p>
      <w:pPr>
        <w:pStyle w:val="Normal"/>
        <w:spacing w:lineRule="auto" w:line="360"/>
        <w:ind w:start="1440" w:end="0"/>
        <w:jc w:val="both"/>
        <w:rPr>
          <w:rFonts w:ascii="David" w:hAnsi="David" w:cs="David"/>
        </w:rPr>
      </w:pPr>
      <w:r>
        <w:rPr>
          <w:rFonts w:ascii="David" w:hAnsi="David"/>
          <w:rtl w:val="true"/>
        </w:rPr>
        <w:t>הובהרה לנאשם המשמעות של אי עמידה בעבודות השירות אשר יכול ותביא להפסקת ריצוי העונש בעבודות שירות ונשיאת יתרת העונש מאחורי סורג ובריח</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ב</w:t>
      </w:r>
      <w:r>
        <w:rPr>
          <w:rFonts w:cs="David" w:ascii="David" w:hAnsi="David"/>
          <w:rtl w:val="true"/>
        </w:rPr>
        <w:t>.</w:t>
        <w:tab/>
      </w:r>
      <w:r>
        <w:rPr>
          <w:rFonts w:cs="David" w:ascii="David" w:hAnsi="David"/>
        </w:rPr>
        <w:t>8</w:t>
      </w:r>
      <w:r>
        <w:rPr>
          <w:rFonts w:cs="David" w:ascii="David" w:hAnsi="David"/>
          <w:rtl w:val="true"/>
        </w:rPr>
        <w:t xml:space="preserve"> </w:t>
      </w:r>
      <w:r>
        <w:rPr>
          <w:rFonts w:ascii="David" w:hAnsi="David"/>
          <w:rtl w:val="true"/>
        </w:rPr>
        <w:t>חודשי מאסר על תנאי למשך שלוש שנים מהיום</w:t>
      </w:r>
      <w:r>
        <w:rPr>
          <w:rFonts w:cs="David" w:ascii="David" w:hAnsi="David"/>
          <w:rtl w:val="true"/>
        </w:rPr>
        <w:t xml:space="preserve">, </w:t>
      </w:r>
      <w:r>
        <w:rPr>
          <w:rFonts w:ascii="David" w:hAnsi="David"/>
          <w:rtl w:val="true"/>
        </w:rPr>
        <w:t xml:space="preserve">שלא יעבור העבירה בה הורשע או עבירה בנשק לפי </w:t>
      </w:r>
      <w:hyperlink r:id="rId39">
        <w:r>
          <w:rPr>
            <w:rStyle w:val="Hyperlink"/>
            <w:rFonts w:ascii="David" w:hAnsi="David"/>
            <w:color w:val="0000FF"/>
            <w:rtl w:val="true"/>
          </w:rPr>
          <w:t xml:space="preserve">סעיף </w:t>
        </w:r>
        <w:r>
          <w:rPr>
            <w:rStyle w:val="Hyperlink"/>
            <w:rFonts w:cs="David" w:ascii="David" w:hAnsi="David"/>
            <w:color w:val="0000FF"/>
          </w:rPr>
          <w:t>144</w:t>
        </w:r>
      </w:hyperlink>
      <w:r>
        <w:rPr>
          <w:rFonts w:cs="David" w:ascii="David" w:hAnsi="David"/>
          <w:rtl w:val="true"/>
        </w:rPr>
        <w:t xml:space="preserve"> </w:t>
      </w:r>
      <w:r>
        <w:rPr>
          <w:rFonts w:ascii="David" w:hAnsi="David"/>
          <w:rtl w:val="true"/>
        </w:rPr>
        <w:t>ל</w:t>
      </w:r>
      <w:hyperlink r:id="rId40">
        <w:r>
          <w:rPr>
            <w:rStyle w:val="Hyperlink"/>
            <w:rFonts w:ascii="David" w:hAnsi="David"/>
            <w:color w:val="0000FF"/>
            <w:u w:val="single"/>
            <w:rtl w:val="true"/>
          </w:rPr>
          <w:t>חוק העונשין</w:t>
        </w:r>
      </w:hyperlink>
      <w:r>
        <w:rPr>
          <w:rFonts w:ascii="David" w:hAnsi="David"/>
          <w:rtl w:val="true"/>
        </w:rPr>
        <w:t xml:space="preserve"> על חלופותיו השונות</w:t>
      </w:r>
      <w:r>
        <w:rPr>
          <w:rFonts w:cs="David" w:ascii="David" w:hAnsi="David"/>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rPr>
      </w:pPr>
      <w:r>
        <w:rPr>
          <w:rFonts w:ascii="David" w:hAnsi="David"/>
          <w:b/>
          <w:b/>
          <w:bCs/>
          <w:rtl w:val="true"/>
        </w:rPr>
        <w:t>המזכירות תמציא העתק של גזר הדין לממונה על עבודות השירות</w:t>
      </w:r>
      <w:r>
        <w:rPr>
          <w:rFonts w:cs="David" w:ascii="David" w:hAnsi="David"/>
          <w:b/>
          <w:bCs/>
          <w:rtl w:val="true"/>
        </w:rPr>
        <w:t>.</w:t>
      </w:r>
    </w:p>
    <w:p>
      <w:pPr>
        <w:pStyle w:val="Normal"/>
        <w:spacing w:lineRule="auto" w:line="360"/>
        <w:ind w:hanging="720" w:start="1440" w:end="0"/>
        <w:jc w:val="both"/>
        <w:rPr>
          <w:rFonts w:ascii="David" w:hAnsi="David" w:cs="David"/>
          <w:color w:val="FFFFFF"/>
          <w:sz w:val="2"/>
          <w:szCs w:val="2"/>
        </w:rPr>
      </w:pPr>
      <w:r>
        <w:rPr>
          <w:rFonts w:cs="David" w:ascii="David" w:hAnsi="David"/>
          <w:color w:val="FFFFFF"/>
          <w:sz w:val="2"/>
          <w:szCs w:val="2"/>
        </w:rPr>
        <w:t>5129371</w:t>
      </w:r>
    </w:p>
    <w:p>
      <w:pPr>
        <w:pStyle w:val="Normal"/>
        <w:spacing w:lineRule="auto" w:line="360"/>
        <w:ind w:end="0"/>
        <w:jc w:val="both"/>
        <w:rPr/>
      </w:pPr>
      <w:r>
        <w:rPr>
          <w:rFonts w:cs="David" w:ascii="David" w:hAnsi="David"/>
          <w:b/>
          <w:bCs/>
          <w:color w:val="FFFFFF"/>
          <w:sz w:val="2"/>
          <w:szCs w:val="2"/>
        </w:rPr>
        <w:t>54678313</w:t>
      </w:r>
      <w:r>
        <w:rPr>
          <w:rFonts w:ascii="David" w:hAnsi="David"/>
          <w:b/>
          <w:b/>
          <w:bCs/>
          <w:rtl w:val="true"/>
        </w:rPr>
        <w:t xml:space="preserve">זכות ערעור תוך </w:t>
      </w:r>
      <w:r>
        <w:rPr>
          <w:rFonts w:cs="David" w:ascii="David" w:hAnsi="David"/>
          <w:b/>
          <w:bCs/>
        </w:rPr>
        <w:t>45</w:t>
      </w:r>
      <w:r>
        <w:rPr>
          <w:rFonts w:cs="David" w:ascii="David" w:hAnsi="David"/>
          <w:b/>
          <w:bCs/>
          <w:rtl w:val="true"/>
        </w:rPr>
        <w:t xml:space="preserve"> </w:t>
      </w:r>
      <w:r>
        <w:rPr>
          <w:rFonts w:ascii="David" w:hAnsi="David"/>
          <w:b/>
          <w:b/>
          <w:bCs/>
          <w:rtl w:val="true"/>
        </w:rPr>
        <w:t>ימים לבית המשפט העליון</w:t>
      </w:r>
      <w:r>
        <w:rPr>
          <w:rFonts w:cs="David" w:ascii="David" w:hAnsi="David"/>
          <w:b/>
          <w:bCs/>
          <w:rtl w:val="true"/>
        </w:rPr>
        <w:t>.</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b/>
          <w:bCs/>
          <w:sz w:val="26"/>
          <w:szCs w:val="26"/>
        </w:rPr>
      </w:pPr>
      <w:bookmarkStart w:id="11"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ג</w:t>
      </w:r>
      <w:r>
        <w:rPr>
          <w:rFonts w:cs="Arial" w:ascii="Arial" w:hAnsi="Arial"/>
          <w:b/>
          <w:bCs/>
          <w:sz w:val="26"/>
          <w:szCs w:val="26"/>
          <w:rtl w:val="true"/>
        </w:rPr>
        <w:t xml:space="preserve">' </w:t>
      </w:r>
      <w:r>
        <w:rPr>
          <w:rFonts w:ascii="Arial" w:hAnsi="Arial" w:cs="Arial"/>
          <w:b/>
          <w:b/>
          <w:bCs/>
          <w:sz w:val="26"/>
          <w:sz w:val="26"/>
          <w:szCs w:val="26"/>
          <w:rtl w:val="true"/>
        </w:rPr>
        <w:t>אדר ב</w:t>
      </w:r>
      <w:r>
        <w:rPr>
          <w:rFonts w:cs="Arial" w:ascii="Arial" w:hAnsi="Arial"/>
          <w:b/>
          <w:bCs/>
          <w:sz w:val="26"/>
          <w:szCs w:val="26"/>
          <w:rtl w:val="true"/>
        </w:rPr>
        <w:t xml:space="preserve">' </w:t>
      </w:r>
      <w:r>
        <w:rPr>
          <w:rFonts w:ascii="Arial" w:hAnsi="Arial" w:cs="Arial"/>
          <w:b/>
          <w:b/>
          <w:bCs/>
          <w:sz w:val="26"/>
          <w:sz w:val="26"/>
          <w:szCs w:val="26"/>
          <w:rtl w:val="true"/>
        </w:rPr>
        <w:t>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13</w:t>
      </w:r>
      <w:r>
        <w:rPr>
          <w:rFonts w:cs="Arial" w:ascii="Arial" w:hAnsi="Arial"/>
          <w:b/>
          <w:bCs/>
          <w:sz w:val="26"/>
          <w:szCs w:val="26"/>
          <w:rtl w:val="true"/>
        </w:rPr>
        <w:t xml:space="preserve"> </w:t>
      </w:r>
      <w:r>
        <w:rPr>
          <w:rFonts w:ascii="Arial" w:hAnsi="Arial" w:cs="Arial"/>
          <w:b/>
          <w:b/>
          <w:bCs/>
          <w:sz w:val="26"/>
          <w:sz w:val="26"/>
          <w:szCs w:val="26"/>
          <w:rtl w:val="true"/>
        </w:rPr>
        <w:t xml:space="preserve">מרץ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1"/>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אלון גביזון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pPr>
      <w:hyperlink r:id="rId4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sectPr>
      <w:headerReference w:type="default" r:id="rId42"/>
      <w:footerReference w:type="default" r:id="rId43"/>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57020-05-22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מאהר אבו אמחארב</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2" w:before="0" w:after="160"/>
      <w:ind w:hanging="0" w:start="720" w:end="0"/>
      <w:contextualSpacing/>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group/412" TargetMode="External"/><Relationship Id="rId3" Type="http://schemas.openxmlformats.org/officeDocument/2006/relationships/hyperlink" Target="http://www.nevo.co.il/safrut/bookgroup/412"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40b" TargetMode="External"/><Relationship Id="rId6" Type="http://schemas.openxmlformats.org/officeDocument/2006/relationships/hyperlink" Target="http://www.nevo.co.il/law/70301/40c" TargetMode="External"/><Relationship Id="rId7" Type="http://schemas.openxmlformats.org/officeDocument/2006/relationships/hyperlink" Target="http://www.nevo.co.il/law/70301/144" TargetMode="External"/><Relationship Id="rId8" Type="http://schemas.openxmlformats.org/officeDocument/2006/relationships/hyperlink" Target="http://www.nevo.co.il/law/70301/499.a.1" TargetMode="External"/><Relationship Id="rId9" Type="http://schemas.openxmlformats.org/officeDocument/2006/relationships/hyperlink" Target="http://www.nevo.co.il/law/74903" TargetMode="External"/><Relationship Id="rId10" Type="http://schemas.openxmlformats.org/officeDocument/2006/relationships/hyperlink" Target="http://www.nevo.co.il/law/74903/192a" TargetMode="External"/><Relationship Id="rId11" Type="http://schemas.openxmlformats.org/officeDocument/2006/relationships/hyperlink" Target="http://www.nevo.co.il/law/70301/499.a.1"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4903/192a" TargetMode="External"/><Relationship Id="rId14" Type="http://schemas.openxmlformats.org/officeDocument/2006/relationships/hyperlink" Target="http://www.nevo.co.il/law/74903" TargetMode="External"/><Relationship Id="rId15" Type="http://schemas.openxmlformats.org/officeDocument/2006/relationships/hyperlink" Target="http://www.nevo.co.il/case/6240015" TargetMode="External"/><Relationship Id="rId16" Type="http://schemas.openxmlformats.org/officeDocument/2006/relationships/hyperlink" Target="http://www.nevo.co.il/case/6240015" TargetMode="External"/><Relationship Id="rId17" Type="http://schemas.openxmlformats.org/officeDocument/2006/relationships/hyperlink" Target="http://www.nevo.co.il/case/5849797" TargetMode="External"/><Relationship Id="rId18" Type="http://schemas.openxmlformats.org/officeDocument/2006/relationships/hyperlink" Target="http://www.nevo.co.il/case/20500251" TargetMode="External"/><Relationship Id="rId19" Type="http://schemas.openxmlformats.org/officeDocument/2006/relationships/hyperlink" Target="http://www.nevo.co.il/case/5849797" TargetMode="External"/><Relationship Id="rId20" Type="http://schemas.openxmlformats.org/officeDocument/2006/relationships/hyperlink" Target="http://www.nevo.co.il/case/5810781" TargetMode="External"/><Relationship Id="rId21" Type="http://schemas.openxmlformats.org/officeDocument/2006/relationships/hyperlink" Target="http://www.nevo.co.il/case/25380171" TargetMode="External"/><Relationship Id="rId22" Type="http://schemas.openxmlformats.org/officeDocument/2006/relationships/hyperlink" Target="http://www.nevo.co.il/case/25612982" TargetMode="External"/><Relationship Id="rId23" Type="http://schemas.openxmlformats.org/officeDocument/2006/relationships/hyperlink" Target="http://www.nevo.co.il/case/27925239" TargetMode="External"/><Relationship Id="rId24" Type="http://schemas.openxmlformats.org/officeDocument/2006/relationships/hyperlink" Target="http://www.nevo.co.il/law/70301/40b" TargetMode="External"/><Relationship Id="rId25" Type="http://schemas.openxmlformats.org/officeDocument/2006/relationships/hyperlink" Target="http://www.nevo.co.il/law/70301" TargetMode="External"/><Relationship Id="rId26" Type="http://schemas.openxmlformats.org/officeDocument/2006/relationships/hyperlink" Target="http://www.nevo.co.il/law/70301/40c" TargetMode="External"/><Relationship Id="rId27" Type="http://schemas.openxmlformats.org/officeDocument/2006/relationships/hyperlink" Target="http://www.nevo.co.il/law/70301" TargetMode="External"/><Relationship Id="rId28" Type="http://schemas.openxmlformats.org/officeDocument/2006/relationships/hyperlink" Target="http://www.nevo.co.il/safrut/bookgroup/412" TargetMode="External"/><Relationship Id="rId29" Type="http://schemas.openxmlformats.org/officeDocument/2006/relationships/hyperlink" Target="http://www.nevo.co.il/case/5888111" TargetMode="External"/><Relationship Id="rId30" Type="http://schemas.openxmlformats.org/officeDocument/2006/relationships/hyperlink" Target="http://www.nevo.co.il/law/70301" TargetMode="External"/><Relationship Id="rId31" Type="http://schemas.openxmlformats.org/officeDocument/2006/relationships/hyperlink" Target="http://www.nevo.co.il/case/20341480" TargetMode="External"/><Relationship Id="rId32" Type="http://schemas.openxmlformats.org/officeDocument/2006/relationships/hyperlink" Target="http://www.nevo.co.il/case/11618598" TargetMode="External"/><Relationship Id="rId33" Type="http://schemas.openxmlformats.org/officeDocument/2006/relationships/hyperlink" Target="http://www.nevo.co.il/case/11250713" TargetMode="External"/><Relationship Id="rId34" Type="http://schemas.openxmlformats.org/officeDocument/2006/relationships/hyperlink" Target="http://www.nevo.co.il/case/17954235" TargetMode="External"/><Relationship Id="rId35" Type="http://schemas.openxmlformats.org/officeDocument/2006/relationships/hyperlink" Target="http://www.nevo.co.il/case/8466781" TargetMode="External"/><Relationship Id="rId36" Type="http://schemas.openxmlformats.org/officeDocument/2006/relationships/hyperlink" Target="http://www.nevo.co.il/case/5598555" TargetMode="External"/><Relationship Id="rId37" Type="http://schemas.openxmlformats.org/officeDocument/2006/relationships/hyperlink" Target="http://www.nevo.co.il/case/2875710" TargetMode="External"/><Relationship Id="rId38" Type="http://schemas.openxmlformats.org/officeDocument/2006/relationships/hyperlink" Target="http://www.nevo.co.il/law/70301" TargetMode="External"/><Relationship Id="rId39" Type="http://schemas.openxmlformats.org/officeDocument/2006/relationships/hyperlink" Target="http://www.nevo.co.il/law/70301/144" TargetMode="External"/><Relationship Id="rId40" Type="http://schemas.openxmlformats.org/officeDocument/2006/relationships/hyperlink" Target="http://www.nevo.co.il/law/70301" TargetMode="External"/><Relationship Id="rId41" Type="http://schemas.openxmlformats.org/officeDocument/2006/relationships/hyperlink" Target="http://www.nevo.co.il/advertisements/nevo-100.doc"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2024-03-17T13:45:00Z</dcterms:created>
  <dc:creator> </dc:creator>
  <dc:description/>
  <cp:keywords/>
  <dc:language>en-IL</dc:language>
  <cp:lastModifiedBy>h1</cp:lastModifiedBy>
  <dcterms:modified xsi:type="dcterms:W3CDTF">2024-03-17T13:45:00Z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מאהר אבו אמחארב;אברהים אזברגה ;אחמד אזברגה</vt:lpwstr>
  </property>
  <property fmtid="{D5CDD505-2E9C-101B-9397-08002B2CF9AE}" pid="6" name="APPELLEE1">
    <vt:lpwstr/>
  </property>
  <property fmtid="{D5CDD505-2E9C-101B-9397-08002B2CF9AE}" pid="7" name="APPELLEE2">
    <vt:lpwstr/>
  </property>
  <property fmtid="{D5CDD505-2E9C-101B-9397-08002B2CF9AE}" pid="8" name="BOOKGROUPTMP1">
    <vt:lpwstr>412</vt:lpwstr>
  </property>
  <property fmtid="{D5CDD505-2E9C-101B-9397-08002B2CF9AE}" pid="9" name="CASENOTES1">
    <vt:lpwstr>ProcID=174&amp;PartA=432&amp;PartC=85</vt:lpwstr>
  </property>
  <property fmtid="{D5CDD505-2E9C-101B-9397-08002B2CF9AE}" pid="10" name="CASESLISTTMP1">
    <vt:lpwstr>6240015:2;5849797:2;20500251;5810781;25380171;25612982;27925239;5888111;20341480;11618598;11250713;17954235;8466781;5598555;2875710</vt:lpwstr>
  </property>
  <property fmtid="{D5CDD505-2E9C-101B-9397-08002B2CF9AE}" pid="11" name="CITY">
    <vt:lpwstr>ב"ש</vt:lpwstr>
  </property>
  <property fmtid="{D5CDD505-2E9C-101B-9397-08002B2CF9AE}" pid="12" name="DATE">
    <vt:lpwstr>20240313</vt:lpwstr>
  </property>
  <property fmtid="{D5CDD505-2E9C-101B-9397-08002B2CF9AE}" pid="13" name="DELEMATA">
    <vt:lpwstr/>
  </property>
  <property fmtid="{D5CDD505-2E9C-101B-9397-08002B2CF9AE}" pid="14" name="ISABSTRACT">
    <vt:lpwstr>Y</vt:lpwstr>
  </property>
  <property fmtid="{D5CDD505-2E9C-101B-9397-08002B2CF9AE}" pid="15" name="JUDGE">
    <vt:lpwstr>אלון גביזון</vt:lpwstr>
  </property>
  <property fmtid="{D5CDD505-2E9C-101B-9397-08002B2CF9AE}" pid="16" name="LAWLISTTMP1">
    <vt:lpwstr>70301/499.a.1;040b;040c;144</vt:lpwstr>
  </property>
  <property fmtid="{D5CDD505-2E9C-101B-9397-08002B2CF9AE}" pid="17" name="LAWLISTTMP2">
    <vt:lpwstr>74903/192a</vt:lpwstr>
  </property>
  <property fmtid="{D5CDD505-2E9C-101B-9397-08002B2CF9AE}" pid="18" name="LAWYER">
    <vt:lpwstr>ערן צרויה;שפיק אבו האני</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NEWPARTA">
    <vt:lpwstr>57020;34116</vt:lpwstr>
  </property>
  <property fmtid="{D5CDD505-2E9C-101B-9397-08002B2CF9AE}" pid="25" name="NEWPARTB">
    <vt:lpwstr>05;06</vt:lpwstr>
  </property>
  <property fmtid="{D5CDD505-2E9C-101B-9397-08002B2CF9AE}" pid="26" name="NEWPARTC">
    <vt:lpwstr>22;22</vt:lpwstr>
  </property>
  <property fmtid="{D5CDD505-2E9C-101B-9397-08002B2CF9AE}" pid="27" name="NEWPROC">
    <vt:lpwstr>תפ;תפ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TYPE">
    <vt:lpwstr>2</vt:lpwstr>
  </property>
  <property fmtid="{D5CDD505-2E9C-101B-9397-08002B2CF9AE}" pid="36" name="TYPE_ABS_DATE">
    <vt:lpwstr>390020240313</vt:lpwstr>
  </property>
  <property fmtid="{D5CDD505-2E9C-101B-9397-08002B2CF9AE}" pid="37" name="TYPE_N_DATE">
    <vt:lpwstr>39020240313</vt:lpwstr>
  </property>
  <property fmtid="{D5CDD505-2E9C-101B-9397-08002B2CF9AE}" pid="38" name="VOLUME">
    <vt:lpwstr/>
  </property>
  <property fmtid="{D5CDD505-2E9C-101B-9397-08002B2CF9AE}" pid="39" name="WORDNUMPAGES">
    <vt:lpwstr>13</vt:lpwstr>
  </property>
</Properties>
</file>