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4126"/>
        <w:gridCol w:w="9"/>
        <w:gridCol w:w="3663"/>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בירושלים</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3"/>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57425-01-22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געואן</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Arial" w:hAnsi="Arial" w:cs="FrankRuehl"/>
                <w:sz w:val="28"/>
                <w:szCs w:val="28"/>
              </w:rPr>
            </w:pPr>
            <w:r>
              <w:rPr>
                <w:rFonts w:cs="Times New Roman"/>
                <w:rtl w:val="true"/>
              </w:rPr>
              <w:t xml:space="preserve"> </w:t>
            </w: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4"/>
            <w:tcBorders/>
          </w:tcPr>
          <w:p>
            <w:pPr>
              <w:pStyle w:val="Normal"/>
              <w:ind w:end="0"/>
              <w:jc w:val="both"/>
              <w:rPr>
                <w:rFonts w:ascii="Arial" w:hAnsi="Arial" w:cs="FrankRuehl"/>
                <w:sz w:val="28"/>
                <w:szCs w:val="28"/>
              </w:rPr>
            </w:pPr>
            <w:r>
              <w:rPr>
                <w:rFonts w:ascii="Arial" w:hAnsi="Arial" w:cs="FrankRuehl"/>
                <w:sz w:val="28"/>
                <w:sz w:val="28"/>
                <w:szCs w:val="28"/>
                <w:rtl w:val="true"/>
              </w:rPr>
              <w:t>כבוד</w:t>
            </w:r>
            <w:r>
              <w:rPr>
                <w:rFonts w:ascii="Arial" w:hAnsi="Arial" w:eastAsia="Arial" w:cs="Arial"/>
                <w:sz w:val="28"/>
                <w:sz w:val="28"/>
                <w:szCs w:val="28"/>
                <w:rtl w:val="true"/>
              </w:rPr>
              <w:t xml:space="preserve"> </w:t>
            </w:r>
            <w:r>
              <w:rPr>
                <w:rFonts w:ascii="Arial" w:hAnsi="Arial" w:cs="FrankRuehl"/>
                <w:sz w:val="28"/>
                <w:sz w:val="28"/>
                <w:szCs w:val="28"/>
                <w:rtl w:val="true"/>
              </w:rPr>
              <w:t>סגן</w:t>
            </w:r>
            <w:r>
              <w:rPr>
                <w:rFonts w:ascii="Arial" w:hAnsi="Arial" w:eastAsia="Arial" w:cs="Arial"/>
                <w:sz w:val="28"/>
                <w:sz w:val="28"/>
                <w:szCs w:val="28"/>
                <w:rtl w:val="true"/>
              </w:rPr>
              <w:t xml:space="preserve"> </w:t>
            </w:r>
            <w:r>
              <w:rPr>
                <w:rFonts w:ascii="Arial" w:hAnsi="Arial" w:cs="FrankRuehl"/>
                <w:sz w:val="28"/>
                <w:sz w:val="28"/>
                <w:szCs w:val="28"/>
                <w:rtl w:val="true"/>
              </w:rPr>
              <w:t>הנשיא</w:t>
            </w:r>
            <w:r>
              <w:rPr>
                <w:rFonts w:ascii="Arial" w:hAnsi="Arial" w:eastAsia="Arial" w:cs="Arial"/>
                <w:sz w:val="28"/>
                <w:sz w:val="28"/>
                <w:szCs w:val="28"/>
                <w:rtl w:val="true"/>
              </w:rPr>
              <w:t xml:space="preserve"> </w:t>
            </w:r>
            <w:r>
              <w:rPr>
                <w:rFonts w:ascii="Arial" w:hAnsi="Arial" w:cs="FrankRuehl"/>
                <w:sz w:val="28"/>
                <w:sz w:val="28"/>
                <w:szCs w:val="28"/>
                <w:rtl w:val="true"/>
              </w:rPr>
              <w:t>ירון</w:t>
            </w:r>
            <w:r>
              <w:rPr>
                <w:rFonts w:ascii="Arial" w:hAnsi="Arial" w:eastAsia="Arial" w:cs="Arial"/>
                <w:sz w:val="28"/>
                <w:sz w:val="28"/>
                <w:szCs w:val="28"/>
                <w:rtl w:val="true"/>
              </w:rPr>
              <w:t xml:space="preserve"> </w:t>
            </w:r>
            <w:r>
              <w:rPr>
                <w:rFonts w:ascii="Arial" w:hAnsi="Arial" w:cs="FrankRuehl"/>
                <w:sz w:val="28"/>
                <w:sz w:val="28"/>
                <w:szCs w:val="28"/>
                <w:rtl w:val="true"/>
              </w:rPr>
              <w:t>מינטקביץ</w:t>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ind w:end="0"/>
              <w:jc w:val="both"/>
              <w:rPr>
                <w:rFonts w:ascii="Arial" w:hAnsi="Arial" w:cs="FrankRuehl"/>
                <w:sz w:val="28"/>
                <w:szCs w:val="28"/>
              </w:rPr>
            </w:pPr>
            <w:bookmarkStart w:id="2" w:name="FirstAppellant"/>
            <w:bookmarkEnd w:id="2"/>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ind w:end="0"/>
              <w:jc w:val="start"/>
              <w:rPr>
                <w:rFonts w:ascii="Arial" w:hAnsi="Arial"/>
                <w:sz w:val="28"/>
                <w:szCs w:val="28"/>
              </w:rPr>
            </w:pPr>
            <w:r>
              <w:rPr>
                <w:rFonts w:ascii="Arial" w:hAnsi="Arial" w:cs="FrankRuehl"/>
                <w:sz w:val="28"/>
                <w:sz w:val="28"/>
                <w:szCs w:val="28"/>
                <w:rtl w:val="true"/>
              </w:rPr>
              <w:t>מדינת</w:t>
            </w:r>
            <w:r>
              <w:rPr>
                <w:rFonts w:ascii="Arial" w:hAnsi="Arial" w:eastAsia="Arial" w:cs="Arial"/>
                <w:sz w:val="28"/>
                <w:sz w:val="28"/>
                <w:szCs w:val="28"/>
                <w:rtl w:val="true"/>
              </w:rPr>
              <w:t xml:space="preserve"> </w:t>
            </w:r>
            <w:r>
              <w:rPr>
                <w:rFonts w:ascii="Arial" w:hAnsi="Arial" w:cs="FrankRuehl"/>
                <w:sz w:val="28"/>
                <w:sz w:val="28"/>
                <w:szCs w:val="28"/>
                <w:rtl w:val="true"/>
              </w:rPr>
              <w:t>ישראל</w:t>
            </w:r>
          </w:p>
        </w:tc>
        <w:tc>
          <w:tcPr>
            <w:tcW w:w="3771" w:type="dxa"/>
            <w:gridSpan w:val="3"/>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gridSpan w:val="3"/>
            <w:tcBorders/>
          </w:tcPr>
          <w:p>
            <w:pPr>
              <w:pStyle w:val="Normal"/>
              <w:ind w:end="0"/>
              <w:jc w:val="end"/>
              <w:rPr/>
            </w:pPr>
            <w:r>
              <w:rPr>
                <w:rFonts w:ascii="Arial" w:hAnsi="Arial" w:cs="FrankRuehl"/>
                <w:sz w:val="28"/>
                <w:sz w:val="28"/>
                <w:szCs w:val="28"/>
                <w:rtl w:val="true"/>
              </w:rPr>
              <w:t>ה</w:t>
            </w:r>
            <w:r>
              <w:rPr>
                <w:rFonts w:ascii="Arial" w:hAnsi="Arial" w:cs="FrankRuehl"/>
                <w:sz w:val="28"/>
                <w:sz w:val="28"/>
                <w:szCs w:val="28"/>
                <w:rtl w:val="true"/>
              </w:rPr>
              <w:t>מאשימה</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4"/>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start"/>
              <w:rPr/>
            </w:pPr>
            <w:r>
              <w:rPr>
                <w:rFonts w:cs="FrankRuehl" w:ascii="Arial" w:hAnsi="Arial"/>
                <w:sz w:val="28"/>
                <w:szCs w:val="28"/>
              </w:rPr>
              <w:t>1</w:t>
            </w:r>
            <w:r>
              <w:rPr>
                <w:rFonts w:cs="FrankRuehl" w:ascii="Arial" w:hAnsi="Arial"/>
                <w:sz w:val="28"/>
                <w:szCs w:val="28"/>
                <w:rtl w:val="true"/>
              </w:rPr>
              <w:t>.</w:t>
            </w:r>
            <w:r>
              <w:rPr>
                <w:rFonts w:ascii="Arial" w:hAnsi="Arial" w:cs="FrankRuehl"/>
                <w:sz w:val="28"/>
                <w:sz w:val="28"/>
                <w:szCs w:val="28"/>
                <w:rtl w:val="true"/>
              </w:rPr>
              <w:t>אשרף</w:t>
            </w:r>
            <w:r>
              <w:rPr>
                <w:rFonts w:ascii="Arial" w:hAnsi="Arial" w:eastAsia="Arial" w:cs="Arial"/>
                <w:sz w:val="28"/>
                <w:sz w:val="28"/>
                <w:szCs w:val="28"/>
                <w:rtl w:val="true"/>
              </w:rPr>
              <w:t xml:space="preserve"> </w:t>
            </w:r>
            <w:r>
              <w:rPr>
                <w:rFonts w:ascii="Arial" w:hAnsi="Arial" w:cs="FrankRuehl"/>
                <w:sz w:val="28"/>
                <w:sz w:val="28"/>
                <w:szCs w:val="28"/>
                <w:rtl w:val="true"/>
              </w:rPr>
              <w:t>געואן</w:t>
            </w:r>
            <w:r>
              <w:rPr>
                <w:rFonts w:cs="FrankRuehl" w:ascii="Arial" w:hAnsi="Arial"/>
                <w:sz w:val="28"/>
                <w:szCs w:val="28"/>
                <w:rtl w:val="true"/>
              </w:rPr>
              <w:br/>
            </w:r>
            <w:r>
              <w:rPr>
                <w:rtl w:val="true"/>
              </w:rPr>
              <w:t>ע</w:t>
            </w:r>
            <w:r>
              <w:rPr>
                <w:rtl w:val="true"/>
              </w:rPr>
              <w:t>"</w:t>
            </w:r>
            <w:r>
              <w:rPr>
                <w:rtl w:val="true"/>
              </w:rPr>
              <w:t>י</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ירון</w:t>
            </w:r>
            <w:r>
              <w:rPr>
                <w:rFonts w:cs="Times New Roman"/>
                <w:rtl w:val="true"/>
              </w:rPr>
              <w:t xml:space="preserve"> </w:t>
            </w:r>
            <w:r>
              <w:rPr>
                <w:rtl w:val="true"/>
              </w:rPr>
              <w:t>גיגי</w:t>
            </w:r>
          </w:p>
          <w:p>
            <w:pPr>
              <w:pStyle w:val="Normal"/>
              <w:ind w:end="0"/>
              <w:jc w:val="start"/>
              <w:rPr/>
            </w:pPr>
            <w:r>
              <w:rPr>
                <w:rFonts w:cs="FrankRuehl" w:ascii="Arial" w:hAnsi="Arial"/>
                <w:sz w:val="28"/>
                <w:szCs w:val="28"/>
              </w:rPr>
              <w:t>2</w:t>
            </w:r>
            <w:r>
              <w:rPr>
                <w:rFonts w:cs="FrankRuehl" w:ascii="Arial" w:hAnsi="Arial"/>
                <w:sz w:val="28"/>
                <w:szCs w:val="28"/>
                <w:rtl w:val="true"/>
              </w:rPr>
              <w:t>.</w:t>
            </w:r>
            <w:r>
              <w:rPr>
                <w:rFonts w:ascii="Arial" w:hAnsi="Arial" w:cs="FrankRuehl"/>
                <w:sz w:val="28"/>
                <w:sz w:val="28"/>
                <w:szCs w:val="28"/>
                <w:rtl w:val="true"/>
              </w:rPr>
              <w:t>אחמד</w:t>
            </w:r>
            <w:r>
              <w:rPr>
                <w:rFonts w:ascii="Arial" w:hAnsi="Arial" w:eastAsia="Arial" w:cs="Arial"/>
                <w:sz w:val="28"/>
                <w:sz w:val="28"/>
                <w:szCs w:val="28"/>
                <w:rtl w:val="true"/>
              </w:rPr>
              <w:t xml:space="preserve"> </w:t>
            </w:r>
            <w:r>
              <w:rPr>
                <w:rFonts w:ascii="Arial" w:hAnsi="Arial" w:cs="FrankRuehl"/>
                <w:sz w:val="28"/>
                <w:sz w:val="28"/>
                <w:szCs w:val="28"/>
                <w:rtl w:val="true"/>
              </w:rPr>
              <w:t>דעאגלה</w:t>
            </w:r>
            <w:r>
              <w:rPr>
                <w:rFonts w:ascii="Arial" w:hAnsi="Arial" w:eastAsia="Arial" w:cs="Arial"/>
                <w:sz w:val="28"/>
                <w:sz w:val="28"/>
                <w:szCs w:val="28"/>
                <w:rtl w:val="true"/>
              </w:rPr>
              <w:t xml:space="preserve"> </w:t>
            </w:r>
            <w:r>
              <w:rPr>
                <w:rFonts w:cs="FrankRuehl" w:ascii="Arial" w:hAnsi="Arial"/>
                <w:sz w:val="28"/>
                <w:szCs w:val="28"/>
                <w:rtl w:val="true"/>
              </w:rPr>
              <w:t>(</w:t>
            </w:r>
            <w:r>
              <w:rPr>
                <w:rFonts w:ascii="Arial" w:hAnsi="Arial" w:cs="FrankRuehl"/>
                <w:sz w:val="28"/>
                <w:sz w:val="28"/>
                <w:szCs w:val="28"/>
                <w:rtl w:val="true"/>
              </w:rPr>
              <w:t>עניינו</w:t>
            </w:r>
            <w:r>
              <w:rPr>
                <w:rFonts w:ascii="Arial" w:hAnsi="Arial" w:eastAsia="Arial" w:cs="Arial"/>
                <w:sz w:val="28"/>
                <w:sz w:val="28"/>
                <w:szCs w:val="28"/>
                <w:rtl w:val="true"/>
              </w:rPr>
              <w:t xml:space="preserve"> </w:t>
            </w:r>
            <w:r>
              <w:rPr>
                <w:rFonts w:ascii="Arial" w:hAnsi="Arial" w:cs="FrankRuehl"/>
                <w:sz w:val="28"/>
                <w:sz w:val="28"/>
                <w:szCs w:val="28"/>
                <w:rtl w:val="true"/>
              </w:rPr>
              <w:t>הסתיים</w:t>
            </w:r>
            <w:r>
              <w:rPr>
                <w:rFonts w:cs="FrankRuehl" w:ascii="Arial" w:hAnsi="Arial"/>
                <w:sz w:val="28"/>
                <w:szCs w:val="28"/>
                <w:rtl w:val="true"/>
              </w:rPr>
              <w:t>)</w:t>
            </w:r>
            <w:r>
              <w:rPr>
                <w:rFonts w:cs="FrankRuehl" w:ascii="Arial" w:hAnsi="Arial"/>
                <w:sz w:val="28"/>
                <w:szCs w:val="28"/>
                <w:rtl w:val="true"/>
              </w:rPr>
              <w:br/>
            </w:r>
            <w:r>
              <w:rPr>
                <w:rtl w:val="true"/>
              </w:rPr>
              <w:t>ע</w:t>
            </w:r>
            <w:r>
              <w:rPr>
                <w:rtl w:val="true"/>
              </w:rPr>
              <w:t>"</w:t>
            </w:r>
            <w:r>
              <w:rPr>
                <w:rtl w:val="true"/>
              </w:rPr>
              <w:t>י</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פארס</w:t>
            </w:r>
            <w:r>
              <w:rPr>
                <w:rFonts w:cs="Times New Roman"/>
                <w:rtl w:val="true"/>
              </w:rPr>
              <w:t xml:space="preserve"> </w:t>
            </w:r>
            <w:r>
              <w:rPr>
                <w:rtl w:val="true"/>
              </w:rPr>
              <w:t>מוסטפא</w:t>
            </w:r>
          </w:p>
        </w:tc>
        <w:tc>
          <w:tcPr>
            <w:tcW w:w="3771" w:type="dxa"/>
            <w:gridSpan w:val="3"/>
            <w:tcBorders/>
          </w:tcPr>
          <w:p>
            <w:pPr>
              <w:pStyle w:val="Normal"/>
              <w:snapToGrid w:val="false"/>
              <w:ind w:end="0"/>
              <w:jc w:val="end"/>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gridSpan w:val="3"/>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Fonts w:ascii="Arial" w:hAnsi="Arial" w:cs="FrankRuehl"/>
                <w:sz w:val="28"/>
                <w:sz w:val="28"/>
                <w:szCs w:val="28"/>
                <w:rtl w:val="true"/>
              </w:rPr>
              <w:t>נאשמים</w:t>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ascii="FrankRuehl" w:hAnsi="FrankRuehl" w:cs="FrankRuehl"/>
            <w:color w:val="0000FF"/>
            <w:rtl w:val="true"/>
          </w:rPr>
          <w:t>ח</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p>
      <w:pPr>
        <w:pStyle w:val="Normal"/>
        <w:spacing w:lineRule="auto" w:line="360" w:before="0" w:after="120"/>
        <w:ind w:end="0"/>
        <w:jc w:val="center"/>
        <w:rPr>
          <w:rFonts w:ascii="Arial" w:hAnsi="Arial"/>
          <w:b/>
          <w:bCs/>
          <w:sz w:val="32"/>
          <w:szCs w:val="32"/>
          <w:u w:val="single"/>
        </w:rPr>
      </w:pPr>
      <w:bookmarkStart w:id="7" w:name="PsakDin"/>
      <w:bookmarkEnd w:id="7"/>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נאשם</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מס</w:t>
      </w:r>
      <w:r>
        <w:rPr>
          <w:rFonts w:cs="FrankRuehl" w:ascii="Arial" w:hAnsi="Arial"/>
          <w:b/>
          <w:bCs/>
          <w:sz w:val="32"/>
          <w:szCs w:val="32"/>
          <w:u w:val="single"/>
          <w:rtl w:val="true"/>
        </w:rPr>
        <w:t xml:space="preserve">' </w:t>
      </w:r>
      <w:r>
        <w:rPr>
          <w:rFonts w:cs="FrankRuehl" w:ascii="Arial" w:hAnsi="Arial"/>
          <w:b/>
          <w:bCs/>
          <w:sz w:val="32"/>
          <w:szCs w:val="32"/>
          <w:u w:val="single"/>
        </w:rPr>
        <w:t>1</w:t>
      </w:r>
    </w:p>
    <w:p>
      <w:pPr>
        <w:pStyle w:val="Normal"/>
        <w:spacing w:lineRule="auto" w:line="360" w:before="0" w:after="120"/>
        <w:ind w:end="0"/>
        <w:jc w:val="center"/>
        <w:rPr>
          <w:rFonts w:ascii="Arial" w:hAnsi="Arial" w:cs="FrankRuehl"/>
          <w:b/>
          <w:bCs/>
          <w:sz w:val="32"/>
          <w:szCs w:val="32"/>
          <w:u w:val="single"/>
        </w:rPr>
      </w:pPr>
      <w:r>
        <w:rPr>
          <w:rFonts w:cs="FrankRuehl" w:ascii="Arial" w:hAnsi="Arial"/>
          <w:b/>
          <w:bCs/>
          <w:sz w:val="32"/>
          <w:szCs w:val="32"/>
          <w:u w:val="single"/>
          <w:rtl w:val="true"/>
        </w:rPr>
      </w:r>
    </w:p>
    <w:p>
      <w:pPr>
        <w:pStyle w:val="Normal"/>
        <w:spacing w:lineRule="auto" w:line="360" w:before="0" w:after="120"/>
        <w:ind w:end="0"/>
        <w:jc w:val="both"/>
        <w:rPr>
          <w:rFonts w:ascii="David" w:hAnsi="David" w:cs="David"/>
          <w:b/>
          <w:bCs/>
        </w:rPr>
      </w:pPr>
      <w:bookmarkStart w:id="8" w:name="PsakDin"/>
      <w:bookmarkEnd w:id="8"/>
      <w:r>
        <w:rPr>
          <w:rFonts w:ascii="David" w:hAnsi="David"/>
          <w:b/>
          <w:b/>
          <w:bCs/>
          <w:rtl w:val="true"/>
        </w:rPr>
        <w:t>רקע</w:t>
      </w:r>
    </w:p>
    <w:p>
      <w:pPr>
        <w:pStyle w:val="Normal"/>
        <w:spacing w:lineRule="auto" w:line="360" w:before="0" w:after="120"/>
        <w:ind w:end="0"/>
        <w:jc w:val="both"/>
        <w:rPr/>
      </w:pPr>
      <w:bookmarkStart w:id="9" w:name="ABSTRACT_START"/>
      <w:bookmarkEnd w:id="9"/>
      <w:r>
        <w:rPr>
          <w:rFonts w:ascii="David" w:hAnsi="David"/>
          <w:rtl w:val="true"/>
        </w:rPr>
        <w:t>נאשם מס</w:t>
      </w:r>
      <w:r>
        <w:rPr>
          <w:rFonts w:cs="David" w:ascii="David" w:hAnsi="David"/>
          <w:rtl w:val="true"/>
        </w:rPr>
        <w:t xml:space="preserve">' </w:t>
      </w:r>
      <w:r>
        <w:rPr>
          <w:rFonts w:cs="David" w:ascii="David" w:hAnsi="David"/>
        </w:rPr>
        <w:t>1</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הנאשם</w:t>
      </w:r>
      <w:r>
        <w:rPr>
          <w:rFonts w:cs="David" w:ascii="David" w:hAnsi="David"/>
          <w:rtl w:val="true"/>
        </w:rPr>
        <w:t xml:space="preserve">) </w:t>
      </w:r>
      <w:r>
        <w:rPr>
          <w:rFonts w:ascii="David" w:hAnsi="David"/>
          <w:rtl w:val="true"/>
        </w:rPr>
        <w:t>הורשע על פי הודאתו בעבירות של החזקת נשק ותחמושת</w:t>
      </w:r>
      <w:r>
        <w:rPr>
          <w:rFonts w:cs="David" w:ascii="David" w:hAnsi="David"/>
          <w:rtl w:val="true"/>
        </w:rPr>
        <w:t xml:space="preserve">, </w:t>
      </w:r>
      <w:r>
        <w:rPr>
          <w:rFonts w:ascii="David" w:hAnsi="David"/>
          <w:rtl w:val="true"/>
        </w:rPr>
        <w:t>החזקת סמים שלא לצריכה עצמית וסחר בסם</w:t>
      </w:r>
      <w:r>
        <w:rPr>
          <w:rFonts w:cs="David" w:ascii="David" w:hAnsi="David"/>
          <w:rtl w:val="true"/>
        </w:rPr>
        <w:t xml:space="preserve">. </w:t>
      </w:r>
      <w:r>
        <w:rPr>
          <w:rFonts w:ascii="David" w:hAnsi="David"/>
          <w:rtl w:val="true"/>
        </w:rPr>
        <w:t>ואלו עובדות כתב האישום</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שני הנאשמים שכרו יחדיו דירה במחנה שועפאט</w:t>
      </w:r>
      <w:r>
        <w:rPr>
          <w:rFonts w:cs="David" w:ascii="David" w:hAnsi="David"/>
          <w:rtl w:val="true"/>
        </w:rPr>
        <w:t xml:space="preserve">, </w:t>
      </w:r>
      <w:r>
        <w:rPr>
          <w:rFonts w:ascii="David" w:hAnsi="David"/>
          <w:rtl w:val="true"/>
        </w:rPr>
        <w:t xml:space="preserve">ובין אוקטובר </w:t>
      </w:r>
      <w:r>
        <w:rPr>
          <w:rFonts w:cs="David" w:ascii="David" w:hAnsi="David"/>
        </w:rPr>
        <w:t>2021</w:t>
      </w:r>
      <w:r>
        <w:rPr>
          <w:rFonts w:cs="David" w:ascii="David" w:hAnsi="David"/>
          <w:rtl w:val="true"/>
        </w:rPr>
        <w:t xml:space="preserve"> </w:t>
      </w:r>
      <w:r>
        <w:rPr>
          <w:rFonts w:ascii="David" w:hAnsi="David"/>
          <w:rtl w:val="true"/>
        </w:rPr>
        <w:t xml:space="preserve">ועד ליום </w:t>
      </w:r>
      <w:r>
        <w:rPr>
          <w:rFonts w:cs="David" w:ascii="David" w:hAnsi="David"/>
        </w:rPr>
        <w:t>4.1.22</w:t>
      </w:r>
      <w:r>
        <w:rPr>
          <w:rFonts w:cs="David" w:ascii="David" w:hAnsi="David"/>
          <w:rtl w:val="true"/>
        </w:rPr>
        <w:t xml:space="preserve"> </w:t>
      </w:r>
      <w:r>
        <w:rPr>
          <w:rFonts w:ascii="David" w:hAnsi="David"/>
          <w:rtl w:val="true"/>
        </w:rPr>
        <w:t xml:space="preserve">החזיקו בדירה אקדח חצי אוטומטי מסוג גלוק ושלוש מחסניות תואמות ובהן </w:t>
      </w:r>
      <w:r>
        <w:rPr>
          <w:rFonts w:cs="David" w:ascii="David" w:hAnsi="David"/>
        </w:rPr>
        <w:t>41</w:t>
      </w:r>
      <w:r>
        <w:rPr>
          <w:rFonts w:cs="David" w:ascii="David" w:hAnsi="David"/>
          <w:rtl w:val="true"/>
        </w:rPr>
        <w:t xml:space="preserve"> </w:t>
      </w:r>
      <w:r>
        <w:rPr>
          <w:rFonts w:ascii="David" w:hAnsi="David"/>
          <w:rtl w:val="true"/>
        </w:rPr>
        <w:t xml:space="preserve">כדורים אקדח וכן חצי אוטומטי נוסף מסוג סטאר ומחסנית תואמת ובה </w:t>
      </w:r>
      <w:r>
        <w:rPr>
          <w:rFonts w:cs="David" w:ascii="David" w:hAnsi="David"/>
        </w:rPr>
        <w:t>7</w:t>
      </w:r>
      <w:r>
        <w:rPr>
          <w:rFonts w:cs="David" w:ascii="David" w:hAnsi="David"/>
          <w:rtl w:val="true"/>
        </w:rPr>
        <w:t xml:space="preserve"> </w:t>
      </w:r>
      <w:r>
        <w:rPr>
          <w:rFonts w:ascii="David" w:hAnsi="David"/>
          <w:rtl w:val="true"/>
        </w:rPr>
        <w:t>כדורים</w:t>
      </w:r>
      <w:r>
        <w:rPr>
          <w:rFonts w:cs="David" w:ascii="David" w:hAnsi="David"/>
          <w:rtl w:val="true"/>
        </w:rPr>
        <w:t>.</w:t>
      </w:r>
    </w:p>
    <w:p>
      <w:pPr>
        <w:pStyle w:val="Normal"/>
        <w:spacing w:lineRule="auto" w:line="360" w:before="0" w:after="120"/>
        <w:ind w:end="0"/>
        <w:jc w:val="both"/>
        <w:rPr>
          <w:rFonts w:ascii="David" w:hAnsi="David" w:cs="David"/>
        </w:rPr>
      </w:pPr>
      <w:bookmarkStart w:id="10" w:name="ABSTRACT_END"/>
      <w:bookmarkEnd w:id="10"/>
      <w:r>
        <w:rPr>
          <w:rFonts w:ascii="David" w:hAnsi="David"/>
          <w:rtl w:val="true"/>
        </w:rPr>
        <w:t>לצד הנשק</w:t>
      </w:r>
      <w:r>
        <w:rPr>
          <w:rFonts w:cs="David" w:ascii="David" w:hAnsi="David"/>
          <w:rtl w:val="true"/>
        </w:rPr>
        <w:t xml:space="preserve">, </w:t>
      </w:r>
      <w:r>
        <w:rPr>
          <w:rFonts w:ascii="David" w:hAnsi="David"/>
          <w:rtl w:val="true"/>
        </w:rPr>
        <w:t>החזיקו הנאשמים בדירה סמים שונים בכוונה לסחור בהם וציוד המשמש לסחר בסם</w:t>
      </w:r>
      <w:r>
        <w:rPr>
          <w:rFonts w:cs="David" w:ascii="David" w:hAnsi="David"/>
          <w:rtl w:val="true"/>
        </w:rPr>
        <w:t>:</w:t>
      </w:r>
    </w:p>
    <w:p>
      <w:pPr>
        <w:pStyle w:val="ListParagraph"/>
        <w:numPr>
          <w:ilvl w:val="0"/>
          <w:numId w:val="1"/>
        </w:numPr>
        <w:spacing w:lineRule="auto" w:line="360" w:before="0" w:after="120"/>
        <w:ind w:hanging="357" w:start="357" w:end="0"/>
        <w:contextualSpacing/>
        <w:jc w:val="both"/>
        <w:rPr>
          <w:rFonts w:ascii="David" w:hAnsi="David" w:cs="David"/>
          <w:sz w:val="24"/>
          <w:szCs w:val="24"/>
        </w:rPr>
      </w:pPr>
      <w:r>
        <w:rPr>
          <w:rFonts w:cs="David" w:ascii="David" w:hAnsi="David"/>
          <w:sz w:val="24"/>
          <w:szCs w:val="24"/>
        </w:rPr>
        <w:t>26</w:t>
      </w:r>
      <w:r>
        <w:rPr>
          <w:rFonts w:cs="David" w:ascii="David" w:hAnsi="David"/>
          <w:sz w:val="24"/>
          <w:szCs w:val="24"/>
          <w:rtl w:val="true"/>
        </w:rPr>
        <w:t xml:space="preserve"> </w:t>
      </w:r>
      <w:r>
        <w:rPr>
          <w:rFonts w:ascii="David" w:hAnsi="David" w:cs="David"/>
          <w:sz w:val="24"/>
          <w:sz w:val="24"/>
          <w:szCs w:val="24"/>
          <w:rtl w:val="true"/>
        </w:rPr>
        <w:t>גרם קוקאין</w:t>
      </w:r>
      <w:r>
        <w:rPr>
          <w:rFonts w:cs="David" w:ascii="David" w:hAnsi="David"/>
          <w:sz w:val="24"/>
          <w:szCs w:val="24"/>
          <w:rtl w:val="true"/>
        </w:rPr>
        <w:t>,</w:t>
      </w:r>
    </w:p>
    <w:p>
      <w:pPr>
        <w:pStyle w:val="ListParagraph"/>
        <w:numPr>
          <w:ilvl w:val="0"/>
          <w:numId w:val="1"/>
        </w:numPr>
        <w:spacing w:lineRule="auto" w:line="360" w:before="0" w:after="120"/>
        <w:ind w:hanging="357" w:start="357" w:end="0"/>
        <w:contextualSpacing/>
        <w:jc w:val="both"/>
        <w:rPr>
          <w:rFonts w:ascii="David" w:hAnsi="David" w:cs="David"/>
          <w:sz w:val="24"/>
          <w:szCs w:val="24"/>
        </w:rPr>
      </w:pPr>
      <w:r>
        <w:rPr>
          <w:rFonts w:cs="David" w:ascii="David" w:hAnsi="David"/>
          <w:sz w:val="24"/>
          <w:szCs w:val="24"/>
        </w:rPr>
        <w:t>745</w:t>
      </w:r>
      <w:r>
        <w:rPr>
          <w:rFonts w:cs="David" w:ascii="David" w:hAnsi="David"/>
          <w:sz w:val="24"/>
          <w:szCs w:val="24"/>
          <w:rtl w:val="true"/>
        </w:rPr>
        <w:t xml:space="preserve"> </w:t>
      </w:r>
      <w:r>
        <w:rPr>
          <w:rFonts w:ascii="David" w:hAnsi="David" w:cs="David"/>
          <w:sz w:val="24"/>
          <w:sz w:val="24"/>
          <w:szCs w:val="24"/>
          <w:rtl w:val="true"/>
        </w:rPr>
        <w:t xml:space="preserve">טבליות </w:t>
      </w:r>
      <w:r>
        <w:rPr>
          <w:rFonts w:cs="David" w:ascii="David" w:hAnsi="David"/>
          <w:sz w:val="24"/>
          <w:szCs w:val="24"/>
        </w:rPr>
        <w:t>MDMA</w:t>
      </w:r>
      <w:r>
        <w:rPr>
          <w:rFonts w:cs="David" w:ascii="David" w:hAnsi="David"/>
          <w:sz w:val="24"/>
          <w:szCs w:val="24"/>
          <w:rtl w:val="true"/>
        </w:rPr>
        <w:t>,</w:t>
      </w:r>
    </w:p>
    <w:p>
      <w:pPr>
        <w:pStyle w:val="ListParagraph"/>
        <w:numPr>
          <w:ilvl w:val="0"/>
          <w:numId w:val="1"/>
        </w:numPr>
        <w:spacing w:lineRule="auto" w:line="360" w:before="0" w:after="120"/>
        <w:ind w:hanging="357" w:start="357" w:end="0"/>
        <w:contextualSpacing/>
        <w:jc w:val="both"/>
        <w:rPr>
          <w:rFonts w:ascii="David" w:hAnsi="David" w:cs="David"/>
          <w:sz w:val="24"/>
          <w:szCs w:val="24"/>
        </w:rPr>
      </w:pPr>
      <w:r>
        <w:rPr>
          <w:rFonts w:cs="David" w:ascii="David" w:hAnsi="David"/>
          <w:sz w:val="24"/>
          <w:szCs w:val="24"/>
        </w:rPr>
        <w:t>720</w:t>
      </w:r>
      <w:r>
        <w:rPr>
          <w:rFonts w:cs="David" w:ascii="David" w:hAnsi="David"/>
          <w:sz w:val="24"/>
          <w:szCs w:val="24"/>
          <w:rtl w:val="true"/>
        </w:rPr>
        <w:t xml:space="preserve"> </w:t>
      </w:r>
      <w:r>
        <w:rPr>
          <w:rFonts w:ascii="David" w:hAnsi="David" w:cs="David"/>
          <w:sz w:val="24"/>
          <w:sz w:val="24"/>
          <w:szCs w:val="24"/>
          <w:rtl w:val="true"/>
        </w:rPr>
        <w:t>גרם חשיש</w:t>
      </w:r>
      <w:r>
        <w:rPr>
          <w:rFonts w:cs="David" w:ascii="David" w:hAnsi="David"/>
          <w:sz w:val="24"/>
          <w:szCs w:val="24"/>
          <w:rtl w:val="true"/>
        </w:rPr>
        <w:t xml:space="preserve">, </w:t>
      </w:r>
      <w:r>
        <w:rPr>
          <w:rFonts w:ascii="David" w:hAnsi="David" w:cs="David"/>
          <w:sz w:val="24"/>
          <w:sz w:val="24"/>
          <w:szCs w:val="24"/>
          <w:rtl w:val="true"/>
        </w:rPr>
        <w:t xml:space="preserve">מתוכם </w:t>
      </w:r>
      <w:r>
        <w:rPr>
          <w:rFonts w:cs="David" w:ascii="David" w:hAnsi="David"/>
          <w:sz w:val="24"/>
          <w:szCs w:val="24"/>
        </w:rPr>
        <w:t>356</w:t>
      </w:r>
      <w:r>
        <w:rPr>
          <w:rFonts w:cs="David" w:ascii="David" w:hAnsi="David"/>
          <w:sz w:val="24"/>
          <w:szCs w:val="24"/>
          <w:rtl w:val="true"/>
        </w:rPr>
        <w:t xml:space="preserve"> </w:t>
      </w:r>
      <w:r>
        <w:rPr>
          <w:rFonts w:ascii="David" w:hAnsi="David" w:cs="David"/>
          <w:sz w:val="24"/>
          <w:sz w:val="24"/>
          <w:szCs w:val="24"/>
          <w:rtl w:val="true"/>
        </w:rPr>
        <w:t>גרם מחולקים ל</w:t>
      </w:r>
      <w:r>
        <w:rPr>
          <w:rFonts w:cs="David" w:ascii="David" w:hAnsi="David"/>
          <w:sz w:val="24"/>
          <w:szCs w:val="24"/>
          <w:rtl w:val="true"/>
        </w:rPr>
        <w:t xml:space="preserve">- </w:t>
      </w:r>
      <w:r>
        <w:rPr>
          <w:rFonts w:cs="David" w:ascii="David" w:hAnsi="David"/>
          <w:sz w:val="24"/>
          <w:szCs w:val="24"/>
        </w:rPr>
        <w:t>130</w:t>
      </w:r>
      <w:r>
        <w:rPr>
          <w:rFonts w:cs="David" w:ascii="David" w:hAnsi="David"/>
          <w:sz w:val="24"/>
          <w:szCs w:val="24"/>
          <w:rtl w:val="true"/>
        </w:rPr>
        <w:t xml:space="preserve"> </w:t>
      </w:r>
      <w:r>
        <w:rPr>
          <w:rFonts w:ascii="David" w:hAnsi="David" w:cs="David"/>
          <w:sz w:val="24"/>
          <w:sz w:val="24"/>
          <w:szCs w:val="24"/>
          <w:rtl w:val="true"/>
        </w:rPr>
        <w:t>אריזות בנייר אלומיניום</w:t>
      </w:r>
      <w:r>
        <w:rPr>
          <w:rFonts w:cs="David" w:ascii="David" w:hAnsi="David"/>
          <w:sz w:val="24"/>
          <w:szCs w:val="24"/>
          <w:rtl w:val="true"/>
        </w:rPr>
        <w:t>,</w:t>
      </w:r>
    </w:p>
    <w:p>
      <w:pPr>
        <w:pStyle w:val="ListParagraph"/>
        <w:numPr>
          <w:ilvl w:val="0"/>
          <w:numId w:val="1"/>
        </w:numPr>
        <w:spacing w:lineRule="auto" w:line="360" w:before="0" w:after="120"/>
        <w:ind w:hanging="357" w:start="357" w:end="0"/>
        <w:contextualSpacing/>
        <w:jc w:val="both"/>
        <w:rPr>
          <w:rFonts w:ascii="David" w:hAnsi="David" w:cs="David"/>
          <w:sz w:val="24"/>
          <w:szCs w:val="24"/>
        </w:rPr>
      </w:pPr>
      <w:r>
        <w:rPr>
          <w:rFonts w:cs="David" w:ascii="David" w:hAnsi="David"/>
          <w:sz w:val="24"/>
          <w:szCs w:val="24"/>
        </w:rPr>
        <w:t>4.3</w:t>
      </w:r>
      <w:r>
        <w:rPr>
          <w:rFonts w:cs="David" w:ascii="David" w:hAnsi="David"/>
          <w:sz w:val="24"/>
          <w:szCs w:val="24"/>
          <w:rtl w:val="true"/>
        </w:rPr>
        <w:t xml:space="preserve"> </w:t>
      </w:r>
      <w:r>
        <w:rPr>
          <w:rFonts w:ascii="David" w:hAnsi="David" w:cs="David"/>
          <w:sz w:val="24"/>
          <w:sz w:val="24"/>
          <w:szCs w:val="24"/>
          <w:rtl w:val="true"/>
        </w:rPr>
        <w:t>ק</w:t>
      </w:r>
      <w:r>
        <w:rPr>
          <w:rFonts w:cs="David" w:ascii="David" w:hAnsi="David"/>
          <w:sz w:val="24"/>
          <w:szCs w:val="24"/>
          <w:rtl w:val="true"/>
        </w:rPr>
        <w:t>"</w:t>
      </w:r>
      <w:r>
        <w:rPr>
          <w:rFonts w:ascii="David" w:hAnsi="David" w:cs="David"/>
          <w:sz w:val="24"/>
          <w:sz w:val="24"/>
          <w:szCs w:val="24"/>
          <w:rtl w:val="true"/>
        </w:rPr>
        <w:t>ג מריחואנה</w:t>
      </w:r>
      <w:r>
        <w:rPr>
          <w:rFonts w:cs="David" w:ascii="David" w:hAnsi="David"/>
          <w:sz w:val="24"/>
          <w:szCs w:val="24"/>
          <w:rtl w:val="true"/>
        </w:rPr>
        <w:t xml:space="preserve">, </w:t>
      </w:r>
      <w:r>
        <w:rPr>
          <w:rFonts w:ascii="David" w:hAnsi="David" w:cs="David"/>
          <w:sz w:val="24"/>
          <w:sz w:val="24"/>
          <w:szCs w:val="24"/>
          <w:rtl w:val="true"/>
        </w:rPr>
        <w:t xml:space="preserve">מתוכם </w:t>
      </w:r>
      <w:r>
        <w:rPr>
          <w:rFonts w:cs="David" w:ascii="David" w:hAnsi="David"/>
          <w:sz w:val="24"/>
          <w:szCs w:val="24"/>
        </w:rPr>
        <w:t>66</w:t>
      </w:r>
      <w:r>
        <w:rPr>
          <w:rFonts w:cs="David" w:ascii="David" w:hAnsi="David"/>
          <w:sz w:val="24"/>
          <w:szCs w:val="24"/>
          <w:rtl w:val="true"/>
        </w:rPr>
        <w:t xml:space="preserve"> </w:t>
      </w:r>
      <w:r>
        <w:rPr>
          <w:rFonts w:ascii="David" w:hAnsi="David" w:cs="David"/>
          <w:sz w:val="24"/>
          <w:sz w:val="24"/>
          <w:szCs w:val="24"/>
          <w:rtl w:val="true"/>
        </w:rPr>
        <w:t>גרם מחולקים ל</w:t>
      </w:r>
      <w:r>
        <w:rPr>
          <w:rFonts w:cs="David" w:ascii="David" w:hAnsi="David"/>
          <w:sz w:val="24"/>
          <w:szCs w:val="24"/>
          <w:rtl w:val="true"/>
        </w:rPr>
        <w:t xml:space="preserve">- </w:t>
      </w:r>
      <w:r>
        <w:rPr>
          <w:rFonts w:cs="David" w:ascii="David" w:hAnsi="David"/>
          <w:sz w:val="24"/>
          <w:szCs w:val="24"/>
        </w:rPr>
        <w:t>62</w:t>
      </w:r>
      <w:r>
        <w:rPr>
          <w:rFonts w:cs="David" w:ascii="David" w:hAnsi="David"/>
          <w:sz w:val="24"/>
          <w:szCs w:val="24"/>
          <w:rtl w:val="true"/>
        </w:rPr>
        <w:t xml:space="preserve"> </w:t>
      </w:r>
      <w:r>
        <w:rPr>
          <w:rFonts w:ascii="David" w:hAnsi="David" w:cs="David"/>
          <w:sz w:val="24"/>
          <w:sz w:val="24"/>
          <w:szCs w:val="24"/>
          <w:rtl w:val="true"/>
        </w:rPr>
        <w:t>אריזות</w:t>
      </w:r>
      <w:r>
        <w:rPr>
          <w:rFonts w:cs="David" w:ascii="David" w:hAnsi="David"/>
          <w:sz w:val="24"/>
          <w:szCs w:val="24"/>
          <w:rtl w:val="true"/>
        </w:rPr>
        <w:t>,</w:t>
      </w:r>
    </w:p>
    <w:p>
      <w:pPr>
        <w:pStyle w:val="ListParagraph"/>
        <w:numPr>
          <w:ilvl w:val="0"/>
          <w:numId w:val="1"/>
        </w:numPr>
        <w:spacing w:lineRule="auto" w:line="360" w:before="0" w:after="120"/>
        <w:ind w:hanging="357" w:start="357" w:end="0"/>
        <w:contextualSpacing/>
        <w:jc w:val="both"/>
        <w:rPr>
          <w:rFonts w:ascii="David" w:hAnsi="David" w:cs="David"/>
          <w:sz w:val="24"/>
          <w:szCs w:val="24"/>
        </w:rPr>
      </w:pP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משקלים</w:t>
      </w:r>
      <w:r>
        <w:rPr>
          <w:rFonts w:cs="David" w:ascii="David" w:hAnsi="David"/>
          <w:sz w:val="24"/>
          <w:szCs w:val="24"/>
          <w:rtl w:val="true"/>
        </w:rPr>
        <w:t xml:space="preserve">, </w:t>
      </w:r>
      <w:r>
        <w:rPr>
          <w:rFonts w:ascii="David" w:hAnsi="David" w:cs="David"/>
          <w:sz w:val="24"/>
          <w:sz w:val="24"/>
          <w:szCs w:val="24"/>
          <w:rtl w:val="true"/>
        </w:rPr>
        <w:t>מטחנת סמים</w:t>
      </w:r>
      <w:r>
        <w:rPr>
          <w:rFonts w:cs="David" w:ascii="David" w:hAnsi="David"/>
          <w:sz w:val="24"/>
          <w:szCs w:val="24"/>
          <w:rtl w:val="true"/>
        </w:rPr>
        <w:t xml:space="preserve">, </w:t>
      </w:r>
      <w:r>
        <w:rPr>
          <w:rFonts w:ascii="David" w:hAnsi="David" w:cs="David"/>
          <w:sz w:val="24"/>
          <w:sz w:val="24"/>
          <w:szCs w:val="24"/>
          <w:rtl w:val="true"/>
        </w:rPr>
        <w:t>נרות</w:t>
      </w:r>
      <w:r>
        <w:rPr>
          <w:rFonts w:cs="David" w:ascii="David" w:hAnsi="David"/>
          <w:sz w:val="24"/>
          <w:szCs w:val="24"/>
          <w:rtl w:val="true"/>
        </w:rPr>
        <w:t xml:space="preserve">, </w:t>
      </w:r>
      <w:r>
        <w:rPr>
          <w:rFonts w:ascii="David" w:hAnsi="David" w:cs="David"/>
          <w:sz w:val="24"/>
          <w:sz w:val="24"/>
          <w:szCs w:val="24"/>
          <w:rtl w:val="true"/>
        </w:rPr>
        <w:t>גלילי אלומיניום וסכיני חיתוך</w:t>
      </w:r>
      <w:r>
        <w:rPr>
          <w:rFonts w:cs="David" w:ascii="David" w:hAnsi="David"/>
          <w:sz w:val="24"/>
          <w:szCs w:val="24"/>
          <w:rtl w:val="true"/>
        </w:rPr>
        <w:t>.</w:t>
      </w:r>
    </w:p>
    <w:p>
      <w:pPr>
        <w:pStyle w:val="Normal"/>
        <w:spacing w:lineRule="auto" w:line="360" w:before="0" w:after="120"/>
        <w:ind w:end="0"/>
        <w:jc w:val="both"/>
        <w:rPr/>
      </w:pPr>
      <w:r>
        <w:rPr>
          <w:rFonts w:ascii="David" w:hAnsi="David"/>
          <w:rtl w:val="true"/>
        </w:rPr>
        <w:t xml:space="preserve">בחודש דצמבר </w:t>
      </w:r>
      <w:r>
        <w:rPr>
          <w:rFonts w:cs="David" w:ascii="David" w:hAnsi="David"/>
        </w:rPr>
        <w:t>2021</w:t>
      </w:r>
      <w:r>
        <w:rPr>
          <w:rFonts w:cs="David" w:ascii="David" w:hAnsi="David"/>
          <w:rtl w:val="true"/>
        </w:rPr>
        <w:t xml:space="preserve"> </w:t>
      </w:r>
      <w:r>
        <w:rPr>
          <w:rFonts w:ascii="David" w:hAnsi="David"/>
          <w:rtl w:val="true"/>
        </w:rPr>
        <w:t xml:space="preserve">מכרו הנאשמים לאדם אחר </w:t>
      </w:r>
      <w:r>
        <w:rPr>
          <w:rFonts w:cs="David" w:ascii="David" w:hAnsi="David"/>
        </w:rPr>
        <w:t>MDMA</w:t>
      </w:r>
      <w:r>
        <w:rPr>
          <w:rFonts w:cs="David" w:ascii="David" w:hAnsi="David"/>
          <w:rtl w:val="true"/>
        </w:rPr>
        <w:t xml:space="preserve">, </w:t>
      </w:r>
      <w:r>
        <w:rPr>
          <w:rFonts w:ascii="David" w:hAnsi="David"/>
          <w:rtl w:val="true"/>
        </w:rPr>
        <w:t>חשיש ומריחואנה</w:t>
      </w:r>
      <w:r>
        <w:rPr>
          <w:rFonts w:cs="David" w:ascii="David" w:hAnsi="David"/>
          <w:rtl w:val="true"/>
        </w:rPr>
        <w:t xml:space="preserve">, </w:t>
      </w:r>
      <w:r>
        <w:rPr>
          <w:rFonts w:ascii="David" w:hAnsi="David"/>
          <w:rtl w:val="true"/>
        </w:rPr>
        <w:t>בעבור סכום לא ידוע</w:t>
      </w:r>
      <w:r>
        <w:rPr>
          <w:rFonts w:cs="David" w:ascii="David" w:hAnsi="David"/>
          <w:rtl w:val="true"/>
        </w:rPr>
        <w:t>.</w:t>
      </w:r>
    </w:p>
    <w:p>
      <w:pPr>
        <w:pStyle w:val="Normal"/>
        <w:spacing w:lineRule="auto" w:line="360" w:before="0" w:after="120"/>
        <w:ind w:end="0"/>
        <w:jc w:val="both"/>
        <w:rPr/>
      </w:pPr>
      <w:r>
        <w:rPr>
          <w:rFonts w:ascii="David" w:hAnsi="David"/>
          <w:rtl w:val="true"/>
        </w:rPr>
        <w:t>להשלמת התמונה אוסיף</w:t>
      </w:r>
      <w:r>
        <w:rPr>
          <w:rFonts w:cs="David" w:ascii="David" w:hAnsi="David"/>
          <w:rtl w:val="true"/>
        </w:rPr>
        <w:t xml:space="preserve">, </w:t>
      </w:r>
      <w:r>
        <w:rPr>
          <w:rFonts w:ascii="David" w:hAnsi="David"/>
          <w:rtl w:val="true"/>
        </w:rPr>
        <w:t>כי עניינם של שני הנאשמים נדון תחילה לפני שופט המוקד</w:t>
      </w:r>
      <w:r>
        <w:rPr>
          <w:rFonts w:cs="David" w:ascii="David" w:hAnsi="David"/>
          <w:rtl w:val="true"/>
        </w:rPr>
        <w:t xml:space="preserve">. </w:t>
      </w:r>
      <w:r>
        <w:rPr>
          <w:rFonts w:ascii="David" w:hAnsi="David"/>
          <w:rtl w:val="true"/>
        </w:rPr>
        <w:t xml:space="preserve">ביום </w:t>
      </w:r>
      <w:r>
        <w:rPr>
          <w:rFonts w:cs="David" w:ascii="David" w:hAnsi="David"/>
        </w:rPr>
        <w:t>19.7.22</w:t>
      </w:r>
      <w:r>
        <w:rPr>
          <w:rFonts w:cs="David" w:ascii="David" w:hAnsi="David"/>
          <w:rtl w:val="true"/>
        </w:rPr>
        <w:t xml:space="preserve"> </w:t>
      </w:r>
      <w:r>
        <w:rPr>
          <w:rFonts w:ascii="David" w:hAnsi="David"/>
          <w:rtl w:val="true"/>
        </w:rPr>
        <w:t>הודה נאשם מס</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במיוחס לו לפני שופט המוקד בעקבות הסכמה דיונית שכללה תיקונים בכתב האישום</w:t>
      </w:r>
      <w:r>
        <w:rPr>
          <w:rFonts w:cs="David" w:ascii="David" w:hAnsi="David"/>
          <w:rtl w:val="true"/>
        </w:rPr>
        <w:t xml:space="preserve">, </w:t>
      </w:r>
      <w:r>
        <w:rPr>
          <w:rFonts w:ascii="David" w:hAnsi="David"/>
          <w:rtl w:val="true"/>
        </w:rPr>
        <w:t>ללא הסכמה בשאלת העונש</w:t>
      </w:r>
      <w:r>
        <w:rPr>
          <w:rFonts w:cs="David" w:ascii="David" w:hAnsi="David"/>
          <w:rtl w:val="true"/>
        </w:rPr>
        <w:t xml:space="preserve">, </w:t>
      </w:r>
      <w:r>
        <w:rPr>
          <w:rFonts w:ascii="David" w:hAnsi="David"/>
          <w:rtl w:val="true"/>
        </w:rPr>
        <w:t xml:space="preserve">ולבקשת הצדדים משפטו הופרד ממשפטו של הנאשם שלפני </w:t>
      </w:r>
      <w:r>
        <w:rPr>
          <w:rFonts w:cs="David" w:ascii="David" w:hAnsi="David"/>
          <w:rtl w:val="true"/>
        </w:rPr>
        <w:t>(</w:t>
      </w:r>
      <w:r>
        <w:rPr>
          <w:rFonts w:ascii="David" w:hAnsi="David"/>
          <w:rtl w:val="true"/>
        </w:rPr>
        <w:t>ר</w:t>
      </w:r>
      <w:r>
        <w:rPr>
          <w:rFonts w:cs="David" w:ascii="David" w:hAnsi="David"/>
          <w:rtl w:val="true"/>
        </w:rPr>
        <w:t xml:space="preserve">' </w:t>
      </w:r>
      <w:r>
        <w:rPr>
          <w:rFonts w:ascii="David" w:hAnsi="David"/>
          <w:rtl w:val="true"/>
        </w:rPr>
        <w:t xml:space="preserve">החלטה מיום </w:t>
      </w:r>
      <w:r>
        <w:rPr>
          <w:rFonts w:cs="David" w:ascii="David" w:hAnsi="David"/>
        </w:rPr>
        <w:t>19.7.22</w:t>
      </w:r>
      <w:r>
        <w:rPr>
          <w:rFonts w:cs="David" w:ascii="David" w:hAnsi="David"/>
          <w:rtl w:val="true"/>
        </w:rPr>
        <w:t xml:space="preserve">). </w:t>
      </w:r>
      <w:r>
        <w:rPr>
          <w:rFonts w:ascii="David" w:hAnsi="David"/>
          <w:rtl w:val="true"/>
        </w:rPr>
        <w:t>בשל הפרדת המשפטים פרשת העונש בעניינו של נאשם מס</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 xml:space="preserve">התקיימה לפני מותב אחר </w:t>
      </w:r>
      <w:r>
        <w:rPr>
          <w:rFonts w:cs="David" w:ascii="David" w:hAnsi="David"/>
          <w:rtl w:val="true"/>
        </w:rPr>
        <w:t>(</w:t>
      </w:r>
      <w:r>
        <w:rPr>
          <w:rFonts w:ascii="David" w:hAnsi="David"/>
          <w:rtl w:val="true"/>
        </w:rPr>
        <w:t>כב</w:t>
      </w:r>
      <w:r>
        <w:rPr>
          <w:rFonts w:cs="David" w:ascii="David" w:hAnsi="David"/>
          <w:rtl w:val="true"/>
        </w:rPr>
        <w:t xml:space="preserve">' </w:t>
      </w:r>
      <w:r>
        <w:rPr>
          <w:rFonts w:ascii="David" w:hAnsi="David"/>
          <w:rtl w:val="true"/>
        </w:rPr>
        <w:t>הש</w:t>
      </w:r>
      <w:r>
        <w:rPr>
          <w:rFonts w:cs="David" w:ascii="David" w:hAnsi="David"/>
          <w:rtl w:val="true"/>
        </w:rPr>
        <w:t xml:space="preserve">' </w:t>
      </w:r>
      <w:r>
        <w:rPr>
          <w:rFonts w:ascii="David" w:hAnsi="David"/>
          <w:rtl w:val="true"/>
        </w:rPr>
        <w:t>לארי בבלי</w:t>
      </w:r>
      <w:r>
        <w:rPr>
          <w:rFonts w:cs="David" w:ascii="David" w:hAnsi="David"/>
          <w:rtl w:val="true"/>
        </w:rPr>
        <w:t xml:space="preserve">), </w:t>
      </w:r>
      <w:r>
        <w:rPr>
          <w:rFonts w:ascii="David" w:hAnsi="David"/>
          <w:rtl w:val="true"/>
        </w:rPr>
        <w:t xml:space="preserve">וביום </w:t>
      </w:r>
      <w:r>
        <w:rPr>
          <w:rFonts w:cs="David" w:ascii="David" w:hAnsi="David"/>
        </w:rPr>
        <w:t>4.1.23</w:t>
      </w:r>
      <w:r>
        <w:rPr>
          <w:rFonts w:cs="David" w:ascii="David" w:hAnsi="David"/>
          <w:rtl w:val="true"/>
        </w:rPr>
        <w:t xml:space="preserve"> </w:t>
      </w:r>
      <w:r>
        <w:rPr>
          <w:rFonts w:ascii="David" w:hAnsi="David"/>
          <w:rtl w:val="true"/>
        </w:rPr>
        <w:t>נגזר עליו עונש עיקרי של חמש שנות מאסר</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נאשם מס</w:t>
      </w:r>
      <w:r>
        <w:rPr>
          <w:rFonts w:cs="David" w:ascii="David" w:hAnsi="David"/>
          <w:rtl w:val="true"/>
        </w:rPr>
        <w:t xml:space="preserve">' </w:t>
      </w:r>
      <w:r>
        <w:rPr>
          <w:rFonts w:cs="David" w:ascii="David" w:hAnsi="David"/>
        </w:rPr>
        <w:t>1</w:t>
      </w:r>
      <w:r>
        <w:rPr>
          <w:rFonts w:cs="David" w:ascii="David" w:hAnsi="David"/>
          <w:rtl w:val="true"/>
        </w:rPr>
        <w:t xml:space="preserve"> </w:t>
      </w:r>
      <w:r>
        <w:rPr>
          <w:rFonts w:ascii="David" w:hAnsi="David"/>
          <w:rtl w:val="true"/>
        </w:rPr>
        <w:t>כפר תחילה במיוחס לו ועניינו הועבר אלי לשמיעת ראיות</w:t>
      </w:r>
      <w:r>
        <w:rPr>
          <w:rFonts w:cs="David" w:ascii="David" w:hAnsi="David"/>
          <w:rtl w:val="true"/>
        </w:rPr>
        <w:t xml:space="preserve">, </w:t>
      </w:r>
      <w:r>
        <w:rPr>
          <w:rFonts w:ascii="David" w:hAnsi="David"/>
          <w:rtl w:val="true"/>
        </w:rPr>
        <w:t xml:space="preserve">אך לאחר מכן גם בעניינו הגיעו הצדדים להסכמה דיונית שהוצגה ביום </w:t>
      </w:r>
      <w:r>
        <w:rPr>
          <w:rFonts w:cs="David" w:ascii="David" w:hAnsi="David"/>
        </w:rPr>
        <w:t>7.9.22</w:t>
      </w:r>
      <w:r>
        <w:rPr>
          <w:rFonts w:cs="David" w:ascii="David" w:hAnsi="David"/>
          <w:rtl w:val="true"/>
        </w:rPr>
        <w:t xml:space="preserve">, </w:t>
      </w:r>
      <w:r>
        <w:rPr>
          <w:rFonts w:ascii="David" w:hAnsi="David"/>
          <w:rtl w:val="true"/>
        </w:rPr>
        <w:t>על פיה תוקן כתב האישום באופן דומה לזה שתוקן ביחס לנאשם מס</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והנאשם הודה בעבירות שיוחסו לו</w:t>
      </w:r>
      <w:r>
        <w:rPr>
          <w:rFonts w:cs="David" w:ascii="David" w:hAnsi="David"/>
          <w:rtl w:val="true"/>
        </w:rPr>
        <w:t xml:space="preserve">, </w:t>
      </w:r>
      <w:r>
        <w:rPr>
          <w:rFonts w:ascii="David" w:hAnsi="David"/>
          <w:rtl w:val="true"/>
        </w:rPr>
        <w:t>ללא הסכמה בשאלת העונש</w:t>
      </w:r>
      <w:r>
        <w:rPr>
          <w:rFonts w:cs="David" w:ascii="David" w:hAnsi="David"/>
          <w:rtl w:val="true"/>
        </w:rPr>
        <w:t>.</w:t>
      </w:r>
    </w:p>
    <w:p>
      <w:pPr>
        <w:pStyle w:val="Normal"/>
        <w:spacing w:lineRule="auto" w:line="360" w:before="0" w:after="120"/>
        <w:ind w:end="0"/>
        <w:jc w:val="both"/>
        <w:rPr>
          <w:rFonts w:ascii="David" w:hAnsi="David" w:cs="David"/>
          <w:b/>
          <w:bCs/>
        </w:rPr>
      </w:pPr>
      <w:r>
        <w:rPr>
          <w:rFonts w:ascii="David" w:hAnsi="David"/>
          <w:b/>
          <w:b/>
          <w:bCs/>
          <w:rtl w:val="true"/>
        </w:rPr>
        <w:t>טיעוני הצדדים</w:t>
      </w:r>
    </w:p>
    <w:p>
      <w:pPr>
        <w:pStyle w:val="Normal"/>
        <w:spacing w:lineRule="auto" w:line="360" w:before="0" w:after="120"/>
        <w:ind w:end="0"/>
        <w:jc w:val="both"/>
        <w:rPr/>
      </w:pPr>
      <w:r>
        <w:rPr>
          <w:rFonts w:ascii="David" w:hAnsi="David"/>
          <w:rtl w:val="true"/>
        </w:rPr>
        <w:t>ב</w:t>
      </w:r>
      <w:r>
        <w:rPr>
          <w:rFonts w:cs="David" w:ascii="David" w:hAnsi="David"/>
          <w:rtl w:val="true"/>
        </w:rPr>
        <w:t>"</w:t>
      </w:r>
      <w:r>
        <w:rPr>
          <w:rFonts w:ascii="David" w:hAnsi="David"/>
          <w:rtl w:val="true"/>
        </w:rPr>
        <w:t>כ המאשימה עמדה על הערכים המוגנים ונסיבות ביצוע העבירה</w:t>
      </w:r>
      <w:r>
        <w:rPr>
          <w:rFonts w:cs="David" w:ascii="David" w:hAnsi="David"/>
          <w:rtl w:val="true"/>
        </w:rPr>
        <w:t xml:space="preserve">. </w:t>
      </w:r>
      <w:r>
        <w:rPr>
          <w:rFonts w:ascii="David" w:hAnsi="David"/>
          <w:rtl w:val="true"/>
        </w:rPr>
        <w:t>ביחס לעבירות הנשק ציינה</w:t>
      </w:r>
      <w:r>
        <w:rPr>
          <w:rFonts w:cs="David" w:ascii="David" w:hAnsi="David"/>
          <w:rtl w:val="true"/>
        </w:rPr>
        <w:t xml:space="preserve">, </w:t>
      </w:r>
      <w:r>
        <w:rPr>
          <w:rFonts w:ascii="David" w:hAnsi="David"/>
          <w:rtl w:val="true"/>
        </w:rPr>
        <w:t>כי מדובר בשני אקדחים ומחסניות שהוחזקו בדירת מגורים וכן ציינה את משך ההחזקה הארוך</w:t>
      </w:r>
      <w:r>
        <w:rPr>
          <w:rFonts w:cs="David" w:ascii="David" w:hAnsi="David"/>
          <w:rtl w:val="true"/>
        </w:rPr>
        <w:t xml:space="preserve">. </w:t>
      </w:r>
      <w:r>
        <w:rPr>
          <w:rFonts w:ascii="David" w:hAnsi="David"/>
          <w:rtl w:val="true"/>
        </w:rPr>
        <w:t xml:space="preserve">בנוסף עמדה על מגמת ההחמרה בענישה בעבירות נשק וכי הנאשם החזיק בו גם לאחר כניסתו לתוקף של תיקון </w:t>
      </w:r>
      <w:r>
        <w:rPr>
          <w:rFonts w:cs="David" w:ascii="David" w:hAnsi="David"/>
        </w:rPr>
        <w:t>140</w:t>
      </w:r>
      <w:r>
        <w:rPr>
          <w:rFonts w:cs="David" w:ascii="David" w:hAnsi="David"/>
          <w:rtl w:val="true"/>
        </w:rPr>
        <w:t xml:space="preserve"> </w:t>
      </w:r>
      <w:r>
        <w:rPr>
          <w:rFonts w:ascii="David" w:hAnsi="David"/>
          <w:rtl w:val="true"/>
        </w:rPr>
        <w:t>ל</w:t>
      </w:r>
      <w:hyperlink r:id="rId4">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ביחס לעבירת הסמים</w:t>
      </w:r>
      <w:r>
        <w:rPr>
          <w:rFonts w:cs="David" w:ascii="David" w:hAnsi="David"/>
          <w:rtl w:val="true"/>
        </w:rPr>
        <w:t xml:space="preserve">, </w:t>
      </w:r>
      <w:r>
        <w:rPr>
          <w:rFonts w:ascii="David" w:hAnsi="David"/>
          <w:rtl w:val="true"/>
        </w:rPr>
        <w:t>עמדה על סוגי הסמים וכמויותיהם</w:t>
      </w:r>
      <w:r>
        <w:rPr>
          <w:rFonts w:cs="David" w:ascii="David" w:hAnsi="David"/>
          <w:rtl w:val="true"/>
        </w:rPr>
        <w:t xml:space="preserve">. </w:t>
      </w:r>
      <w:r>
        <w:rPr>
          <w:rFonts w:ascii="David" w:hAnsi="David"/>
          <w:rtl w:val="true"/>
        </w:rPr>
        <w:t>המאשימה בקשה לקבוע מתחמי ענישה נפרדים</w:t>
      </w:r>
      <w:r>
        <w:rPr>
          <w:rFonts w:cs="David" w:ascii="David" w:hAnsi="David"/>
          <w:rtl w:val="true"/>
        </w:rPr>
        <w:t xml:space="preserve">: </w:t>
      </w:r>
      <w:r>
        <w:rPr>
          <w:rFonts w:ascii="David" w:hAnsi="David"/>
          <w:rtl w:val="true"/>
        </w:rPr>
        <w:t>ביחס לעבירת הנשק</w:t>
      </w:r>
      <w:r>
        <w:rPr>
          <w:rFonts w:cs="David" w:ascii="David" w:hAnsi="David"/>
          <w:rtl w:val="true"/>
        </w:rPr>
        <w:t xml:space="preserve">, </w:t>
      </w:r>
      <w:r>
        <w:rPr>
          <w:rFonts w:ascii="David" w:hAnsi="David"/>
          <w:rtl w:val="true"/>
        </w:rPr>
        <w:t xml:space="preserve">עתרה לקבוע מתחם של </w:t>
      </w:r>
      <w:r>
        <w:rPr>
          <w:rFonts w:cs="David" w:ascii="David" w:hAnsi="David"/>
        </w:rPr>
        <w:t>30-50</w:t>
      </w:r>
      <w:r>
        <w:rPr>
          <w:rFonts w:cs="David" w:ascii="David" w:hAnsi="David"/>
          <w:rtl w:val="true"/>
        </w:rPr>
        <w:t xml:space="preserve"> </w:t>
      </w:r>
      <w:r>
        <w:rPr>
          <w:rFonts w:ascii="David" w:hAnsi="David"/>
          <w:rtl w:val="true"/>
        </w:rPr>
        <w:t xml:space="preserve">חודשי מאסר וביחס לעבירת הסמים עתרה למתחם של </w:t>
      </w:r>
      <w:r>
        <w:rPr>
          <w:rFonts w:cs="David" w:ascii="David" w:hAnsi="David"/>
        </w:rPr>
        <w:t>4-6</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ביחס לעונש הראוי</w:t>
      </w:r>
      <w:r>
        <w:rPr>
          <w:rFonts w:cs="David" w:ascii="David" w:hAnsi="David"/>
          <w:rtl w:val="true"/>
        </w:rPr>
        <w:t xml:space="preserve">, </w:t>
      </w:r>
      <w:r>
        <w:rPr>
          <w:rFonts w:ascii="David" w:hAnsi="David"/>
          <w:rtl w:val="true"/>
        </w:rPr>
        <w:t>ביקשה למקם את עונשו של הנאשם בשליש התחתון של המתחמים והפנתה להודאת הנאשם</w:t>
      </w:r>
      <w:r>
        <w:rPr>
          <w:rFonts w:cs="David" w:ascii="David" w:hAnsi="David"/>
          <w:rtl w:val="true"/>
        </w:rPr>
        <w:t xml:space="preserve">, </w:t>
      </w:r>
      <w:r>
        <w:rPr>
          <w:rFonts w:ascii="David" w:hAnsi="David"/>
          <w:rtl w:val="true"/>
        </w:rPr>
        <w:t>לגילו</w:t>
      </w:r>
      <w:r>
        <w:rPr>
          <w:rFonts w:cs="David" w:ascii="David" w:hAnsi="David"/>
          <w:rtl w:val="true"/>
        </w:rPr>
        <w:t xml:space="preserve">, </w:t>
      </w:r>
      <w:r>
        <w:rPr>
          <w:rFonts w:ascii="David" w:hAnsi="David"/>
          <w:rtl w:val="true"/>
        </w:rPr>
        <w:t>להיעדר הרשעות וכן לגזר הדין שניתן בעניינו של נאשם מס</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לסיכום טיעוניה ביקשה ב</w:t>
      </w:r>
      <w:r>
        <w:rPr>
          <w:rFonts w:cs="David" w:ascii="David" w:hAnsi="David"/>
          <w:rtl w:val="true"/>
        </w:rPr>
        <w:t>"</w:t>
      </w:r>
      <w:r>
        <w:rPr>
          <w:rFonts w:ascii="David" w:hAnsi="David"/>
          <w:rtl w:val="true"/>
        </w:rPr>
        <w:t xml:space="preserve">כ המאשימה להשית על הנאשם עונש של </w:t>
      </w:r>
      <w:r>
        <w:rPr>
          <w:rFonts w:cs="David" w:ascii="David" w:hAnsi="David"/>
        </w:rPr>
        <w:t>5</w:t>
      </w:r>
      <w:r>
        <w:rPr>
          <w:rFonts w:cs="David" w:ascii="David" w:hAnsi="David"/>
          <w:rtl w:val="true"/>
        </w:rPr>
        <w:t xml:space="preserve"> </w:t>
      </w:r>
      <w:r>
        <w:rPr>
          <w:rFonts w:ascii="David" w:hAnsi="David"/>
          <w:rtl w:val="true"/>
        </w:rPr>
        <w:t>שנות מאסר וענישה נלווית</w:t>
      </w:r>
      <w:r>
        <w:rPr>
          <w:rFonts w:cs="David" w:ascii="David" w:hAnsi="David"/>
          <w:rtl w:val="true"/>
        </w:rPr>
        <w:t>.</w:t>
      </w:r>
    </w:p>
    <w:p>
      <w:pPr>
        <w:pStyle w:val="Normal"/>
        <w:spacing w:lineRule="auto" w:line="360" w:before="0" w:after="120"/>
        <w:ind w:end="0"/>
        <w:jc w:val="both"/>
        <w:rPr/>
      </w:pPr>
      <w:r>
        <w:rPr>
          <w:rFonts w:ascii="David" w:hAnsi="David"/>
          <w:rtl w:val="true"/>
        </w:rPr>
        <w:t>ב</w:t>
      </w:r>
      <w:r>
        <w:rPr>
          <w:rFonts w:cs="David" w:ascii="David" w:hAnsi="David"/>
          <w:rtl w:val="true"/>
        </w:rPr>
        <w:t>"</w:t>
      </w:r>
      <w:r>
        <w:rPr>
          <w:rFonts w:ascii="David" w:hAnsi="David"/>
          <w:rtl w:val="true"/>
        </w:rPr>
        <w:t>כ הנאשם עתר לקבוע מתחם עונש אחד למעשים</w:t>
      </w:r>
      <w:r>
        <w:rPr>
          <w:rFonts w:cs="David" w:ascii="David" w:hAnsi="David"/>
          <w:rtl w:val="true"/>
        </w:rPr>
        <w:t xml:space="preserve">, </w:t>
      </w:r>
      <w:r>
        <w:rPr>
          <w:rFonts w:ascii="David" w:hAnsi="David"/>
          <w:rtl w:val="true"/>
        </w:rPr>
        <w:t>משום שתפיסת הנשק והסמים הייתה באותו מועד</w:t>
      </w:r>
      <w:r>
        <w:rPr>
          <w:rFonts w:cs="David" w:ascii="David" w:hAnsi="David"/>
          <w:rtl w:val="true"/>
        </w:rPr>
        <w:t xml:space="preserve">. </w:t>
      </w:r>
      <w:r>
        <w:rPr>
          <w:rFonts w:ascii="David" w:hAnsi="David"/>
          <w:rtl w:val="true"/>
        </w:rPr>
        <w:t>ביחס לעבירת הנשק טען</w:t>
      </w:r>
      <w:r>
        <w:rPr>
          <w:rFonts w:cs="David" w:ascii="David" w:hAnsi="David"/>
          <w:rtl w:val="true"/>
        </w:rPr>
        <w:t xml:space="preserve">, </w:t>
      </w:r>
      <w:r>
        <w:rPr>
          <w:rFonts w:ascii="David" w:hAnsi="David"/>
          <w:rtl w:val="true"/>
        </w:rPr>
        <w:t>כי תפיסת שני אקדחים אינה מכפילה את החומרה ביחס לאקדח בודד וכי לא נעשה שימוש בנשק</w:t>
      </w:r>
      <w:r>
        <w:rPr>
          <w:rFonts w:cs="David" w:ascii="David" w:hAnsi="David"/>
          <w:rtl w:val="true"/>
        </w:rPr>
        <w:t xml:space="preserve">. </w:t>
      </w:r>
      <w:r>
        <w:rPr>
          <w:rFonts w:ascii="David" w:hAnsi="David"/>
          <w:rtl w:val="true"/>
        </w:rPr>
        <w:t xml:space="preserve">ביחס לתיקון </w:t>
      </w:r>
      <w:r>
        <w:rPr>
          <w:rFonts w:cs="David" w:ascii="David" w:hAnsi="David"/>
        </w:rPr>
        <w:t>140</w:t>
      </w:r>
      <w:r>
        <w:rPr>
          <w:rFonts w:cs="David" w:ascii="David" w:hAnsi="David"/>
          <w:rtl w:val="true"/>
        </w:rPr>
        <w:t xml:space="preserve"> </w:t>
      </w:r>
      <w:r>
        <w:rPr>
          <w:rFonts w:ascii="David" w:hAnsi="David"/>
          <w:rtl w:val="true"/>
        </w:rPr>
        <w:t>ל</w:t>
      </w:r>
      <w:hyperlink r:id="rId5">
        <w:r>
          <w:rPr>
            <w:rStyle w:val="Hyperlink"/>
            <w:rFonts w:ascii="David" w:hAnsi="David"/>
            <w:color w:val="0000FF"/>
            <w:u w:val="single"/>
            <w:rtl w:val="true"/>
          </w:rPr>
          <w:t>חוק העונשין</w:t>
        </w:r>
      </w:hyperlink>
      <w:r>
        <w:rPr>
          <w:rFonts w:ascii="David" w:hAnsi="David"/>
          <w:rtl w:val="true"/>
        </w:rPr>
        <w:t xml:space="preserve"> טען</w:t>
      </w:r>
      <w:r>
        <w:rPr>
          <w:rFonts w:cs="David" w:ascii="David" w:hAnsi="David"/>
          <w:rtl w:val="true"/>
        </w:rPr>
        <w:t xml:space="preserve">, </w:t>
      </w:r>
      <w:r>
        <w:rPr>
          <w:rFonts w:ascii="David" w:hAnsi="David"/>
          <w:rtl w:val="true"/>
        </w:rPr>
        <w:t>שאפשר שחלקו של עונש המינימום הקבוע בחוק יהיה במאסר מותנה</w:t>
      </w:r>
      <w:r>
        <w:rPr>
          <w:rFonts w:cs="David" w:ascii="David" w:hAnsi="David"/>
          <w:rtl w:val="true"/>
        </w:rPr>
        <w:t xml:space="preserve">. </w:t>
      </w:r>
      <w:r>
        <w:rPr>
          <w:rFonts w:ascii="David" w:hAnsi="David"/>
          <w:rtl w:val="true"/>
        </w:rPr>
        <w:t>ביחס לעבירת הסמים טען</w:t>
      </w:r>
      <w:r>
        <w:rPr>
          <w:rFonts w:cs="David" w:ascii="David" w:hAnsi="David"/>
          <w:rtl w:val="true"/>
        </w:rPr>
        <w:t xml:space="preserve">, </w:t>
      </w:r>
      <w:r>
        <w:rPr>
          <w:rFonts w:ascii="David" w:hAnsi="David"/>
          <w:rtl w:val="true"/>
        </w:rPr>
        <w:t>כי הסמים נתפסו בטרם הופצו למעט מקרה אחד בו לא ידועה הכמות שנסחרה</w:t>
      </w:r>
      <w:r>
        <w:rPr>
          <w:rFonts w:cs="David" w:ascii="David" w:hAnsi="David"/>
          <w:rtl w:val="true"/>
        </w:rPr>
        <w:t xml:space="preserve">. </w:t>
      </w:r>
      <w:r>
        <w:rPr>
          <w:rFonts w:ascii="David" w:hAnsi="David"/>
          <w:rtl w:val="true"/>
        </w:rPr>
        <w:t>לשיטת הסנגור</w:t>
      </w:r>
      <w:r>
        <w:rPr>
          <w:rFonts w:cs="David" w:ascii="David" w:hAnsi="David"/>
          <w:rtl w:val="true"/>
        </w:rPr>
        <w:t xml:space="preserve">, </w:t>
      </w:r>
      <w:r>
        <w:rPr>
          <w:rFonts w:ascii="David" w:hAnsi="David"/>
          <w:rtl w:val="true"/>
        </w:rPr>
        <w:t xml:space="preserve">מתחם העונש הראוי עומד על </w:t>
      </w:r>
      <w:r>
        <w:rPr>
          <w:rFonts w:cs="David" w:ascii="David" w:hAnsi="David"/>
        </w:rPr>
        <w:t>20-40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ביחס לעונש הראוי טען</w:t>
      </w:r>
      <w:r>
        <w:rPr>
          <w:rFonts w:cs="David" w:ascii="David" w:hAnsi="David"/>
          <w:rtl w:val="true"/>
        </w:rPr>
        <w:t xml:space="preserve">, </w:t>
      </w:r>
      <w:r>
        <w:rPr>
          <w:rFonts w:ascii="David" w:hAnsi="David"/>
          <w:rtl w:val="true"/>
        </w:rPr>
        <w:t>כי יש למקם את הנאשם בתחתית המתחם ופירט ביחס לנסיבות חייו של הנאשם שפורטו בתסקיר וציין את ההודאה וקבלת האחריות של הנאשם וכן טען שתקופת מעצרו היטיבה איתו ופתחה פתח לאפיק שיקומי</w:t>
      </w:r>
      <w:r>
        <w:rPr>
          <w:rFonts w:cs="David" w:ascii="David" w:hAnsi="David"/>
          <w:rtl w:val="true"/>
        </w:rPr>
        <w:t xml:space="preserve">. </w:t>
      </w:r>
      <w:r>
        <w:rPr>
          <w:rFonts w:ascii="David" w:hAnsi="David"/>
          <w:rtl w:val="true"/>
        </w:rPr>
        <w:t>לאור אלה</w:t>
      </w:r>
      <w:r>
        <w:rPr>
          <w:rFonts w:cs="David" w:ascii="David" w:hAnsi="David"/>
          <w:rtl w:val="true"/>
        </w:rPr>
        <w:t xml:space="preserve">, </w:t>
      </w:r>
      <w:r>
        <w:rPr>
          <w:rFonts w:ascii="David" w:hAnsi="David"/>
          <w:rtl w:val="true"/>
        </w:rPr>
        <w:t xml:space="preserve">ביקש לגזור על הנאשם עונש של </w:t>
      </w:r>
      <w:r>
        <w:rPr>
          <w:rFonts w:cs="David" w:ascii="David" w:hAnsi="David"/>
        </w:rPr>
        <w:t>20</w:t>
      </w:r>
      <w:r>
        <w:rPr>
          <w:rFonts w:cs="David" w:ascii="David" w:hAnsi="David"/>
          <w:rtl w:val="true"/>
        </w:rPr>
        <w:t xml:space="preserve"> </w:t>
      </w:r>
      <w:r>
        <w:rPr>
          <w:rFonts w:ascii="David" w:hAnsi="David"/>
          <w:rtl w:val="true"/>
        </w:rPr>
        <w:t>חודשי מאסר</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שני הצדדים הגישו פסיקה לתמיכה בטיעוניהם</w:t>
      </w:r>
      <w:r>
        <w:rPr>
          <w:rFonts w:cs="David" w:ascii="David" w:hAnsi="David"/>
          <w:rtl w:val="true"/>
        </w:rPr>
        <w:t>.</w:t>
      </w:r>
    </w:p>
    <w:p>
      <w:pPr>
        <w:pStyle w:val="Normal"/>
        <w:spacing w:lineRule="auto" w:line="360" w:before="0" w:after="120"/>
        <w:ind w:end="0"/>
        <w:jc w:val="both"/>
        <w:rPr>
          <w:rFonts w:ascii="David" w:hAnsi="David" w:cs="David"/>
          <w:b/>
          <w:bCs/>
        </w:rPr>
      </w:pPr>
      <w:r>
        <w:rPr>
          <w:rFonts w:ascii="David" w:hAnsi="David"/>
          <w:b/>
          <w:b/>
          <w:bCs/>
          <w:rtl w:val="true"/>
        </w:rPr>
        <w:t>ראיות לעונש</w:t>
      </w:r>
    </w:p>
    <w:p>
      <w:pPr>
        <w:pStyle w:val="Normal"/>
        <w:spacing w:lineRule="auto" w:line="360" w:before="0" w:after="120"/>
        <w:ind w:end="0"/>
        <w:jc w:val="both"/>
        <w:rPr>
          <w:rFonts w:ascii="David" w:hAnsi="David" w:cs="David"/>
        </w:rPr>
      </w:pPr>
      <w:r>
        <w:rPr>
          <w:rFonts w:ascii="David" w:hAnsi="David"/>
          <w:rtl w:val="true"/>
        </w:rPr>
        <w:t>אמו של הנאשם העידה</w:t>
      </w:r>
      <w:r>
        <w:rPr>
          <w:rFonts w:cs="David" w:ascii="David" w:hAnsi="David"/>
          <w:rtl w:val="true"/>
        </w:rPr>
        <w:t xml:space="preserve">, </w:t>
      </w:r>
      <w:r>
        <w:rPr>
          <w:rFonts w:ascii="David" w:hAnsi="David"/>
          <w:rtl w:val="true"/>
        </w:rPr>
        <w:t>כי בן זוגה הקודם לא התייחס יפה לנאשם והנאשם מתגורר עמה והוא היחיד שעוזר לה ולילדיה</w:t>
      </w:r>
      <w:r>
        <w:rPr>
          <w:rFonts w:cs="David" w:ascii="David" w:hAnsi="David"/>
          <w:rtl w:val="true"/>
        </w:rPr>
        <w:t xml:space="preserve">. </w:t>
      </w:r>
    </w:p>
    <w:p>
      <w:pPr>
        <w:pStyle w:val="Normal"/>
        <w:spacing w:lineRule="auto" w:line="360" w:before="0" w:after="120"/>
        <w:ind w:end="0"/>
        <w:jc w:val="both"/>
        <w:rPr>
          <w:rFonts w:ascii="David" w:hAnsi="David" w:cs="David"/>
        </w:rPr>
      </w:pPr>
      <w:r>
        <w:rPr>
          <w:rFonts w:ascii="David" w:hAnsi="David"/>
          <w:rtl w:val="true"/>
        </w:rPr>
        <w:t>הנאשם מסר כי הוא מצטער על מעשיו וכי לאחר שהייתו בבית הסוהר הוא לא ישוב עליהם</w:t>
      </w:r>
      <w:r>
        <w:rPr>
          <w:rFonts w:cs="David" w:ascii="David" w:hAnsi="David"/>
          <w:rtl w:val="true"/>
        </w:rPr>
        <w:t>.</w:t>
      </w:r>
    </w:p>
    <w:p>
      <w:pPr>
        <w:pStyle w:val="Normal"/>
        <w:spacing w:lineRule="auto" w:line="360" w:before="0" w:after="120"/>
        <w:ind w:end="0"/>
        <w:jc w:val="both"/>
        <w:rPr>
          <w:rFonts w:ascii="David" w:hAnsi="David" w:cs="David"/>
          <w:b/>
          <w:bCs/>
        </w:rPr>
      </w:pPr>
      <w:r>
        <w:rPr>
          <w:rFonts w:ascii="David" w:hAnsi="David"/>
          <w:b/>
          <w:b/>
          <w:bCs/>
          <w:rtl w:val="true"/>
        </w:rPr>
        <w:t>מתחם העונש</w:t>
      </w:r>
    </w:p>
    <w:p>
      <w:pPr>
        <w:pStyle w:val="Normal"/>
        <w:spacing w:lineRule="auto" w:line="360" w:before="0" w:after="120"/>
        <w:ind w:end="0"/>
        <w:jc w:val="both"/>
        <w:rPr>
          <w:rFonts w:ascii="David" w:hAnsi="David" w:cs="David"/>
        </w:rPr>
      </w:pPr>
      <w:r>
        <w:rPr>
          <w:rFonts w:ascii="David" w:hAnsi="David"/>
          <w:rtl w:val="true"/>
        </w:rPr>
        <w:t>הנאשם עבר עבירות נשק ועבירות סמים</w:t>
      </w:r>
      <w:r>
        <w:rPr>
          <w:rFonts w:cs="David" w:ascii="David" w:hAnsi="David"/>
          <w:rtl w:val="true"/>
        </w:rPr>
        <w:t xml:space="preserve">. </w:t>
      </w:r>
      <w:r>
        <w:rPr>
          <w:rFonts w:ascii="David" w:hAnsi="David"/>
          <w:rtl w:val="true"/>
        </w:rPr>
        <w:t>אכן</w:t>
      </w:r>
      <w:r>
        <w:rPr>
          <w:rFonts w:cs="David" w:ascii="David" w:hAnsi="David"/>
          <w:rtl w:val="true"/>
        </w:rPr>
        <w:t xml:space="preserve">, </w:t>
      </w:r>
      <w:r>
        <w:rPr>
          <w:rFonts w:ascii="David" w:hAnsi="David"/>
          <w:rtl w:val="true"/>
        </w:rPr>
        <w:t xml:space="preserve">עיקרן של העבירות בהן הורשע הנאשם בוצעו באותה מסגרת זמן ובאותו מקום </w:t>
      </w:r>
      <w:r>
        <w:rPr>
          <w:rFonts w:cs="David" w:ascii="David" w:hAnsi="David"/>
          <w:rtl w:val="true"/>
        </w:rPr>
        <w:t>(</w:t>
      </w:r>
      <w:r>
        <w:rPr>
          <w:rFonts w:ascii="David" w:hAnsi="David"/>
          <w:rtl w:val="true"/>
        </w:rPr>
        <w:t>דירת הנאשמים</w:t>
      </w:r>
      <w:r>
        <w:rPr>
          <w:rFonts w:cs="David" w:ascii="David" w:hAnsi="David"/>
          <w:rtl w:val="true"/>
        </w:rPr>
        <w:t xml:space="preserve">), </w:t>
      </w:r>
      <w:r>
        <w:rPr>
          <w:rFonts w:ascii="David" w:hAnsi="David"/>
          <w:rtl w:val="true"/>
        </w:rPr>
        <w:t>אך עבירות סמים ועבירות נשק הן עבירות שונות ונפרדות</w:t>
      </w:r>
      <w:r>
        <w:rPr>
          <w:rFonts w:cs="David" w:ascii="David" w:hAnsi="David"/>
          <w:rtl w:val="true"/>
        </w:rPr>
        <w:t xml:space="preserve">, </w:t>
      </w:r>
      <w:r>
        <w:rPr>
          <w:rFonts w:ascii="David" w:hAnsi="David"/>
          <w:rtl w:val="true"/>
        </w:rPr>
        <w:t>אשר כל אחת מהן פוגעת בערכים מוגנים אחרים</w:t>
      </w:r>
      <w:r>
        <w:rPr>
          <w:rFonts w:cs="David" w:ascii="David" w:hAnsi="David"/>
          <w:rtl w:val="true"/>
        </w:rPr>
        <w:t xml:space="preserve">, </w:t>
      </w:r>
      <w:r>
        <w:rPr>
          <w:rFonts w:ascii="David" w:hAnsi="David"/>
          <w:rtl w:val="true"/>
        </w:rPr>
        <w:t>והן אינן מהוות אירוע עברייני אחד</w:t>
      </w:r>
      <w:r>
        <w:rPr>
          <w:rFonts w:cs="David" w:ascii="David" w:hAnsi="David"/>
          <w:rtl w:val="true"/>
        </w:rPr>
        <w:t xml:space="preserve">, </w:t>
      </w:r>
      <w:r>
        <w:rPr>
          <w:rFonts w:ascii="David" w:hAnsi="David"/>
          <w:rtl w:val="true"/>
        </w:rPr>
        <w:t>אשר יש לקבוע בעניינו מתחם עונש הולם כולל</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לאור זאת אקבע מתחמי עונש נפרדים לעבירות הנשק ועבירות הסמים</w:t>
      </w:r>
      <w:r>
        <w:rPr>
          <w:rFonts w:cs="David" w:ascii="David" w:hAnsi="David"/>
          <w:rtl w:val="true"/>
        </w:rPr>
        <w:t>.</w:t>
      </w:r>
    </w:p>
    <w:p>
      <w:pPr>
        <w:pStyle w:val="Normal"/>
        <w:spacing w:lineRule="auto" w:line="360" w:before="0" w:after="120"/>
        <w:ind w:end="0"/>
        <w:jc w:val="both"/>
        <w:rPr>
          <w:rFonts w:ascii="David" w:hAnsi="David" w:cs="David"/>
          <w:b/>
          <w:bCs/>
        </w:rPr>
      </w:pPr>
      <w:r>
        <w:rPr>
          <w:rFonts w:ascii="David" w:hAnsi="David"/>
          <w:b/>
          <w:b/>
          <w:bCs/>
          <w:rtl w:val="true"/>
        </w:rPr>
        <w:t>עבירות הנשק</w:t>
      </w:r>
    </w:p>
    <w:p>
      <w:pPr>
        <w:pStyle w:val="Normal"/>
        <w:spacing w:lineRule="auto" w:line="360" w:before="0" w:after="120"/>
        <w:ind w:end="0"/>
        <w:jc w:val="both"/>
        <w:rPr>
          <w:rFonts w:ascii="David" w:hAnsi="David" w:cs="David"/>
        </w:rPr>
      </w:pPr>
      <w:r>
        <w:rPr>
          <w:rFonts w:ascii="David" w:hAnsi="David"/>
          <w:rtl w:val="true"/>
        </w:rPr>
        <w:t>הנאשם החזיק בדירתו</w:t>
      </w:r>
      <w:r>
        <w:rPr>
          <w:rFonts w:cs="David" w:ascii="David" w:hAnsi="David"/>
          <w:rtl w:val="true"/>
        </w:rPr>
        <w:t xml:space="preserve">, </w:t>
      </w:r>
      <w:r>
        <w:rPr>
          <w:rFonts w:ascii="David" w:hAnsi="David"/>
          <w:rtl w:val="true"/>
        </w:rPr>
        <w:t>יחד עם נאשם מס</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שני אקדחים חצי אוטומטיים תקניים</w:t>
      </w:r>
      <w:r>
        <w:rPr>
          <w:rFonts w:cs="David" w:ascii="David" w:hAnsi="David"/>
          <w:rtl w:val="true"/>
        </w:rPr>
        <w:t xml:space="preserve">, </w:t>
      </w:r>
      <w:r>
        <w:rPr>
          <w:rFonts w:ascii="David" w:hAnsi="David"/>
          <w:rtl w:val="true"/>
        </w:rPr>
        <w:t>מחסניות ותחמושת</w:t>
      </w:r>
      <w:r>
        <w:rPr>
          <w:rFonts w:cs="David" w:ascii="David" w:hAnsi="David"/>
          <w:rtl w:val="true"/>
        </w:rPr>
        <w:t xml:space="preserve">. </w:t>
      </w:r>
      <w:r>
        <w:rPr>
          <w:rFonts w:ascii="David" w:hAnsi="David"/>
          <w:rtl w:val="true"/>
        </w:rPr>
        <w:t>מעשה זה יוצר פוטנציאל ממשי לפגיעה בערך המוגן החשוב מכל</w:t>
      </w:r>
      <w:r>
        <w:rPr>
          <w:rFonts w:cs="David" w:ascii="David" w:hAnsi="David"/>
          <w:rtl w:val="true"/>
        </w:rPr>
        <w:t xml:space="preserve">, </w:t>
      </w:r>
      <w:r>
        <w:rPr>
          <w:rFonts w:ascii="David" w:hAnsi="David"/>
          <w:rtl w:val="true"/>
        </w:rPr>
        <w:t>שמירה על חיי אדם</w:t>
      </w:r>
      <w:r>
        <w:rPr>
          <w:rFonts w:cs="David" w:ascii="David" w:hAnsi="David"/>
          <w:rtl w:val="true"/>
        </w:rPr>
        <w:t xml:space="preserve">, </w:t>
      </w:r>
      <w:r>
        <w:rPr>
          <w:rFonts w:ascii="David" w:hAnsi="David"/>
          <w:rtl w:val="true"/>
        </w:rPr>
        <w:t>שהרי החזקת נשק שלא כדין מקפלת בתוכה סיכון ממשי כי יעשה בו שימוש לביצוע עבירות פליליות</w:t>
      </w:r>
      <w:r>
        <w:rPr>
          <w:rFonts w:cs="David" w:ascii="David" w:hAnsi="David"/>
          <w:rtl w:val="true"/>
        </w:rPr>
        <w:t xml:space="preserve">, </w:t>
      </w:r>
      <w:r>
        <w:rPr>
          <w:rFonts w:ascii="David" w:hAnsi="David"/>
          <w:rtl w:val="true"/>
        </w:rPr>
        <w:t>ובכך יביא לקיפוח נפש – וכמעט מדי יום יש לכך תזכורת</w:t>
      </w:r>
      <w:r>
        <w:rPr>
          <w:rFonts w:cs="David" w:ascii="David" w:hAnsi="David"/>
          <w:rtl w:val="true"/>
        </w:rPr>
        <w:t xml:space="preserve">, </w:t>
      </w:r>
      <w:r>
        <w:rPr>
          <w:rFonts w:ascii="David" w:hAnsi="David"/>
          <w:rtl w:val="true"/>
        </w:rPr>
        <w:t>בין אם אירוע בטחוני בין אם פלילי</w:t>
      </w:r>
      <w:r>
        <w:rPr>
          <w:rFonts w:cs="David" w:ascii="David" w:hAnsi="David"/>
          <w:rtl w:val="true"/>
        </w:rPr>
        <w:t xml:space="preserve">. </w:t>
      </w:r>
      <w:r>
        <w:rPr>
          <w:rFonts w:ascii="David" w:hAnsi="David"/>
          <w:rtl w:val="true"/>
        </w:rPr>
        <w:t>מעבר לכך</w:t>
      </w:r>
      <w:r>
        <w:rPr>
          <w:rFonts w:cs="David" w:ascii="David" w:hAnsi="David"/>
          <w:rtl w:val="true"/>
        </w:rPr>
        <w:t xml:space="preserve">, </w:t>
      </w:r>
      <w:r>
        <w:rPr>
          <w:rFonts w:ascii="David" w:hAnsi="David"/>
          <w:rtl w:val="true"/>
        </w:rPr>
        <w:t>החזקת הנשק על ידי שני אנשים מעצימה את הסיכון הטמון בו</w:t>
      </w:r>
      <w:r>
        <w:rPr>
          <w:rFonts w:cs="David" w:ascii="David" w:hAnsi="David"/>
          <w:rtl w:val="true"/>
        </w:rPr>
        <w:t xml:space="preserve">, </w:t>
      </w:r>
      <w:r>
        <w:rPr>
          <w:rFonts w:ascii="David" w:hAnsi="David"/>
          <w:rtl w:val="true"/>
        </w:rPr>
        <w:t>שהרי כל אחד מהמחזיקים עלול להשתמש בו</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באופן עקיף</w:t>
      </w:r>
      <w:r>
        <w:rPr>
          <w:rFonts w:cs="David" w:ascii="David" w:hAnsi="David"/>
          <w:rtl w:val="true"/>
        </w:rPr>
        <w:t xml:space="preserve">, </w:t>
      </w:r>
      <w:r>
        <w:rPr>
          <w:rFonts w:ascii="David" w:hAnsi="David"/>
          <w:rtl w:val="true"/>
        </w:rPr>
        <w:t>עבירה זו גם מהווה קריאת תיגר על שלטון החוק</w:t>
      </w:r>
      <w:r>
        <w:rPr>
          <w:rFonts w:cs="David" w:ascii="David" w:hAnsi="David"/>
          <w:rtl w:val="true"/>
        </w:rPr>
        <w:t xml:space="preserve">, </w:t>
      </w:r>
      <w:r>
        <w:rPr>
          <w:rFonts w:ascii="David" w:hAnsi="David"/>
          <w:rtl w:val="true"/>
        </w:rPr>
        <w:t xml:space="preserve">שהרי המדינה היא הריבון והיא שרשאית לקבוע מי ישא נשק ולאיזו מטרה </w:t>
      </w:r>
      <w:r>
        <w:rPr>
          <w:rFonts w:cs="David" w:ascii="David" w:hAnsi="David"/>
          <w:rtl w:val="true"/>
        </w:rPr>
        <w:t xml:space="preserve">- </w:t>
      </w:r>
      <w:r>
        <w:rPr>
          <w:rFonts w:ascii="David" w:hAnsi="David"/>
          <w:rtl w:val="true"/>
        </w:rPr>
        <w:t xml:space="preserve">כעולה ממיקום העבירה בפרק </w:t>
      </w:r>
      <w:hyperlink r:id="rId6">
        <w:r>
          <w:rPr>
            <w:rStyle w:val="Hyperlink"/>
            <w:rFonts w:ascii="David" w:hAnsi="David"/>
            <w:rtl w:val="true"/>
          </w:rPr>
          <w:t>ח</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הדן בעבירות שעניינן  </w:t>
      </w:r>
      <w:r>
        <w:rPr>
          <w:rFonts w:cs="David" w:ascii="David" w:hAnsi="David"/>
          <w:rtl w:val="true"/>
        </w:rPr>
        <w:t>"</w:t>
      </w:r>
      <w:r>
        <w:rPr>
          <w:rFonts w:ascii="David" w:hAnsi="David"/>
          <w:rtl w:val="true"/>
        </w:rPr>
        <w:t>פגיעה בסדרי המשטר והחברה</w:t>
      </w:r>
      <w:r>
        <w:rPr>
          <w:rFonts w:cs="David" w:ascii="David" w:hAnsi="David"/>
          <w:rtl w:val="true"/>
        </w:rPr>
        <w:t>"</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לאור זאת</w:t>
      </w:r>
      <w:r>
        <w:rPr>
          <w:rFonts w:cs="David" w:ascii="David" w:hAnsi="David"/>
          <w:rtl w:val="true"/>
        </w:rPr>
        <w:t xml:space="preserve">, </w:t>
      </w:r>
      <w:r>
        <w:rPr>
          <w:rFonts w:ascii="David" w:hAnsi="David"/>
          <w:rtl w:val="true"/>
        </w:rPr>
        <w:t>יש להציב בצידן של עבירות נשק תג מחיר של ענישה מחמירה</w:t>
      </w:r>
      <w:r>
        <w:rPr>
          <w:rFonts w:cs="David" w:ascii="David" w:hAnsi="David"/>
          <w:rtl w:val="true"/>
        </w:rPr>
        <w:t xml:space="preserve">, </w:t>
      </w:r>
      <w:r>
        <w:rPr>
          <w:rFonts w:ascii="David" w:hAnsi="David"/>
          <w:rtl w:val="true"/>
        </w:rPr>
        <w:t>אשר תבטא את חומרת העבירות ותרתיע מפני ביצוען</w:t>
      </w:r>
      <w:r>
        <w:rPr>
          <w:rFonts w:cs="David" w:ascii="David" w:hAnsi="David"/>
          <w:rtl w:val="true"/>
        </w:rPr>
        <w:t xml:space="preserve">. </w:t>
      </w:r>
      <w:r>
        <w:rPr>
          <w:rFonts w:ascii="David" w:hAnsi="David"/>
          <w:rtl w:val="true"/>
        </w:rPr>
        <w:t>אדגיש</w:t>
      </w:r>
      <w:r>
        <w:rPr>
          <w:rFonts w:cs="David" w:ascii="David" w:hAnsi="David"/>
          <w:rtl w:val="true"/>
        </w:rPr>
        <w:t xml:space="preserve">, </w:t>
      </w:r>
      <w:r>
        <w:rPr>
          <w:rFonts w:ascii="David" w:hAnsi="David"/>
          <w:rtl w:val="true"/>
        </w:rPr>
        <w:t>כי בעבירות אלו</w:t>
      </w:r>
      <w:r>
        <w:rPr>
          <w:rFonts w:cs="David" w:ascii="David" w:hAnsi="David"/>
          <w:rtl w:val="true"/>
        </w:rPr>
        <w:t xml:space="preserve">, </w:t>
      </w:r>
      <w:r>
        <w:rPr>
          <w:rFonts w:ascii="David" w:hAnsi="David"/>
          <w:rtl w:val="true"/>
        </w:rPr>
        <w:t>משקלו של רכיב ההרתעה הוא גבוה</w:t>
      </w:r>
      <w:r>
        <w:rPr>
          <w:rFonts w:cs="David" w:ascii="David" w:hAnsi="David"/>
          <w:rtl w:val="true"/>
        </w:rPr>
        <w:t xml:space="preserve">, </w:t>
      </w:r>
      <w:r>
        <w:rPr>
          <w:rFonts w:ascii="David" w:hAnsi="David"/>
          <w:rtl w:val="true"/>
        </w:rPr>
        <w:t>שכן מדובר בעבירות המתאפיינות במודעות</w:t>
      </w:r>
      <w:r>
        <w:rPr>
          <w:rFonts w:cs="David" w:ascii="David" w:hAnsi="David"/>
          <w:rtl w:val="true"/>
        </w:rPr>
        <w:t xml:space="preserve">, </w:t>
      </w:r>
      <w:r>
        <w:rPr>
          <w:rFonts w:ascii="David" w:hAnsi="David"/>
          <w:rtl w:val="true"/>
        </w:rPr>
        <w:t>תכנון ומחשבה</w:t>
      </w:r>
      <w:r>
        <w:rPr>
          <w:rFonts w:cs="David" w:ascii="David" w:hAnsi="David"/>
          <w:rtl w:val="true"/>
        </w:rPr>
        <w:t xml:space="preserve">, </w:t>
      </w:r>
      <w:r>
        <w:rPr>
          <w:rFonts w:ascii="David" w:hAnsi="David"/>
          <w:rtl w:val="true"/>
        </w:rPr>
        <w:t>וככל שידעו העבריינים מראש כי הם צפויים לעונשים כבדים בשל עבירות נשק</w:t>
      </w:r>
      <w:r>
        <w:rPr>
          <w:rFonts w:cs="David" w:ascii="David" w:hAnsi="David"/>
          <w:rtl w:val="true"/>
        </w:rPr>
        <w:t xml:space="preserve">, </w:t>
      </w:r>
      <w:r>
        <w:rPr>
          <w:rFonts w:ascii="David" w:hAnsi="David"/>
          <w:rtl w:val="true"/>
        </w:rPr>
        <w:t>יש להניח כי הדבר יביא להרתעתם</w:t>
      </w:r>
      <w:r>
        <w:rPr>
          <w:rFonts w:cs="David" w:ascii="David" w:hAnsi="David"/>
          <w:rtl w:val="true"/>
        </w:rPr>
        <w:t>.</w:t>
      </w:r>
    </w:p>
    <w:p>
      <w:pPr>
        <w:pStyle w:val="Normal"/>
        <w:spacing w:lineRule="auto" w:line="360" w:before="0" w:after="120"/>
        <w:ind w:end="0"/>
        <w:jc w:val="both"/>
        <w:rPr/>
      </w:pPr>
      <w:r>
        <w:rPr>
          <w:rFonts w:ascii="David" w:hAnsi="David"/>
          <w:rtl w:val="true"/>
        </w:rPr>
        <w:t>בית המשפט העליון עמד בשורה ארוכה של פסקי דין על חומרתן הרבה של עבירות הנשק והסכנה הטמונה בהן ועל הצורך להחמיר עם מבצעיהן</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לאור ריבוי מקרים בהם שימוש בנשק לא חוקי הביא לאבדן חיי אדם</w:t>
      </w:r>
      <w:r>
        <w:rPr>
          <w:rFonts w:ascii="David" w:hAnsi="David"/>
          <w:rtl w:val="true"/>
        </w:rPr>
        <w:t xml:space="preserve"> והצורך להרתיע מפני ביצוען</w:t>
      </w:r>
      <w:r>
        <w:rPr>
          <w:rFonts w:cs="David" w:ascii="David" w:hAnsi="David"/>
          <w:rtl w:val="true"/>
        </w:rPr>
        <w:t xml:space="preserve">, </w:t>
      </w:r>
      <w:r>
        <w:rPr>
          <w:rFonts w:ascii="David" w:hAnsi="David"/>
          <w:rtl w:val="true"/>
        </w:rPr>
        <w:t>ישנה בשנים האחרונות מגמת החמרה ניכרת בעבירות אלו</w:t>
      </w:r>
      <w:r>
        <w:rPr>
          <w:rFonts w:cs="David" w:ascii="David" w:hAnsi="David"/>
          <w:rtl w:val="true"/>
        </w:rPr>
        <w:t xml:space="preserve">, </w:t>
      </w:r>
      <w:r>
        <w:rPr>
          <w:rFonts w:ascii="David" w:hAnsi="David"/>
          <w:rtl w:val="true"/>
        </w:rPr>
        <w:t xml:space="preserve">המתבטאת גם בתיקון </w:t>
      </w:r>
      <w:r>
        <w:rPr>
          <w:rFonts w:cs="David" w:ascii="David" w:hAnsi="David"/>
        </w:rPr>
        <w:t>140</w:t>
      </w:r>
      <w:r>
        <w:rPr>
          <w:rFonts w:cs="David" w:ascii="David" w:hAnsi="David"/>
          <w:rtl w:val="true"/>
        </w:rPr>
        <w:t xml:space="preserve"> </w:t>
      </w:r>
      <w:r>
        <w:rPr>
          <w:rFonts w:ascii="David" w:hAnsi="David"/>
          <w:rtl w:val="true"/>
        </w:rPr>
        <w:t>ל</w:t>
      </w:r>
      <w:hyperlink r:id="rId8">
        <w:r>
          <w:rPr>
            <w:rStyle w:val="Hyperlink"/>
            <w:rFonts w:ascii="David" w:hAnsi="David"/>
            <w:color w:val="0000FF"/>
            <w:u w:val="single"/>
            <w:rtl w:val="true"/>
          </w:rPr>
          <w:t>חוק העונשין</w:t>
        </w:r>
      </w:hyperlink>
      <w:r>
        <w:rPr>
          <w:rFonts w:ascii="David" w:hAnsi="David"/>
          <w:rtl w:val="true"/>
        </w:rPr>
        <w:t xml:space="preserve"> אשר קבע עונש מזערי בצד עבירות נשק</w:t>
      </w:r>
      <w:r>
        <w:rPr>
          <w:rFonts w:cs="David" w:ascii="David" w:hAnsi="David"/>
          <w:rtl w:val="true"/>
        </w:rPr>
        <w:t xml:space="preserve">, </w:t>
      </w:r>
      <w:r>
        <w:rPr>
          <w:rFonts w:ascii="David" w:hAnsi="David"/>
          <w:rtl w:val="true"/>
        </w:rPr>
        <w:t>אליו אתייחס בהמשך</w:t>
      </w:r>
      <w:r>
        <w:rPr>
          <w:rFonts w:cs="David" w:ascii="David" w:hAnsi="David"/>
          <w:rtl w:val="true"/>
        </w:rPr>
        <w:t xml:space="preserve">. </w:t>
      </w:r>
    </w:p>
    <w:p>
      <w:pPr>
        <w:pStyle w:val="Ruller42"/>
        <w:numPr>
          <w:ilvl w:val="0"/>
          <w:numId w:val="0"/>
        </w:numPr>
        <w:spacing w:before="0" w:after="120"/>
        <w:ind w:hanging="0" w:start="0" w:end="0"/>
        <w:jc w:val="both"/>
        <w:rPr/>
      </w:pPr>
      <w:r>
        <w:rPr>
          <w:rFonts w:ascii="David" w:hAnsi="David" w:cs="David"/>
          <w:szCs w:val="24"/>
          <w:rtl w:val="true"/>
        </w:rPr>
        <w:t>ר</w:t>
      </w:r>
      <w:r>
        <w:rPr>
          <w:rFonts w:cs="David" w:ascii="David" w:hAnsi="David"/>
          <w:szCs w:val="24"/>
          <w:rtl w:val="true"/>
        </w:rPr>
        <w:t xml:space="preserve">' </w:t>
      </w:r>
      <w:r>
        <w:rPr>
          <w:rFonts w:ascii="David" w:hAnsi="David" w:cs="David"/>
          <w:szCs w:val="24"/>
          <w:rtl w:val="true"/>
        </w:rPr>
        <w:t xml:space="preserve">למשל </w:t>
      </w:r>
      <w:hyperlink r:id="rId9">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309/22</w:t>
        </w:r>
      </w:hyperlink>
      <w:r>
        <w:rPr>
          <w:rFonts w:cs="David" w:ascii="David" w:hAnsi="David"/>
          <w:szCs w:val="24"/>
          <w:rtl w:val="true"/>
        </w:rPr>
        <w:t xml:space="preserve">, </w:t>
      </w:r>
      <w:r>
        <w:rPr>
          <w:rFonts w:ascii="David" w:hAnsi="David" w:cs="David"/>
          <w:szCs w:val="24"/>
          <w:rtl w:val="true"/>
        </w:rPr>
        <w:t xml:space="preserve">ביאדסה </w:t>
      </w:r>
      <w:r>
        <w:rPr>
          <w:rFonts w:cs="David" w:ascii="David" w:hAnsi="David"/>
          <w:szCs w:val="24"/>
          <w:rtl w:val="true"/>
        </w:rPr>
        <w:t>(</w:t>
      </w:r>
      <w:r>
        <w:rPr>
          <w:rFonts w:cs="David" w:ascii="David" w:hAnsi="David"/>
          <w:szCs w:val="24"/>
        </w:rPr>
        <w:t>10.5.22</w:t>
      </w:r>
      <w:r>
        <w:rPr>
          <w:rFonts w:cs="David" w:ascii="David" w:hAnsi="David"/>
          <w:szCs w:val="24"/>
          <w:rtl w:val="true"/>
        </w:rPr>
        <w:t xml:space="preserve">), </w:t>
      </w:r>
      <w:r>
        <w:rPr>
          <w:rFonts w:ascii="David" w:hAnsi="David" w:cs="David"/>
          <w:szCs w:val="24"/>
          <w:rtl w:val="true"/>
        </w:rPr>
        <w:t>בו הוחמר ענשו של מי שנשא שני כלי נשק מ</w:t>
      </w:r>
      <w:r>
        <w:rPr>
          <w:rFonts w:cs="David" w:ascii="David" w:hAnsi="David"/>
          <w:szCs w:val="24"/>
          <w:rtl w:val="true"/>
        </w:rPr>
        <w:t xml:space="preserve">- </w:t>
      </w:r>
      <w:r>
        <w:rPr>
          <w:rFonts w:cs="David" w:ascii="David" w:hAnsi="David"/>
          <w:szCs w:val="24"/>
        </w:rPr>
        <w:t>19</w:t>
      </w:r>
      <w:r>
        <w:rPr>
          <w:rFonts w:cs="David" w:ascii="David" w:hAnsi="David"/>
          <w:szCs w:val="24"/>
          <w:rtl w:val="true"/>
        </w:rPr>
        <w:t xml:space="preserve"> </w:t>
      </w:r>
      <w:r>
        <w:rPr>
          <w:rFonts w:ascii="David" w:hAnsi="David" w:cs="David"/>
          <w:szCs w:val="24"/>
          <w:rtl w:val="true"/>
        </w:rPr>
        <w:t>חודשי מאסר ל</w:t>
      </w:r>
      <w:r>
        <w:rPr>
          <w:rFonts w:cs="David" w:ascii="David" w:hAnsi="David"/>
          <w:szCs w:val="24"/>
          <w:rtl w:val="true"/>
        </w:rPr>
        <w:t xml:space="preserve">- </w:t>
      </w:r>
      <w:r>
        <w:rPr>
          <w:rFonts w:cs="David" w:ascii="David" w:hAnsi="David"/>
          <w:szCs w:val="24"/>
        </w:rPr>
        <w:t>30</w:t>
      </w:r>
      <w:r>
        <w:rPr>
          <w:rFonts w:cs="David" w:ascii="David" w:hAnsi="David"/>
          <w:szCs w:val="24"/>
          <w:rtl w:val="true"/>
        </w:rPr>
        <w:t xml:space="preserve"> </w:t>
      </w:r>
      <w:r>
        <w:rPr>
          <w:rFonts w:ascii="David" w:hAnsi="David" w:cs="David"/>
          <w:szCs w:val="24"/>
          <w:rtl w:val="true"/>
        </w:rPr>
        <w:t xml:space="preserve">חודשים </w:t>
      </w:r>
      <w:r>
        <w:rPr>
          <w:rFonts w:cs="David" w:ascii="David" w:hAnsi="David"/>
          <w:szCs w:val="24"/>
          <w:rtl w:val="true"/>
        </w:rPr>
        <w:t>(</w:t>
      </w:r>
      <w:r>
        <w:rPr>
          <w:rFonts w:ascii="David" w:hAnsi="David" w:cs="David"/>
          <w:szCs w:val="24"/>
          <w:rtl w:val="true"/>
        </w:rPr>
        <w:t xml:space="preserve">פסקאות </w:t>
      </w:r>
      <w:r>
        <w:rPr>
          <w:rFonts w:cs="David" w:ascii="David" w:hAnsi="David"/>
          <w:szCs w:val="24"/>
        </w:rPr>
        <w:t>6-7</w:t>
      </w:r>
      <w:r>
        <w:rPr>
          <w:rFonts w:cs="David" w:ascii="David" w:hAnsi="David"/>
          <w:szCs w:val="24"/>
          <w:rtl w:val="true"/>
        </w:rPr>
        <w:t xml:space="preserve"> </w:t>
      </w:r>
      <w:r>
        <w:rPr>
          <w:rFonts w:ascii="David" w:hAnsi="David" w:cs="David"/>
          <w:szCs w:val="24"/>
          <w:rtl w:val="true"/>
        </w:rPr>
        <w:t>לפסק הדין</w:t>
      </w:r>
      <w:r>
        <w:rPr>
          <w:rFonts w:cs="David" w:ascii="David" w:hAnsi="David"/>
          <w:szCs w:val="24"/>
          <w:rtl w:val="true"/>
        </w:rPr>
        <w:t>):</w:t>
      </w:r>
    </w:p>
    <w:p>
      <w:pPr>
        <w:pStyle w:val="Ruller42"/>
        <w:numPr>
          <w:ilvl w:val="0"/>
          <w:numId w:val="0"/>
        </w:numPr>
        <w:spacing w:before="0" w:after="120"/>
        <w:ind w:hanging="0" w:start="567" w:end="567"/>
        <w:jc w:val="both"/>
        <w:rPr/>
      </w:pPr>
      <w:r>
        <w:rPr>
          <w:rFonts w:ascii="David" w:hAnsi="David" w:cs="David"/>
          <w:b/>
          <w:b/>
          <w:bCs/>
          <w:szCs w:val="24"/>
          <w:rtl w:val="true"/>
        </w:rPr>
        <w:t>בשורה ארוכה של פסקי דין עמד בית משפט זה על החומרה הרבה הגלומה בעבירות הנשק</w:t>
      </w:r>
      <w:r>
        <w:rPr>
          <w:rFonts w:cs="David" w:ascii="David" w:hAnsi="David"/>
          <w:b/>
          <w:bCs/>
          <w:szCs w:val="24"/>
          <w:rtl w:val="true"/>
        </w:rPr>
        <w:t xml:space="preserve">. </w:t>
      </w:r>
      <w:r>
        <w:rPr>
          <w:rFonts w:ascii="David" w:hAnsi="David" w:cs="David"/>
          <w:b/>
          <w:b/>
          <w:bCs/>
          <w:szCs w:val="24"/>
          <w:rtl w:val="true"/>
        </w:rPr>
        <w:t>ביסוד עבירות אלו עומדת פגיעה בחיי האדם ובשלמות גופו</w:t>
      </w:r>
      <w:r>
        <w:rPr>
          <w:rFonts w:cs="David" w:ascii="David" w:hAnsi="David"/>
          <w:b/>
          <w:bCs/>
          <w:szCs w:val="24"/>
          <w:rtl w:val="true"/>
        </w:rPr>
        <w:t xml:space="preserve">, </w:t>
      </w:r>
      <w:r>
        <w:rPr>
          <w:rFonts w:ascii="David" w:hAnsi="David" w:cs="David"/>
          <w:b/>
          <w:b/>
          <w:bCs/>
          <w:szCs w:val="24"/>
          <w:rtl w:val="true"/>
        </w:rPr>
        <w:t xml:space="preserve">כמו גם בביטחון הציבור ובסדר הציבורי בכללותו </w:t>
      </w:r>
      <w:r>
        <w:rPr>
          <w:rFonts w:cs="David" w:ascii="David" w:hAnsi="David"/>
          <w:b/>
          <w:bCs/>
          <w:szCs w:val="24"/>
          <w:rtl w:val="true"/>
        </w:rPr>
        <w:t>(</w:t>
      </w:r>
      <w:hyperlink r:id="rId10">
        <w:r>
          <w:rPr>
            <w:rStyle w:val="Hyperlink"/>
            <w:rFonts w:ascii="David" w:hAnsi="David" w:cs="David"/>
            <w:b/>
            <w:b/>
            <w:bCs/>
            <w:color w:val="0000FF"/>
            <w:szCs w:val="24"/>
            <w:u w:val="single"/>
            <w:rtl w:val="true"/>
          </w:rPr>
          <w:t>ע</w:t>
        </w:r>
        <w:r>
          <w:rPr>
            <w:rStyle w:val="Hyperlink"/>
            <w:rFonts w:cs="David" w:ascii="David" w:hAnsi="David"/>
            <w:b/>
            <w:bCs/>
            <w:color w:val="0000FF"/>
            <w:szCs w:val="24"/>
            <w:u w:val="single"/>
            <w:rtl w:val="true"/>
          </w:rPr>
          <w:t>"</w:t>
        </w:r>
        <w:r>
          <w:rPr>
            <w:rStyle w:val="Hyperlink"/>
            <w:rFonts w:ascii="David" w:hAnsi="David" w:cs="David"/>
            <w:b/>
            <w:b/>
            <w:bCs/>
            <w:color w:val="0000FF"/>
            <w:szCs w:val="24"/>
            <w:u w:val="single"/>
            <w:rtl w:val="true"/>
          </w:rPr>
          <w:t xml:space="preserve">פ </w:t>
        </w:r>
        <w:r>
          <w:rPr>
            <w:rStyle w:val="Hyperlink"/>
            <w:rFonts w:cs="David" w:ascii="David" w:hAnsi="David"/>
            <w:b/>
            <w:bCs/>
            <w:color w:val="0000FF"/>
            <w:szCs w:val="24"/>
            <w:u w:val="single"/>
          </w:rPr>
          <w:t>1695/22</w:t>
        </w:r>
      </w:hyperlink>
      <w:r>
        <w:rPr>
          <w:rFonts w:cs="David" w:ascii="David" w:hAnsi="David"/>
          <w:b/>
          <w:bCs/>
          <w:szCs w:val="24"/>
          <w:rtl w:val="true"/>
        </w:rPr>
        <w:t xml:space="preserve"> </w:t>
      </w:r>
      <w:r>
        <w:rPr>
          <w:rFonts w:ascii="David" w:hAnsi="David" w:cs="David"/>
          <w:b/>
          <w:b/>
          <w:bCs/>
          <w:spacing w:val="0"/>
          <w:szCs w:val="24"/>
          <w:rtl w:val="true"/>
        </w:rPr>
        <w:t>מדינת ישראל נ</w:t>
      </w:r>
      <w:r>
        <w:rPr>
          <w:rFonts w:cs="David" w:ascii="David" w:hAnsi="David"/>
          <w:b/>
          <w:bCs/>
          <w:spacing w:val="0"/>
          <w:szCs w:val="24"/>
          <w:rtl w:val="true"/>
        </w:rPr>
        <w:t xml:space="preserve">' </w:t>
      </w:r>
      <w:r>
        <w:rPr>
          <w:rFonts w:ascii="David" w:hAnsi="David" w:cs="David"/>
          <w:b/>
          <w:b/>
          <w:bCs/>
          <w:spacing w:val="0"/>
          <w:szCs w:val="24"/>
          <w:rtl w:val="true"/>
        </w:rPr>
        <w:t>גנאים</w:t>
      </w:r>
      <w:r>
        <w:rPr>
          <w:rFonts w:cs="David" w:ascii="David" w:hAnsi="David"/>
          <w:b/>
          <w:bCs/>
          <w:szCs w:val="24"/>
          <w:rtl w:val="true"/>
        </w:rPr>
        <w:t xml:space="preserve">, </w:t>
      </w:r>
      <w:r>
        <w:rPr>
          <w:rFonts w:ascii="David" w:hAnsi="David" w:cs="David"/>
          <w:b/>
          <w:b/>
          <w:bCs/>
          <w:szCs w:val="24"/>
          <w:rtl w:val="true"/>
        </w:rPr>
        <w:t xml:space="preserve">פסקה </w:t>
      </w:r>
      <w:r>
        <w:rPr>
          <w:rFonts w:cs="David" w:ascii="David" w:hAnsi="David"/>
          <w:b/>
          <w:bCs/>
          <w:szCs w:val="24"/>
        </w:rPr>
        <w:t>11</w:t>
      </w:r>
      <w:r>
        <w:rPr>
          <w:rFonts w:cs="David" w:ascii="David" w:hAnsi="David"/>
          <w:b/>
          <w:bCs/>
          <w:szCs w:val="24"/>
          <w:rtl w:val="true"/>
        </w:rPr>
        <w:t xml:space="preserve"> </w:t>
      </w:r>
      <w:r>
        <w:rPr>
          <w:rFonts w:cs="David" w:ascii="David" w:hAnsi="David"/>
          <w:b/>
          <w:bCs/>
          <w:spacing w:val="0"/>
          <w:szCs w:val="24"/>
          <w:rtl w:val="true"/>
        </w:rPr>
        <w:t>[</w:t>
      </w:r>
      <w:r>
        <w:rPr>
          <w:rFonts w:ascii="David" w:hAnsi="David" w:cs="David"/>
          <w:b/>
          <w:b/>
          <w:bCs/>
          <w:spacing w:val="0"/>
          <w:szCs w:val="24"/>
          <w:rtl w:val="true"/>
        </w:rPr>
        <w:t>פורסם בנבו</w:t>
      </w:r>
      <w:r>
        <w:rPr>
          <w:rFonts w:cs="David" w:ascii="David" w:hAnsi="David"/>
          <w:b/>
          <w:bCs/>
          <w:spacing w:val="0"/>
          <w:szCs w:val="24"/>
          <w:rtl w:val="true"/>
        </w:rPr>
        <w:t xml:space="preserve">] </w:t>
      </w:r>
      <w:r>
        <w:rPr>
          <w:rFonts w:cs="David" w:ascii="David" w:hAnsi="David"/>
          <w:b/>
          <w:bCs/>
          <w:szCs w:val="24"/>
          <w:rtl w:val="true"/>
        </w:rPr>
        <w:t>(</w:t>
      </w:r>
      <w:r>
        <w:rPr>
          <w:rFonts w:cs="David" w:ascii="David" w:hAnsi="David"/>
          <w:b/>
          <w:bCs/>
          <w:szCs w:val="24"/>
        </w:rPr>
        <w:t>29.3.2022</w:t>
      </w:r>
      <w:r>
        <w:rPr>
          <w:rFonts w:cs="David" w:ascii="David" w:hAnsi="David"/>
          <w:b/>
          <w:bCs/>
          <w:szCs w:val="24"/>
          <w:rtl w:val="true"/>
        </w:rPr>
        <w:t>) (</w:t>
      </w:r>
      <w:r>
        <w:rPr>
          <w:rFonts w:ascii="David" w:hAnsi="David" w:cs="David"/>
          <w:b/>
          <w:b/>
          <w:bCs/>
          <w:szCs w:val="24"/>
          <w:rtl w:val="true"/>
        </w:rPr>
        <w:t>להלן</w:t>
      </w:r>
      <w:r>
        <w:rPr>
          <w:rFonts w:cs="David" w:ascii="David" w:hAnsi="David"/>
          <w:b/>
          <w:bCs/>
          <w:szCs w:val="24"/>
          <w:rtl w:val="true"/>
        </w:rPr>
        <w:t xml:space="preserve">: </w:t>
      </w:r>
      <w:r>
        <w:rPr>
          <w:rFonts w:ascii="David" w:hAnsi="David" w:cs="David"/>
          <w:b/>
          <w:b/>
          <w:bCs/>
          <w:szCs w:val="24"/>
          <w:rtl w:val="true"/>
        </w:rPr>
        <w:t xml:space="preserve">עניין </w:t>
      </w:r>
      <w:r>
        <w:rPr>
          <w:rFonts w:ascii="David" w:hAnsi="David" w:cs="David"/>
          <w:b/>
          <w:b/>
          <w:bCs/>
          <w:spacing w:val="0"/>
          <w:szCs w:val="24"/>
          <w:rtl w:val="true"/>
        </w:rPr>
        <w:t>גנאים</w:t>
      </w:r>
      <w:r>
        <w:rPr>
          <w:rFonts w:cs="David" w:ascii="David" w:hAnsi="David"/>
          <w:b/>
          <w:bCs/>
          <w:szCs w:val="24"/>
          <w:rtl w:val="true"/>
        </w:rPr>
        <w:t xml:space="preserve">); </w:t>
      </w:r>
      <w:hyperlink r:id="rId11">
        <w:r>
          <w:rPr>
            <w:rStyle w:val="Hyperlink"/>
            <w:rFonts w:ascii="David" w:hAnsi="David" w:cs="David"/>
            <w:b/>
            <w:b/>
            <w:bCs/>
            <w:color w:val="0000FF"/>
            <w:szCs w:val="24"/>
            <w:u w:val="single"/>
            <w:rtl w:val="true"/>
          </w:rPr>
          <w:t>ע</w:t>
        </w:r>
        <w:r>
          <w:rPr>
            <w:rStyle w:val="Hyperlink"/>
            <w:rFonts w:cs="David" w:ascii="David" w:hAnsi="David"/>
            <w:b/>
            <w:bCs/>
            <w:color w:val="0000FF"/>
            <w:szCs w:val="24"/>
            <w:u w:val="single"/>
            <w:rtl w:val="true"/>
          </w:rPr>
          <w:t>"</w:t>
        </w:r>
        <w:r>
          <w:rPr>
            <w:rStyle w:val="Hyperlink"/>
            <w:rFonts w:ascii="David" w:hAnsi="David" w:cs="David"/>
            <w:b/>
            <w:b/>
            <w:bCs/>
            <w:color w:val="0000FF"/>
            <w:szCs w:val="24"/>
            <w:u w:val="single"/>
            <w:rtl w:val="true"/>
          </w:rPr>
          <w:t xml:space="preserve">פ </w:t>
        </w:r>
        <w:r>
          <w:rPr>
            <w:rStyle w:val="Hyperlink"/>
            <w:rFonts w:cs="David" w:ascii="David" w:hAnsi="David"/>
            <w:b/>
            <w:bCs/>
            <w:color w:val="0000FF"/>
            <w:szCs w:val="24"/>
            <w:u w:val="single"/>
          </w:rPr>
          <w:t>5522/20</w:t>
        </w:r>
      </w:hyperlink>
      <w:r>
        <w:rPr>
          <w:rFonts w:cs="David" w:ascii="David" w:hAnsi="David"/>
          <w:b/>
          <w:bCs/>
          <w:szCs w:val="24"/>
          <w:rtl w:val="true"/>
        </w:rPr>
        <w:t xml:space="preserve"> </w:t>
      </w:r>
      <w:r>
        <w:rPr>
          <w:rFonts w:ascii="David" w:hAnsi="David" w:cs="David"/>
          <w:b/>
          <w:b/>
          <w:bCs/>
          <w:spacing w:val="0"/>
          <w:szCs w:val="24"/>
          <w:rtl w:val="true"/>
        </w:rPr>
        <w:t>חלייחל נ</w:t>
      </w:r>
      <w:r>
        <w:rPr>
          <w:rFonts w:cs="David" w:ascii="David" w:hAnsi="David"/>
          <w:b/>
          <w:bCs/>
          <w:spacing w:val="0"/>
          <w:szCs w:val="24"/>
          <w:rtl w:val="true"/>
        </w:rPr>
        <w:t xml:space="preserve">' </w:t>
      </w:r>
      <w:r>
        <w:rPr>
          <w:rFonts w:ascii="David" w:hAnsi="David" w:cs="David"/>
          <w:b/>
          <w:b/>
          <w:bCs/>
          <w:spacing w:val="0"/>
          <w:szCs w:val="24"/>
          <w:rtl w:val="true"/>
        </w:rPr>
        <w:t>מדינת ישראל</w:t>
      </w:r>
      <w:r>
        <w:rPr>
          <w:rFonts w:cs="David" w:ascii="David" w:hAnsi="David"/>
          <w:b/>
          <w:bCs/>
          <w:szCs w:val="24"/>
          <w:rtl w:val="true"/>
        </w:rPr>
        <w:t xml:space="preserve">, </w:t>
      </w:r>
      <w:r>
        <w:rPr>
          <w:rFonts w:ascii="David" w:hAnsi="David" w:cs="David"/>
          <w:b/>
          <w:b/>
          <w:bCs/>
          <w:szCs w:val="24"/>
          <w:rtl w:val="true"/>
        </w:rPr>
        <w:t xml:space="preserve">פסקה </w:t>
      </w:r>
      <w:r>
        <w:rPr>
          <w:rFonts w:cs="David" w:ascii="David" w:hAnsi="David"/>
          <w:b/>
          <w:bCs/>
          <w:szCs w:val="24"/>
        </w:rPr>
        <w:t>7</w:t>
      </w:r>
      <w:r>
        <w:rPr>
          <w:rFonts w:cs="David" w:ascii="David" w:hAnsi="David"/>
          <w:b/>
          <w:bCs/>
          <w:szCs w:val="24"/>
          <w:rtl w:val="true"/>
        </w:rPr>
        <w:t xml:space="preserve"> </w:t>
      </w:r>
      <w:r>
        <w:rPr>
          <w:rFonts w:cs="David" w:ascii="David" w:hAnsi="David"/>
          <w:b/>
          <w:bCs/>
          <w:spacing w:val="0"/>
          <w:szCs w:val="24"/>
          <w:rtl w:val="true"/>
        </w:rPr>
        <w:t>[</w:t>
      </w:r>
      <w:r>
        <w:rPr>
          <w:rFonts w:ascii="David" w:hAnsi="David" w:cs="David"/>
          <w:b/>
          <w:b/>
          <w:bCs/>
          <w:spacing w:val="0"/>
          <w:szCs w:val="24"/>
          <w:rtl w:val="true"/>
        </w:rPr>
        <w:t>פורסם בנבו</w:t>
      </w:r>
      <w:r>
        <w:rPr>
          <w:rFonts w:cs="David" w:ascii="David" w:hAnsi="David"/>
          <w:b/>
          <w:bCs/>
          <w:spacing w:val="0"/>
          <w:szCs w:val="24"/>
          <w:rtl w:val="true"/>
        </w:rPr>
        <w:t xml:space="preserve">] </w:t>
      </w:r>
      <w:r>
        <w:rPr>
          <w:rFonts w:cs="David" w:ascii="David" w:hAnsi="David"/>
          <w:b/>
          <w:bCs/>
          <w:szCs w:val="24"/>
          <w:rtl w:val="true"/>
        </w:rPr>
        <w:t>(</w:t>
      </w:r>
      <w:r>
        <w:rPr>
          <w:rFonts w:cs="David" w:ascii="David" w:hAnsi="David"/>
          <w:b/>
          <w:bCs/>
          <w:szCs w:val="24"/>
        </w:rPr>
        <w:t>24.2.2021</w:t>
      </w:r>
      <w:r>
        <w:rPr>
          <w:rFonts w:cs="David" w:ascii="David" w:hAnsi="David"/>
          <w:b/>
          <w:bCs/>
          <w:szCs w:val="24"/>
          <w:rtl w:val="true"/>
        </w:rPr>
        <w:t>) (</w:t>
      </w:r>
      <w:r>
        <w:rPr>
          <w:rFonts w:ascii="David" w:hAnsi="David" w:cs="David"/>
          <w:b/>
          <w:b/>
          <w:bCs/>
          <w:szCs w:val="24"/>
          <w:rtl w:val="true"/>
        </w:rPr>
        <w:t>להלן</w:t>
      </w:r>
      <w:r>
        <w:rPr>
          <w:rFonts w:cs="David" w:ascii="David" w:hAnsi="David"/>
          <w:b/>
          <w:bCs/>
          <w:szCs w:val="24"/>
          <w:rtl w:val="true"/>
        </w:rPr>
        <w:t xml:space="preserve">: </w:t>
      </w:r>
      <w:r>
        <w:rPr>
          <w:rFonts w:ascii="David" w:hAnsi="David" w:cs="David"/>
          <w:b/>
          <w:b/>
          <w:bCs/>
          <w:szCs w:val="24"/>
          <w:rtl w:val="true"/>
        </w:rPr>
        <w:t xml:space="preserve">עניין </w:t>
      </w:r>
      <w:r>
        <w:rPr>
          <w:rFonts w:ascii="David" w:hAnsi="David" w:cs="David"/>
          <w:b/>
          <w:b/>
          <w:bCs/>
          <w:spacing w:val="0"/>
          <w:szCs w:val="24"/>
          <w:rtl w:val="true"/>
        </w:rPr>
        <w:t>חלייחל</w:t>
      </w:r>
      <w:r>
        <w:rPr>
          <w:rFonts w:cs="David" w:ascii="David" w:hAnsi="David"/>
          <w:b/>
          <w:bCs/>
          <w:szCs w:val="24"/>
          <w:rtl w:val="true"/>
        </w:rPr>
        <w:t xml:space="preserve">); </w:t>
      </w:r>
      <w:hyperlink r:id="rId12">
        <w:r>
          <w:rPr>
            <w:rStyle w:val="Hyperlink"/>
            <w:rFonts w:ascii="David" w:hAnsi="David" w:cs="David"/>
            <w:b/>
            <w:b/>
            <w:bCs/>
            <w:color w:val="0000FF"/>
            <w:szCs w:val="24"/>
            <w:u w:val="single"/>
            <w:rtl w:val="true"/>
          </w:rPr>
          <w:t>ע</w:t>
        </w:r>
        <w:r>
          <w:rPr>
            <w:rStyle w:val="Hyperlink"/>
            <w:rFonts w:cs="David" w:ascii="David" w:hAnsi="David"/>
            <w:b/>
            <w:bCs/>
            <w:color w:val="0000FF"/>
            <w:szCs w:val="24"/>
            <w:u w:val="single"/>
            <w:rtl w:val="true"/>
          </w:rPr>
          <w:t>"</w:t>
        </w:r>
        <w:r>
          <w:rPr>
            <w:rStyle w:val="Hyperlink"/>
            <w:rFonts w:ascii="David" w:hAnsi="David" w:cs="David"/>
            <w:b/>
            <w:b/>
            <w:bCs/>
            <w:color w:val="0000FF"/>
            <w:szCs w:val="24"/>
            <w:u w:val="single"/>
            <w:rtl w:val="true"/>
          </w:rPr>
          <w:t xml:space="preserve">פ </w:t>
        </w:r>
        <w:r>
          <w:rPr>
            <w:rStyle w:val="Hyperlink"/>
            <w:rFonts w:cs="David" w:ascii="David" w:hAnsi="David"/>
            <w:b/>
            <w:bCs/>
            <w:color w:val="0000FF"/>
            <w:szCs w:val="24"/>
            <w:u w:val="single"/>
          </w:rPr>
          <w:t>4406/19</w:t>
        </w:r>
      </w:hyperlink>
      <w:r>
        <w:rPr>
          <w:rFonts w:cs="David" w:ascii="David" w:hAnsi="David"/>
          <w:b/>
          <w:bCs/>
          <w:szCs w:val="24"/>
          <w:rtl w:val="true"/>
        </w:rPr>
        <w:t xml:space="preserve"> </w:t>
      </w:r>
      <w:r>
        <w:rPr>
          <w:rFonts w:ascii="David" w:hAnsi="David" w:cs="David"/>
          <w:b/>
          <w:b/>
          <w:bCs/>
          <w:spacing w:val="0"/>
          <w:szCs w:val="24"/>
          <w:rtl w:val="true"/>
        </w:rPr>
        <w:t>סובח נ</w:t>
      </w:r>
      <w:r>
        <w:rPr>
          <w:rFonts w:cs="David" w:ascii="David" w:hAnsi="David"/>
          <w:b/>
          <w:bCs/>
          <w:spacing w:val="0"/>
          <w:szCs w:val="24"/>
          <w:rtl w:val="true"/>
        </w:rPr>
        <w:t xml:space="preserve">' </w:t>
      </w:r>
      <w:r>
        <w:rPr>
          <w:rFonts w:ascii="David" w:hAnsi="David" w:cs="David"/>
          <w:b/>
          <w:b/>
          <w:bCs/>
          <w:spacing w:val="0"/>
          <w:szCs w:val="24"/>
          <w:rtl w:val="true"/>
        </w:rPr>
        <w:t>מדינת ישראל</w:t>
      </w:r>
      <w:r>
        <w:rPr>
          <w:rFonts w:cs="David" w:ascii="David" w:hAnsi="David"/>
          <w:b/>
          <w:bCs/>
          <w:szCs w:val="24"/>
          <w:rtl w:val="true"/>
        </w:rPr>
        <w:t xml:space="preserve">, </w:t>
      </w:r>
      <w:r>
        <w:rPr>
          <w:rFonts w:ascii="David" w:hAnsi="David" w:cs="David"/>
          <w:b/>
          <w:b/>
          <w:bCs/>
          <w:szCs w:val="24"/>
          <w:rtl w:val="true"/>
        </w:rPr>
        <w:t xml:space="preserve">פסקה </w:t>
      </w:r>
      <w:r>
        <w:rPr>
          <w:rFonts w:cs="David" w:ascii="David" w:hAnsi="David"/>
          <w:b/>
          <w:bCs/>
          <w:szCs w:val="24"/>
        </w:rPr>
        <w:t>17</w:t>
      </w:r>
      <w:r>
        <w:rPr>
          <w:rFonts w:cs="David" w:ascii="David" w:hAnsi="David"/>
          <w:b/>
          <w:bCs/>
          <w:szCs w:val="24"/>
          <w:rtl w:val="true"/>
        </w:rPr>
        <w:t xml:space="preserve"> </w:t>
      </w:r>
      <w:r>
        <w:rPr>
          <w:rFonts w:cs="David" w:ascii="David" w:hAnsi="David"/>
          <w:b/>
          <w:bCs/>
          <w:spacing w:val="0"/>
          <w:szCs w:val="24"/>
          <w:rtl w:val="true"/>
        </w:rPr>
        <w:t>[</w:t>
      </w:r>
      <w:r>
        <w:rPr>
          <w:rFonts w:ascii="David" w:hAnsi="David" w:cs="David"/>
          <w:b/>
          <w:b/>
          <w:bCs/>
          <w:spacing w:val="0"/>
          <w:szCs w:val="24"/>
          <w:rtl w:val="true"/>
        </w:rPr>
        <w:t>פורסם בנבו</w:t>
      </w:r>
      <w:r>
        <w:rPr>
          <w:rFonts w:cs="David" w:ascii="David" w:hAnsi="David"/>
          <w:b/>
          <w:bCs/>
          <w:spacing w:val="0"/>
          <w:szCs w:val="24"/>
          <w:rtl w:val="true"/>
        </w:rPr>
        <w:t xml:space="preserve">] </w:t>
      </w:r>
      <w:r>
        <w:rPr>
          <w:rFonts w:cs="David" w:ascii="David" w:hAnsi="David"/>
          <w:b/>
          <w:bCs/>
          <w:szCs w:val="24"/>
          <w:rtl w:val="true"/>
        </w:rPr>
        <w:t>(</w:t>
      </w:r>
      <w:r>
        <w:rPr>
          <w:rFonts w:cs="David" w:ascii="David" w:hAnsi="David"/>
          <w:b/>
          <w:bCs/>
          <w:szCs w:val="24"/>
        </w:rPr>
        <w:t>5.11.2019</w:t>
      </w:r>
      <w:r>
        <w:rPr>
          <w:rFonts w:cs="David" w:ascii="David" w:hAnsi="David"/>
          <w:b/>
          <w:bCs/>
          <w:szCs w:val="24"/>
          <w:rtl w:val="true"/>
        </w:rPr>
        <w:t>) (</w:t>
      </w:r>
      <w:r>
        <w:rPr>
          <w:rFonts w:ascii="David" w:hAnsi="David" w:cs="David"/>
          <w:b/>
          <w:b/>
          <w:bCs/>
          <w:szCs w:val="24"/>
          <w:rtl w:val="true"/>
        </w:rPr>
        <w:t>להלן</w:t>
      </w:r>
      <w:r>
        <w:rPr>
          <w:rFonts w:cs="David" w:ascii="David" w:hAnsi="David"/>
          <w:b/>
          <w:bCs/>
          <w:szCs w:val="24"/>
          <w:rtl w:val="true"/>
        </w:rPr>
        <w:t xml:space="preserve">: </w:t>
      </w:r>
      <w:r>
        <w:rPr>
          <w:rFonts w:ascii="David" w:hAnsi="David" w:cs="David"/>
          <w:b/>
          <w:b/>
          <w:bCs/>
          <w:szCs w:val="24"/>
          <w:rtl w:val="true"/>
        </w:rPr>
        <w:t xml:space="preserve">עניין </w:t>
      </w:r>
      <w:r>
        <w:rPr>
          <w:rFonts w:ascii="David" w:hAnsi="David" w:cs="David"/>
          <w:b/>
          <w:b/>
          <w:bCs/>
          <w:spacing w:val="0"/>
          <w:szCs w:val="24"/>
          <w:rtl w:val="true"/>
        </w:rPr>
        <w:t>סובח</w:t>
      </w:r>
      <w:r>
        <w:rPr>
          <w:rFonts w:cs="David" w:ascii="David" w:hAnsi="David"/>
          <w:b/>
          <w:bCs/>
          <w:szCs w:val="24"/>
          <w:rtl w:val="true"/>
        </w:rPr>
        <w:t xml:space="preserve">)). </w:t>
      </w:r>
      <w:r>
        <w:rPr>
          <w:rFonts w:ascii="David" w:hAnsi="David" w:cs="David"/>
          <w:b/>
          <w:b/>
          <w:bCs/>
          <w:szCs w:val="24"/>
          <w:rtl w:val="true"/>
        </w:rPr>
        <w:t>עבירות אלו חמורות במיוחד</w:t>
      </w:r>
      <w:r>
        <w:rPr>
          <w:rFonts w:cs="David" w:ascii="David" w:hAnsi="David"/>
          <w:b/>
          <w:bCs/>
          <w:szCs w:val="24"/>
          <w:rtl w:val="true"/>
        </w:rPr>
        <w:t xml:space="preserve">, </w:t>
      </w:r>
      <w:r>
        <w:rPr>
          <w:rFonts w:ascii="David" w:hAnsi="David" w:cs="David"/>
          <w:b/>
          <w:b/>
          <w:bCs/>
          <w:szCs w:val="24"/>
          <w:rtl w:val="true"/>
        </w:rPr>
        <w:t xml:space="preserve">בין היתר משום שהן עשויות לשמש בסיס לביצוע פעילות עבריינית או פעילות טרור </w:t>
      </w:r>
      <w:r>
        <w:rPr>
          <w:rFonts w:cs="David" w:ascii="David" w:hAnsi="David"/>
          <w:b/>
          <w:bCs/>
          <w:szCs w:val="24"/>
          <w:rtl w:val="true"/>
        </w:rPr>
        <w:t>(</w:t>
      </w:r>
      <w:hyperlink r:id="rId13">
        <w:r>
          <w:rPr>
            <w:rStyle w:val="Hyperlink"/>
            <w:rFonts w:ascii="David" w:hAnsi="David" w:cs="David"/>
            <w:b/>
            <w:b/>
            <w:bCs/>
            <w:color w:val="0000FF"/>
            <w:szCs w:val="24"/>
            <w:u w:val="single"/>
            <w:rtl w:val="true"/>
          </w:rPr>
          <w:t>ע</w:t>
        </w:r>
        <w:r>
          <w:rPr>
            <w:rStyle w:val="Hyperlink"/>
            <w:rFonts w:cs="David" w:ascii="David" w:hAnsi="David"/>
            <w:b/>
            <w:bCs/>
            <w:color w:val="0000FF"/>
            <w:szCs w:val="24"/>
            <w:u w:val="single"/>
            <w:rtl w:val="true"/>
          </w:rPr>
          <w:t>"</w:t>
        </w:r>
        <w:r>
          <w:rPr>
            <w:rStyle w:val="Hyperlink"/>
            <w:rFonts w:ascii="David" w:hAnsi="David" w:cs="David"/>
            <w:b/>
            <w:b/>
            <w:bCs/>
            <w:color w:val="0000FF"/>
            <w:szCs w:val="24"/>
            <w:u w:val="single"/>
            <w:rtl w:val="true"/>
          </w:rPr>
          <w:t xml:space="preserve">פ </w:t>
        </w:r>
        <w:r>
          <w:rPr>
            <w:rStyle w:val="Hyperlink"/>
            <w:rFonts w:cs="David" w:ascii="David" w:hAnsi="David"/>
            <w:b/>
            <w:bCs/>
            <w:color w:val="0000FF"/>
            <w:szCs w:val="24"/>
            <w:u w:val="single"/>
          </w:rPr>
          <w:t>8017/20</w:t>
        </w:r>
      </w:hyperlink>
      <w:r>
        <w:rPr>
          <w:rFonts w:cs="David" w:ascii="David" w:hAnsi="David"/>
          <w:b/>
          <w:bCs/>
          <w:szCs w:val="24"/>
          <w:rtl w:val="true"/>
        </w:rPr>
        <w:t xml:space="preserve"> </w:t>
      </w:r>
      <w:r>
        <w:rPr>
          <w:rFonts w:ascii="David" w:hAnsi="David" w:cs="David"/>
          <w:b/>
          <w:b/>
          <w:bCs/>
          <w:spacing w:val="0"/>
          <w:szCs w:val="24"/>
          <w:rtl w:val="true"/>
        </w:rPr>
        <w:t>מדינת ישראל נ</w:t>
      </w:r>
      <w:r>
        <w:rPr>
          <w:rFonts w:cs="David" w:ascii="David" w:hAnsi="David"/>
          <w:b/>
          <w:bCs/>
          <w:spacing w:val="0"/>
          <w:szCs w:val="24"/>
          <w:rtl w:val="true"/>
        </w:rPr>
        <w:t xml:space="preserve">' </w:t>
      </w:r>
      <w:r>
        <w:rPr>
          <w:rFonts w:ascii="David" w:hAnsi="David" w:cs="David"/>
          <w:b/>
          <w:b/>
          <w:bCs/>
          <w:spacing w:val="0"/>
          <w:szCs w:val="24"/>
          <w:rtl w:val="true"/>
        </w:rPr>
        <w:t>גריפאת</w:t>
      </w:r>
      <w:r>
        <w:rPr>
          <w:rFonts w:cs="David" w:ascii="David" w:hAnsi="David"/>
          <w:b/>
          <w:bCs/>
          <w:szCs w:val="24"/>
          <w:rtl w:val="true"/>
        </w:rPr>
        <w:t xml:space="preserve">, </w:t>
      </w:r>
      <w:r>
        <w:rPr>
          <w:rFonts w:ascii="David" w:hAnsi="David" w:cs="David"/>
          <w:b/>
          <w:b/>
          <w:bCs/>
          <w:szCs w:val="24"/>
          <w:rtl w:val="true"/>
        </w:rPr>
        <w:t xml:space="preserve">פסקה </w:t>
      </w:r>
      <w:r>
        <w:rPr>
          <w:rFonts w:cs="David" w:ascii="David" w:hAnsi="David"/>
          <w:b/>
          <w:bCs/>
          <w:szCs w:val="24"/>
        </w:rPr>
        <w:t>6</w:t>
      </w:r>
      <w:r>
        <w:rPr>
          <w:rFonts w:cs="David" w:ascii="David" w:hAnsi="David"/>
          <w:b/>
          <w:bCs/>
          <w:szCs w:val="24"/>
          <w:rtl w:val="true"/>
        </w:rPr>
        <w:t xml:space="preserve"> </w:t>
      </w:r>
      <w:r>
        <w:rPr>
          <w:rFonts w:cs="David" w:ascii="David" w:hAnsi="David"/>
          <w:b/>
          <w:bCs/>
          <w:spacing w:val="0"/>
          <w:szCs w:val="24"/>
          <w:rtl w:val="true"/>
        </w:rPr>
        <w:t>[</w:t>
      </w:r>
      <w:r>
        <w:rPr>
          <w:rFonts w:ascii="David" w:hAnsi="David" w:cs="David"/>
          <w:b/>
          <w:b/>
          <w:bCs/>
          <w:spacing w:val="0"/>
          <w:szCs w:val="24"/>
          <w:rtl w:val="true"/>
        </w:rPr>
        <w:t>פורסם בנבו</w:t>
      </w:r>
      <w:r>
        <w:rPr>
          <w:rFonts w:cs="David" w:ascii="David" w:hAnsi="David"/>
          <w:b/>
          <w:bCs/>
          <w:spacing w:val="0"/>
          <w:szCs w:val="24"/>
          <w:rtl w:val="true"/>
        </w:rPr>
        <w:t xml:space="preserve">] </w:t>
      </w:r>
      <w:r>
        <w:rPr>
          <w:rFonts w:cs="David" w:ascii="David" w:hAnsi="David"/>
          <w:b/>
          <w:bCs/>
          <w:szCs w:val="24"/>
          <w:rtl w:val="true"/>
        </w:rPr>
        <w:t>(</w:t>
      </w:r>
      <w:r>
        <w:rPr>
          <w:rFonts w:cs="David" w:ascii="David" w:hAnsi="David"/>
          <w:b/>
          <w:bCs/>
          <w:szCs w:val="24"/>
        </w:rPr>
        <w:t>22.12.2020</w:t>
      </w:r>
      <w:r>
        <w:rPr>
          <w:rFonts w:cs="David" w:ascii="David" w:hAnsi="David"/>
          <w:b/>
          <w:bCs/>
          <w:szCs w:val="24"/>
          <w:rtl w:val="true"/>
        </w:rPr>
        <w:t xml:space="preserve">); </w:t>
      </w:r>
      <w:hyperlink r:id="rId14">
        <w:r>
          <w:rPr>
            <w:rStyle w:val="Hyperlink"/>
            <w:rFonts w:ascii="David" w:hAnsi="David" w:cs="David"/>
            <w:b/>
            <w:b/>
            <w:bCs/>
            <w:color w:val="0000FF"/>
            <w:szCs w:val="24"/>
            <w:u w:val="single"/>
            <w:rtl w:val="true"/>
          </w:rPr>
          <w:t>ע</w:t>
        </w:r>
        <w:r>
          <w:rPr>
            <w:rStyle w:val="Hyperlink"/>
            <w:rFonts w:cs="David" w:ascii="David" w:hAnsi="David"/>
            <w:b/>
            <w:bCs/>
            <w:color w:val="0000FF"/>
            <w:szCs w:val="24"/>
            <w:u w:val="single"/>
            <w:rtl w:val="true"/>
          </w:rPr>
          <w:t>"</w:t>
        </w:r>
        <w:r>
          <w:rPr>
            <w:rStyle w:val="Hyperlink"/>
            <w:rFonts w:ascii="David" w:hAnsi="David" w:cs="David"/>
            <w:b/>
            <w:b/>
            <w:bCs/>
            <w:color w:val="0000FF"/>
            <w:szCs w:val="24"/>
            <w:u w:val="single"/>
            <w:rtl w:val="true"/>
          </w:rPr>
          <w:t xml:space="preserve">פ </w:t>
        </w:r>
        <w:r>
          <w:rPr>
            <w:rStyle w:val="Hyperlink"/>
            <w:rFonts w:cs="David" w:ascii="David" w:hAnsi="David"/>
            <w:b/>
            <w:bCs/>
            <w:color w:val="0000FF"/>
            <w:szCs w:val="24"/>
            <w:u w:val="single"/>
          </w:rPr>
          <w:t>135/17</w:t>
        </w:r>
      </w:hyperlink>
      <w:r>
        <w:rPr>
          <w:rFonts w:cs="David" w:ascii="David" w:hAnsi="David"/>
          <w:b/>
          <w:bCs/>
          <w:szCs w:val="24"/>
          <w:rtl w:val="true"/>
        </w:rPr>
        <w:t xml:space="preserve"> </w:t>
      </w:r>
      <w:r>
        <w:rPr>
          <w:rFonts w:ascii="David" w:hAnsi="David" w:cs="David"/>
          <w:b/>
          <w:b/>
          <w:bCs/>
          <w:spacing w:val="0"/>
          <w:szCs w:val="24"/>
          <w:rtl w:val="true"/>
        </w:rPr>
        <w:t>מדינת ישראל נ</w:t>
      </w:r>
      <w:r>
        <w:rPr>
          <w:rFonts w:cs="David" w:ascii="David" w:hAnsi="David"/>
          <w:b/>
          <w:bCs/>
          <w:spacing w:val="0"/>
          <w:szCs w:val="24"/>
          <w:rtl w:val="true"/>
        </w:rPr>
        <w:t xml:space="preserve">' </w:t>
      </w:r>
      <w:r>
        <w:rPr>
          <w:rFonts w:ascii="David" w:hAnsi="David" w:cs="David"/>
          <w:b/>
          <w:b/>
          <w:bCs/>
          <w:spacing w:val="0"/>
          <w:szCs w:val="24"/>
          <w:rtl w:val="true"/>
        </w:rPr>
        <w:t>בסל</w:t>
      </w:r>
      <w:r>
        <w:rPr>
          <w:rFonts w:cs="David" w:ascii="David" w:hAnsi="David"/>
          <w:b/>
          <w:bCs/>
          <w:szCs w:val="24"/>
          <w:rtl w:val="true"/>
        </w:rPr>
        <w:t xml:space="preserve">, </w:t>
      </w:r>
      <w:r>
        <w:rPr>
          <w:rFonts w:ascii="David" w:hAnsi="David" w:cs="David"/>
          <w:b/>
          <w:b/>
          <w:bCs/>
          <w:szCs w:val="24"/>
          <w:rtl w:val="true"/>
        </w:rPr>
        <w:t xml:space="preserve">פסקה </w:t>
      </w:r>
      <w:r>
        <w:rPr>
          <w:rFonts w:cs="David" w:ascii="David" w:hAnsi="David"/>
          <w:b/>
          <w:bCs/>
          <w:szCs w:val="24"/>
        </w:rPr>
        <w:t>10</w:t>
      </w:r>
      <w:r>
        <w:rPr>
          <w:rFonts w:cs="David" w:ascii="David" w:hAnsi="David"/>
          <w:b/>
          <w:bCs/>
          <w:szCs w:val="24"/>
          <w:rtl w:val="true"/>
        </w:rPr>
        <w:t xml:space="preserve"> </w:t>
      </w:r>
      <w:r>
        <w:rPr>
          <w:rFonts w:cs="David" w:ascii="David" w:hAnsi="David"/>
          <w:b/>
          <w:bCs/>
          <w:spacing w:val="0"/>
          <w:szCs w:val="24"/>
          <w:rtl w:val="true"/>
        </w:rPr>
        <w:t>[</w:t>
      </w:r>
      <w:r>
        <w:rPr>
          <w:rFonts w:ascii="David" w:hAnsi="David" w:cs="David"/>
          <w:b/>
          <w:b/>
          <w:bCs/>
          <w:spacing w:val="0"/>
          <w:szCs w:val="24"/>
          <w:rtl w:val="true"/>
        </w:rPr>
        <w:t>פורסם בנבו</w:t>
      </w:r>
      <w:r>
        <w:rPr>
          <w:rFonts w:cs="David" w:ascii="David" w:hAnsi="David"/>
          <w:b/>
          <w:bCs/>
          <w:spacing w:val="0"/>
          <w:szCs w:val="24"/>
          <w:rtl w:val="true"/>
        </w:rPr>
        <w:t xml:space="preserve">] </w:t>
      </w:r>
      <w:r>
        <w:rPr>
          <w:rFonts w:cs="David" w:ascii="David" w:hAnsi="David"/>
          <w:b/>
          <w:bCs/>
          <w:szCs w:val="24"/>
          <w:rtl w:val="true"/>
        </w:rPr>
        <w:t>(</w:t>
      </w:r>
      <w:r>
        <w:rPr>
          <w:rFonts w:cs="David" w:ascii="David" w:hAnsi="David"/>
          <w:b/>
          <w:bCs/>
          <w:szCs w:val="24"/>
        </w:rPr>
        <w:t>8.3.2017</w:t>
      </w:r>
      <w:r>
        <w:rPr>
          <w:rFonts w:cs="David" w:ascii="David" w:hAnsi="David"/>
          <w:b/>
          <w:bCs/>
          <w:szCs w:val="24"/>
          <w:rtl w:val="true"/>
        </w:rPr>
        <w:t xml:space="preserve">)). </w:t>
      </w:r>
      <w:r>
        <w:rPr>
          <w:rFonts w:ascii="David" w:hAnsi="David" w:cs="David"/>
          <w:b/>
          <w:b/>
          <w:bCs/>
          <w:szCs w:val="24"/>
          <w:rtl w:val="true"/>
        </w:rPr>
        <w:t xml:space="preserve">אך באחרונה עמד בית משפט זה על כך שעבירות אלו הן בבחינת </w:t>
      </w:r>
      <w:r>
        <w:rPr>
          <w:rFonts w:cs="David" w:ascii="David" w:hAnsi="David"/>
          <w:b/>
          <w:bCs/>
          <w:szCs w:val="24"/>
          <w:rtl w:val="true"/>
        </w:rPr>
        <w:t>"</w:t>
      </w:r>
      <w:r>
        <w:rPr>
          <w:rFonts w:ascii="David" w:hAnsi="David" w:cs="David"/>
          <w:b/>
          <w:b/>
          <w:bCs/>
          <w:szCs w:val="24"/>
          <w:rtl w:val="true"/>
        </w:rPr>
        <w:t>מכת מדינה</w:t>
      </w:r>
      <w:r>
        <w:rPr>
          <w:rFonts w:cs="David" w:ascii="David" w:hAnsi="David"/>
          <w:b/>
          <w:bCs/>
          <w:szCs w:val="24"/>
          <w:rtl w:val="true"/>
        </w:rPr>
        <w:t xml:space="preserve">" </w:t>
      </w:r>
      <w:r>
        <w:rPr>
          <w:rFonts w:ascii="David" w:hAnsi="David" w:cs="David"/>
          <w:b/>
          <w:b/>
          <w:bCs/>
          <w:szCs w:val="24"/>
          <w:rtl w:val="true"/>
        </w:rPr>
        <w:t>ועל הצורך בהחמרת הענישה בעניינן</w:t>
      </w:r>
      <w:r>
        <w:rPr>
          <w:rFonts w:cs="David" w:ascii="David" w:hAnsi="David"/>
          <w:b/>
          <w:bCs/>
          <w:szCs w:val="24"/>
          <w:rtl w:val="true"/>
        </w:rPr>
        <w:t>:</w:t>
      </w:r>
    </w:p>
    <w:p>
      <w:pPr>
        <w:pStyle w:val="Ruller51"/>
        <w:spacing w:lineRule="auto" w:line="360" w:before="0" w:after="120"/>
        <w:ind w:start="1134" w:end="1134"/>
        <w:jc w:val="both"/>
        <w:rPr>
          <w:rFonts w:ascii="David" w:hAnsi="David" w:cs="David"/>
          <w:b/>
          <w:bCs/>
          <w:sz w:val="24"/>
          <w:szCs w:val="24"/>
        </w:rPr>
      </w:pPr>
      <w:r>
        <w:rPr>
          <w:rFonts w:cs="David" w:ascii="David" w:hAnsi="David"/>
          <w:b/>
          <w:bCs/>
          <w:sz w:val="24"/>
          <w:szCs w:val="24"/>
          <w:rtl w:val="true"/>
        </w:rPr>
        <w:t>"</w:t>
      </w:r>
      <w:r>
        <w:rPr>
          <w:rFonts w:ascii="David" w:hAnsi="David" w:cs="David"/>
          <w:b/>
          <w:b/>
          <w:bCs/>
          <w:sz w:val="24"/>
          <w:sz w:val="24"/>
          <w:szCs w:val="24"/>
          <w:rtl w:val="true"/>
        </w:rPr>
        <w:t xml:space="preserve">החזקת נשק שלא כדין מאיימת על שלום הציבור ובטחונו </w:t>
      </w:r>
      <w:r>
        <w:rPr>
          <w:rFonts w:cs="David" w:ascii="David" w:hAnsi="David"/>
          <w:b/>
          <w:bCs/>
          <w:sz w:val="24"/>
          <w:szCs w:val="24"/>
          <w:rtl w:val="true"/>
        </w:rPr>
        <w:t xml:space="preserve">[...]. </w:t>
      </w:r>
      <w:r>
        <w:rPr>
          <w:rFonts w:ascii="David" w:hAnsi="David" w:cs="David"/>
          <w:b/>
          <w:b/>
          <w:bCs/>
          <w:sz w:val="24"/>
          <w:sz w:val="24"/>
          <w:szCs w:val="24"/>
          <w:rtl w:val="true"/>
        </w:rPr>
        <w:t>לנוכח היקפן המתרחב של עבירות המבוצעות בנשק</w:t>
      </w:r>
      <w:r>
        <w:rPr>
          <w:rFonts w:cs="David" w:ascii="David" w:hAnsi="David"/>
          <w:b/>
          <w:bCs/>
          <w:sz w:val="24"/>
          <w:szCs w:val="24"/>
          <w:rtl w:val="true"/>
        </w:rPr>
        <w:t xml:space="preserve">, </w:t>
      </w:r>
      <w:r>
        <w:rPr>
          <w:rFonts w:ascii="David" w:hAnsi="David" w:cs="David"/>
          <w:b/>
          <w:b/>
          <w:bCs/>
          <w:sz w:val="24"/>
          <w:sz w:val="24"/>
          <w:szCs w:val="24"/>
          <w:rtl w:val="true"/>
        </w:rPr>
        <w:t>הזמינות הבלתי נסבלת של נשק בידי מי שאינו מורשה לכך</w:t>
      </w:r>
      <w:r>
        <w:rPr>
          <w:rFonts w:cs="David" w:ascii="David" w:hAnsi="David"/>
          <w:b/>
          <w:bCs/>
          <w:sz w:val="24"/>
          <w:szCs w:val="24"/>
          <w:rtl w:val="true"/>
        </w:rPr>
        <w:t xml:space="preserve">, </w:t>
      </w:r>
      <w:r>
        <w:rPr>
          <w:rFonts w:ascii="David" w:hAnsi="David" w:cs="David"/>
          <w:b/>
          <w:b/>
          <w:bCs/>
          <w:sz w:val="24"/>
          <w:sz w:val="24"/>
          <w:szCs w:val="24"/>
          <w:rtl w:val="true"/>
        </w:rPr>
        <w:t xml:space="preserve">מהווה כאמור סיכון של ממש ומגבירה את הסיכון לביצוע עבירות חמורות נוספות </w:t>
      </w:r>
      <w:r>
        <w:rPr>
          <w:rFonts w:cs="David" w:ascii="David" w:hAnsi="David"/>
          <w:b/>
          <w:bCs/>
          <w:sz w:val="24"/>
          <w:szCs w:val="24"/>
          <w:rtl w:val="true"/>
        </w:rPr>
        <w:t xml:space="preserve">[...] </w:t>
      </w:r>
      <w:r>
        <w:rPr>
          <w:rFonts w:ascii="David" w:hAnsi="David" w:cs="David"/>
          <w:b/>
          <w:b/>
          <w:bCs/>
          <w:sz w:val="24"/>
          <w:sz w:val="24"/>
          <w:szCs w:val="24"/>
          <w:rtl w:val="true"/>
        </w:rPr>
        <w:t>כמו גם לאסונות נוראיים</w:t>
      </w:r>
      <w:r>
        <w:rPr>
          <w:rFonts w:cs="David" w:ascii="David" w:hAnsi="David"/>
          <w:b/>
          <w:bCs/>
          <w:sz w:val="24"/>
          <w:szCs w:val="24"/>
          <w:rtl w:val="true"/>
        </w:rPr>
        <w:t xml:space="preserve">. </w:t>
      </w:r>
      <w:r>
        <w:rPr>
          <w:rFonts w:ascii="David" w:hAnsi="David" w:cs="David"/>
          <w:b/>
          <w:b/>
          <w:bCs/>
          <w:sz w:val="24"/>
          <w:sz w:val="24"/>
          <w:szCs w:val="24"/>
          <w:rtl w:val="true"/>
        </w:rPr>
        <w:t>יעידו על כך ריבוי המקרים במגזר הערבי בעת האחרונה</w:t>
      </w:r>
      <w:r>
        <w:rPr>
          <w:rFonts w:cs="David" w:ascii="David" w:hAnsi="David"/>
          <w:b/>
          <w:bCs/>
          <w:sz w:val="24"/>
          <w:szCs w:val="24"/>
          <w:rtl w:val="true"/>
        </w:rPr>
        <w:t xml:space="preserve">, </w:t>
      </w:r>
      <w:r>
        <w:rPr>
          <w:rFonts w:ascii="David" w:hAnsi="David" w:cs="David"/>
          <w:b/>
          <w:b/>
          <w:bCs/>
          <w:sz w:val="24"/>
          <w:sz w:val="24"/>
          <w:szCs w:val="24"/>
          <w:rtl w:val="true"/>
        </w:rPr>
        <w:t>כאשר אזרחים תמימים – כמו ילד רך בשנים ועלמה צעירה – נפגעים ואף מוצאים את מותם בביתם</w:t>
      </w:r>
      <w:r>
        <w:rPr>
          <w:rFonts w:cs="David" w:ascii="David" w:hAnsi="David"/>
          <w:b/>
          <w:bCs/>
          <w:sz w:val="24"/>
          <w:szCs w:val="24"/>
          <w:rtl w:val="true"/>
        </w:rPr>
        <w:t>-</w:t>
      </w:r>
      <w:r>
        <w:rPr>
          <w:rFonts w:ascii="David" w:hAnsi="David" w:cs="David"/>
          <w:b/>
          <w:b/>
          <w:bCs/>
          <w:sz w:val="24"/>
          <w:sz w:val="24"/>
          <w:szCs w:val="24"/>
          <w:rtl w:val="true"/>
        </w:rPr>
        <w:t>מבצרם או בגן השעשועים</w:t>
      </w:r>
      <w:r>
        <w:rPr>
          <w:rFonts w:cs="David" w:ascii="David" w:hAnsi="David"/>
          <w:b/>
          <w:bCs/>
          <w:sz w:val="24"/>
          <w:szCs w:val="24"/>
          <w:rtl w:val="true"/>
        </w:rPr>
        <w:t xml:space="preserve">, </w:t>
      </w:r>
      <w:r>
        <w:rPr>
          <w:rFonts w:ascii="David" w:hAnsi="David" w:cs="David"/>
          <w:b/>
          <w:b/>
          <w:bCs/>
          <w:sz w:val="24"/>
          <w:sz w:val="24"/>
          <w:szCs w:val="24"/>
          <w:rtl w:val="true"/>
        </w:rPr>
        <w:t>כל זאת כתוצאה משימוש בנשק של אחרים</w:t>
      </w:r>
      <w:r>
        <w:rPr>
          <w:rFonts w:cs="David" w:ascii="David" w:hAnsi="David"/>
          <w:b/>
          <w:bCs/>
          <w:sz w:val="24"/>
          <w:szCs w:val="24"/>
          <w:rtl w:val="true"/>
        </w:rPr>
        <w:t xml:space="preserve">. </w:t>
      </w:r>
      <w:r>
        <w:rPr>
          <w:rFonts w:ascii="David" w:hAnsi="David" w:cs="David"/>
          <w:b/>
          <w:b/>
          <w:bCs/>
          <w:sz w:val="24"/>
          <w:sz w:val="24"/>
          <w:szCs w:val="24"/>
          <w:rtl w:val="true"/>
        </w:rPr>
        <w:t>מציאות קשה זו מחייבת לנקוט ביד מחמירה כלפי מעורבים בעבירות נשק</w:t>
      </w:r>
      <w:r>
        <w:rPr>
          <w:rFonts w:cs="David" w:ascii="David" w:hAnsi="David"/>
          <w:b/>
          <w:bCs/>
          <w:sz w:val="24"/>
          <w:szCs w:val="24"/>
          <w:rtl w:val="true"/>
        </w:rPr>
        <w:t xml:space="preserve">, </w:t>
      </w:r>
      <w:r>
        <w:rPr>
          <w:rFonts w:ascii="David" w:hAnsi="David" w:cs="David"/>
          <w:b/>
          <w:b/>
          <w:bCs/>
          <w:sz w:val="24"/>
          <w:sz w:val="24"/>
          <w:szCs w:val="24"/>
          <w:rtl w:val="true"/>
        </w:rPr>
        <w:t xml:space="preserve">אף אם הם נעדרי עבר פלילי </w:t>
      </w:r>
      <w:r>
        <w:rPr>
          <w:rFonts w:cs="David" w:ascii="David" w:hAnsi="David"/>
          <w:b/>
          <w:bCs/>
          <w:sz w:val="24"/>
          <w:szCs w:val="24"/>
          <w:rtl w:val="true"/>
        </w:rPr>
        <w:t xml:space="preserve">[...]. </w:t>
      </w:r>
      <w:r>
        <w:rPr>
          <w:rFonts w:ascii="David" w:hAnsi="David" w:cs="David"/>
          <w:b/>
          <w:b/>
          <w:bCs/>
          <w:sz w:val="24"/>
          <w:sz w:val="24"/>
          <w:szCs w:val="24"/>
          <w:rtl w:val="true"/>
        </w:rPr>
        <w:t>ענייננו ב</w:t>
      </w:r>
      <w:r>
        <w:rPr>
          <w:rFonts w:cs="David" w:ascii="David" w:hAnsi="David"/>
          <w:b/>
          <w:bCs/>
          <w:sz w:val="24"/>
          <w:szCs w:val="24"/>
          <w:rtl w:val="true"/>
        </w:rPr>
        <w:t>'</w:t>
      </w:r>
      <w:r>
        <w:rPr>
          <w:rFonts w:ascii="David" w:hAnsi="David" w:cs="David"/>
          <w:b/>
          <w:b/>
          <w:bCs/>
          <w:sz w:val="24"/>
          <w:sz w:val="24"/>
          <w:szCs w:val="24"/>
          <w:rtl w:val="true"/>
        </w:rPr>
        <w:t>מכת מדינה</w:t>
      </w:r>
      <w:r>
        <w:rPr>
          <w:rFonts w:cs="David" w:ascii="David" w:hAnsi="David"/>
          <w:b/>
          <w:bCs/>
          <w:sz w:val="24"/>
          <w:szCs w:val="24"/>
          <w:rtl w:val="true"/>
        </w:rPr>
        <w:t xml:space="preserve">' </w:t>
      </w:r>
      <w:r>
        <w:rPr>
          <w:rFonts w:ascii="David" w:hAnsi="David" w:cs="David"/>
          <w:b/>
          <w:b/>
          <w:bCs/>
          <w:sz w:val="24"/>
          <w:sz w:val="24"/>
          <w:szCs w:val="24"/>
          <w:rtl w:val="true"/>
        </w:rPr>
        <w:t>שהצורך להילחם בה על מנת להגן על הציבור</w:t>
      </w:r>
      <w:r>
        <w:rPr>
          <w:rFonts w:cs="David" w:ascii="David" w:hAnsi="David"/>
          <w:b/>
          <w:bCs/>
          <w:sz w:val="24"/>
          <w:szCs w:val="24"/>
          <w:rtl w:val="true"/>
        </w:rPr>
        <w:t xml:space="preserve">, </w:t>
      </w:r>
      <w:r>
        <w:rPr>
          <w:rFonts w:ascii="David" w:hAnsi="David" w:cs="David"/>
          <w:b/>
          <w:b/>
          <w:bCs/>
          <w:sz w:val="24"/>
          <w:sz w:val="24"/>
          <w:szCs w:val="24"/>
          <w:rtl w:val="true"/>
        </w:rPr>
        <w:t xml:space="preserve">מצריך מענה הולם והטלת עונשי מאסר משמעותיים </w:t>
      </w:r>
      <w:r>
        <w:rPr>
          <w:rFonts w:cs="David" w:ascii="David" w:hAnsi="David"/>
          <w:b/>
          <w:bCs/>
          <w:sz w:val="24"/>
          <w:szCs w:val="24"/>
          <w:rtl w:val="true"/>
        </w:rPr>
        <w:t xml:space="preserve">[...]. </w:t>
      </w:r>
      <w:r>
        <w:rPr>
          <w:rFonts w:ascii="David" w:hAnsi="David" w:cs="David"/>
          <w:b/>
          <w:b/>
          <w:bCs/>
          <w:sz w:val="24"/>
          <w:sz w:val="24"/>
          <w:szCs w:val="24"/>
          <w:rtl w:val="true"/>
        </w:rPr>
        <w:t>ידע כל מי שמחזיק בנשק בלתי חוקי כי צפוי הוא להיענש בחומרה</w:t>
      </w:r>
      <w:r>
        <w:rPr>
          <w:rFonts w:cs="David" w:ascii="David" w:hAnsi="David"/>
          <w:b/>
          <w:bCs/>
          <w:sz w:val="24"/>
          <w:szCs w:val="24"/>
          <w:rtl w:val="true"/>
        </w:rPr>
        <w:t xml:space="preserve">, </w:t>
      </w:r>
      <w:r>
        <w:rPr>
          <w:rFonts w:ascii="David" w:hAnsi="David" w:cs="David"/>
          <w:b/>
          <w:b/>
          <w:bCs/>
          <w:sz w:val="24"/>
          <w:sz w:val="24"/>
          <w:szCs w:val="24"/>
          <w:rtl w:val="true"/>
        </w:rPr>
        <w:t xml:space="preserve">בבחינת </w:t>
      </w:r>
      <w:r>
        <w:rPr>
          <w:rFonts w:cs="David" w:ascii="David" w:hAnsi="David"/>
          <w:b/>
          <w:bCs/>
          <w:sz w:val="24"/>
          <w:szCs w:val="24"/>
          <w:rtl w:val="true"/>
        </w:rPr>
        <w:t>'</w:t>
      </w:r>
      <w:r>
        <w:rPr>
          <w:rFonts w:ascii="David" w:hAnsi="David" w:cs="David"/>
          <w:b/>
          <w:b/>
          <w:bCs/>
          <w:sz w:val="24"/>
          <w:sz w:val="24"/>
          <w:szCs w:val="24"/>
          <w:rtl w:val="true"/>
        </w:rPr>
        <w:t>אם מחזיקים – למאסר נשלחים</w:t>
      </w:r>
      <w:r>
        <w:rPr>
          <w:rFonts w:cs="David" w:ascii="David" w:hAnsi="David"/>
          <w:b/>
          <w:bCs/>
          <w:sz w:val="24"/>
          <w:szCs w:val="24"/>
          <w:rtl w:val="true"/>
        </w:rPr>
        <w:t>'" (</w:t>
      </w:r>
      <w:r>
        <w:rPr>
          <w:rFonts w:ascii="David" w:hAnsi="David" w:cs="David"/>
          <w:b/>
          <w:b/>
          <w:bCs/>
          <w:sz w:val="24"/>
          <w:sz w:val="24"/>
          <w:szCs w:val="24"/>
          <w:rtl w:val="true"/>
        </w:rPr>
        <w:t xml:space="preserve">עניין </w:t>
      </w:r>
      <w:r>
        <w:rPr>
          <w:rFonts w:ascii="David" w:hAnsi="David" w:cs="David"/>
          <w:b/>
          <w:b/>
          <w:bCs/>
          <w:spacing w:val="0"/>
          <w:sz w:val="24"/>
          <w:sz w:val="24"/>
          <w:szCs w:val="24"/>
          <w:rtl w:val="true"/>
        </w:rPr>
        <w:t>קדורה</w:t>
      </w:r>
      <w:r>
        <w:rPr>
          <w:rFonts w:cs="David" w:ascii="David" w:hAnsi="David"/>
          <w:b/>
          <w:bCs/>
          <w:sz w:val="24"/>
          <w:szCs w:val="24"/>
          <w:rtl w:val="true"/>
        </w:rPr>
        <w:t xml:space="preserve">, </w:t>
      </w:r>
      <w:r>
        <w:rPr>
          <w:rFonts w:ascii="David" w:hAnsi="David" w:cs="David"/>
          <w:b/>
          <w:b/>
          <w:bCs/>
          <w:sz w:val="24"/>
          <w:sz w:val="24"/>
          <w:szCs w:val="24"/>
          <w:rtl w:val="true"/>
        </w:rPr>
        <w:t xml:space="preserve">פסקה </w:t>
      </w:r>
      <w:r>
        <w:rPr>
          <w:rFonts w:cs="David" w:ascii="David" w:hAnsi="David"/>
          <w:b/>
          <w:bCs/>
          <w:sz w:val="24"/>
          <w:szCs w:val="24"/>
        </w:rPr>
        <w:t>6</w:t>
      </w:r>
      <w:r>
        <w:rPr>
          <w:rFonts w:cs="David" w:ascii="David" w:hAnsi="David"/>
          <w:b/>
          <w:bCs/>
          <w:sz w:val="24"/>
          <w:szCs w:val="24"/>
          <w:rtl w:val="true"/>
        </w:rPr>
        <w:t>).</w:t>
      </w:r>
    </w:p>
    <w:p>
      <w:pPr>
        <w:pStyle w:val="Ruller42"/>
        <w:numPr>
          <w:ilvl w:val="0"/>
          <w:numId w:val="0"/>
        </w:numPr>
        <w:spacing w:before="0" w:after="120"/>
        <w:ind w:hanging="0" w:start="567" w:end="567"/>
        <w:jc w:val="both"/>
        <w:rPr>
          <w:rFonts w:ascii="David" w:hAnsi="David" w:cs="David"/>
          <w:b/>
          <w:bCs/>
          <w:szCs w:val="24"/>
        </w:rPr>
      </w:pPr>
      <w:r>
        <w:rPr>
          <w:rFonts w:ascii="David" w:hAnsi="David" w:cs="David"/>
          <w:b/>
          <w:b/>
          <w:bCs/>
          <w:szCs w:val="24"/>
          <w:rtl w:val="true"/>
        </w:rPr>
        <w:t xml:space="preserve">בהקשר זה אוסיף כי בחודש דצמבר </w:t>
      </w:r>
      <w:r>
        <w:rPr>
          <w:rFonts w:cs="David" w:ascii="David" w:hAnsi="David"/>
          <w:b/>
          <w:bCs/>
          <w:szCs w:val="24"/>
        </w:rPr>
        <w:t>2021</w:t>
      </w:r>
      <w:r>
        <w:rPr>
          <w:rFonts w:cs="David" w:ascii="David" w:hAnsi="David"/>
          <w:b/>
          <w:bCs/>
          <w:szCs w:val="24"/>
          <w:rtl w:val="true"/>
        </w:rPr>
        <w:t xml:space="preserve"> </w:t>
      </w:r>
      <w:r>
        <w:rPr>
          <w:rFonts w:ascii="David" w:hAnsi="David" w:cs="David"/>
          <w:b/>
          <w:b/>
          <w:bCs/>
          <w:szCs w:val="24"/>
          <w:rtl w:val="true"/>
        </w:rPr>
        <w:t>קבע המחוקק עונשי מינימום בעבירות נשק</w:t>
      </w:r>
      <w:r>
        <w:rPr>
          <w:rFonts w:cs="David" w:ascii="David" w:hAnsi="David"/>
          <w:b/>
          <w:bCs/>
          <w:szCs w:val="24"/>
          <w:rtl w:val="true"/>
        </w:rPr>
        <w:t xml:space="preserve">, </w:t>
      </w:r>
      <w:r>
        <w:rPr>
          <w:rFonts w:ascii="David" w:hAnsi="David" w:cs="David"/>
          <w:b/>
          <w:b/>
          <w:bCs/>
          <w:szCs w:val="24"/>
          <w:rtl w:val="true"/>
        </w:rPr>
        <w:t>כך שהעונש שיושת בגין עבירות אלו יתחיל מרבע העונש המרבי שנקבע לעבירה</w:t>
      </w:r>
      <w:r>
        <w:rPr>
          <w:rFonts w:cs="David" w:ascii="David" w:hAnsi="David"/>
          <w:b/>
          <w:bCs/>
          <w:szCs w:val="24"/>
          <w:rtl w:val="true"/>
        </w:rPr>
        <w:t xml:space="preserve">, </w:t>
      </w:r>
      <w:r>
        <w:rPr>
          <w:rFonts w:ascii="David" w:hAnsi="David" w:cs="David"/>
          <w:b/>
          <w:b/>
          <w:bCs/>
          <w:szCs w:val="24"/>
          <w:rtl w:val="true"/>
        </w:rPr>
        <w:t xml:space="preserve">אלא אם החליט בית המשפט מטעמים מיוחדים שיירשמו להקל בעונש </w:t>
      </w:r>
      <w:r>
        <w:rPr>
          <w:rFonts w:cs="David" w:ascii="David" w:hAnsi="David"/>
          <w:b/>
          <w:bCs/>
          <w:szCs w:val="24"/>
          <w:rtl w:val="true"/>
        </w:rPr>
        <w:t>(</w:t>
      </w:r>
      <w:r>
        <w:rPr>
          <w:rFonts w:ascii="David" w:hAnsi="David" w:cs="David"/>
          <w:b/>
          <w:b/>
          <w:bCs/>
          <w:color w:val="000000"/>
          <w:szCs w:val="24"/>
          <w:rtl w:val="true"/>
        </w:rPr>
        <w:t xml:space="preserve">סעיף </w:t>
      </w:r>
      <w:r>
        <w:rPr>
          <w:rFonts w:cs="David" w:ascii="David" w:hAnsi="David"/>
          <w:b/>
          <w:bCs/>
          <w:color w:val="000000"/>
          <w:szCs w:val="24"/>
        </w:rPr>
        <w:t>144</w:t>
      </w:r>
      <w:r>
        <w:rPr>
          <w:rFonts w:cs="David" w:ascii="David" w:hAnsi="David"/>
          <w:b/>
          <w:bCs/>
          <w:color w:val="000000"/>
          <w:szCs w:val="24"/>
          <w:rtl w:val="true"/>
        </w:rPr>
        <w:t>(</w:t>
      </w:r>
      <w:r>
        <w:rPr>
          <w:rFonts w:ascii="David" w:hAnsi="David" w:cs="David"/>
          <w:b/>
          <w:b/>
          <w:bCs/>
          <w:color w:val="000000"/>
          <w:szCs w:val="24"/>
          <w:rtl w:val="true"/>
        </w:rPr>
        <w:t>ז</w:t>
      </w:r>
      <w:r>
        <w:rPr>
          <w:rFonts w:cs="David" w:ascii="David" w:hAnsi="David"/>
          <w:b/>
          <w:bCs/>
          <w:color w:val="000000"/>
          <w:szCs w:val="24"/>
          <w:rtl w:val="true"/>
        </w:rPr>
        <w:t>)</w:t>
      </w:r>
      <w:r>
        <w:rPr>
          <w:rFonts w:cs="David" w:ascii="David" w:hAnsi="David"/>
          <w:b/>
          <w:bCs/>
          <w:szCs w:val="24"/>
          <w:rtl w:val="true"/>
        </w:rPr>
        <w:t xml:space="preserve"> </w:t>
      </w:r>
      <w:r>
        <w:rPr>
          <w:rFonts w:ascii="David" w:hAnsi="David" w:cs="David"/>
          <w:b/>
          <w:b/>
          <w:bCs/>
          <w:szCs w:val="24"/>
          <w:rtl w:val="true"/>
        </w:rPr>
        <w:t>ל</w:t>
      </w:r>
      <w:hyperlink r:id="rId15">
        <w:r>
          <w:rPr>
            <w:rStyle w:val="Hyperlink"/>
            <w:rFonts w:ascii="David" w:hAnsi="David" w:cs="David"/>
            <w:b/>
            <w:b/>
            <w:bCs/>
            <w:color w:val="0000FF"/>
            <w:szCs w:val="24"/>
            <w:u w:val="single"/>
            <w:rtl w:val="true"/>
          </w:rPr>
          <w:t>חוק העונשין</w:t>
        </w:r>
      </w:hyperlink>
      <w:r>
        <w:rPr>
          <w:rFonts w:cs="David" w:ascii="David" w:hAnsi="David"/>
          <w:b/>
          <w:bCs/>
          <w:szCs w:val="24"/>
          <w:rtl w:val="true"/>
        </w:rPr>
        <w:t xml:space="preserve">; </w:t>
      </w:r>
      <w:r>
        <w:rPr>
          <w:rFonts w:ascii="David" w:hAnsi="David" w:cs="David"/>
          <w:b/>
          <w:b/>
          <w:bCs/>
          <w:szCs w:val="24"/>
          <w:rtl w:val="true"/>
        </w:rPr>
        <w:t xml:space="preserve">חוק העונשין </w:t>
      </w:r>
      <w:r>
        <w:rPr>
          <w:rFonts w:cs="David" w:ascii="David" w:hAnsi="David"/>
          <w:b/>
          <w:bCs/>
          <w:szCs w:val="24"/>
          <w:rtl w:val="true"/>
        </w:rPr>
        <w:t>(</w:t>
      </w:r>
      <w:r>
        <w:rPr>
          <w:rFonts w:ascii="David" w:hAnsi="David" w:cs="David"/>
          <w:b/>
          <w:b/>
          <w:bCs/>
          <w:szCs w:val="24"/>
          <w:rtl w:val="true"/>
        </w:rPr>
        <w:t>תיקון מס</w:t>
      </w:r>
      <w:r>
        <w:rPr>
          <w:rFonts w:cs="David" w:ascii="David" w:hAnsi="David"/>
          <w:b/>
          <w:bCs/>
          <w:szCs w:val="24"/>
          <w:rtl w:val="true"/>
        </w:rPr>
        <w:t xml:space="preserve">' </w:t>
      </w:r>
      <w:r>
        <w:rPr>
          <w:rFonts w:cs="David" w:ascii="David" w:hAnsi="David"/>
          <w:b/>
          <w:bCs/>
          <w:szCs w:val="24"/>
        </w:rPr>
        <w:t>140</w:t>
      </w:r>
      <w:r>
        <w:rPr>
          <w:rFonts w:cs="David" w:ascii="David" w:hAnsi="David"/>
          <w:b/>
          <w:bCs/>
          <w:szCs w:val="24"/>
          <w:rtl w:val="true"/>
        </w:rPr>
        <w:t xml:space="preserve"> – </w:t>
      </w:r>
      <w:r>
        <w:rPr>
          <w:rFonts w:ascii="David" w:hAnsi="David" w:cs="David"/>
          <w:b/>
          <w:b/>
          <w:bCs/>
          <w:szCs w:val="24"/>
          <w:rtl w:val="true"/>
        </w:rPr>
        <w:t>הוראת שעה</w:t>
      </w:r>
      <w:r>
        <w:rPr>
          <w:rFonts w:cs="David" w:ascii="David" w:hAnsi="David"/>
          <w:b/>
          <w:bCs/>
          <w:szCs w:val="24"/>
          <w:rtl w:val="true"/>
        </w:rPr>
        <w:t xml:space="preserve">), </w:t>
      </w:r>
      <w:r>
        <w:rPr>
          <w:rFonts w:ascii="David" w:hAnsi="David" w:cs="David"/>
          <w:b/>
          <w:b/>
          <w:bCs/>
          <w:szCs w:val="24"/>
          <w:rtl w:val="true"/>
        </w:rPr>
        <w:t>התשפ</w:t>
      </w:r>
      <w:r>
        <w:rPr>
          <w:rFonts w:cs="David" w:ascii="David" w:hAnsi="David"/>
          <w:b/>
          <w:bCs/>
          <w:szCs w:val="24"/>
          <w:rtl w:val="true"/>
        </w:rPr>
        <w:t>"</w:t>
      </w:r>
      <w:r>
        <w:rPr>
          <w:rFonts w:ascii="David" w:hAnsi="David" w:cs="David"/>
          <w:b/>
          <w:b/>
          <w:bCs/>
          <w:szCs w:val="24"/>
          <w:rtl w:val="true"/>
        </w:rPr>
        <w:t>ב</w:t>
      </w:r>
      <w:r>
        <w:rPr>
          <w:rFonts w:cs="David" w:ascii="David" w:hAnsi="David"/>
          <w:b/>
          <w:bCs/>
          <w:szCs w:val="24"/>
          <w:rtl w:val="true"/>
        </w:rPr>
        <w:t>-</w:t>
      </w:r>
      <w:r>
        <w:rPr>
          <w:rFonts w:cs="David" w:ascii="David" w:hAnsi="David"/>
          <w:b/>
          <w:bCs/>
          <w:szCs w:val="24"/>
        </w:rPr>
        <w:t>2021</w:t>
      </w:r>
      <w:r>
        <w:rPr>
          <w:rFonts w:cs="David" w:ascii="David" w:hAnsi="David"/>
          <w:b/>
          <w:bCs/>
          <w:szCs w:val="24"/>
          <w:rtl w:val="true"/>
        </w:rPr>
        <w:t xml:space="preserve">; </w:t>
      </w:r>
      <w:r>
        <w:rPr>
          <w:rFonts w:ascii="David" w:hAnsi="David" w:cs="David"/>
          <w:b/>
          <w:b/>
          <w:bCs/>
          <w:szCs w:val="24"/>
          <w:rtl w:val="true"/>
        </w:rPr>
        <w:t xml:space="preserve">עניין </w:t>
      </w:r>
      <w:r>
        <w:rPr>
          <w:rFonts w:ascii="David" w:hAnsi="David" w:cs="David"/>
          <w:b/>
          <w:b/>
          <w:bCs/>
          <w:spacing w:val="0"/>
          <w:szCs w:val="24"/>
          <w:rtl w:val="true"/>
        </w:rPr>
        <w:t>קדורה</w:t>
      </w:r>
      <w:r>
        <w:rPr>
          <w:rFonts w:cs="David" w:ascii="David" w:hAnsi="David"/>
          <w:b/>
          <w:bCs/>
          <w:szCs w:val="24"/>
          <w:rtl w:val="true"/>
        </w:rPr>
        <w:t xml:space="preserve">, </w:t>
      </w:r>
      <w:r>
        <w:rPr>
          <w:rFonts w:ascii="David" w:hAnsi="David" w:cs="David"/>
          <w:b/>
          <w:b/>
          <w:bCs/>
          <w:szCs w:val="24"/>
          <w:rtl w:val="true"/>
        </w:rPr>
        <w:t xml:space="preserve">פסקה </w:t>
      </w:r>
      <w:r>
        <w:rPr>
          <w:rFonts w:cs="David" w:ascii="David" w:hAnsi="David"/>
          <w:b/>
          <w:bCs/>
          <w:szCs w:val="24"/>
        </w:rPr>
        <w:t>6</w:t>
      </w:r>
      <w:r>
        <w:rPr>
          <w:rFonts w:cs="David" w:ascii="David" w:hAnsi="David"/>
          <w:b/>
          <w:bCs/>
          <w:szCs w:val="24"/>
          <w:rtl w:val="true"/>
        </w:rPr>
        <w:t xml:space="preserve">; </w:t>
      </w:r>
      <w:hyperlink r:id="rId16">
        <w:r>
          <w:rPr>
            <w:rStyle w:val="Hyperlink"/>
            <w:rFonts w:ascii="David" w:hAnsi="David" w:cs="David"/>
            <w:b/>
            <w:b/>
            <w:bCs/>
            <w:color w:val="0000FF"/>
            <w:szCs w:val="24"/>
            <w:u w:val="single"/>
            <w:rtl w:val="true"/>
          </w:rPr>
          <w:t>ע</w:t>
        </w:r>
        <w:r>
          <w:rPr>
            <w:rStyle w:val="Hyperlink"/>
            <w:rFonts w:cs="David" w:ascii="David" w:hAnsi="David"/>
            <w:b/>
            <w:bCs/>
            <w:color w:val="0000FF"/>
            <w:szCs w:val="24"/>
            <w:u w:val="single"/>
            <w:rtl w:val="true"/>
          </w:rPr>
          <w:t>"</w:t>
        </w:r>
        <w:r>
          <w:rPr>
            <w:rStyle w:val="Hyperlink"/>
            <w:rFonts w:ascii="David" w:hAnsi="David" w:cs="David"/>
            <w:b/>
            <w:b/>
            <w:bCs/>
            <w:color w:val="0000FF"/>
            <w:szCs w:val="24"/>
            <w:u w:val="single"/>
            <w:rtl w:val="true"/>
          </w:rPr>
          <w:t xml:space="preserve">פ </w:t>
        </w:r>
        <w:r>
          <w:rPr>
            <w:rStyle w:val="Hyperlink"/>
            <w:rFonts w:cs="David" w:ascii="David" w:hAnsi="David"/>
            <w:b/>
            <w:bCs/>
            <w:color w:val="0000FF"/>
            <w:szCs w:val="24"/>
            <w:u w:val="single"/>
          </w:rPr>
          <w:t>4456/21</w:t>
        </w:r>
      </w:hyperlink>
      <w:r>
        <w:rPr>
          <w:rFonts w:cs="David" w:ascii="David" w:hAnsi="David"/>
          <w:b/>
          <w:bCs/>
          <w:szCs w:val="24"/>
          <w:rtl w:val="true"/>
        </w:rPr>
        <w:t xml:space="preserve"> </w:t>
      </w:r>
      <w:r>
        <w:rPr>
          <w:rFonts w:ascii="David" w:hAnsi="David" w:cs="David"/>
          <w:b/>
          <w:b/>
          <w:bCs/>
          <w:spacing w:val="0"/>
          <w:szCs w:val="24"/>
          <w:rtl w:val="true"/>
        </w:rPr>
        <w:t>מדינת ישראל נ</w:t>
      </w:r>
      <w:r>
        <w:rPr>
          <w:rFonts w:cs="David" w:ascii="David" w:hAnsi="David"/>
          <w:b/>
          <w:bCs/>
          <w:spacing w:val="0"/>
          <w:szCs w:val="24"/>
          <w:rtl w:val="true"/>
        </w:rPr>
        <w:t xml:space="preserve">' </w:t>
      </w:r>
      <w:r>
        <w:rPr>
          <w:rFonts w:ascii="David" w:hAnsi="David" w:cs="David"/>
          <w:b/>
          <w:b/>
          <w:bCs/>
          <w:spacing w:val="0"/>
          <w:szCs w:val="24"/>
          <w:rtl w:val="true"/>
        </w:rPr>
        <w:t>אבו עבסה</w:t>
      </w:r>
      <w:r>
        <w:rPr>
          <w:rFonts w:cs="David" w:ascii="David" w:hAnsi="David"/>
          <w:b/>
          <w:bCs/>
          <w:szCs w:val="24"/>
          <w:rtl w:val="true"/>
        </w:rPr>
        <w:t xml:space="preserve">, </w:t>
      </w:r>
      <w:r>
        <w:rPr>
          <w:rFonts w:ascii="David" w:hAnsi="David" w:cs="David"/>
          <w:b/>
          <w:b/>
          <w:bCs/>
          <w:szCs w:val="24"/>
          <w:rtl w:val="true"/>
        </w:rPr>
        <w:t xml:space="preserve">פסקה </w:t>
      </w:r>
      <w:r>
        <w:rPr>
          <w:rFonts w:cs="David" w:ascii="David" w:hAnsi="David"/>
          <w:b/>
          <w:bCs/>
          <w:szCs w:val="24"/>
        </w:rPr>
        <w:t>15</w:t>
      </w:r>
      <w:r>
        <w:rPr>
          <w:rFonts w:cs="David" w:ascii="David" w:hAnsi="David"/>
          <w:b/>
          <w:bCs/>
          <w:szCs w:val="24"/>
          <w:rtl w:val="true"/>
        </w:rPr>
        <w:t xml:space="preserve"> </w:t>
      </w:r>
      <w:r>
        <w:rPr>
          <w:rFonts w:cs="David" w:ascii="David" w:hAnsi="David"/>
          <w:b/>
          <w:bCs/>
          <w:spacing w:val="0"/>
          <w:szCs w:val="24"/>
          <w:rtl w:val="true"/>
        </w:rPr>
        <w:t>[</w:t>
      </w:r>
      <w:r>
        <w:rPr>
          <w:rFonts w:ascii="David" w:hAnsi="David" w:cs="David"/>
          <w:b/>
          <w:b/>
          <w:bCs/>
          <w:spacing w:val="0"/>
          <w:szCs w:val="24"/>
          <w:rtl w:val="true"/>
        </w:rPr>
        <w:t>פורסם בנבו</w:t>
      </w:r>
      <w:r>
        <w:rPr>
          <w:rFonts w:cs="David" w:ascii="David" w:hAnsi="David"/>
          <w:b/>
          <w:bCs/>
          <w:spacing w:val="0"/>
          <w:szCs w:val="24"/>
          <w:rtl w:val="true"/>
        </w:rPr>
        <w:t xml:space="preserve">] </w:t>
      </w:r>
      <w:r>
        <w:rPr>
          <w:rFonts w:cs="David" w:ascii="David" w:hAnsi="David"/>
          <w:b/>
          <w:bCs/>
          <w:szCs w:val="24"/>
          <w:rtl w:val="true"/>
        </w:rPr>
        <w:t>(</w:t>
      </w:r>
      <w:r>
        <w:rPr>
          <w:rFonts w:cs="David" w:ascii="David" w:hAnsi="David"/>
          <w:b/>
          <w:bCs/>
          <w:szCs w:val="24"/>
        </w:rPr>
        <w:t>23.1.2022</w:t>
      </w:r>
      <w:r>
        <w:rPr>
          <w:rFonts w:cs="David" w:ascii="David" w:hAnsi="David"/>
          <w:b/>
          <w:bCs/>
          <w:szCs w:val="24"/>
          <w:rtl w:val="true"/>
        </w:rPr>
        <w:t xml:space="preserve">)). </w:t>
      </w:r>
      <w:r>
        <w:rPr>
          <w:rFonts w:ascii="David" w:hAnsi="David" w:cs="David"/>
          <w:b/>
          <w:b/>
          <w:bCs/>
          <w:szCs w:val="24"/>
          <w:rtl w:val="true"/>
        </w:rPr>
        <w:t>הגם שתיקון זה אינו חל בעניינו של המשיב – שהמעשים שבהם הורשע בוצעו עובר לחקיקתו – הוא משקף את רצון המחוקק בהחמרת הענישה בעבירות נשק</w:t>
      </w:r>
      <w:r>
        <w:rPr>
          <w:rFonts w:cs="David" w:ascii="David" w:hAnsi="David"/>
          <w:b/>
          <w:bCs/>
          <w:szCs w:val="24"/>
          <w:rtl w:val="true"/>
        </w:rPr>
        <w:t xml:space="preserve">. </w:t>
      </w:r>
    </w:p>
    <w:p>
      <w:pPr>
        <w:pStyle w:val="Normal"/>
        <w:spacing w:lineRule="auto" w:line="360" w:before="0" w:after="120"/>
        <w:ind w:end="0"/>
        <w:jc w:val="both"/>
        <w:rPr>
          <w:rFonts w:ascii="David" w:hAnsi="David" w:cs="David"/>
        </w:rPr>
      </w:pPr>
      <w:r>
        <w:rPr>
          <w:rFonts w:ascii="David" w:hAnsi="David"/>
          <w:rtl w:val="true"/>
        </w:rPr>
        <w:t>ר</w:t>
      </w:r>
      <w:r>
        <w:rPr>
          <w:rFonts w:cs="David" w:ascii="David" w:hAnsi="David"/>
          <w:rtl w:val="true"/>
        </w:rPr>
        <w:t xml:space="preserve">' </w:t>
      </w:r>
      <w:r>
        <w:rPr>
          <w:rFonts w:ascii="David" w:hAnsi="David"/>
          <w:rtl w:val="true"/>
        </w:rPr>
        <w:t xml:space="preserve">גם </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147/21</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ירין ביטון</w:t>
      </w:r>
      <w:r>
        <w:rPr>
          <w:rFonts w:cs="David" w:ascii="David" w:hAnsi="David"/>
          <w:rtl w:val="true"/>
        </w:rPr>
        <w:t xml:space="preserve">, </w:t>
      </w:r>
      <w:r>
        <w:rPr>
          <w:rFonts w:ascii="David" w:hAnsi="David"/>
          <w:rtl w:val="true"/>
        </w:rPr>
        <w:t xml:space="preserve">שם </w:t>
      </w:r>
      <w:r>
        <w:rPr>
          <w:rFonts w:ascii="David" w:hAnsi="David"/>
          <w:u w:val="single"/>
          <w:rtl w:val="true"/>
        </w:rPr>
        <w:t>הוכפל</w:t>
      </w:r>
      <w:r>
        <w:rPr>
          <w:rFonts w:ascii="David" w:hAnsi="David"/>
          <w:rtl w:val="true"/>
        </w:rPr>
        <w:t xml:space="preserve"> ענשו של נאשם שרכש אקדח ולבנת חבלה</w:t>
      </w:r>
      <w:r>
        <w:rPr>
          <w:rFonts w:cs="David" w:ascii="David" w:hAnsi="David"/>
          <w:rtl w:val="true"/>
        </w:rPr>
        <w:t xml:space="preserve">, </w:t>
      </w:r>
      <w:r>
        <w:rPr>
          <w:rFonts w:ascii="David" w:hAnsi="David"/>
          <w:rtl w:val="true"/>
        </w:rPr>
        <w:t>משנה וחצי לשלוש שנים</w:t>
      </w:r>
      <w:r>
        <w:rPr>
          <w:rFonts w:cs="David" w:ascii="David" w:hAnsi="David"/>
          <w:rtl w:val="true"/>
        </w:rPr>
        <w:t xml:space="preserve">, </w:t>
      </w:r>
      <w:r>
        <w:rPr>
          <w:rFonts w:ascii="David" w:hAnsi="David"/>
          <w:rtl w:val="true"/>
        </w:rPr>
        <w:t>ונפסק</w:t>
      </w:r>
      <w:r>
        <w:rPr>
          <w:rFonts w:cs="David" w:ascii="David" w:hAnsi="David"/>
          <w:rtl w:val="true"/>
        </w:rPr>
        <w:t>:</w:t>
      </w:r>
    </w:p>
    <w:p>
      <w:pPr>
        <w:pStyle w:val="Normal"/>
        <w:spacing w:lineRule="auto" w:line="360" w:before="0" w:after="120"/>
        <w:ind w:start="567" w:end="567"/>
        <w:jc w:val="both"/>
        <w:rPr/>
      </w:pPr>
      <w:r>
        <w:rPr>
          <w:rFonts w:ascii="David" w:hAnsi="David"/>
          <w:b/>
          <w:b/>
          <w:bCs/>
          <w:rtl w:val="true"/>
        </w:rPr>
        <w:t>עבירות נשק לסוגיהן היו זה מכבר למכת מדינה</w:t>
      </w:r>
      <w:r>
        <w:rPr>
          <w:rFonts w:cs="David" w:ascii="David" w:hAnsi="David"/>
          <w:b/>
          <w:bCs/>
          <w:rtl w:val="true"/>
        </w:rPr>
        <w:t xml:space="preserve">. </w:t>
      </w:r>
      <w:r>
        <w:rPr>
          <w:rFonts w:ascii="David" w:hAnsi="David"/>
          <w:b/>
          <w:b/>
          <w:bCs/>
          <w:rtl w:val="true"/>
        </w:rPr>
        <w:t>האיסורים על עבירות כאמור באים להגן על ערכים חברתיים שכוללים שמירה על חיי אדם ועל שלמות גופו</w:t>
      </w:r>
      <w:r>
        <w:rPr>
          <w:rFonts w:cs="David" w:ascii="David" w:hAnsi="David"/>
          <w:b/>
          <w:bCs/>
          <w:rtl w:val="true"/>
        </w:rPr>
        <w:t xml:space="preserve">, </w:t>
      </w:r>
      <w:r>
        <w:rPr>
          <w:rFonts w:ascii="David" w:hAnsi="David"/>
          <w:b/>
          <w:b/>
          <w:bCs/>
          <w:rtl w:val="true"/>
        </w:rPr>
        <w:t>וכן שמירה על סדרי חיים תקינים ושלווים שאינם מופרעים על ידי איש האוחז באקדח</w:t>
      </w:r>
      <w:r>
        <w:rPr>
          <w:rFonts w:cs="David" w:ascii="David" w:hAnsi="David"/>
          <w:b/>
          <w:bCs/>
          <w:rtl w:val="true"/>
        </w:rPr>
        <w:t xml:space="preserve">, </w:t>
      </w:r>
      <w:r>
        <w:rPr>
          <w:rFonts w:ascii="David" w:hAnsi="David"/>
          <w:b/>
          <w:b/>
          <w:bCs/>
          <w:rtl w:val="true"/>
        </w:rPr>
        <w:t>ברובה</w:t>
      </w:r>
      <w:r>
        <w:rPr>
          <w:rFonts w:cs="David" w:ascii="David" w:hAnsi="David"/>
          <w:b/>
          <w:bCs/>
          <w:rtl w:val="true"/>
        </w:rPr>
        <w:t xml:space="preserve">, </w:t>
      </w:r>
      <w:r>
        <w:rPr>
          <w:rFonts w:ascii="David" w:hAnsi="David"/>
          <w:b/>
          <w:b/>
          <w:bCs/>
          <w:rtl w:val="true"/>
        </w:rPr>
        <w:t>או בתת</w:t>
      </w:r>
      <w:r>
        <w:rPr>
          <w:rFonts w:cs="David" w:ascii="David" w:hAnsi="David"/>
          <w:b/>
          <w:bCs/>
          <w:rtl w:val="true"/>
        </w:rPr>
        <w:t>-</w:t>
      </w:r>
      <w:r>
        <w:rPr>
          <w:rFonts w:ascii="David" w:hAnsi="David"/>
          <w:b/>
          <w:b/>
          <w:bCs/>
          <w:rtl w:val="true"/>
        </w:rPr>
        <w:t>מקלע</w:t>
      </w:r>
      <w:r>
        <w:rPr>
          <w:rFonts w:cs="David" w:ascii="David" w:hAnsi="David"/>
          <w:b/>
          <w:bCs/>
          <w:rtl w:val="true"/>
        </w:rPr>
        <w:t xml:space="preserve">. </w:t>
      </w:r>
      <w:r>
        <w:rPr>
          <w:rFonts w:ascii="David" w:hAnsi="David"/>
          <w:b/>
          <w:b/>
          <w:bCs/>
          <w:rtl w:val="true"/>
        </w:rPr>
        <w:t>יתירה מכך</w:t>
      </w:r>
      <w:r>
        <w:rPr>
          <w:rFonts w:cs="David" w:ascii="David" w:hAnsi="David"/>
          <w:b/>
          <w:bCs/>
          <w:rtl w:val="true"/>
        </w:rPr>
        <w:t xml:space="preserve">: </w:t>
      </w:r>
      <w:r>
        <w:rPr>
          <w:rFonts w:ascii="David" w:hAnsi="David"/>
          <w:b/>
          <w:b/>
          <w:bCs/>
          <w:rtl w:val="true"/>
        </w:rPr>
        <w:t>עסקינן באיסורים על מעשי הכנה לקראת ביצועם של מעשים פליליים חמורים ומסוכנים עד</w:t>
      </w:r>
      <w:r>
        <w:rPr>
          <w:rFonts w:cs="David" w:ascii="David" w:hAnsi="David"/>
          <w:b/>
          <w:bCs/>
          <w:rtl w:val="true"/>
        </w:rPr>
        <w:t>-</w:t>
      </w:r>
      <w:r>
        <w:rPr>
          <w:rFonts w:ascii="David" w:hAnsi="David"/>
          <w:b/>
          <w:b/>
          <w:bCs/>
          <w:rtl w:val="true"/>
        </w:rPr>
        <w:t>מאד</w:t>
      </w:r>
      <w:r>
        <w:rPr>
          <w:rFonts w:cs="David" w:ascii="David" w:hAnsi="David"/>
          <w:b/>
          <w:bCs/>
          <w:rtl w:val="true"/>
        </w:rPr>
        <w:t xml:space="preserve">, </w:t>
      </w:r>
      <w:r>
        <w:rPr>
          <w:rFonts w:ascii="David" w:hAnsi="David"/>
          <w:b/>
          <w:b/>
          <w:bCs/>
          <w:rtl w:val="true"/>
        </w:rPr>
        <w:t>אשר נעשים באמצעות כלי ירייה ואשר כוללים איומים</w:t>
      </w:r>
      <w:r>
        <w:rPr>
          <w:rFonts w:cs="David" w:ascii="David" w:hAnsi="David"/>
          <w:b/>
          <w:bCs/>
          <w:rtl w:val="true"/>
        </w:rPr>
        <w:t xml:space="preserve">, </w:t>
      </w:r>
      <w:r>
        <w:rPr>
          <w:rFonts w:ascii="David" w:hAnsi="David"/>
          <w:b/>
          <w:b/>
          <w:bCs/>
          <w:rtl w:val="true"/>
        </w:rPr>
        <w:t>תקיפה</w:t>
      </w:r>
      <w:r>
        <w:rPr>
          <w:rFonts w:cs="David" w:ascii="David" w:hAnsi="David"/>
          <w:b/>
          <w:bCs/>
          <w:rtl w:val="true"/>
        </w:rPr>
        <w:t xml:space="preserve">, </w:t>
      </w:r>
      <w:r>
        <w:rPr>
          <w:rFonts w:ascii="David" w:hAnsi="David"/>
          <w:b/>
          <w:b/>
          <w:bCs/>
          <w:rtl w:val="true"/>
        </w:rPr>
        <w:t>ירי במקום מגורים</w:t>
      </w:r>
      <w:r>
        <w:rPr>
          <w:rFonts w:cs="David" w:ascii="David" w:hAnsi="David"/>
          <w:b/>
          <w:bCs/>
          <w:rtl w:val="true"/>
        </w:rPr>
        <w:t xml:space="preserve">, </w:t>
      </w:r>
      <w:r>
        <w:rPr>
          <w:rFonts w:ascii="David" w:hAnsi="David"/>
          <w:b/>
          <w:b/>
          <w:bCs/>
          <w:rtl w:val="true"/>
        </w:rPr>
        <w:t>גרימת חבלה והמתה</w:t>
      </w:r>
      <w:r>
        <w:rPr>
          <w:rFonts w:cs="David" w:ascii="David" w:hAnsi="David"/>
          <w:b/>
          <w:bCs/>
          <w:rtl w:val="true"/>
        </w:rPr>
        <w:t xml:space="preserve">. </w:t>
      </w:r>
      <w:r>
        <w:rPr>
          <w:rFonts w:ascii="David" w:hAnsi="David"/>
          <w:b/>
          <w:b/>
          <w:bCs/>
          <w:rtl w:val="true"/>
        </w:rPr>
        <w:t>בדרך כלל</w:t>
      </w:r>
      <w:r>
        <w:rPr>
          <w:rFonts w:cs="David" w:ascii="David" w:hAnsi="David"/>
          <w:b/>
          <w:bCs/>
          <w:rtl w:val="true"/>
        </w:rPr>
        <w:t xml:space="preserve">, </w:t>
      </w:r>
      <w:r>
        <w:rPr>
          <w:rFonts w:ascii="David" w:hAnsi="David"/>
          <w:b/>
          <w:b/>
          <w:bCs/>
          <w:rtl w:val="true"/>
        </w:rPr>
        <w:t>מעשי הכנה שאינם מגיעים כדי ניסיון לעבור עבירה פלילית אינם בני עונשין</w:t>
      </w:r>
      <w:r>
        <w:rPr>
          <w:rFonts w:cs="David" w:ascii="David" w:hAnsi="David"/>
          <w:b/>
          <w:bCs/>
          <w:rtl w:val="true"/>
        </w:rPr>
        <w:t xml:space="preserve">; </w:t>
      </w:r>
      <w:r>
        <w:rPr>
          <w:rFonts w:ascii="David" w:hAnsi="David"/>
          <w:b/>
          <w:b/>
          <w:bCs/>
          <w:rtl w:val="true"/>
        </w:rPr>
        <w:t>ואולם</w:t>
      </w:r>
      <w:r>
        <w:rPr>
          <w:rFonts w:cs="David" w:ascii="David" w:hAnsi="David"/>
          <w:b/>
          <w:bCs/>
          <w:rtl w:val="true"/>
        </w:rPr>
        <w:t xml:space="preserve">, </w:t>
      </w:r>
      <w:r>
        <w:rPr>
          <w:rFonts w:ascii="David" w:hAnsi="David"/>
          <w:b/>
          <w:b/>
          <w:bCs/>
          <w:rtl w:val="true"/>
        </w:rPr>
        <w:t xml:space="preserve">לא כך הוא כאשר מדובר במעשי הכנה שחומרתם מגיעה כדי סיכון ממשי וחמור לפרט ולחברה כאחד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ש</w:t>
      </w:r>
      <w:r>
        <w:rPr>
          <w:rFonts w:cs="David" w:ascii="David" w:hAnsi="David"/>
          <w:b/>
          <w:bCs/>
          <w:rtl w:val="true"/>
        </w:rPr>
        <w:t>"</w:t>
      </w:r>
      <w:r>
        <w:rPr>
          <w:rFonts w:ascii="David" w:hAnsi="David"/>
          <w:b/>
          <w:b/>
          <w:bCs/>
          <w:rtl w:val="true"/>
        </w:rPr>
        <w:t xml:space="preserve">ז </w:t>
      </w:r>
      <w:hyperlink r:id="rId18">
        <w:r>
          <w:rPr>
            <w:rStyle w:val="Hyperlink"/>
            <w:rFonts w:ascii="David" w:hAnsi="David"/>
            <w:b/>
            <w:b/>
            <w:bCs/>
            <w:color w:val="000000"/>
            <w:rtl w:val="true"/>
          </w:rPr>
          <w:t>פלר יסודות בדיני עונשין</w:t>
        </w:r>
      </w:hyperlink>
      <w:r>
        <w:rPr>
          <w:rFonts w:ascii="David" w:hAnsi="David"/>
          <w:b/>
          <w:b/>
          <w:bCs/>
          <w:rtl w:val="true"/>
        </w:rPr>
        <w:t xml:space="preserve"> </w:t>
      </w:r>
      <w:r>
        <w:rPr>
          <w:rFonts w:cs="David" w:ascii="David" w:hAnsi="David"/>
          <w:b/>
          <w:bCs/>
        </w:rPr>
        <w:t>52-48</w:t>
      </w:r>
      <w:r>
        <w:rPr>
          <w:rFonts w:cs="David" w:ascii="David" w:hAnsi="David"/>
          <w:b/>
          <w:bCs/>
          <w:rtl w:val="true"/>
        </w:rPr>
        <w:t xml:space="preserve"> (</w:t>
      </w:r>
      <w:r>
        <w:rPr>
          <w:rFonts w:ascii="David" w:hAnsi="David"/>
          <w:b/>
          <w:b/>
          <w:bCs/>
          <w:rtl w:val="true"/>
        </w:rPr>
        <w:t>כרך ב</w:t>
      </w:r>
      <w:r>
        <w:rPr>
          <w:rFonts w:cs="David" w:ascii="David" w:hAnsi="David"/>
          <w:b/>
          <w:bCs/>
          <w:rtl w:val="true"/>
        </w:rPr>
        <w:t xml:space="preserve">', </w:t>
      </w:r>
      <w:r>
        <w:rPr>
          <w:rFonts w:ascii="David" w:hAnsi="David"/>
          <w:b/>
          <w:b/>
          <w:bCs/>
          <w:rtl w:val="true"/>
        </w:rPr>
        <w:t>תשמ</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על מעשי הכנה כאלה נענשים בחומרה</w:t>
      </w:r>
      <w:r>
        <w:rPr>
          <w:rFonts w:cs="David" w:ascii="David" w:hAnsi="David"/>
          <w:b/>
          <w:bCs/>
          <w:rtl w:val="true"/>
        </w:rPr>
        <w:t xml:space="preserve">, </w:t>
      </w:r>
      <w:r>
        <w:rPr>
          <w:rFonts w:ascii="David" w:hAnsi="David"/>
          <w:b/>
          <w:b/>
          <w:bCs/>
          <w:rtl w:val="true"/>
        </w:rPr>
        <w:t>ואין זה מקרי שעצם הרכישה או ההחזקה של כלי נשק בלא רשות על פי דין להחזקתו גוררת אחריה עונש מרבי של שבע שנות מאסר</w:t>
      </w:r>
      <w:r>
        <w:rPr>
          <w:rFonts w:cs="David" w:ascii="David" w:hAnsi="David"/>
          <w:b/>
          <w:bCs/>
          <w:rtl w:val="true"/>
        </w:rPr>
        <w:t xml:space="preserve">, </w:t>
      </w:r>
      <w:r>
        <w:rPr>
          <w:rFonts w:ascii="David" w:hAnsi="David"/>
          <w:b/>
          <w:b/>
          <w:bCs/>
          <w:rtl w:val="true"/>
        </w:rPr>
        <w:t xml:space="preserve">כאמור </w:t>
      </w:r>
      <w:hyperlink r:id="rId19">
        <w:r>
          <w:rPr>
            <w:rStyle w:val="Hyperlink"/>
            <w:rFonts w:ascii="David" w:hAnsi="David"/>
            <w:b/>
            <w:b/>
            <w:bCs/>
            <w:color w:val="000000"/>
            <w:rtl w:val="true"/>
          </w:rPr>
          <w:t xml:space="preserve">בסעיף </w:t>
        </w:r>
        <w:r>
          <w:rPr>
            <w:rStyle w:val="Hyperlink"/>
            <w:rFonts w:cs="David" w:ascii="David" w:hAnsi="David"/>
            <w:b/>
            <w:bCs/>
            <w:color w:val="000000"/>
          </w:rPr>
          <w:t>144</w:t>
        </w:r>
        <w:r>
          <w:rPr>
            <w:rStyle w:val="Hyperlink"/>
            <w:rFonts w:cs="David" w:ascii="David" w:hAnsi="David"/>
            <w:b/>
            <w:bCs/>
            <w:color w:val="000000"/>
            <w:rtl w:val="true"/>
          </w:rPr>
          <w:t>(</w:t>
        </w:r>
        <w:r>
          <w:rPr>
            <w:rStyle w:val="Hyperlink"/>
            <w:rFonts w:ascii="David" w:hAnsi="David"/>
            <w:b/>
            <w:b/>
            <w:bCs/>
            <w:color w:val="000000"/>
            <w:rtl w:val="true"/>
          </w:rPr>
          <w:t>א</w:t>
        </w:r>
        <w:r>
          <w:rPr>
            <w:rStyle w:val="Hyperlink"/>
            <w:rFonts w:cs="David" w:ascii="David" w:hAnsi="David"/>
            <w:b/>
            <w:bCs/>
            <w:color w:val="000000"/>
            <w:rtl w:val="true"/>
          </w:rPr>
          <w:t>)</w:t>
        </w:r>
      </w:hyperlink>
      <w:r>
        <w:rPr>
          <w:rFonts w:cs="David" w:ascii="David" w:hAnsi="David"/>
          <w:b/>
          <w:bCs/>
          <w:rtl w:val="true"/>
        </w:rPr>
        <w:t xml:space="preserve"> </w:t>
      </w:r>
      <w:r>
        <w:rPr>
          <w:rFonts w:ascii="David" w:hAnsi="David"/>
          <w:b/>
          <w:b/>
          <w:bCs/>
          <w:rtl w:val="true"/>
        </w:rPr>
        <w:t>ל</w:t>
      </w:r>
      <w:hyperlink r:id="rId20">
        <w:r>
          <w:rPr>
            <w:rStyle w:val="Hyperlink"/>
            <w:rFonts w:ascii="David" w:hAnsi="David"/>
            <w:b/>
            <w:b/>
            <w:bCs/>
            <w:color w:val="000000"/>
            <w:rtl w:val="true"/>
          </w:rPr>
          <w:t>חוק העונשין</w:t>
        </w:r>
      </w:hyperlink>
      <w:r>
        <w:rPr>
          <w:rFonts w:cs="David" w:ascii="David" w:hAnsi="David"/>
          <w:b/>
          <w:bCs/>
          <w:rtl w:val="true"/>
        </w:rPr>
        <w:t xml:space="preserve">. </w:t>
      </w:r>
      <w:r>
        <w:rPr>
          <w:rFonts w:ascii="David" w:hAnsi="David"/>
          <w:b/>
          <w:b/>
          <w:bCs/>
          <w:rtl w:val="true"/>
        </w:rPr>
        <w:t>עונש זה ועונשים אחרים</w:t>
      </w:r>
      <w:r>
        <w:rPr>
          <w:rFonts w:cs="David" w:ascii="David" w:hAnsi="David"/>
          <w:b/>
          <w:bCs/>
          <w:rtl w:val="true"/>
        </w:rPr>
        <w:t xml:space="preserve">, </w:t>
      </w:r>
      <w:r>
        <w:rPr>
          <w:rFonts w:ascii="David" w:hAnsi="David"/>
          <w:b/>
          <w:b/>
          <w:bCs/>
          <w:rtl w:val="true"/>
        </w:rPr>
        <w:t>שחלקם חמורים אף יותר</w:t>
      </w:r>
      <w:r>
        <w:rPr>
          <w:rFonts w:cs="David" w:ascii="David" w:hAnsi="David"/>
          <w:b/>
          <w:bCs/>
          <w:rtl w:val="true"/>
        </w:rPr>
        <w:t xml:space="preserve">, </w:t>
      </w:r>
      <w:r>
        <w:rPr>
          <w:rFonts w:ascii="David" w:hAnsi="David"/>
          <w:b/>
          <w:b/>
          <w:bCs/>
          <w:rtl w:val="true"/>
        </w:rPr>
        <w:t>אשר מוטלים על עברייני נשק</w:t>
      </w:r>
      <w:r>
        <w:rPr>
          <w:rFonts w:cs="David" w:ascii="David" w:hAnsi="David"/>
          <w:b/>
          <w:bCs/>
          <w:rtl w:val="true"/>
        </w:rPr>
        <w:t xml:space="preserve">, </w:t>
      </w:r>
      <w:r>
        <w:rPr>
          <w:rFonts w:ascii="David" w:hAnsi="David"/>
          <w:b/>
          <w:b/>
          <w:bCs/>
          <w:rtl w:val="true"/>
        </w:rPr>
        <w:t xml:space="preserve">מהווים חלק ממלחמתה הבלתי מתפשרת של החברה בנגע ששמו זילות חיי אדם והקלות הבלתי נסבלת של הלחיצה על ההדק </w:t>
      </w:r>
      <w:r>
        <w:rPr>
          <w:rFonts w:cs="David" w:ascii="David" w:hAnsi="David"/>
          <w:b/>
          <w:bCs/>
          <w:rtl w:val="true"/>
        </w:rPr>
        <w:t>(</w:t>
      </w:r>
      <w:r>
        <w:rPr>
          <w:rFonts w:ascii="David" w:hAnsi="David"/>
          <w:b/>
          <w:b/>
          <w:bCs/>
          <w:rtl w:val="true"/>
        </w:rPr>
        <w:t>ראו דברי השופט י</w:t>
      </w:r>
      <w:r>
        <w:rPr>
          <w:rFonts w:cs="David" w:ascii="David" w:hAnsi="David"/>
          <w:b/>
          <w:bCs/>
          <w:rtl w:val="true"/>
        </w:rPr>
        <w:t xml:space="preserve">' </w:t>
      </w:r>
      <w:r>
        <w:rPr>
          <w:rFonts w:ascii="David" w:hAnsi="David"/>
          <w:b/>
          <w:b/>
          <w:bCs/>
          <w:rtl w:val="true"/>
        </w:rPr>
        <w:t>אלרון ב</w:t>
      </w:r>
      <w:hyperlink r:id="rId21">
        <w:r>
          <w:rPr>
            <w:rStyle w:val="Hyperlink"/>
            <w:rFonts w:ascii="David" w:hAnsi="David"/>
            <w:b/>
            <w:b/>
            <w:bCs/>
            <w:color w:val="000000"/>
            <w:rtl w:val="true"/>
          </w:rPr>
          <w:t>ע</w:t>
        </w:r>
        <w:r>
          <w:rPr>
            <w:rStyle w:val="Hyperlink"/>
            <w:rFonts w:cs="David" w:ascii="David" w:hAnsi="David"/>
            <w:b/>
            <w:bCs/>
            <w:color w:val="000000"/>
            <w:rtl w:val="true"/>
          </w:rPr>
          <w:t>"</w:t>
        </w:r>
        <w:r>
          <w:rPr>
            <w:rStyle w:val="Hyperlink"/>
            <w:rFonts w:ascii="David" w:hAnsi="David"/>
            <w:b/>
            <w:b/>
            <w:bCs/>
            <w:color w:val="000000"/>
            <w:rtl w:val="true"/>
          </w:rPr>
          <w:t xml:space="preserve">פ </w:t>
        </w:r>
        <w:r>
          <w:rPr>
            <w:rStyle w:val="Hyperlink"/>
            <w:rFonts w:cs="David" w:ascii="David" w:hAnsi="David"/>
            <w:b/>
            <w:bCs/>
            <w:color w:val="000000"/>
          </w:rPr>
          <w:t>4406/19</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סובח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5.11.2019</w:t>
      </w:r>
      <w:r>
        <w:rPr>
          <w:rFonts w:cs="David" w:ascii="David" w:hAnsi="David"/>
          <w:b/>
          <w:bCs/>
          <w:rtl w:val="true"/>
        </w:rPr>
        <w:t>) (</w:t>
      </w:r>
      <w:r>
        <w:rPr>
          <w:rFonts w:ascii="David" w:hAnsi="David"/>
          <w:b/>
          <w:b/>
          <w:bCs/>
          <w:rtl w:val="true"/>
        </w:rPr>
        <w:t>להלן</w:t>
      </w:r>
      <w:r>
        <w:rPr>
          <w:rFonts w:cs="David" w:ascii="David" w:hAnsi="David"/>
          <w:b/>
          <w:bCs/>
          <w:rtl w:val="true"/>
        </w:rPr>
        <w:t xml:space="preserve">: </w:t>
      </w:r>
      <w:r>
        <w:rPr>
          <w:rFonts w:ascii="David" w:hAnsi="David"/>
          <w:b/>
          <w:b/>
          <w:bCs/>
          <w:rtl w:val="true"/>
        </w:rPr>
        <w:t>עניין סובח</w:t>
      </w:r>
      <w:r>
        <w:rPr>
          <w:rFonts w:cs="David" w:ascii="David" w:hAnsi="David"/>
          <w:b/>
          <w:bCs/>
          <w:rtl w:val="true"/>
        </w:rPr>
        <w:t xml:space="preserve">)). </w:t>
      </w:r>
    </w:p>
    <w:p>
      <w:pPr>
        <w:pStyle w:val="Normal"/>
        <w:spacing w:lineRule="auto" w:line="360" w:before="0" w:after="120"/>
        <w:ind w:start="567" w:end="567"/>
        <w:jc w:val="both"/>
        <w:rPr/>
      </w:pPr>
      <w:r>
        <w:rPr>
          <w:rFonts w:ascii="David" w:hAnsi="David"/>
          <w:b/>
          <w:b/>
          <w:bCs/>
          <w:rtl w:val="true"/>
        </w:rPr>
        <w:t>לזאת אוסיף</w:t>
      </w:r>
      <w:r>
        <w:rPr>
          <w:rFonts w:cs="David" w:ascii="David" w:hAnsi="David"/>
          <w:b/>
          <w:bCs/>
          <w:rtl w:val="true"/>
        </w:rPr>
        <w:t xml:space="preserve">, </w:t>
      </w:r>
      <w:r>
        <w:rPr>
          <w:rFonts w:ascii="David" w:hAnsi="David"/>
          <w:b/>
          <w:b/>
          <w:bCs/>
          <w:rtl w:val="true"/>
        </w:rPr>
        <w:t>כי עונשי מאסר מרביים אינם באים לקבוע אך ורק את גבולה העליון של סמכות הענישה שבידי בתי המשפט</w:t>
      </w:r>
      <w:r>
        <w:rPr>
          <w:rFonts w:cs="David" w:ascii="David" w:hAnsi="David"/>
          <w:b/>
          <w:bCs/>
          <w:rtl w:val="true"/>
        </w:rPr>
        <w:t xml:space="preserve">. </w:t>
      </w:r>
      <w:r>
        <w:rPr>
          <w:rFonts w:ascii="David" w:hAnsi="David"/>
          <w:b/>
          <w:b/>
          <w:bCs/>
          <w:rtl w:val="true"/>
        </w:rPr>
        <w:t>עונשים כאמור מבטאים את רמת הענישה הראויה במקרים החמורים ביותר של ביצוע העבירה שבה עסקינן</w:t>
      </w:r>
      <w:r>
        <w:rPr>
          <w:rFonts w:cs="David" w:ascii="David" w:hAnsi="David"/>
          <w:b/>
          <w:bCs/>
          <w:rtl w:val="true"/>
        </w:rPr>
        <w:t xml:space="preserve">, </w:t>
      </w:r>
      <w:r>
        <w:rPr>
          <w:rFonts w:ascii="David" w:hAnsi="David"/>
          <w:b/>
          <w:b/>
          <w:bCs/>
          <w:rtl w:val="true"/>
        </w:rPr>
        <w:t xml:space="preserve">ומהם ניתן וראוי לגזור את מתחם העונשים עבור מקרים פחות חמורים </w:t>
      </w:r>
      <w:r>
        <w:rPr>
          <w:rFonts w:cs="David" w:ascii="David" w:hAnsi="David"/>
          <w:b/>
          <w:bCs/>
          <w:rtl w:val="true"/>
        </w:rPr>
        <w:t>(</w:t>
      </w:r>
      <w:r>
        <w:rPr>
          <w:rFonts w:ascii="David" w:hAnsi="David"/>
          <w:b/>
          <w:b/>
          <w:bCs/>
          <w:rtl w:val="true"/>
        </w:rPr>
        <w:t xml:space="preserve">ראו פסקה </w:t>
      </w:r>
      <w:r>
        <w:rPr>
          <w:rFonts w:cs="David" w:ascii="David" w:hAnsi="David"/>
          <w:b/>
          <w:bCs/>
        </w:rPr>
        <w:t>16</w:t>
      </w:r>
      <w:r>
        <w:rPr>
          <w:rFonts w:cs="David" w:ascii="David" w:hAnsi="David"/>
          <w:b/>
          <w:bCs/>
          <w:rtl w:val="true"/>
        </w:rPr>
        <w:t xml:space="preserve"> </w:t>
      </w:r>
      <w:r>
        <w:rPr>
          <w:rFonts w:ascii="David" w:hAnsi="David"/>
          <w:b/>
          <w:b/>
          <w:bCs/>
          <w:rtl w:val="true"/>
        </w:rPr>
        <w:t>לפסק דיני ב</w:t>
      </w:r>
      <w:hyperlink r:id="rId22">
        <w:r>
          <w:rPr>
            <w:rStyle w:val="Hyperlink"/>
            <w:rFonts w:ascii="David" w:hAnsi="David"/>
            <w:b/>
            <w:b/>
            <w:bCs/>
            <w:color w:val="000000"/>
            <w:rtl w:val="true"/>
          </w:rPr>
          <w:t>ע</w:t>
        </w:r>
        <w:r>
          <w:rPr>
            <w:rStyle w:val="Hyperlink"/>
            <w:rFonts w:cs="David" w:ascii="David" w:hAnsi="David"/>
            <w:b/>
            <w:bCs/>
            <w:color w:val="000000"/>
            <w:rtl w:val="true"/>
          </w:rPr>
          <w:t>"</w:t>
        </w:r>
        <w:r>
          <w:rPr>
            <w:rStyle w:val="Hyperlink"/>
            <w:rFonts w:ascii="David" w:hAnsi="David"/>
            <w:b/>
            <w:b/>
            <w:bCs/>
            <w:color w:val="000000"/>
            <w:rtl w:val="true"/>
          </w:rPr>
          <w:t xml:space="preserve">פ </w:t>
        </w:r>
        <w:r>
          <w:rPr>
            <w:rStyle w:val="Hyperlink"/>
            <w:rFonts w:cs="David" w:ascii="David" w:hAnsi="David"/>
            <w:b/>
            <w:bCs/>
            <w:color w:val="000000"/>
          </w:rPr>
          <w:t>3124/18</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ascii="David" w:hAnsi="David"/>
          <w:b/>
          <w:b/>
          <w:bCs/>
          <w:rtl w:val="true"/>
        </w:rPr>
        <w:t>פורסם בנבו</w:t>
      </w:r>
      <w:r>
        <w:rPr>
          <w:rFonts w:cs="David" w:ascii="David" w:hAnsi="David"/>
          <w:b/>
          <w:bCs/>
          <w:rtl w:val="true"/>
        </w:rPr>
        <w:t>] (</w:t>
      </w:r>
      <w:r>
        <w:rPr>
          <w:rFonts w:cs="David" w:ascii="David" w:hAnsi="David"/>
          <w:b/>
          <w:bCs/>
        </w:rPr>
        <w:t>14.8.2019</w:t>
      </w:r>
      <w:r>
        <w:rPr>
          <w:rFonts w:cs="David" w:ascii="David" w:hAnsi="David"/>
          <w:b/>
          <w:bCs/>
          <w:rtl w:val="true"/>
        </w:rPr>
        <w:t xml:space="preserve">), </w:t>
      </w:r>
      <w:r>
        <w:rPr>
          <w:rFonts w:ascii="David" w:hAnsi="David"/>
          <w:b/>
          <w:b/>
          <w:bCs/>
          <w:rtl w:val="true"/>
        </w:rPr>
        <w:t xml:space="preserve">והאסמכתאות שם </w:t>
      </w:r>
      <w:r>
        <w:rPr>
          <w:rFonts w:cs="David" w:ascii="David" w:hAnsi="David"/>
          <w:b/>
          <w:bCs/>
          <w:rtl w:val="true"/>
        </w:rPr>
        <w:t>(</w:t>
      </w:r>
      <w:r>
        <w:rPr>
          <w:rFonts w:ascii="David" w:hAnsi="David"/>
          <w:b/>
          <w:b/>
          <w:bCs/>
          <w:rtl w:val="true"/>
        </w:rPr>
        <w:t>להלן</w:t>
      </w:r>
      <w:r>
        <w:rPr>
          <w:rFonts w:cs="David" w:ascii="David" w:hAnsi="David"/>
          <w:b/>
          <w:bCs/>
          <w:rtl w:val="true"/>
        </w:rPr>
        <w:t xml:space="preserve">: </w:t>
      </w:r>
      <w:r>
        <w:rPr>
          <w:rFonts w:ascii="David" w:hAnsi="David"/>
          <w:b/>
          <w:b/>
          <w:bCs/>
          <w:rtl w:val="true"/>
        </w:rPr>
        <w:t>עניין פלוני</w:t>
      </w:r>
      <w:r>
        <w:rPr>
          <w:rFonts w:cs="David" w:ascii="David" w:hAnsi="David"/>
          <w:b/>
          <w:bCs/>
          <w:rtl w:val="true"/>
        </w:rPr>
        <w:t xml:space="preserve">)). </w:t>
      </w:r>
      <w:r>
        <w:rPr>
          <w:rFonts w:ascii="David" w:hAnsi="David"/>
          <w:b/>
          <w:b/>
          <w:bCs/>
          <w:rtl w:val="true"/>
        </w:rPr>
        <w:t>מובן מאליו הוא</w:t>
      </w:r>
      <w:r>
        <w:rPr>
          <w:rFonts w:cs="David" w:ascii="David" w:hAnsi="David"/>
          <w:b/>
          <w:bCs/>
          <w:rtl w:val="true"/>
        </w:rPr>
        <w:t xml:space="preserve">, </w:t>
      </w:r>
      <w:r>
        <w:rPr>
          <w:rFonts w:ascii="David" w:hAnsi="David"/>
          <w:b/>
          <w:b/>
          <w:bCs/>
          <w:rtl w:val="true"/>
        </w:rPr>
        <w:t>שגזירה כאמור אינה נעשית בדרך של התאמה מתמטית</w:t>
      </w:r>
      <w:r>
        <w:rPr>
          <w:rFonts w:cs="David" w:ascii="David" w:hAnsi="David"/>
          <w:b/>
          <w:bCs/>
          <w:rtl w:val="true"/>
        </w:rPr>
        <w:t xml:space="preserve">. </w:t>
      </w:r>
      <w:r>
        <w:rPr>
          <w:rFonts w:ascii="David" w:hAnsi="David"/>
          <w:b/>
          <w:b/>
          <w:bCs/>
          <w:rtl w:val="true"/>
        </w:rPr>
        <w:t>מדובר אך ורק בזיקה עניינית לחומרת העבירה</w:t>
      </w:r>
      <w:r>
        <w:rPr>
          <w:rFonts w:cs="David" w:ascii="David" w:hAnsi="David"/>
          <w:b/>
          <w:bCs/>
          <w:rtl w:val="true"/>
        </w:rPr>
        <w:t xml:space="preserve">, </w:t>
      </w:r>
      <w:r>
        <w:rPr>
          <w:rFonts w:ascii="David" w:hAnsi="David"/>
          <w:b/>
          <w:b/>
          <w:bCs/>
          <w:rtl w:val="true"/>
        </w:rPr>
        <w:t>כפי שנקבעה על ידי המחוקק שאת דברו אנו מקיימים</w:t>
      </w:r>
      <w:r>
        <w:rPr>
          <w:rFonts w:cs="David" w:ascii="David" w:hAnsi="David"/>
          <w:b/>
          <w:bCs/>
          <w:rtl w:val="true"/>
        </w:rPr>
        <w:t xml:space="preserve">. </w:t>
      </w:r>
      <w:r>
        <w:rPr>
          <w:rFonts w:ascii="David" w:hAnsi="David"/>
          <w:b/>
          <w:b/>
          <w:bCs/>
          <w:rtl w:val="true"/>
        </w:rPr>
        <w:t>הקפדה על זיקה כאמור היא חלק מהבניית שיקול הדעת השיפוטי בענישה</w:t>
      </w:r>
      <w:r>
        <w:rPr>
          <w:rFonts w:cs="David" w:ascii="David" w:hAnsi="David"/>
          <w:b/>
          <w:bCs/>
          <w:rtl w:val="true"/>
        </w:rPr>
        <w:t xml:space="preserve">, </w:t>
      </w:r>
      <w:r>
        <w:rPr>
          <w:rFonts w:ascii="David" w:hAnsi="David"/>
          <w:b/>
          <w:b/>
          <w:bCs/>
          <w:rtl w:val="true"/>
        </w:rPr>
        <w:t xml:space="preserve">אשר נעשתה בגדרו של תיקון </w:t>
      </w:r>
      <w:r>
        <w:rPr>
          <w:rFonts w:cs="David" w:ascii="David" w:hAnsi="David"/>
          <w:b/>
          <w:bCs/>
        </w:rPr>
        <w:t>113</w:t>
      </w:r>
      <w:r>
        <w:rPr>
          <w:rFonts w:cs="David" w:ascii="David" w:hAnsi="David"/>
          <w:b/>
          <w:bCs/>
          <w:rtl w:val="true"/>
        </w:rPr>
        <w:t xml:space="preserve"> </w:t>
      </w:r>
      <w:r>
        <w:rPr>
          <w:rFonts w:ascii="David" w:hAnsi="David"/>
          <w:b/>
          <w:b/>
          <w:bCs/>
          <w:rtl w:val="true"/>
        </w:rPr>
        <w:t>ל</w:t>
      </w:r>
      <w:hyperlink r:id="rId23">
        <w:r>
          <w:rPr>
            <w:rStyle w:val="Hyperlink"/>
            <w:rFonts w:ascii="David" w:hAnsi="David"/>
            <w:b/>
            <w:b/>
            <w:bCs/>
            <w:color w:val="000000"/>
            <w:rtl w:val="true"/>
          </w:rPr>
          <w:t>חוק העונשין</w:t>
        </w:r>
      </w:hyperlink>
      <w:r>
        <w:rPr>
          <w:rFonts w:ascii="David" w:hAnsi="David"/>
          <w:b/>
          <w:b/>
          <w:bCs/>
          <w:rtl w:val="true"/>
        </w:rPr>
        <w:t xml:space="preserve"> </w:t>
      </w:r>
      <w:r>
        <w:rPr>
          <w:rFonts w:cs="David" w:ascii="David" w:hAnsi="David"/>
          <w:b/>
          <w:bCs/>
          <w:rtl w:val="true"/>
        </w:rPr>
        <w:t>(</w:t>
      </w:r>
      <w:r>
        <w:rPr>
          <w:rFonts w:ascii="David" w:hAnsi="David"/>
          <w:b/>
          <w:b/>
          <w:bCs/>
          <w:rtl w:val="true"/>
        </w:rPr>
        <w:t>ראו</w:t>
      </w:r>
      <w:r>
        <w:rPr>
          <w:rFonts w:cs="David" w:ascii="David" w:hAnsi="David"/>
          <w:b/>
          <w:bCs/>
          <w:rtl w:val="true"/>
        </w:rPr>
        <w:t xml:space="preserve">: </w:t>
      </w:r>
      <w:hyperlink r:id="rId24">
        <w:r>
          <w:rPr>
            <w:rStyle w:val="Hyperlink"/>
            <w:rFonts w:ascii="David" w:hAnsi="David"/>
            <w:b/>
            <w:b/>
            <w:bCs/>
            <w:color w:val="000000"/>
            <w:rtl w:val="true"/>
          </w:rPr>
          <w:t>ע</w:t>
        </w:r>
        <w:r>
          <w:rPr>
            <w:rStyle w:val="Hyperlink"/>
            <w:rFonts w:cs="David" w:ascii="David" w:hAnsi="David"/>
            <w:b/>
            <w:bCs/>
            <w:color w:val="000000"/>
            <w:rtl w:val="true"/>
          </w:rPr>
          <w:t>"</w:t>
        </w:r>
        <w:r>
          <w:rPr>
            <w:rStyle w:val="Hyperlink"/>
            <w:rFonts w:ascii="David" w:hAnsi="David"/>
            <w:b/>
            <w:b/>
            <w:bCs/>
            <w:color w:val="000000"/>
            <w:rtl w:val="true"/>
          </w:rPr>
          <w:t xml:space="preserve">פ </w:t>
        </w:r>
        <w:r>
          <w:rPr>
            <w:rStyle w:val="Hyperlink"/>
            <w:rFonts w:cs="David" w:ascii="David" w:hAnsi="David"/>
            <w:b/>
            <w:bCs/>
            <w:color w:val="000000"/>
          </w:rPr>
          <w:t>8641/12</w:t>
        </w:r>
        <w:r>
          <w:rPr>
            <w:rStyle w:val="Hyperlink"/>
            <w:rFonts w:cs="David" w:ascii="David" w:hAnsi="David"/>
            <w:b/>
            <w:bCs/>
            <w:color w:val="000000"/>
            <w:rtl w:val="true"/>
          </w:rPr>
          <w:t xml:space="preserve"> </w:t>
        </w:r>
        <w:r>
          <w:rPr>
            <w:rStyle w:val="Hyperlink"/>
            <w:rFonts w:ascii="David" w:hAnsi="David"/>
            <w:b/>
            <w:b/>
            <w:bCs/>
            <w:color w:val="000000"/>
            <w:rtl w:val="true"/>
          </w:rPr>
          <w:t>סעד נ</w:t>
        </w:r>
        <w:r>
          <w:rPr>
            <w:rStyle w:val="Hyperlink"/>
            <w:rFonts w:cs="David" w:ascii="David" w:hAnsi="David"/>
            <w:b/>
            <w:bCs/>
            <w:color w:val="000000"/>
            <w:rtl w:val="true"/>
          </w:rPr>
          <w:t xml:space="preserve">' </w:t>
        </w:r>
        <w:r>
          <w:rPr>
            <w:rStyle w:val="Hyperlink"/>
            <w:rFonts w:ascii="David" w:hAnsi="David"/>
            <w:b/>
            <w:b/>
            <w:bCs/>
            <w:color w:val="000000"/>
            <w:rtl w:val="true"/>
          </w:rPr>
          <w:t>מדינת ישראל</w:t>
        </w:r>
        <w:r>
          <w:rPr>
            <w:rStyle w:val="Hyperlink"/>
            <w:rFonts w:cs="David" w:ascii="David" w:hAnsi="David"/>
            <w:b/>
            <w:bCs/>
            <w:color w:val="000000"/>
            <w:rtl w:val="true"/>
          </w:rPr>
          <w:t xml:space="preserve">, </w:t>
        </w:r>
        <w:r>
          <w:rPr>
            <w:rStyle w:val="Hyperlink"/>
            <w:rFonts w:ascii="David" w:hAnsi="David"/>
            <w:b/>
            <w:b/>
            <w:bCs/>
            <w:color w:val="000000"/>
            <w:rtl w:val="true"/>
          </w:rPr>
          <w:t>פ</w:t>
        </w:r>
        <w:r>
          <w:rPr>
            <w:rStyle w:val="Hyperlink"/>
            <w:rFonts w:cs="David" w:ascii="David" w:hAnsi="David"/>
            <w:b/>
            <w:bCs/>
            <w:color w:val="000000"/>
            <w:rtl w:val="true"/>
          </w:rPr>
          <w:t>"</w:t>
        </w:r>
        <w:r>
          <w:rPr>
            <w:rStyle w:val="Hyperlink"/>
            <w:rFonts w:ascii="David" w:hAnsi="David"/>
            <w:b/>
            <w:b/>
            <w:bCs/>
            <w:color w:val="000000"/>
            <w:rtl w:val="true"/>
          </w:rPr>
          <w:t>ד סו</w:t>
        </w:r>
      </w:hyperlink>
      <w:r>
        <w:rPr>
          <w:rFonts w:cs="David" w:ascii="David" w:hAnsi="David"/>
          <w:b/>
          <w:bCs/>
          <w:rtl w:val="true"/>
        </w:rPr>
        <w:t>(</w:t>
      </w:r>
      <w:r>
        <w:rPr>
          <w:rFonts w:cs="David" w:ascii="David" w:hAnsi="David"/>
          <w:b/>
          <w:bCs/>
        </w:rPr>
        <w:t>2</w:t>
      </w:r>
      <w:r>
        <w:rPr>
          <w:rFonts w:cs="David" w:ascii="David" w:hAnsi="David"/>
          <w:b/>
          <w:bCs/>
          <w:rtl w:val="true"/>
        </w:rPr>
        <w:t xml:space="preserve">) </w:t>
      </w:r>
      <w:r>
        <w:rPr>
          <w:rFonts w:cs="David" w:ascii="David" w:hAnsi="David"/>
          <w:b/>
          <w:bCs/>
        </w:rPr>
        <w:t>772</w:t>
      </w:r>
      <w:r>
        <w:rPr>
          <w:rFonts w:cs="David" w:ascii="David" w:hAnsi="David"/>
          <w:b/>
          <w:bCs/>
          <w:rtl w:val="true"/>
        </w:rPr>
        <w:t xml:space="preserve"> (</w:t>
      </w:r>
      <w:r>
        <w:rPr>
          <w:rFonts w:cs="David" w:ascii="David" w:hAnsi="David"/>
          <w:b/>
          <w:bCs/>
        </w:rPr>
        <w:t>2013</w:t>
      </w:r>
      <w:r>
        <w:rPr>
          <w:rFonts w:cs="David" w:ascii="David" w:hAnsi="David"/>
          <w:b/>
          <w:bCs/>
          <w:rtl w:val="true"/>
        </w:rPr>
        <w:t xml:space="preserve">)). </w:t>
      </w:r>
    </w:p>
    <w:p>
      <w:pPr>
        <w:pStyle w:val="Normal"/>
        <w:spacing w:lineRule="auto" w:line="360" w:before="0" w:after="120"/>
        <w:ind w:end="0"/>
        <w:jc w:val="both"/>
        <w:rPr/>
      </w:pPr>
      <w:r>
        <w:rPr>
          <w:rFonts w:ascii="David" w:hAnsi="David"/>
          <w:rtl w:val="true"/>
        </w:rPr>
        <w:t>ור</w:t>
      </w:r>
      <w:r>
        <w:rPr>
          <w:rFonts w:cs="David" w:ascii="David" w:hAnsi="David"/>
          <w:rtl w:val="true"/>
        </w:rPr>
        <w:t xml:space="preserve">' </w:t>
      </w:r>
      <w:r>
        <w:rPr>
          <w:rFonts w:ascii="David" w:hAnsi="David"/>
          <w:rtl w:val="true"/>
        </w:rPr>
        <w:t>גם את פסק דינו של בית המשפט המחוזי בחיפה</w:t>
      </w:r>
      <w:r>
        <w:rPr>
          <w:rFonts w:cs="David" w:ascii="David" w:hAnsi="David"/>
          <w:rtl w:val="true"/>
        </w:rPr>
        <w:t xml:space="preserve">, </w:t>
      </w:r>
      <w:r>
        <w:rPr>
          <w:rFonts w:ascii="David" w:hAnsi="David"/>
          <w:rtl w:val="true"/>
        </w:rPr>
        <w:t>ב</w:t>
      </w:r>
      <w:hyperlink r:id="rId25">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50840-03-22</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סלאמה</w:t>
      </w:r>
      <w:r>
        <w:rPr>
          <w:rFonts w:cs="David" w:ascii="David" w:hAnsi="David"/>
          <w:rtl w:val="true"/>
        </w:rPr>
        <w:t xml:space="preserve">, </w:t>
      </w:r>
      <w:r>
        <w:rPr>
          <w:rFonts w:ascii="David" w:hAnsi="David"/>
          <w:rtl w:val="true"/>
        </w:rPr>
        <w:t xml:space="preserve">שם נדון עניינו של נאשם שהורשע בהחזקת שני תתי מקלע </w:t>
      </w:r>
      <w:r>
        <w:rPr>
          <w:rFonts w:cs="David" w:ascii="David" w:hAnsi="David"/>
          <w:rtl w:val="true"/>
        </w:rPr>
        <w:t>(</w:t>
      </w:r>
      <w:r>
        <w:rPr>
          <w:rFonts w:ascii="David" w:hAnsi="David"/>
          <w:rtl w:val="true"/>
        </w:rPr>
        <w:t>לא תקניים</w:t>
      </w:r>
      <w:r>
        <w:rPr>
          <w:rFonts w:cs="David" w:ascii="David" w:hAnsi="David"/>
          <w:rtl w:val="true"/>
        </w:rPr>
        <w:t xml:space="preserve">) </w:t>
      </w:r>
      <w:r>
        <w:rPr>
          <w:rFonts w:ascii="David" w:hAnsi="David"/>
          <w:rtl w:val="true"/>
        </w:rPr>
        <w:t xml:space="preserve">ותקיפת שוטר </w:t>
      </w:r>
      <w:r>
        <w:rPr>
          <w:rFonts w:cs="David" w:ascii="David" w:hAnsi="David"/>
          <w:rtl w:val="true"/>
        </w:rPr>
        <w:t>(</w:t>
      </w:r>
      <w:r>
        <w:rPr>
          <w:rFonts w:ascii="David" w:hAnsi="David"/>
          <w:rtl w:val="true"/>
        </w:rPr>
        <w:t>במהלך החיפוש בו נמצא הנשק</w:t>
      </w:r>
      <w:r>
        <w:rPr>
          <w:rFonts w:cs="David" w:ascii="David" w:hAnsi="David"/>
          <w:rtl w:val="true"/>
        </w:rPr>
        <w:t xml:space="preserve">), </w:t>
      </w:r>
      <w:r>
        <w:rPr>
          <w:rFonts w:ascii="David" w:hAnsi="David"/>
          <w:rtl w:val="true"/>
        </w:rPr>
        <w:t>וענשו הוחמר מ</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חודשי מאסר בפועל ל</w:t>
      </w:r>
      <w:r>
        <w:rPr>
          <w:rFonts w:cs="David" w:ascii="David" w:hAnsi="David"/>
          <w:rtl w:val="true"/>
        </w:rPr>
        <w:t xml:space="preserve">- </w:t>
      </w:r>
      <w:r>
        <w:rPr>
          <w:rFonts w:cs="David" w:ascii="David" w:hAnsi="David"/>
        </w:rPr>
        <w:t>28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והדברים הנוקבים אשר נאמרו שם בדבר הצורך להחמיר בעבירות נשק</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נתון משמעותי נוסף אותו אביא בחשבון הוא</w:t>
      </w:r>
      <w:r>
        <w:rPr>
          <w:rFonts w:cs="David" w:ascii="David" w:hAnsi="David"/>
          <w:rtl w:val="true"/>
        </w:rPr>
        <w:t xml:space="preserve">, </w:t>
      </w:r>
      <w:r>
        <w:rPr>
          <w:rFonts w:ascii="David" w:hAnsi="David"/>
          <w:rtl w:val="true"/>
        </w:rPr>
        <w:t xml:space="preserve">כי הנאשם שלפני החל להחזיק את כלי הנשק </w:t>
      </w:r>
      <w:r>
        <w:rPr>
          <w:rFonts w:ascii="David" w:hAnsi="David"/>
          <w:u w:val="single"/>
          <w:rtl w:val="true"/>
        </w:rPr>
        <w:t>לפני</w:t>
      </w:r>
      <w:r>
        <w:rPr>
          <w:rFonts w:ascii="David" w:hAnsi="David"/>
          <w:rtl w:val="true"/>
        </w:rPr>
        <w:t xml:space="preserve"> שנכנס לתוקף תיקון </w:t>
      </w:r>
      <w:r>
        <w:rPr>
          <w:rFonts w:cs="David" w:ascii="David" w:hAnsi="David"/>
        </w:rPr>
        <w:t>140</w:t>
      </w:r>
      <w:r>
        <w:rPr>
          <w:rFonts w:cs="David" w:ascii="David" w:hAnsi="David"/>
          <w:rtl w:val="true"/>
        </w:rPr>
        <w:t xml:space="preserve"> </w:t>
      </w:r>
      <w:r>
        <w:rPr>
          <w:rFonts w:ascii="David" w:hAnsi="David"/>
          <w:rtl w:val="true"/>
        </w:rPr>
        <w:t>ל</w:t>
      </w:r>
      <w:hyperlink r:id="rId26">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אך המשיך להחזיק בהם גם </w:t>
      </w:r>
      <w:r>
        <w:rPr>
          <w:rFonts w:ascii="David" w:hAnsi="David"/>
          <w:u w:val="single"/>
          <w:rtl w:val="true"/>
        </w:rPr>
        <w:t>לאחר</w:t>
      </w:r>
      <w:r>
        <w:rPr>
          <w:rFonts w:ascii="David" w:hAnsi="David"/>
          <w:rtl w:val="true"/>
        </w:rPr>
        <w:t xml:space="preserve"> כניסת התיקון לתוקף </w:t>
      </w:r>
      <w:r>
        <w:rPr>
          <w:rFonts w:cs="David" w:ascii="David" w:hAnsi="David"/>
          <w:rtl w:val="true"/>
        </w:rPr>
        <w:t>(</w:t>
      </w:r>
      <w:r>
        <w:rPr>
          <w:rFonts w:ascii="David" w:hAnsi="David"/>
          <w:rtl w:val="true"/>
        </w:rPr>
        <w:t xml:space="preserve">ביום </w:t>
      </w:r>
      <w:r>
        <w:rPr>
          <w:rFonts w:cs="David" w:ascii="David" w:hAnsi="David"/>
        </w:rPr>
        <w:t>8.12.21</w:t>
      </w:r>
      <w:r>
        <w:rPr>
          <w:rFonts w:cs="David" w:ascii="David" w:hAnsi="David"/>
          <w:rtl w:val="true"/>
        </w:rPr>
        <w:t xml:space="preserve">). </w:t>
      </w:r>
      <w:r>
        <w:rPr>
          <w:rFonts w:ascii="David" w:hAnsi="David"/>
          <w:rtl w:val="true"/>
        </w:rPr>
        <w:t xml:space="preserve">תיקון החוק קובע כי בצד עבירת החזקת נשק עונש מזערי של </w:t>
      </w:r>
      <w:r>
        <w:rPr>
          <w:rFonts w:cs="David" w:ascii="David" w:hAnsi="David"/>
        </w:rPr>
        <w:t>21</w:t>
      </w:r>
      <w:r>
        <w:rPr>
          <w:rFonts w:cs="David" w:ascii="David" w:hAnsi="David"/>
          <w:rtl w:val="true"/>
        </w:rPr>
        <w:t xml:space="preserve"> </w:t>
      </w:r>
      <w:r>
        <w:rPr>
          <w:rFonts w:ascii="David" w:hAnsi="David"/>
          <w:rtl w:val="true"/>
        </w:rPr>
        <w:t xml:space="preserve">חודשי מאסר </w:t>
      </w:r>
      <w:r>
        <w:rPr>
          <w:rFonts w:cs="David" w:ascii="David" w:hAnsi="David"/>
          <w:rtl w:val="true"/>
        </w:rPr>
        <w:t>(</w:t>
      </w:r>
      <w:r>
        <w:rPr>
          <w:rFonts w:ascii="David" w:hAnsi="David"/>
          <w:rtl w:val="true"/>
        </w:rPr>
        <w:t>רבע העונש המירבי</w:t>
      </w:r>
      <w:r>
        <w:rPr>
          <w:rFonts w:cs="David" w:ascii="David" w:hAnsi="David"/>
          <w:rtl w:val="true"/>
        </w:rPr>
        <w:t xml:space="preserve">). </w:t>
      </w:r>
      <w:r>
        <w:rPr>
          <w:rFonts w:ascii="David" w:hAnsi="David"/>
          <w:rtl w:val="true"/>
        </w:rPr>
        <w:t>אכן</w:t>
      </w:r>
      <w:r>
        <w:rPr>
          <w:rFonts w:cs="David" w:ascii="David" w:hAnsi="David"/>
          <w:rtl w:val="true"/>
        </w:rPr>
        <w:t xml:space="preserve">, </w:t>
      </w:r>
      <w:r>
        <w:rPr>
          <w:rFonts w:ascii="David" w:hAnsi="David"/>
          <w:rtl w:val="true"/>
        </w:rPr>
        <w:t>כפי שציין ב</w:t>
      </w:r>
      <w:r>
        <w:rPr>
          <w:rFonts w:cs="David" w:ascii="David" w:hAnsi="David"/>
          <w:rtl w:val="true"/>
        </w:rPr>
        <w:t>"</w:t>
      </w:r>
      <w:r>
        <w:rPr>
          <w:rFonts w:ascii="David" w:hAnsi="David"/>
          <w:rtl w:val="true"/>
        </w:rPr>
        <w:t>כ הנאשם</w:t>
      </w:r>
      <w:r>
        <w:rPr>
          <w:rFonts w:cs="David" w:ascii="David" w:hAnsi="David"/>
          <w:rtl w:val="true"/>
        </w:rPr>
        <w:t xml:space="preserve">, </w:t>
      </w:r>
      <w:r>
        <w:rPr>
          <w:rFonts w:ascii="David" w:hAnsi="David"/>
          <w:rtl w:val="true"/>
        </w:rPr>
        <w:t>ניתן להטיל חלק מהעונש המזערי גם בדרך של מאסר מותנה</w:t>
      </w:r>
      <w:r>
        <w:rPr>
          <w:rFonts w:cs="David" w:ascii="David" w:hAnsi="David"/>
          <w:rtl w:val="true"/>
        </w:rPr>
        <w:t xml:space="preserve">, </w:t>
      </w:r>
      <w:r>
        <w:rPr>
          <w:rFonts w:ascii="David" w:hAnsi="David"/>
          <w:rtl w:val="true"/>
        </w:rPr>
        <w:t>אך הוראת המחוקק היא להחמיר עם מבצעיהן של עבירות נשק</w:t>
      </w:r>
      <w:r>
        <w:rPr>
          <w:rFonts w:cs="David" w:ascii="David" w:hAnsi="David"/>
          <w:rtl w:val="true"/>
        </w:rPr>
        <w:t xml:space="preserve">, </w:t>
      </w:r>
      <w:r>
        <w:rPr>
          <w:rFonts w:ascii="David" w:hAnsi="David"/>
          <w:rtl w:val="true"/>
        </w:rPr>
        <w:t>והדרך ליישם הוראה זו איננה בהטלת עונש שעיקרו מותנה</w:t>
      </w:r>
      <w:r>
        <w:rPr>
          <w:rFonts w:cs="David" w:ascii="David" w:hAnsi="David"/>
          <w:rtl w:val="true"/>
        </w:rPr>
        <w:t xml:space="preserve">, </w:t>
      </w:r>
      <w:r>
        <w:rPr>
          <w:rFonts w:ascii="David" w:hAnsi="David"/>
          <w:rtl w:val="true"/>
        </w:rPr>
        <w:t>תוך עקיפת כוונתו של המחוקק</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ר</w:t>
      </w:r>
      <w:r>
        <w:rPr>
          <w:rFonts w:cs="David" w:ascii="David" w:hAnsi="David"/>
          <w:rtl w:val="true"/>
        </w:rPr>
        <w:t xml:space="preserve">' </w:t>
      </w:r>
      <w:r>
        <w:rPr>
          <w:rFonts w:ascii="David" w:hAnsi="David"/>
          <w:rtl w:val="true"/>
        </w:rPr>
        <w:t>למשל עפ</w:t>
      </w:r>
      <w:r>
        <w:rPr>
          <w:rFonts w:cs="David" w:ascii="David" w:hAnsi="David"/>
          <w:rtl w:val="true"/>
        </w:rPr>
        <w:t>"</w:t>
      </w:r>
      <w:r>
        <w:rPr>
          <w:rFonts w:ascii="David" w:hAnsi="David"/>
          <w:rtl w:val="true"/>
        </w:rPr>
        <w:t xml:space="preserve">ג </w:t>
      </w:r>
      <w:r>
        <w:rPr>
          <w:rFonts w:cs="David" w:ascii="David" w:hAnsi="David"/>
        </w:rPr>
        <w:t>9683-09-22</w:t>
      </w:r>
      <w:r>
        <w:rPr>
          <w:rFonts w:cs="David" w:ascii="David" w:hAnsi="David"/>
          <w:rtl w:val="true"/>
        </w:rPr>
        <w:t xml:space="preserve">, </w:t>
      </w:r>
      <w:r>
        <w:rPr>
          <w:rFonts w:ascii="David" w:hAnsi="David"/>
          <w:rtl w:val="true"/>
        </w:rPr>
        <w:t>שם נדון לא מכבר ערעורו של נאשם אשר הורשע בהחזקת אקדח אחד</w:t>
      </w:r>
      <w:r>
        <w:rPr>
          <w:rFonts w:cs="David" w:ascii="David" w:hAnsi="David"/>
          <w:rtl w:val="true"/>
        </w:rPr>
        <w:t xml:space="preserve">, </w:t>
      </w:r>
      <w:r>
        <w:rPr>
          <w:rFonts w:ascii="David" w:hAnsi="David"/>
          <w:rtl w:val="true"/>
        </w:rPr>
        <w:t xml:space="preserve">ואושר מתחם עונש הולם של </w:t>
      </w:r>
      <w:r>
        <w:rPr>
          <w:rFonts w:cs="David" w:ascii="David" w:hAnsi="David"/>
        </w:rPr>
        <w:t>18-36</w:t>
      </w:r>
      <w:r>
        <w:rPr>
          <w:rFonts w:cs="David" w:ascii="David" w:hAnsi="David"/>
          <w:rtl w:val="true"/>
        </w:rPr>
        <w:t xml:space="preserve"> </w:t>
      </w:r>
      <w:r>
        <w:rPr>
          <w:rFonts w:ascii="David" w:hAnsi="David"/>
          <w:rtl w:val="true"/>
        </w:rPr>
        <w:t>חודשי מאסר שנקבע בעניינו</w:t>
      </w:r>
      <w:r>
        <w:rPr>
          <w:rFonts w:cs="David" w:ascii="David" w:hAnsi="David"/>
          <w:rtl w:val="true"/>
        </w:rPr>
        <w:t>:</w:t>
      </w:r>
    </w:p>
    <w:p>
      <w:pPr>
        <w:pStyle w:val="Normal"/>
        <w:spacing w:lineRule="auto" w:line="360" w:before="0" w:after="120"/>
        <w:ind w:start="567" w:end="567"/>
        <w:jc w:val="both"/>
        <w:rPr>
          <w:rFonts w:ascii="David" w:hAnsi="David" w:cs="David"/>
          <w:b/>
          <w:bCs/>
        </w:rPr>
      </w:pPr>
      <w:r>
        <w:rPr>
          <w:rFonts w:cs="David" w:ascii="David" w:hAnsi="David"/>
          <w:b/>
          <w:bCs/>
        </w:rPr>
        <w:t>8</w:t>
      </w:r>
      <w:r>
        <w:rPr>
          <w:rFonts w:cs="David" w:ascii="David" w:hAnsi="David"/>
          <w:b/>
          <w:bCs/>
          <w:rtl w:val="true"/>
        </w:rPr>
        <w:t>.</w:t>
        <w:tab/>
      </w:r>
      <w:r>
        <w:rPr>
          <w:rFonts w:ascii="David" w:hAnsi="David"/>
          <w:b/>
          <w:b/>
          <w:bCs/>
          <w:rtl w:val="true"/>
        </w:rPr>
        <w:t>בעבירות הנשק גלום סיכון רבתי לשלום הציבור</w:t>
      </w:r>
      <w:r>
        <w:rPr>
          <w:rFonts w:cs="David" w:ascii="David" w:hAnsi="David"/>
          <w:b/>
          <w:bCs/>
          <w:rtl w:val="true"/>
        </w:rPr>
        <w:t xml:space="preserve">, </w:t>
      </w:r>
      <w:r>
        <w:rPr>
          <w:rFonts w:ascii="David" w:hAnsi="David"/>
          <w:b/>
          <w:b/>
          <w:bCs/>
          <w:rtl w:val="true"/>
        </w:rPr>
        <w:t>לביטחונו ולסדר החברתי</w:t>
      </w:r>
      <w:r>
        <w:rPr>
          <w:rFonts w:cs="David" w:ascii="David" w:hAnsi="David"/>
          <w:b/>
          <w:bCs/>
          <w:rtl w:val="true"/>
        </w:rPr>
        <w:t xml:space="preserve">. </w:t>
      </w:r>
      <w:r>
        <w:rPr>
          <w:rFonts w:ascii="David" w:hAnsi="David"/>
          <w:b/>
          <w:b/>
          <w:bCs/>
          <w:rtl w:val="true"/>
        </w:rPr>
        <w:t>הפסיקה בעת האחרונה נוקטת מדיניות של החמרה ניכרת בענישה בגין עבירות אלה</w:t>
      </w:r>
      <w:r>
        <w:rPr>
          <w:rFonts w:cs="David" w:ascii="David" w:hAnsi="David"/>
          <w:b/>
          <w:bCs/>
          <w:rtl w:val="true"/>
        </w:rPr>
        <w:t xml:space="preserve">. </w:t>
      </w:r>
      <w:r>
        <w:rPr>
          <w:rFonts w:ascii="David" w:hAnsi="David"/>
          <w:b/>
          <w:b/>
          <w:bCs/>
          <w:rtl w:val="true"/>
        </w:rPr>
        <w:t>נפסק כי הטלת ענישה הולמת ומרתיעה היא בעלת חשיבות של ממש ביחס לכל חוליות השרשרת העבריינית – החל מיצרני או מבריחי נשק בלתי חוקי</w:t>
      </w:r>
      <w:r>
        <w:rPr>
          <w:rFonts w:cs="David" w:ascii="David" w:hAnsi="David"/>
          <w:b/>
          <w:bCs/>
          <w:rtl w:val="true"/>
        </w:rPr>
        <w:t xml:space="preserve">, </w:t>
      </w:r>
      <w:r>
        <w:rPr>
          <w:rFonts w:ascii="David" w:hAnsi="David"/>
          <w:b/>
          <w:b/>
          <w:bCs/>
          <w:rtl w:val="true"/>
        </w:rPr>
        <w:t>דרך הסוחרים בו</w:t>
      </w:r>
      <w:r>
        <w:rPr>
          <w:rFonts w:cs="David" w:ascii="David" w:hAnsi="David"/>
          <w:b/>
          <w:bCs/>
          <w:rtl w:val="true"/>
        </w:rPr>
        <w:t xml:space="preserve">, </w:t>
      </w:r>
      <w:r>
        <w:rPr>
          <w:rFonts w:ascii="David" w:hAnsi="David"/>
          <w:b/>
          <w:b/>
          <w:bCs/>
          <w:rtl w:val="true"/>
        </w:rPr>
        <w:t>עובר לאלה אשר רק מחזיקים או נושאים אותו</w:t>
      </w:r>
      <w:r>
        <w:rPr>
          <w:rFonts w:cs="David" w:ascii="David" w:hAnsi="David"/>
          <w:b/>
          <w:bCs/>
          <w:rtl w:val="true"/>
        </w:rPr>
        <w:t xml:space="preserve">, </w:t>
      </w:r>
      <w:r>
        <w:rPr>
          <w:rFonts w:ascii="David" w:hAnsi="David"/>
          <w:b/>
          <w:b/>
          <w:bCs/>
          <w:rtl w:val="true"/>
        </w:rPr>
        <w:t>ועד לאלה הנוטלים אותו לידם ועושים בו שימוש בלתי חוקי</w:t>
      </w:r>
      <w:r>
        <w:rPr>
          <w:rFonts w:cs="David" w:ascii="David" w:hAnsi="David"/>
          <w:b/>
          <w:bCs/>
          <w:rtl w:val="true"/>
        </w:rPr>
        <w:t xml:space="preserve">, </w:t>
      </w:r>
      <w:r>
        <w:rPr>
          <w:rFonts w:ascii="David" w:hAnsi="David"/>
          <w:b/>
          <w:b/>
          <w:bCs/>
          <w:rtl w:val="true"/>
        </w:rPr>
        <w:t>וזאת ביחס לכל סוגי כלי הנשק</w:t>
      </w:r>
      <w:r>
        <w:rPr>
          <w:rFonts w:cs="David" w:ascii="David" w:hAnsi="David"/>
          <w:b/>
          <w:bCs/>
          <w:rtl w:val="true"/>
        </w:rPr>
        <w:t xml:space="preserve">. </w:t>
      </w:r>
      <w:r>
        <w:rPr>
          <w:rFonts w:ascii="David" w:hAnsi="David"/>
          <w:b/>
          <w:b/>
          <w:bCs/>
          <w:rtl w:val="true"/>
        </w:rPr>
        <w:t>עיקר המשקל ניתן לשיקולי הרתעה</w:t>
      </w:r>
      <w:r>
        <w:rPr>
          <w:rFonts w:cs="David" w:ascii="David" w:hAnsi="David"/>
          <w:b/>
          <w:bCs/>
          <w:rtl w:val="true"/>
        </w:rPr>
        <w:t xml:space="preserve">, </w:t>
      </w:r>
      <w:r>
        <w:rPr>
          <w:rFonts w:ascii="David" w:hAnsi="David"/>
          <w:b/>
          <w:b/>
          <w:bCs/>
          <w:rtl w:val="true"/>
        </w:rPr>
        <w:t xml:space="preserve">כאשר נפסק כי הם מחייבים נקיטת ענישה מחמירה ובלתי מתפשרת כלפי מעורבים בעבירות נשק אף אם הם נעדרי עבר פלילי – </w:t>
      </w:r>
      <w:r>
        <w:rPr>
          <w:rFonts w:cs="David" w:ascii="David" w:hAnsi="David"/>
          <w:b/>
          <w:bCs/>
          <w:rtl w:val="true"/>
        </w:rPr>
        <w:t>"</w:t>
      </w:r>
      <w:r>
        <w:rPr>
          <w:rFonts w:ascii="David" w:hAnsi="David"/>
          <w:b/>
          <w:b/>
          <w:bCs/>
          <w:rtl w:val="true"/>
        </w:rPr>
        <w:t>בטיפולנו בעבירות מסוג זה ובמבצעיהן</w:t>
      </w:r>
      <w:r>
        <w:rPr>
          <w:rFonts w:cs="David" w:ascii="David" w:hAnsi="David"/>
          <w:b/>
          <w:bCs/>
          <w:rtl w:val="true"/>
        </w:rPr>
        <w:t xml:space="preserve">, </w:t>
      </w:r>
      <w:r>
        <w:rPr>
          <w:rFonts w:ascii="David" w:hAnsi="David"/>
          <w:b/>
          <w:b/>
          <w:bCs/>
          <w:rtl w:val="true"/>
        </w:rPr>
        <w:t>להרתעת היחיד והרבים ולהרחקת עברייני הנשק מהחברה על</w:t>
      </w:r>
      <w:r>
        <w:rPr>
          <w:rFonts w:cs="David" w:ascii="David" w:hAnsi="David"/>
          <w:b/>
          <w:bCs/>
          <w:rtl w:val="true"/>
        </w:rPr>
        <w:t>-</w:t>
      </w:r>
      <w:r>
        <w:rPr>
          <w:rFonts w:ascii="David" w:hAnsi="David"/>
          <w:b/>
          <w:b/>
          <w:bCs/>
          <w:rtl w:val="true"/>
        </w:rPr>
        <w:t>ידי השמתם בין כותלי הכלא לתקופות ממושכות יש מעמד בכורה</w:t>
      </w:r>
      <w:r>
        <w:rPr>
          <w:rFonts w:cs="David" w:ascii="David" w:hAnsi="David"/>
          <w:b/>
          <w:bCs/>
          <w:rtl w:val="true"/>
        </w:rPr>
        <w:t xml:space="preserve">. ... </w:t>
      </w:r>
      <w:r>
        <w:rPr>
          <w:rFonts w:ascii="David" w:hAnsi="David"/>
          <w:b/>
          <w:b/>
          <w:bCs/>
          <w:rtl w:val="true"/>
        </w:rPr>
        <w:t>ככלל</w:t>
      </w:r>
      <w:r>
        <w:rPr>
          <w:rFonts w:cs="David" w:ascii="David" w:hAnsi="David"/>
          <w:b/>
          <w:bCs/>
          <w:rtl w:val="true"/>
        </w:rPr>
        <w:t xml:space="preserve">, </w:t>
      </w:r>
      <w:r>
        <w:rPr>
          <w:rFonts w:ascii="David" w:hAnsi="David"/>
          <w:b/>
          <w:b/>
          <w:bCs/>
          <w:rtl w:val="true"/>
        </w:rPr>
        <w:t>יעדים עונשיים אלו מוחקים מניה וביה את בקשת העבריין לשיקום שמחוץ לכלא – זאת</w:t>
      </w:r>
      <w:r>
        <w:rPr>
          <w:rFonts w:cs="David" w:ascii="David" w:hAnsi="David"/>
          <w:b/>
          <w:bCs/>
          <w:rtl w:val="true"/>
        </w:rPr>
        <w:t xml:space="preserve">, </w:t>
      </w:r>
      <w:r>
        <w:rPr>
          <w:rFonts w:ascii="David" w:hAnsi="David"/>
          <w:b/>
          <w:b/>
          <w:bCs/>
          <w:rtl w:val="true"/>
        </w:rPr>
        <w:t>גם כאשר מדובר בעבריין צעיר שהסתבך לראשונה בפלילים ובקשתו לשיקום כנה ואף זוכה לתמיכתו של שירות המבחן</w:t>
      </w:r>
      <w:r>
        <w:rPr>
          <w:rFonts w:cs="David" w:ascii="David" w:hAnsi="David"/>
          <w:b/>
          <w:bCs/>
          <w:rtl w:val="true"/>
        </w:rPr>
        <w:t>" (</w:t>
      </w:r>
      <w:hyperlink r:id="rId2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4077/22</w:t>
        </w:r>
      </w:hyperlink>
      <w:r>
        <w:rPr>
          <w:rFonts w:cs="David" w:ascii="David" w:hAnsi="David"/>
          <w:b/>
          <w:bCs/>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cs="David" w:ascii="David" w:hAnsi="David"/>
          <w:b/>
          <w:bCs/>
          <w:rtl w:val="true"/>
        </w:rPr>
        <w:t xml:space="preserve">, </w:t>
      </w:r>
      <w:r>
        <w:rPr>
          <w:rFonts w:ascii="David" w:hAnsi="David"/>
          <w:b/>
          <w:b/>
          <w:bCs/>
          <w:rtl w:val="true"/>
        </w:rPr>
        <w:t xml:space="preserve">פסקה </w:t>
      </w:r>
      <w:r>
        <w:rPr>
          <w:rFonts w:cs="David" w:ascii="David" w:hAnsi="David"/>
          <w:b/>
          <w:bCs/>
        </w:rPr>
        <w:t>12</w:t>
      </w:r>
      <w:r>
        <w:rPr>
          <w:rFonts w:cs="David" w:ascii="David" w:hAnsi="David"/>
          <w:b/>
          <w:bCs/>
          <w:rtl w:val="true"/>
        </w:rPr>
        <w:t xml:space="preserve"> </w:t>
      </w:r>
      <w:r>
        <w:rPr>
          <w:rFonts w:ascii="David" w:hAnsi="David"/>
          <w:b/>
          <w:b/>
          <w:bCs/>
          <w:rtl w:val="true"/>
        </w:rPr>
        <w:t>לפסק דינו של כבוד השופט א</w:t>
      </w:r>
      <w:r>
        <w:rPr>
          <w:rFonts w:cs="David" w:ascii="David" w:hAnsi="David"/>
          <w:b/>
          <w:bCs/>
          <w:rtl w:val="true"/>
        </w:rPr>
        <w:t xml:space="preserve">' </w:t>
      </w:r>
      <w:r>
        <w:rPr>
          <w:rFonts w:ascii="David" w:hAnsi="David"/>
          <w:b/>
          <w:b/>
          <w:bCs/>
          <w:rtl w:val="true"/>
        </w:rPr>
        <w:t xml:space="preserve">שטיין </w:t>
      </w:r>
      <w:r>
        <w:rPr>
          <w:rFonts w:cs="David" w:ascii="David" w:hAnsi="David"/>
          <w:b/>
          <w:bCs/>
          <w:rtl w:val="true"/>
        </w:rPr>
        <w:t>(</w:t>
      </w:r>
      <w:r>
        <w:rPr>
          <w:rFonts w:cs="David" w:ascii="David" w:hAnsi="David"/>
          <w:b/>
          <w:bCs/>
        </w:rPr>
        <w:t>28.7.2022</w:t>
      </w:r>
      <w:r>
        <w:rPr>
          <w:rFonts w:cs="David" w:ascii="David" w:hAnsi="David"/>
          <w:b/>
          <w:bCs/>
          <w:rtl w:val="true"/>
        </w:rPr>
        <w:t xml:space="preserve">)). </w:t>
      </w:r>
      <w:r>
        <w:rPr>
          <w:rFonts w:ascii="David" w:hAnsi="David"/>
          <w:b/>
          <w:b/>
          <w:bCs/>
          <w:rtl w:val="true"/>
        </w:rPr>
        <w:t xml:space="preserve">עוד נקבע כי הקלה בעונשו של עבריין נשק מכבידה על החברה ומעמידה אותה בסכנה </w:t>
      </w:r>
      <w:r>
        <w:rPr>
          <w:rFonts w:cs="David" w:ascii="David" w:hAnsi="David"/>
          <w:b/>
          <w:bCs/>
          <w:rtl w:val="true"/>
        </w:rPr>
        <w:t>(</w:t>
      </w:r>
      <w:hyperlink r:id="rId28">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5602/22</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cs="David" w:ascii="David" w:hAnsi="David"/>
          <w:b/>
          <w:bCs/>
          <w:rtl w:val="true"/>
        </w:rPr>
        <w:t xml:space="preserve">, </w:t>
      </w:r>
      <w:r>
        <w:rPr>
          <w:rFonts w:ascii="David" w:hAnsi="David"/>
          <w:b/>
          <w:b/>
          <w:bCs/>
          <w:rtl w:val="true"/>
        </w:rPr>
        <w:t xml:space="preserve">פסקה </w:t>
      </w:r>
      <w:r>
        <w:rPr>
          <w:rFonts w:cs="David" w:ascii="David" w:hAnsi="David"/>
          <w:b/>
          <w:bCs/>
        </w:rPr>
        <w:t>15</w:t>
      </w:r>
      <w:r>
        <w:rPr>
          <w:rFonts w:cs="David" w:ascii="David" w:hAnsi="David"/>
          <w:b/>
          <w:bCs/>
          <w:rtl w:val="true"/>
        </w:rPr>
        <w:t xml:space="preserve"> </w:t>
      </w:r>
      <w:r>
        <w:rPr>
          <w:rFonts w:ascii="David" w:hAnsi="David"/>
          <w:b/>
          <w:b/>
          <w:bCs/>
          <w:rtl w:val="true"/>
        </w:rPr>
        <w:t>לפסק דינו של כבוד השופט א</w:t>
      </w:r>
      <w:r>
        <w:rPr>
          <w:rFonts w:cs="David" w:ascii="David" w:hAnsi="David"/>
          <w:b/>
          <w:bCs/>
          <w:rtl w:val="true"/>
        </w:rPr>
        <w:t xml:space="preserve">' </w:t>
      </w:r>
      <w:r>
        <w:rPr>
          <w:rFonts w:ascii="David" w:hAnsi="David"/>
          <w:b/>
          <w:b/>
          <w:bCs/>
          <w:rtl w:val="true"/>
        </w:rPr>
        <w:t xml:space="preserve">שטיין </w:t>
      </w:r>
      <w:r>
        <w:rPr>
          <w:rFonts w:cs="David" w:ascii="David" w:hAnsi="David"/>
          <w:b/>
          <w:bCs/>
          <w:rtl w:val="true"/>
        </w:rPr>
        <w:t>(</w:t>
      </w:r>
      <w:r>
        <w:rPr>
          <w:rFonts w:cs="David" w:ascii="David" w:hAnsi="David"/>
          <w:b/>
          <w:bCs/>
        </w:rPr>
        <w:t>14.9.2022</w:t>
      </w:r>
      <w:r>
        <w:rPr>
          <w:rFonts w:cs="David" w:ascii="David" w:hAnsi="David"/>
          <w:b/>
          <w:bCs/>
          <w:rtl w:val="true"/>
        </w:rPr>
        <w:t xml:space="preserve">)). </w:t>
      </w:r>
    </w:p>
    <w:p>
      <w:pPr>
        <w:pStyle w:val="Normal"/>
        <w:spacing w:lineRule="auto" w:line="360" w:before="0" w:after="120"/>
        <w:ind w:start="567" w:end="567"/>
        <w:jc w:val="both"/>
        <w:rPr/>
      </w:pPr>
      <w:r>
        <w:rPr>
          <w:rFonts w:cs="David" w:ascii="David" w:hAnsi="David"/>
          <w:b/>
          <w:bCs/>
        </w:rPr>
        <w:t>9</w:t>
      </w:r>
      <w:r>
        <w:rPr>
          <w:rFonts w:cs="David" w:ascii="David" w:hAnsi="David"/>
          <w:b/>
          <w:bCs/>
          <w:rtl w:val="true"/>
        </w:rPr>
        <w:t>.</w:t>
        <w:tab/>
      </w:r>
      <w:r>
        <w:rPr>
          <w:rFonts w:ascii="David" w:hAnsi="David"/>
          <w:b/>
          <w:b/>
          <w:bCs/>
          <w:rtl w:val="true"/>
        </w:rPr>
        <w:t>לאחרונה נתן המחוקק דעתו לצורך בהחמרת הענישה של אלה המורשעים בעבירות נשק</w:t>
      </w:r>
      <w:r>
        <w:rPr>
          <w:rFonts w:cs="David" w:ascii="David" w:hAnsi="David"/>
          <w:b/>
          <w:bCs/>
          <w:rtl w:val="true"/>
        </w:rPr>
        <w:t xml:space="preserve">, </w:t>
      </w:r>
      <w:r>
        <w:rPr>
          <w:rFonts w:ascii="David" w:hAnsi="David"/>
          <w:b/>
          <w:b/>
          <w:bCs/>
          <w:rtl w:val="true"/>
        </w:rPr>
        <w:t>כאשר במסגרת 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w:t>
      </w:r>
      <w:r>
        <w:rPr>
          <w:rFonts w:ascii="David" w:hAnsi="David"/>
          <w:b/>
          <w:b/>
          <w:bCs/>
          <w:rtl w:val="true"/>
        </w:rPr>
        <w:t>עיגן באופן חריג עונשי מינימום בעבירות נשק</w:t>
      </w:r>
      <w:r>
        <w:rPr>
          <w:rFonts w:cs="David" w:ascii="David" w:hAnsi="David"/>
          <w:b/>
          <w:bCs/>
          <w:rtl w:val="true"/>
        </w:rPr>
        <w:t xml:space="preserve">, </w:t>
      </w:r>
      <w:r>
        <w:rPr>
          <w:rFonts w:ascii="David" w:hAnsi="David"/>
          <w:b/>
          <w:b/>
          <w:bCs/>
          <w:rtl w:val="true"/>
        </w:rPr>
        <w:t>כך שהעונש שיושת בגינן יעמוד לכל הפחות על רבע העונש המרבי שנקבע לעבירה</w:t>
      </w:r>
      <w:r>
        <w:rPr>
          <w:rFonts w:cs="David" w:ascii="David" w:hAnsi="David"/>
          <w:b/>
          <w:bCs/>
          <w:rtl w:val="true"/>
        </w:rPr>
        <w:t xml:space="preserve">, </w:t>
      </w:r>
      <w:r>
        <w:rPr>
          <w:rFonts w:ascii="David" w:hAnsi="David"/>
          <w:b/>
          <w:b/>
          <w:bCs/>
          <w:rtl w:val="true"/>
        </w:rPr>
        <w:t xml:space="preserve">אלא אם החליט בית המשפט מטעמים מיוחדים שיירשמו להקל בעונש </w:t>
      </w:r>
      <w:r>
        <w:rPr>
          <w:rFonts w:cs="David" w:ascii="David" w:hAnsi="David"/>
          <w:b/>
          <w:bCs/>
          <w:rtl w:val="true"/>
        </w:rPr>
        <w:t>(</w:t>
      </w:r>
      <w:r>
        <w:rPr>
          <w:rFonts w:ascii="David" w:hAnsi="David"/>
          <w:b/>
          <w:b/>
          <w:bCs/>
          <w:rtl w:val="true"/>
        </w:rPr>
        <w:t xml:space="preserve">סעיף </w:t>
      </w:r>
      <w:r>
        <w:rPr>
          <w:rFonts w:cs="David" w:ascii="David" w:hAnsi="David"/>
          <w:b/>
          <w:bCs/>
        </w:rPr>
        <w:t>144</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ל</w:t>
      </w:r>
      <w:hyperlink r:id="rId29">
        <w:r>
          <w:rPr>
            <w:rStyle w:val="Hyperlink"/>
            <w:rFonts w:ascii="David" w:hAnsi="David"/>
            <w:b/>
            <w:b/>
            <w:bCs/>
            <w:color w:val="0000FF"/>
            <w:u w:val="single"/>
            <w:rtl w:val="true"/>
          </w:rPr>
          <w:t>חוק העונשין</w:t>
        </w:r>
      </w:hyperlink>
      <w:r>
        <w:rPr>
          <w:rFonts w:cs="David" w:ascii="David" w:hAnsi="David"/>
          <w:b/>
          <w:bCs/>
          <w:rtl w:val="true"/>
        </w:rPr>
        <w:t xml:space="preserve">, </w:t>
      </w:r>
      <w:r>
        <w:rPr>
          <w:rFonts w:ascii="David" w:hAnsi="David"/>
          <w:b/>
          <w:b/>
          <w:bCs/>
          <w:rtl w:val="true"/>
        </w:rPr>
        <w:t>התשל</w:t>
      </w:r>
      <w:r>
        <w:rPr>
          <w:rFonts w:cs="David" w:ascii="David" w:hAnsi="David"/>
          <w:b/>
          <w:bCs/>
          <w:rtl w:val="true"/>
        </w:rPr>
        <w:t>"</w:t>
      </w:r>
      <w:r>
        <w:rPr>
          <w:rFonts w:ascii="David" w:hAnsi="David"/>
          <w:b/>
          <w:b/>
          <w:bCs/>
          <w:rtl w:val="true"/>
        </w:rPr>
        <w:t>ז</w:t>
      </w:r>
      <w:r>
        <w:rPr>
          <w:rFonts w:cs="David" w:ascii="David" w:hAnsi="David"/>
          <w:b/>
          <w:bCs/>
          <w:rtl w:val="true"/>
        </w:rPr>
        <w:t>-</w:t>
      </w:r>
      <w:r>
        <w:rPr>
          <w:rFonts w:cs="David" w:ascii="David" w:hAnsi="David"/>
          <w:b/>
          <w:bCs/>
        </w:rPr>
        <w:t>1977</w:t>
      </w:r>
      <w:r>
        <w:rPr>
          <w:rFonts w:cs="David" w:ascii="David" w:hAnsi="David"/>
          <w:b/>
          <w:bCs/>
          <w:rtl w:val="true"/>
        </w:rPr>
        <w:t xml:space="preserve">; </w:t>
      </w:r>
      <w:r>
        <w:rPr>
          <w:rFonts w:ascii="David" w:hAnsi="David"/>
          <w:b/>
          <w:b/>
          <w:bCs/>
          <w:rtl w:val="true"/>
        </w:rPr>
        <w:t>וראו</w:t>
      </w:r>
      <w:r>
        <w:rPr>
          <w:rFonts w:cs="David" w:ascii="David" w:hAnsi="David"/>
          <w:b/>
          <w:bCs/>
          <w:rtl w:val="true"/>
        </w:rPr>
        <w:t xml:space="preserve">: </w:t>
      </w:r>
      <w:r>
        <w:rPr>
          <w:rFonts w:ascii="David" w:hAnsi="David"/>
          <w:b/>
          <w:b/>
          <w:bCs/>
          <w:rtl w:val="true"/>
        </w:rPr>
        <w:t xml:space="preserve">דברי ההסבר להצעת חוק העונשין </w:t>
      </w:r>
      <w:r>
        <w:rPr>
          <w:rFonts w:cs="David" w:ascii="David" w:hAnsi="David"/>
          <w:b/>
          <w:bCs/>
          <w:rtl w:val="true"/>
        </w:rPr>
        <w:t>(</w:t>
      </w:r>
      <w:r>
        <w:rPr>
          <w:rFonts w:ascii="David" w:hAnsi="David"/>
          <w:b/>
          <w:b/>
          <w:bCs/>
          <w:rtl w:val="true"/>
        </w:rPr>
        <w:t>תיקון מס</w:t>
      </w:r>
      <w:r>
        <w:rPr>
          <w:rFonts w:cs="David" w:ascii="David" w:hAnsi="David"/>
          <w:b/>
          <w:bCs/>
          <w:rtl w:val="true"/>
        </w:rPr>
        <w:t xml:space="preserve">' </w:t>
      </w:r>
      <w:r>
        <w:rPr>
          <w:rFonts w:cs="David" w:ascii="David" w:hAnsi="David"/>
          <w:b/>
          <w:bCs/>
        </w:rPr>
        <w:t>142</w:t>
      </w:r>
      <w:r>
        <w:rPr>
          <w:rFonts w:cs="David" w:ascii="David" w:hAnsi="David"/>
          <w:b/>
          <w:bCs/>
          <w:rtl w:val="true"/>
        </w:rPr>
        <w:t xml:space="preserve"> – </w:t>
      </w:r>
      <w:r>
        <w:rPr>
          <w:rFonts w:ascii="David" w:hAnsi="David"/>
          <w:b/>
          <w:b/>
          <w:bCs/>
          <w:rtl w:val="true"/>
        </w:rPr>
        <w:t>הוראת שעה</w:t>
      </w:r>
      <w:r>
        <w:rPr>
          <w:rFonts w:cs="David" w:ascii="David" w:hAnsi="David"/>
          <w:b/>
          <w:bCs/>
          <w:rtl w:val="true"/>
        </w:rPr>
        <w:t>)(</w:t>
      </w:r>
      <w:r>
        <w:rPr>
          <w:rFonts w:ascii="David" w:hAnsi="David"/>
          <w:b/>
          <w:b/>
          <w:bCs/>
          <w:rtl w:val="true"/>
        </w:rPr>
        <w:t>עונש מזערי על החזקת נשק בלא רשות על פי דין</w:t>
      </w:r>
      <w:r>
        <w:rPr>
          <w:rFonts w:cs="David" w:ascii="David" w:hAnsi="David"/>
          <w:b/>
          <w:bCs/>
          <w:rtl w:val="true"/>
        </w:rPr>
        <w:t xml:space="preserve">), </w:t>
      </w:r>
      <w:r>
        <w:rPr>
          <w:rFonts w:ascii="David" w:hAnsi="David"/>
          <w:b/>
          <w:b/>
          <w:bCs/>
          <w:rtl w:val="true"/>
        </w:rPr>
        <w:t>התשפ</w:t>
      </w:r>
      <w:r>
        <w:rPr>
          <w:rFonts w:cs="David" w:ascii="David" w:hAnsi="David"/>
          <w:b/>
          <w:bCs/>
          <w:rtl w:val="true"/>
        </w:rPr>
        <w:t>"</w:t>
      </w:r>
      <w:r>
        <w:rPr>
          <w:rFonts w:ascii="David" w:hAnsi="David"/>
          <w:b/>
          <w:b/>
          <w:bCs/>
          <w:rtl w:val="true"/>
        </w:rPr>
        <w:t>א</w:t>
      </w:r>
      <w:r>
        <w:rPr>
          <w:rFonts w:cs="David" w:ascii="David" w:hAnsi="David"/>
          <w:b/>
          <w:bCs/>
          <w:rtl w:val="true"/>
        </w:rPr>
        <w:t>-</w:t>
      </w:r>
      <w:r>
        <w:rPr>
          <w:rFonts w:cs="David" w:ascii="David" w:hAnsi="David"/>
          <w:b/>
          <w:bCs/>
        </w:rPr>
        <w:t>2021</w:t>
      </w:r>
      <w:r>
        <w:rPr>
          <w:rFonts w:cs="David" w:ascii="David" w:hAnsi="David"/>
          <w:b/>
          <w:bCs/>
          <w:rtl w:val="true"/>
        </w:rPr>
        <w:t xml:space="preserve">, </w:t>
      </w:r>
      <w:r>
        <w:rPr>
          <w:rFonts w:ascii="David" w:hAnsi="David"/>
          <w:b/>
          <w:b/>
          <w:bCs/>
          <w:rtl w:val="true"/>
        </w:rPr>
        <w:t>ה</w:t>
      </w:r>
      <w:r>
        <w:rPr>
          <w:rFonts w:cs="David" w:ascii="David" w:hAnsi="David"/>
          <w:b/>
          <w:bCs/>
          <w:rtl w:val="true"/>
        </w:rPr>
        <w:t>"</w:t>
      </w:r>
      <w:r>
        <w:rPr>
          <w:rFonts w:ascii="David" w:hAnsi="David"/>
          <w:b/>
          <w:b/>
          <w:bCs/>
          <w:rtl w:val="true"/>
        </w:rPr>
        <w:t xml:space="preserve">ח </w:t>
      </w:r>
      <w:r>
        <w:rPr>
          <w:rFonts w:cs="David" w:ascii="David" w:hAnsi="David"/>
          <w:b/>
          <w:bCs/>
        </w:rPr>
        <w:t>90</w:t>
      </w:r>
      <w:r>
        <w:rPr>
          <w:rFonts w:cs="David" w:ascii="David" w:hAnsi="David"/>
          <w:b/>
          <w:bCs/>
          <w:rtl w:val="true"/>
        </w:rPr>
        <w:t xml:space="preserve">). </w:t>
      </w:r>
    </w:p>
    <w:p>
      <w:pPr>
        <w:pStyle w:val="Normal"/>
        <w:spacing w:lineRule="auto" w:line="360" w:before="0" w:after="120"/>
        <w:ind w:start="567" w:end="567"/>
        <w:jc w:val="both"/>
        <w:rPr/>
      </w:pPr>
      <w:r>
        <w:rPr>
          <w:rFonts w:ascii="David" w:hAnsi="David"/>
          <w:b/>
          <w:b/>
          <w:bCs/>
          <w:rtl w:val="true"/>
        </w:rPr>
        <w:t>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w:t>
      </w:r>
      <w:r>
        <w:rPr>
          <w:rFonts w:ascii="David" w:hAnsi="David"/>
          <w:b/>
          <w:b/>
          <w:bCs/>
          <w:rtl w:val="true"/>
        </w:rPr>
        <w:t>משקף את רצון המחוקק לפעול בצעד נוסף המכוון להחמרת הענישה</w:t>
      </w:r>
      <w:r>
        <w:rPr>
          <w:rFonts w:cs="David" w:ascii="David" w:hAnsi="David"/>
          <w:b/>
          <w:bCs/>
          <w:rtl w:val="true"/>
        </w:rPr>
        <w:t xml:space="preserve">, </w:t>
      </w:r>
      <w:r>
        <w:rPr>
          <w:rFonts w:ascii="David" w:hAnsi="David"/>
          <w:b/>
          <w:b/>
          <w:bCs/>
          <w:rtl w:val="true"/>
        </w:rPr>
        <w:t>וזאת בנוסף למדיניות המחמירה שננקטה כאמור על</w:t>
      </w:r>
      <w:r>
        <w:rPr>
          <w:rFonts w:cs="David" w:ascii="David" w:hAnsi="David"/>
          <w:b/>
          <w:bCs/>
          <w:rtl w:val="true"/>
        </w:rPr>
        <w:t>-</w:t>
      </w:r>
      <w:r>
        <w:rPr>
          <w:rFonts w:ascii="David" w:hAnsi="David"/>
          <w:b/>
          <w:b/>
          <w:bCs/>
          <w:rtl w:val="true"/>
        </w:rPr>
        <w:t xml:space="preserve">ידי בתי המשפט לאחרונה </w:t>
      </w:r>
      <w:r>
        <w:rPr>
          <w:rFonts w:cs="David" w:ascii="David" w:hAnsi="David"/>
          <w:b/>
          <w:bCs/>
          <w:rtl w:val="true"/>
        </w:rPr>
        <w:t>(</w:t>
      </w:r>
      <w:r>
        <w:rPr>
          <w:rFonts w:ascii="David" w:hAnsi="David"/>
          <w:b/>
          <w:b/>
          <w:bCs/>
          <w:rtl w:val="true"/>
        </w:rPr>
        <w:t>ראו</w:t>
      </w:r>
      <w:r>
        <w:rPr>
          <w:rFonts w:cs="David" w:ascii="David" w:hAnsi="David"/>
          <w:b/>
          <w:bCs/>
          <w:rtl w:val="true"/>
        </w:rPr>
        <w:t xml:space="preserve">, </w:t>
      </w:r>
      <w:r>
        <w:rPr>
          <w:rFonts w:ascii="David" w:hAnsi="David"/>
          <w:b/>
          <w:b/>
          <w:bCs/>
          <w:rtl w:val="true"/>
        </w:rPr>
        <w:t>למשל</w:t>
      </w:r>
      <w:r>
        <w:rPr>
          <w:rFonts w:cs="David" w:ascii="David" w:hAnsi="David"/>
          <w:b/>
          <w:bCs/>
          <w:rtl w:val="true"/>
        </w:rPr>
        <w:t xml:space="preserve">: </w:t>
      </w:r>
      <w:hyperlink r:id="rId30">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4103/22</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אמון</w:t>
      </w:r>
      <w:r>
        <w:rPr>
          <w:rFonts w:cs="David" w:ascii="David" w:hAnsi="David"/>
          <w:b/>
          <w:bCs/>
          <w:rtl w:val="true"/>
        </w:rPr>
        <w:t xml:space="preserve">, </w:t>
      </w:r>
      <w:r>
        <w:rPr>
          <w:rFonts w:ascii="David" w:hAnsi="David"/>
          <w:b/>
          <w:b/>
          <w:bCs/>
          <w:rtl w:val="true"/>
        </w:rPr>
        <w:t xml:space="preserve">פסקה </w:t>
      </w:r>
      <w:r>
        <w:rPr>
          <w:rFonts w:cs="David" w:ascii="David" w:hAnsi="David"/>
          <w:b/>
          <w:bCs/>
        </w:rPr>
        <w:t>9</w:t>
      </w:r>
      <w:r>
        <w:rPr>
          <w:rFonts w:cs="David" w:ascii="David" w:hAnsi="David"/>
          <w:b/>
          <w:bCs/>
          <w:rtl w:val="true"/>
        </w:rPr>
        <w:t xml:space="preserve"> </w:t>
      </w:r>
      <w:r>
        <w:rPr>
          <w:rFonts w:ascii="David" w:hAnsi="David"/>
          <w:b/>
          <w:b/>
          <w:bCs/>
          <w:rtl w:val="true"/>
        </w:rPr>
        <w:t>לפסק דינו של כבוד המשנה לנשיאה ע</w:t>
      </w:r>
      <w:r>
        <w:rPr>
          <w:rFonts w:cs="David" w:ascii="David" w:hAnsi="David"/>
          <w:b/>
          <w:bCs/>
          <w:rtl w:val="true"/>
        </w:rPr>
        <w:t xml:space="preserve">' </w:t>
      </w:r>
      <w:r>
        <w:rPr>
          <w:rFonts w:ascii="David" w:hAnsi="David"/>
          <w:b/>
          <w:b/>
          <w:bCs/>
          <w:rtl w:val="true"/>
        </w:rPr>
        <w:t xml:space="preserve">פוגלמן </w:t>
      </w:r>
      <w:r>
        <w:rPr>
          <w:rFonts w:cs="David" w:ascii="David" w:hAnsi="David"/>
          <w:b/>
          <w:bCs/>
          <w:rtl w:val="true"/>
        </w:rPr>
        <w:t>(</w:t>
      </w:r>
      <w:r>
        <w:rPr>
          <w:rFonts w:cs="David" w:ascii="David" w:hAnsi="David"/>
          <w:b/>
          <w:bCs/>
        </w:rPr>
        <w:t>6.11.2022</w:t>
      </w:r>
      <w:r>
        <w:rPr>
          <w:rFonts w:cs="David" w:ascii="David" w:hAnsi="David"/>
          <w:b/>
          <w:bCs/>
          <w:rtl w:val="true"/>
        </w:rPr>
        <w:t xml:space="preserve">); </w:t>
      </w:r>
      <w:hyperlink r:id="rId3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309/22</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ביאדסה</w:t>
      </w:r>
      <w:r>
        <w:rPr>
          <w:rFonts w:cs="David" w:ascii="David" w:hAnsi="David"/>
          <w:b/>
          <w:bCs/>
          <w:rtl w:val="true"/>
        </w:rPr>
        <w:t xml:space="preserve">, </w:t>
      </w:r>
      <w:r>
        <w:rPr>
          <w:rFonts w:ascii="David" w:hAnsi="David"/>
          <w:b/>
          <w:b/>
          <w:bCs/>
          <w:rtl w:val="true"/>
        </w:rPr>
        <w:t xml:space="preserve">פסקה </w:t>
      </w:r>
      <w:r>
        <w:rPr>
          <w:rFonts w:cs="David" w:ascii="David" w:hAnsi="David"/>
          <w:b/>
          <w:bCs/>
        </w:rPr>
        <w:t>6</w:t>
      </w:r>
      <w:r>
        <w:rPr>
          <w:rFonts w:cs="David" w:ascii="David" w:hAnsi="David"/>
          <w:b/>
          <w:bCs/>
          <w:rtl w:val="true"/>
        </w:rPr>
        <w:t xml:space="preserve"> </w:t>
      </w:r>
      <w:r>
        <w:rPr>
          <w:rFonts w:ascii="David" w:hAnsi="David"/>
          <w:b/>
          <w:b/>
          <w:bCs/>
          <w:rtl w:val="true"/>
        </w:rPr>
        <w:t>לפסק דינו של כבוד המשנה לנשיאה ע</w:t>
      </w:r>
      <w:r>
        <w:rPr>
          <w:rFonts w:cs="David" w:ascii="David" w:hAnsi="David"/>
          <w:b/>
          <w:bCs/>
          <w:rtl w:val="true"/>
        </w:rPr>
        <w:t xml:space="preserve">' </w:t>
      </w:r>
      <w:r>
        <w:rPr>
          <w:rFonts w:ascii="David" w:hAnsi="David"/>
          <w:b/>
          <w:b/>
          <w:bCs/>
          <w:rtl w:val="true"/>
        </w:rPr>
        <w:t xml:space="preserve">פוגלמן </w:t>
      </w:r>
      <w:r>
        <w:rPr>
          <w:rFonts w:cs="David" w:ascii="David" w:hAnsi="David"/>
          <w:b/>
          <w:bCs/>
          <w:rtl w:val="true"/>
        </w:rPr>
        <w:t>(</w:t>
      </w:r>
      <w:r>
        <w:rPr>
          <w:rFonts w:cs="David" w:ascii="David" w:hAnsi="David"/>
          <w:b/>
          <w:bCs/>
        </w:rPr>
        <w:t>10.5.2022</w:t>
      </w:r>
      <w:r>
        <w:rPr>
          <w:rFonts w:cs="David" w:ascii="David" w:hAnsi="David"/>
          <w:b/>
          <w:bCs/>
          <w:rtl w:val="true"/>
        </w:rPr>
        <w:t xml:space="preserve">); </w:t>
      </w:r>
      <w:r>
        <w:rPr>
          <w:rFonts w:ascii="David" w:hAnsi="David"/>
          <w:b/>
          <w:b/>
          <w:bCs/>
          <w:rtl w:val="true"/>
        </w:rPr>
        <w:t>ע</w:t>
      </w:r>
      <w:r>
        <w:rPr>
          <w:rFonts w:cs="David" w:ascii="David" w:hAnsi="David"/>
          <w:b/>
          <w:bCs/>
          <w:rtl w:val="true"/>
        </w:rPr>
        <w:t>"</w:t>
      </w:r>
      <w:r>
        <w:rPr>
          <w:rFonts w:ascii="David" w:hAnsi="David"/>
          <w:b/>
          <w:b/>
          <w:bCs/>
          <w:rtl w:val="true"/>
        </w:rPr>
        <w:t xml:space="preserve">א </w:t>
      </w:r>
      <w:hyperlink r:id="rId32">
        <w:r>
          <w:rPr>
            <w:rStyle w:val="Hyperlink"/>
            <w:rFonts w:cs="David" w:ascii="David" w:hAnsi="David"/>
            <w:b/>
            <w:bCs/>
            <w:color w:val="0000FF"/>
            <w:u w:val="single"/>
          </w:rPr>
          <w:t>4456/21</w:t>
        </w:r>
        <w:r>
          <w:rPr>
            <w:rStyle w:val="Hyperlink"/>
            <w:rFonts w:cs="David" w:ascii="David" w:hAnsi="David"/>
            <w:b/>
            <w:bCs/>
            <w:color w:val="0000FF"/>
            <w:u w:val="single"/>
            <w:rtl w:val="true"/>
          </w:rPr>
          <w:t xml:space="preserve"> </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עבסה</w:t>
      </w:r>
      <w:r>
        <w:rPr>
          <w:rFonts w:cs="David" w:ascii="David" w:hAnsi="David"/>
          <w:b/>
          <w:bCs/>
          <w:rtl w:val="true"/>
        </w:rPr>
        <w:t xml:space="preserve">, </w:t>
      </w:r>
      <w:r>
        <w:rPr>
          <w:rFonts w:ascii="David" w:hAnsi="David"/>
          <w:b/>
          <w:b/>
          <w:bCs/>
          <w:rtl w:val="true"/>
        </w:rPr>
        <w:t xml:space="preserve">פסקה </w:t>
      </w:r>
      <w:r>
        <w:rPr>
          <w:rFonts w:cs="David" w:ascii="David" w:hAnsi="David"/>
          <w:b/>
          <w:bCs/>
        </w:rPr>
        <w:t>15</w:t>
      </w:r>
      <w:r>
        <w:rPr>
          <w:rFonts w:cs="David" w:ascii="David" w:hAnsi="David"/>
          <w:b/>
          <w:bCs/>
          <w:rtl w:val="true"/>
        </w:rPr>
        <w:t xml:space="preserve"> </w:t>
      </w:r>
      <w:r>
        <w:rPr>
          <w:rFonts w:ascii="David" w:hAnsi="David"/>
          <w:b/>
          <w:b/>
          <w:bCs/>
          <w:rtl w:val="true"/>
        </w:rPr>
        <w:t>לפסק דינו של כבוד השופט י</w:t>
      </w:r>
      <w:r>
        <w:rPr>
          <w:rFonts w:cs="David" w:ascii="David" w:hAnsi="David"/>
          <w:b/>
          <w:bCs/>
          <w:rtl w:val="true"/>
        </w:rPr>
        <w:t xml:space="preserve">' </w:t>
      </w:r>
      <w:r>
        <w:rPr>
          <w:rFonts w:ascii="David" w:hAnsi="David"/>
          <w:b/>
          <w:b/>
          <w:bCs/>
          <w:rtl w:val="true"/>
        </w:rPr>
        <w:t xml:space="preserve">אלרון </w:t>
      </w:r>
      <w:r>
        <w:rPr>
          <w:rFonts w:cs="David" w:ascii="David" w:hAnsi="David"/>
          <w:b/>
          <w:bCs/>
          <w:rtl w:val="true"/>
        </w:rPr>
        <w:t>(</w:t>
      </w:r>
      <w:r>
        <w:rPr>
          <w:rFonts w:cs="David" w:ascii="David" w:hAnsi="David"/>
          <w:b/>
          <w:bCs/>
        </w:rPr>
        <w:t>23.1.2022</w:t>
      </w:r>
      <w:r>
        <w:rPr>
          <w:rFonts w:cs="David" w:ascii="David" w:hAnsi="David"/>
          <w:b/>
          <w:bCs/>
          <w:rtl w:val="true"/>
        </w:rPr>
        <w:t xml:space="preserve">)). </w:t>
      </w:r>
    </w:p>
    <w:p>
      <w:pPr>
        <w:pStyle w:val="Normal"/>
        <w:spacing w:lineRule="auto" w:line="360" w:before="0" w:after="120"/>
        <w:ind w:start="567" w:end="567"/>
        <w:jc w:val="both"/>
        <w:rPr/>
      </w:pPr>
      <w:r>
        <w:rPr>
          <w:rFonts w:cs="David" w:ascii="David" w:hAnsi="David"/>
          <w:b/>
          <w:bCs/>
        </w:rPr>
        <w:t>10</w:t>
      </w:r>
      <w:r>
        <w:rPr>
          <w:rFonts w:cs="David" w:ascii="David" w:hAnsi="David"/>
          <w:b/>
          <w:bCs/>
          <w:rtl w:val="true"/>
        </w:rPr>
        <w:t xml:space="preserve">. </w:t>
        <w:tab/>
      </w:r>
      <w:r>
        <w:rPr>
          <w:rFonts w:ascii="David" w:hAnsi="David"/>
          <w:b/>
          <w:b/>
          <w:bCs/>
          <w:rtl w:val="true"/>
        </w:rPr>
        <w:t>במקרה שלפנינו עבירת החזקת הנשק שבה הורשע המערער בוצעה על ידו לאחר שנכנס לתוקפו תיקון מס</w:t>
      </w:r>
      <w:r>
        <w:rPr>
          <w:rFonts w:cs="David" w:ascii="David" w:hAnsi="David"/>
          <w:b/>
          <w:bCs/>
          <w:rtl w:val="true"/>
        </w:rPr>
        <w:t xml:space="preserve">' </w:t>
      </w:r>
      <w:r>
        <w:rPr>
          <w:rFonts w:cs="David" w:ascii="David" w:hAnsi="David"/>
          <w:b/>
          <w:bCs/>
        </w:rPr>
        <w:t>140</w:t>
      </w:r>
      <w:r>
        <w:rPr>
          <w:rFonts w:cs="David" w:ascii="David" w:hAnsi="David"/>
          <w:b/>
          <w:bCs/>
          <w:rtl w:val="true"/>
        </w:rPr>
        <w:t xml:space="preserve">. </w:t>
      </w:r>
      <w:r>
        <w:rPr>
          <w:rFonts w:ascii="David" w:hAnsi="David"/>
          <w:b/>
          <w:b/>
          <w:bCs/>
          <w:rtl w:val="true"/>
        </w:rPr>
        <w:t>במצב דברים זה סברנו כי לאור רף הענישה שנקבע בפסיקת בית המשפט העליון מן העת האחרונה ביחס לעבירה זו במקרים קרובים שלפני התיקון</w:t>
      </w:r>
      <w:r>
        <w:rPr>
          <w:rFonts w:cs="David" w:ascii="David" w:hAnsi="David"/>
          <w:b/>
          <w:bCs/>
          <w:rtl w:val="true"/>
        </w:rPr>
        <w:t xml:space="preserve">, </w:t>
      </w:r>
      <w:r>
        <w:rPr>
          <w:rFonts w:ascii="David" w:hAnsi="David"/>
          <w:b/>
          <w:b/>
          <w:bCs/>
          <w:rtl w:val="true"/>
        </w:rPr>
        <w:t>אין מקום להתערבות ערכאת הערעור במתחם העונש ההולם שנקבע על</w:t>
      </w:r>
      <w:r>
        <w:rPr>
          <w:rFonts w:cs="David" w:ascii="David" w:hAnsi="David"/>
          <w:b/>
          <w:bCs/>
          <w:rtl w:val="true"/>
        </w:rPr>
        <w:t>-</w:t>
      </w:r>
      <w:r>
        <w:rPr>
          <w:rFonts w:ascii="David" w:hAnsi="David"/>
          <w:b/>
          <w:b/>
          <w:bCs/>
          <w:rtl w:val="true"/>
        </w:rPr>
        <w:t xml:space="preserve">ידי בית משפט קמא העומד </w:t>
      </w:r>
      <w:hyperlink r:id="rId33">
        <w:r>
          <w:rPr>
            <w:rStyle w:val="Hyperlink"/>
            <w:rFonts w:ascii="David" w:hAnsi="David"/>
            <w:b/>
            <w:b/>
            <w:bCs/>
            <w:color w:val="0000FF"/>
            <w:u w:val="single"/>
            <w:rtl w:val="true"/>
          </w:rPr>
          <w:t xml:space="preserve">על </w:t>
        </w:r>
        <w:r>
          <w:rPr>
            <w:rStyle w:val="Hyperlink"/>
            <w:rFonts w:cs="David" w:ascii="David" w:hAnsi="David"/>
            <w:b/>
            <w:bCs/>
            <w:color w:val="0000FF"/>
            <w:u w:val="single"/>
          </w:rPr>
          <w:t>36-18</w:t>
        </w:r>
      </w:hyperlink>
      <w:r>
        <w:rPr>
          <w:rFonts w:cs="David" w:ascii="David" w:hAnsi="David"/>
          <w:b/>
          <w:bCs/>
          <w:rtl w:val="true"/>
        </w:rPr>
        <w:t xml:space="preserve"> </w:t>
      </w:r>
      <w:r>
        <w:rPr>
          <w:rFonts w:ascii="David" w:hAnsi="David"/>
          <w:b/>
          <w:b/>
          <w:bCs/>
          <w:rtl w:val="true"/>
        </w:rPr>
        <w:t>חודשי מאסר בפועל ועונשים נלווים</w:t>
      </w:r>
      <w:r>
        <w:rPr>
          <w:rFonts w:cs="David" w:ascii="David" w:hAnsi="David"/>
          <w:b/>
          <w:bCs/>
          <w:rtl w:val="true"/>
        </w:rPr>
        <w:t xml:space="preserve">, </w:t>
      </w:r>
      <w:r>
        <w:rPr>
          <w:rFonts w:ascii="David" w:hAnsi="David"/>
          <w:b/>
          <w:b/>
          <w:bCs/>
          <w:rtl w:val="true"/>
        </w:rPr>
        <w:t xml:space="preserve">מתחם העולה בקנה אחד עם פסיקת בית המשפט העליון </w:t>
      </w:r>
      <w:r>
        <w:rPr>
          <w:rFonts w:cs="David" w:ascii="David" w:hAnsi="David"/>
          <w:b/>
          <w:bCs/>
          <w:rtl w:val="true"/>
        </w:rPr>
        <w:t>(</w:t>
      </w:r>
      <w:hyperlink r:id="rId3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2283/22</w:t>
        </w:r>
      </w:hyperlink>
      <w:r>
        <w:rPr>
          <w:rFonts w:cs="David" w:ascii="David" w:hAnsi="David"/>
          <w:b/>
          <w:bCs/>
          <w:rtl w:val="true"/>
        </w:rPr>
        <w:t xml:space="preserve"> </w:t>
      </w:r>
      <w:r>
        <w:rPr>
          <w:rFonts w:ascii="David" w:hAnsi="David"/>
          <w:b/>
          <w:b/>
          <w:bCs/>
          <w:rtl w:val="true"/>
        </w:rPr>
        <w:t>אל נבארי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31.7.2022</w:t>
      </w:r>
      <w:r>
        <w:rPr>
          <w:rFonts w:cs="David" w:ascii="David" w:hAnsi="David"/>
          <w:b/>
          <w:bCs/>
          <w:rtl w:val="true"/>
        </w:rPr>
        <w:t xml:space="preserve">); </w:t>
      </w:r>
      <w:hyperlink r:id="rId3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5813/21</w:t>
        </w:r>
      </w:hyperlink>
      <w:r>
        <w:rPr>
          <w:rFonts w:cs="David" w:ascii="David" w:hAnsi="David"/>
          <w:b/>
          <w:bCs/>
          <w:rtl w:val="true"/>
        </w:rPr>
        <w:t xml:space="preserve"> </w:t>
      </w:r>
      <w:r>
        <w:rPr>
          <w:rFonts w:ascii="David" w:hAnsi="David"/>
          <w:b/>
          <w:b/>
          <w:bCs/>
          <w:rtl w:val="true"/>
        </w:rPr>
        <w:t>ג</w:t>
      </w:r>
      <w:r>
        <w:rPr>
          <w:rFonts w:cs="David" w:ascii="David" w:hAnsi="David"/>
          <w:b/>
          <w:bCs/>
          <w:rtl w:val="true"/>
        </w:rPr>
        <w:t>'</w:t>
      </w:r>
      <w:r>
        <w:rPr>
          <w:rFonts w:ascii="David" w:hAnsi="David"/>
          <w:b/>
          <w:b/>
          <w:bCs/>
          <w:rtl w:val="true"/>
        </w:rPr>
        <w:t>בארין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31.5.2022</w:t>
      </w:r>
      <w:r>
        <w:rPr>
          <w:rFonts w:cs="David" w:ascii="David" w:hAnsi="David"/>
          <w:b/>
          <w:bCs/>
          <w:rtl w:val="true"/>
        </w:rPr>
        <w:t xml:space="preserve">); </w:t>
      </w:r>
      <w:hyperlink r:id="rId36">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2482/22</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קדורה </w:t>
      </w:r>
      <w:r>
        <w:rPr>
          <w:rFonts w:cs="David" w:ascii="David" w:hAnsi="David"/>
          <w:b/>
          <w:bCs/>
          <w:rtl w:val="true"/>
        </w:rPr>
        <w:t>(</w:t>
      </w:r>
      <w:r>
        <w:rPr>
          <w:rFonts w:cs="David" w:ascii="David" w:hAnsi="David"/>
          <w:b/>
          <w:bCs/>
        </w:rPr>
        <w:t>14.4.2022</w:t>
      </w:r>
      <w:r>
        <w:rPr>
          <w:rFonts w:cs="David" w:ascii="David" w:hAnsi="David"/>
          <w:b/>
          <w:bCs/>
          <w:rtl w:val="true"/>
        </w:rPr>
        <w:t xml:space="preserve">); </w:t>
      </w:r>
      <w:hyperlink r:id="rId37">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4332/21</w:t>
        </w:r>
      </w:hyperlink>
      <w:r>
        <w:rPr>
          <w:rFonts w:cs="David" w:ascii="David" w:hAnsi="David"/>
          <w:b/>
          <w:bCs/>
          <w:rtl w:val="true"/>
        </w:rPr>
        <w:t xml:space="preserve"> </w:t>
      </w:r>
      <w:r>
        <w:rPr>
          <w:rFonts w:ascii="David" w:hAnsi="David"/>
          <w:b/>
          <w:b/>
          <w:bCs/>
          <w:rtl w:val="true"/>
        </w:rPr>
        <w:t>עאסלה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20.2.2022</w:t>
      </w:r>
      <w:r>
        <w:rPr>
          <w:rFonts w:cs="David" w:ascii="David" w:hAnsi="David"/>
          <w:b/>
          <w:bCs/>
          <w:rtl w:val="true"/>
        </w:rPr>
        <w:t xml:space="preserve">); </w:t>
      </w:r>
      <w:hyperlink r:id="rId38">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8320/21</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בסילה </w:t>
      </w:r>
      <w:r>
        <w:rPr>
          <w:rFonts w:cs="David" w:ascii="David" w:hAnsi="David"/>
          <w:b/>
          <w:bCs/>
          <w:rtl w:val="true"/>
        </w:rPr>
        <w:t>(</w:t>
      </w:r>
      <w:r>
        <w:rPr>
          <w:rFonts w:cs="David" w:ascii="David" w:hAnsi="David"/>
          <w:b/>
          <w:bCs/>
        </w:rPr>
        <w:t>28.12.2021</w:t>
      </w:r>
      <w:r>
        <w:rPr>
          <w:rFonts w:cs="David" w:ascii="David" w:hAnsi="David"/>
          <w:b/>
          <w:bCs/>
          <w:rtl w:val="true"/>
        </w:rPr>
        <w:t xml:space="preserve">); </w:t>
      </w:r>
      <w:hyperlink r:id="rId39">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2141/21</w:t>
        </w:r>
      </w:hyperlink>
      <w:r>
        <w:rPr>
          <w:rFonts w:cs="David" w:ascii="David" w:hAnsi="David"/>
          <w:b/>
          <w:bCs/>
          <w:rtl w:val="true"/>
        </w:rPr>
        <w:t xml:space="preserve"> </w:t>
      </w:r>
      <w:r>
        <w:rPr>
          <w:rFonts w:ascii="David" w:hAnsi="David"/>
          <w:b/>
          <w:b/>
          <w:bCs/>
          <w:rtl w:val="true"/>
        </w:rPr>
        <w:t>חניני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b/>
          <w:bCs/>
          <w:rtl w:val="true"/>
        </w:rPr>
        <w:t>(</w:t>
      </w:r>
      <w:r>
        <w:rPr>
          <w:rFonts w:cs="David" w:ascii="David" w:hAnsi="David"/>
          <w:b/>
          <w:bCs/>
        </w:rPr>
        <w:t>27.5.2021</w:t>
      </w:r>
      <w:r>
        <w:rPr>
          <w:rFonts w:cs="David" w:ascii="David" w:hAnsi="David"/>
          <w:b/>
          <w:bCs/>
          <w:rtl w:val="true"/>
        </w:rPr>
        <w:t>)).</w:t>
      </w:r>
    </w:p>
    <w:p>
      <w:pPr>
        <w:pStyle w:val="Normal"/>
        <w:spacing w:lineRule="auto" w:line="360" w:before="0" w:after="120"/>
        <w:ind w:end="0"/>
        <w:jc w:val="both"/>
        <w:rPr>
          <w:rFonts w:ascii="David" w:hAnsi="David" w:cs="David"/>
        </w:rPr>
      </w:pPr>
      <w:r>
        <w:rPr>
          <w:rFonts w:ascii="David" w:hAnsi="David"/>
          <w:rtl w:val="true"/>
        </w:rPr>
        <w:t>בקביעת מתחם העונש אביא בחשבון את חומרת מעשיו של הנאשם</w:t>
      </w:r>
      <w:r>
        <w:rPr>
          <w:rFonts w:cs="David" w:ascii="David" w:hAnsi="David"/>
          <w:rtl w:val="true"/>
        </w:rPr>
        <w:t xml:space="preserve">, </w:t>
      </w:r>
      <w:r>
        <w:rPr>
          <w:rFonts w:ascii="David" w:hAnsi="David"/>
          <w:rtl w:val="true"/>
        </w:rPr>
        <w:t>פוטנציאל הנזק הטמון בהם</w:t>
      </w:r>
      <w:r>
        <w:rPr>
          <w:rFonts w:cs="David" w:ascii="David" w:hAnsi="David"/>
          <w:rtl w:val="true"/>
        </w:rPr>
        <w:t xml:space="preserve">, </w:t>
      </w:r>
      <w:r>
        <w:rPr>
          <w:rFonts w:ascii="David" w:hAnsi="David"/>
          <w:rtl w:val="true"/>
        </w:rPr>
        <w:t>הצורך החיוני להרתיע מפני ביצוע עבירות דומות</w:t>
      </w:r>
      <w:r>
        <w:rPr>
          <w:rFonts w:cs="David" w:ascii="David" w:hAnsi="David"/>
          <w:rtl w:val="true"/>
        </w:rPr>
        <w:t xml:space="preserve">, </w:t>
      </w:r>
      <w:r>
        <w:rPr>
          <w:rFonts w:ascii="David" w:hAnsi="David"/>
          <w:rtl w:val="true"/>
        </w:rPr>
        <w:t>רמת הענישה הנוהגת ואת העונש המזערי שבצידה של העבירה</w:t>
      </w:r>
      <w:r>
        <w:rPr>
          <w:rFonts w:cs="David" w:ascii="David" w:hAnsi="David"/>
          <w:rtl w:val="true"/>
        </w:rPr>
        <w:t xml:space="preserve">. </w:t>
      </w:r>
      <w:r>
        <w:rPr>
          <w:rFonts w:ascii="David" w:hAnsi="David"/>
          <w:rtl w:val="true"/>
        </w:rPr>
        <w:t>כמו כן אבטא את העובדה שהנשק הוחזק יחד עם נאשם מס</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ואת העונש אשר נגזר עליו</w:t>
      </w:r>
      <w:r>
        <w:rPr>
          <w:rFonts w:cs="David" w:ascii="David" w:hAnsi="David"/>
          <w:rtl w:val="true"/>
        </w:rPr>
        <w:t>.</w:t>
      </w:r>
    </w:p>
    <w:p>
      <w:pPr>
        <w:pStyle w:val="Normal"/>
        <w:spacing w:lineRule="auto" w:line="360" w:before="0" w:after="120"/>
        <w:ind w:end="0"/>
        <w:jc w:val="both"/>
        <w:rPr/>
      </w:pPr>
      <w:r>
        <w:rPr>
          <w:rFonts w:ascii="David" w:hAnsi="David"/>
          <w:rtl w:val="true"/>
        </w:rPr>
        <w:t>בשים לב לכל אלה</w:t>
      </w:r>
      <w:r>
        <w:rPr>
          <w:rFonts w:cs="David" w:ascii="David" w:hAnsi="David"/>
          <w:rtl w:val="true"/>
        </w:rPr>
        <w:t xml:space="preserve">, </w:t>
      </w:r>
      <w:r>
        <w:rPr>
          <w:rFonts w:ascii="David" w:hAnsi="David"/>
          <w:rtl w:val="true"/>
        </w:rPr>
        <w:t xml:space="preserve">מתחם העונש ההולם את מעשיו של הנאשם הוא מאסר בפועל לתקופה שבין שנתיים </w:t>
      </w:r>
      <w:r>
        <w:rPr>
          <w:rFonts w:ascii="David" w:hAnsi="David"/>
          <w:rtl w:val="true"/>
        </w:rPr>
        <w:t>לארבע</w:t>
      </w:r>
      <w:r>
        <w:rPr>
          <w:rFonts w:ascii="David" w:hAnsi="David"/>
          <w:rtl w:val="true"/>
        </w:rPr>
        <w:t xml:space="preserve"> שנים ועונשים נלווים</w:t>
      </w:r>
      <w:r>
        <w:rPr>
          <w:rFonts w:cs="David" w:ascii="David" w:hAnsi="David"/>
          <w:rtl w:val="true"/>
        </w:rPr>
        <w:t>.</w:t>
      </w:r>
    </w:p>
    <w:p>
      <w:pPr>
        <w:pStyle w:val="Normal"/>
        <w:spacing w:lineRule="auto" w:line="360" w:before="0" w:after="120"/>
        <w:ind w:end="0"/>
        <w:jc w:val="both"/>
        <w:rPr>
          <w:rFonts w:ascii="David" w:hAnsi="David" w:cs="David"/>
          <w:b/>
          <w:bCs/>
        </w:rPr>
      </w:pPr>
      <w:r>
        <w:rPr>
          <w:rFonts w:ascii="David" w:hAnsi="David"/>
          <w:b/>
          <w:b/>
          <w:bCs/>
          <w:rtl w:val="true"/>
        </w:rPr>
        <w:t>עבירות הסמים</w:t>
      </w:r>
    </w:p>
    <w:p>
      <w:pPr>
        <w:pStyle w:val="Normal"/>
        <w:spacing w:lineRule="auto" w:line="360" w:before="0" w:after="120"/>
        <w:ind w:end="0"/>
        <w:jc w:val="both"/>
        <w:rPr/>
      </w:pPr>
      <w:r>
        <w:rPr>
          <w:rFonts w:ascii="David" w:hAnsi="David"/>
          <w:rtl w:val="true"/>
        </w:rPr>
        <w:t>הנאשם החזיק בביתו כמות נכבדה של סמים מסוגים שונים</w:t>
      </w:r>
      <w:r>
        <w:rPr>
          <w:rFonts w:cs="David" w:ascii="David" w:hAnsi="David"/>
          <w:rtl w:val="true"/>
        </w:rPr>
        <w:t xml:space="preserve">, </w:t>
      </w:r>
      <w:r>
        <w:rPr>
          <w:rFonts w:ascii="David" w:hAnsi="David"/>
          <w:rtl w:val="true"/>
        </w:rPr>
        <w:t>חלקם בתפזורת</w:t>
      </w:r>
      <w:r>
        <w:rPr>
          <w:rFonts w:cs="David" w:ascii="David" w:hAnsi="David"/>
          <w:rtl w:val="true"/>
        </w:rPr>
        <w:t xml:space="preserve">, </w:t>
      </w:r>
      <w:r>
        <w:rPr>
          <w:rFonts w:ascii="David" w:hAnsi="David"/>
          <w:rtl w:val="true"/>
        </w:rPr>
        <w:t>חלקם ארוזים בכמויות קטנות ומוכנים להפצה</w:t>
      </w:r>
      <w:r>
        <w:rPr>
          <w:rFonts w:cs="David" w:ascii="David" w:hAnsi="David"/>
          <w:rtl w:val="true"/>
        </w:rPr>
        <w:t xml:space="preserve">. </w:t>
      </w:r>
      <w:r>
        <w:rPr>
          <w:rFonts w:ascii="David" w:hAnsi="David"/>
          <w:rtl w:val="true"/>
        </w:rPr>
        <w:t xml:space="preserve">סך הכל החזיק </w:t>
      </w:r>
      <w:r>
        <w:rPr>
          <w:rFonts w:cs="David" w:ascii="David" w:hAnsi="David"/>
        </w:rPr>
        <w:t>26</w:t>
      </w:r>
      <w:r>
        <w:rPr>
          <w:rFonts w:cs="David" w:ascii="David" w:hAnsi="David"/>
          <w:rtl w:val="true"/>
        </w:rPr>
        <w:t xml:space="preserve"> </w:t>
      </w:r>
      <w:r>
        <w:rPr>
          <w:rFonts w:ascii="David" w:hAnsi="David"/>
          <w:rtl w:val="true"/>
        </w:rPr>
        <w:t>גרם קוקאין</w:t>
      </w:r>
      <w:r>
        <w:rPr>
          <w:rFonts w:cs="David" w:ascii="David" w:hAnsi="David"/>
          <w:rtl w:val="true"/>
        </w:rPr>
        <w:t xml:space="preserve">, </w:t>
      </w:r>
      <w:r>
        <w:rPr>
          <w:rFonts w:cs="David" w:ascii="David" w:hAnsi="David"/>
        </w:rPr>
        <w:t>745</w:t>
      </w:r>
      <w:r>
        <w:rPr>
          <w:rFonts w:cs="David" w:ascii="David" w:hAnsi="David"/>
          <w:rtl w:val="true"/>
        </w:rPr>
        <w:t xml:space="preserve"> </w:t>
      </w:r>
      <w:r>
        <w:rPr>
          <w:rFonts w:ascii="David" w:hAnsi="David"/>
          <w:rtl w:val="true"/>
        </w:rPr>
        <w:t xml:space="preserve">טבליות </w:t>
      </w:r>
      <w:r>
        <w:rPr>
          <w:rFonts w:cs="David" w:ascii="David" w:hAnsi="David"/>
        </w:rPr>
        <w:t>MDMA</w:t>
      </w:r>
      <w:r>
        <w:rPr>
          <w:rFonts w:cs="David" w:ascii="David" w:hAnsi="David"/>
        </w:rPr>
        <w:t>, 720</w:t>
      </w:r>
      <w:r>
        <w:rPr>
          <w:rFonts w:cs="David" w:ascii="David" w:hAnsi="David"/>
          <w:rtl w:val="true"/>
        </w:rPr>
        <w:t xml:space="preserve"> </w:t>
      </w:r>
      <w:r>
        <w:rPr>
          <w:rFonts w:ascii="David" w:hAnsi="David"/>
          <w:rtl w:val="true"/>
        </w:rPr>
        <w:t>גרם חשיש</w:t>
      </w:r>
      <w:r>
        <w:rPr>
          <w:rFonts w:cs="David" w:ascii="David" w:hAnsi="David"/>
          <w:rtl w:val="true"/>
        </w:rPr>
        <w:t xml:space="preserve">, </w:t>
      </w:r>
      <w:r>
        <w:rPr>
          <w:rFonts w:ascii="David" w:hAnsi="David"/>
          <w:rtl w:val="true"/>
        </w:rPr>
        <w:t xml:space="preserve">מתוכם </w:t>
      </w:r>
      <w:r>
        <w:rPr>
          <w:rFonts w:cs="David" w:ascii="David" w:hAnsi="David"/>
        </w:rPr>
        <w:t>356</w:t>
      </w:r>
      <w:r>
        <w:rPr>
          <w:rFonts w:cs="David" w:ascii="David" w:hAnsi="David"/>
          <w:rtl w:val="true"/>
        </w:rPr>
        <w:t xml:space="preserve"> </w:t>
      </w:r>
      <w:r>
        <w:rPr>
          <w:rFonts w:ascii="David" w:hAnsi="David"/>
          <w:rtl w:val="true"/>
        </w:rPr>
        <w:t>גרם מחולקים ל</w:t>
      </w:r>
      <w:r>
        <w:rPr>
          <w:rFonts w:cs="David" w:ascii="David" w:hAnsi="David"/>
          <w:rtl w:val="true"/>
        </w:rPr>
        <w:t xml:space="preserve">- </w:t>
      </w:r>
      <w:r>
        <w:rPr>
          <w:rFonts w:cs="David" w:ascii="David" w:hAnsi="David"/>
        </w:rPr>
        <w:t>130</w:t>
      </w:r>
      <w:r>
        <w:rPr>
          <w:rFonts w:cs="David" w:ascii="David" w:hAnsi="David"/>
          <w:rtl w:val="true"/>
        </w:rPr>
        <w:t xml:space="preserve"> </w:t>
      </w:r>
      <w:r>
        <w:rPr>
          <w:rFonts w:ascii="David" w:hAnsi="David"/>
          <w:rtl w:val="true"/>
        </w:rPr>
        <w:t>אריזות בנייר אלומיניום ו</w:t>
      </w:r>
      <w:r>
        <w:rPr>
          <w:rFonts w:cs="David" w:ascii="David" w:hAnsi="David"/>
          <w:rtl w:val="true"/>
        </w:rPr>
        <w:t xml:space="preserve">- </w:t>
      </w:r>
      <w:r>
        <w:rPr>
          <w:rFonts w:cs="David" w:ascii="David" w:hAnsi="David"/>
        </w:rPr>
        <w:t>4.3</w:t>
      </w:r>
      <w:r>
        <w:rPr>
          <w:rFonts w:cs="David" w:ascii="David" w:hAnsi="David"/>
          <w:rtl w:val="true"/>
        </w:rPr>
        <w:t xml:space="preserve"> </w:t>
      </w:r>
      <w:r>
        <w:rPr>
          <w:rFonts w:ascii="David" w:hAnsi="David"/>
          <w:rtl w:val="true"/>
        </w:rPr>
        <w:t>ק</w:t>
      </w:r>
      <w:r>
        <w:rPr>
          <w:rFonts w:cs="David" w:ascii="David" w:hAnsi="David"/>
          <w:rtl w:val="true"/>
        </w:rPr>
        <w:t>"</w:t>
      </w:r>
      <w:r>
        <w:rPr>
          <w:rFonts w:ascii="David" w:hAnsi="David"/>
          <w:rtl w:val="true"/>
        </w:rPr>
        <w:t>ג מריחואנה</w:t>
      </w:r>
      <w:r>
        <w:rPr>
          <w:rFonts w:cs="David" w:ascii="David" w:hAnsi="David"/>
          <w:rtl w:val="true"/>
        </w:rPr>
        <w:t xml:space="preserve">, </w:t>
      </w:r>
      <w:r>
        <w:rPr>
          <w:rFonts w:ascii="David" w:hAnsi="David"/>
          <w:rtl w:val="true"/>
        </w:rPr>
        <w:t xml:space="preserve">מתוכם </w:t>
      </w:r>
      <w:r>
        <w:rPr>
          <w:rFonts w:cs="David" w:ascii="David" w:hAnsi="David"/>
        </w:rPr>
        <w:t>66</w:t>
      </w:r>
      <w:r>
        <w:rPr>
          <w:rFonts w:cs="David" w:ascii="David" w:hAnsi="David"/>
          <w:rtl w:val="true"/>
        </w:rPr>
        <w:t xml:space="preserve"> </w:t>
      </w:r>
      <w:r>
        <w:rPr>
          <w:rFonts w:ascii="David" w:hAnsi="David"/>
          <w:rtl w:val="true"/>
        </w:rPr>
        <w:t>גרם מחולקים ל</w:t>
      </w:r>
      <w:r>
        <w:rPr>
          <w:rFonts w:cs="David" w:ascii="David" w:hAnsi="David"/>
          <w:rtl w:val="true"/>
        </w:rPr>
        <w:t xml:space="preserve">- </w:t>
      </w:r>
      <w:r>
        <w:rPr>
          <w:rFonts w:cs="David" w:ascii="David" w:hAnsi="David"/>
        </w:rPr>
        <w:t>62</w:t>
      </w:r>
      <w:r>
        <w:rPr>
          <w:rFonts w:cs="David" w:ascii="David" w:hAnsi="David"/>
          <w:rtl w:val="true"/>
        </w:rPr>
        <w:t xml:space="preserve"> </w:t>
      </w:r>
      <w:r>
        <w:rPr>
          <w:rFonts w:ascii="David" w:hAnsi="David"/>
          <w:rtl w:val="true"/>
        </w:rPr>
        <w:t>אריזות</w:t>
      </w:r>
      <w:r>
        <w:rPr>
          <w:rFonts w:cs="David" w:ascii="David" w:hAnsi="David"/>
          <w:rtl w:val="true"/>
        </w:rPr>
        <w:t xml:space="preserve">, </w:t>
      </w:r>
      <w:r>
        <w:rPr>
          <w:rFonts w:ascii="David" w:hAnsi="David"/>
          <w:rtl w:val="true"/>
        </w:rPr>
        <w:t>וכן כלים שונים המשמשים לסחר בסמים</w:t>
      </w:r>
      <w:r>
        <w:rPr>
          <w:rFonts w:cs="David" w:ascii="David" w:hAnsi="David"/>
          <w:rtl w:val="true"/>
        </w:rPr>
        <w:t xml:space="preserve">. </w:t>
      </w:r>
      <w:r>
        <w:rPr>
          <w:rFonts w:ascii="David" w:hAnsi="David"/>
          <w:rtl w:val="true"/>
        </w:rPr>
        <w:t>כמו כן הנאשם מכר לאחר כמויות לא ידועות של סמים שונים</w:t>
      </w:r>
      <w:r>
        <w:rPr>
          <w:rFonts w:cs="David" w:ascii="David" w:hAnsi="David"/>
          <w:rtl w:val="true"/>
        </w:rPr>
        <w:t>.</w:t>
      </w:r>
    </w:p>
    <w:p>
      <w:pPr>
        <w:pStyle w:val="Normal"/>
        <w:spacing w:lineRule="auto" w:line="360" w:before="0" w:after="120"/>
        <w:ind w:end="0"/>
        <w:jc w:val="both"/>
        <w:rPr/>
      </w:pPr>
      <w:r>
        <w:rPr>
          <w:rFonts w:ascii="David" w:hAnsi="David"/>
          <w:rtl w:val="true"/>
        </w:rPr>
        <w:t>פסיקה עקבית של כל הערכאות דנה בחומרתן הרבה של עבירות הסמים ופגיעתן בערכים מוגנים והדגישה את הצורך להיאבק בעבירות אלה באמצעות ענישה משמעותית ומרתיעה</w:t>
      </w:r>
      <w:r>
        <w:rPr>
          <w:rFonts w:cs="David" w:ascii="David" w:hAnsi="David"/>
          <w:rtl w:val="true"/>
        </w:rPr>
        <w:t xml:space="preserve">. </w:t>
      </w:r>
      <w:r>
        <w:rPr>
          <w:rFonts w:ascii="David" w:hAnsi="David"/>
          <w:color w:val="000000"/>
          <w:rtl w:val="true"/>
        </w:rPr>
        <w:t>ר</w:t>
      </w:r>
      <w:r>
        <w:rPr>
          <w:rFonts w:cs="David" w:ascii="David" w:hAnsi="David"/>
          <w:color w:val="000000"/>
          <w:rtl w:val="true"/>
        </w:rPr>
        <w:t xml:space="preserve">' </w:t>
      </w:r>
      <w:r>
        <w:rPr>
          <w:rFonts w:ascii="David" w:hAnsi="David"/>
          <w:color w:val="000000"/>
          <w:rtl w:val="true"/>
        </w:rPr>
        <w:t xml:space="preserve">למשל </w:t>
      </w:r>
      <w:hyperlink r:id="rId4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4522/18</w:t>
        </w:r>
      </w:hyperlink>
      <w:r>
        <w:rPr>
          <w:rFonts w:cs="David" w:ascii="David" w:hAnsi="David"/>
          <w:color w:val="000000"/>
          <w:rtl w:val="true"/>
        </w:rPr>
        <w:t xml:space="preserve"> </w:t>
      </w:r>
      <w:r>
        <w:rPr>
          <w:rFonts w:ascii="David" w:hAnsi="David"/>
          <w:color w:val="000000"/>
          <w:rtl w:val="true"/>
        </w:rPr>
        <w:t xml:space="preserve">אסאבן </w:t>
      </w:r>
      <w:r>
        <w:rPr>
          <w:rFonts w:cs="David" w:ascii="David" w:hAnsi="David"/>
          <w:color w:val="000000"/>
          <w:rtl w:val="true"/>
        </w:rPr>
        <w:t>(</w:t>
      </w:r>
      <w:r>
        <w:rPr>
          <w:rFonts w:cs="David" w:ascii="David" w:hAnsi="David"/>
          <w:color w:val="000000"/>
        </w:rPr>
        <w:t>11.11.18</w:t>
      </w:r>
      <w:r>
        <w:rPr>
          <w:rFonts w:cs="David" w:ascii="David" w:hAnsi="David"/>
          <w:color w:val="000000"/>
          <w:rtl w:val="true"/>
        </w:rPr>
        <w:t>):</w:t>
      </w:r>
    </w:p>
    <w:p>
      <w:pPr>
        <w:pStyle w:val="Normal"/>
        <w:overflowPunct w:val="false"/>
        <w:autoSpaceDE w:val="false"/>
        <w:spacing w:lineRule="auto" w:line="360" w:before="0" w:after="120"/>
        <w:ind w:start="567" w:end="567"/>
        <w:jc w:val="both"/>
        <w:rPr/>
      </w:pPr>
      <w:r>
        <w:rPr>
          <w:rFonts w:cs="David" w:ascii="David" w:hAnsi="David"/>
          <w:b/>
          <w:bCs/>
          <w:color w:val="000000"/>
          <w:rtl w:val="true"/>
        </w:rPr>
        <w:t>"</w:t>
      </w:r>
      <w:r>
        <w:rPr>
          <w:rFonts w:ascii="David" w:hAnsi="David"/>
          <w:b/>
          <w:b/>
          <w:bCs/>
          <w:color w:val="000000"/>
          <w:rtl w:val="true"/>
        </w:rPr>
        <w:t>בית משפט זה עמד פעמים רבות על חומרתן של עבירות הסמים</w:t>
      </w:r>
      <w:r>
        <w:rPr>
          <w:rFonts w:cs="David" w:ascii="David" w:hAnsi="David"/>
          <w:b/>
          <w:bCs/>
          <w:color w:val="000000"/>
          <w:rtl w:val="true"/>
        </w:rPr>
        <w:t xml:space="preserve">, </w:t>
      </w:r>
      <w:r>
        <w:rPr>
          <w:rFonts w:ascii="David" w:hAnsi="David"/>
          <w:b/>
          <w:b/>
          <w:bCs/>
          <w:color w:val="000000"/>
          <w:rtl w:val="true"/>
        </w:rPr>
        <w:t>ובפרט עבירת הסחר בסמים</w:t>
      </w:r>
      <w:r>
        <w:rPr>
          <w:rFonts w:cs="David" w:ascii="David" w:hAnsi="David"/>
          <w:b/>
          <w:bCs/>
          <w:color w:val="000000"/>
          <w:rtl w:val="true"/>
        </w:rPr>
        <w:t xml:space="preserve">. </w:t>
      </w:r>
      <w:r>
        <w:rPr>
          <w:rFonts w:ascii="David" w:hAnsi="David"/>
          <w:b/>
          <w:b/>
          <w:bCs/>
          <w:color w:val="000000"/>
          <w:rtl w:val="true"/>
        </w:rPr>
        <w:t>חומרה זו נובעת</w:t>
      </w:r>
      <w:r>
        <w:rPr>
          <w:rFonts w:cs="David" w:ascii="David" w:hAnsi="David"/>
          <w:b/>
          <w:bCs/>
          <w:color w:val="000000"/>
          <w:rtl w:val="true"/>
        </w:rPr>
        <w:t xml:space="preserve">, </w:t>
      </w:r>
      <w:r>
        <w:rPr>
          <w:rFonts w:ascii="David" w:hAnsi="David"/>
          <w:b/>
          <w:b/>
          <w:bCs/>
          <w:color w:val="000000"/>
          <w:rtl w:val="true"/>
        </w:rPr>
        <w:t>בין היתר</w:t>
      </w:r>
      <w:r>
        <w:rPr>
          <w:rFonts w:cs="David" w:ascii="David" w:hAnsi="David"/>
          <w:b/>
          <w:bCs/>
          <w:color w:val="000000"/>
          <w:rtl w:val="true"/>
        </w:rPr>
        <w:t xml:space="preserve">, </w:t>
      </w:r>
      <w:r>
        <w:rPr>
          <w:rFonts w:ascii="David" w:hAnsi="David"/>
          <w:b/>
          <w:b/>
          <w:bCs/>
          <w:color w:val="000000"/>
          <w:rtl w:val="true"/>
        </w:rPr>
        <w:t xml:space="preserve">מנזקיהם הקשים של הסמים – במיוחד כך לגבי סמים המוגדרים </w:t>
      </w:r>
      <w:r>
        <w:rPr>
          <w:rFonts w:cs="David" w:ascii="David" w:hAnsi="David"/>
          <w:b/>
          <w:bCs/>
          <w:color w:val="000000"/>
          <w:rtl w:val="true"/>
        </w:rPr>
        <w:t>'</w:t>
      </w:r>
      <w:r>
        <w:rPr>
          <w:rFonts w:ascii="David" w:hAnsi="David"/>
          <w:b/>
          <w:b/>
          <w:bCs/>
          <w:color w:val="000000"/>
          <w:rtl w:val="true"/>
        </w:rPr>
        <w:t>קשים</w:t>
      </w:r>
      <w:r>
        <w:rPr>
          <w:rFonts w:cs="David" w:ascii="David" w:hAnsi="David"/>
          <w:b/>
          <w:bCs/>
          <w:color w:val="000000"/>
          <w:rtl w:val="true"/>
        </w:rPr>
        <w:t xml:space="preserve">' – </w:t>
      </w:r>
      <w:r>
        <w:rPr>
          <w:rFonts w:ascii="David" w:hAnsi="David"/>
          <w:b/>
          <w:b/>
          <w:bCs/>
          <w:color w:val="000000"/>
          <w:rtl w:val="true"/>
        </w:rPr>
        <w:t>הן למשתמשים</w:t>
      </w:r>
      <w:r>
        <w:rPr>
          <w:rFonts w:cs="David" w:ascii="David" w:hAnsi="David"/>
          <w:b/>
          <w:bCs/>
          <w:color w:val="000000"/>
          <w:rtl w:val="true"/>
        </w:rPr>
        <w:t xml:space="preserve">, </w:t>
      </w:r>
      <w:r>
        <w:rPr>
          <w:rFonts w:ascii="David" w:hAnsi="David"/>
          <w:b/>
          <w:b/>
          <w:bCs/>
          <w:color w:val="000000"/>
          <w:rtl w:val="true"/>
        </w:rPr>
        <w:t xml:space="preserve">הן לסביבתם </w:t>
      </w:r>
      <w:r>
        <w:rPr>
          <w:rFonts w:cs="David" w:ascii="David" w:hAnsi="David"/>
          <w:b/>
          <w:bCs/>
          <w:color w:val="000000"/>
          <w:rtl w:val="true"/>
        </w:rPr>
        <w:t>(</w:t>
      </w:r>
      <w:hyperlink r:id="rId41">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7952/15</w:t>
        </w:r>
      </w:hyperlink>
      <w:r>
        <w:rPr>
          <w:rFonts w:cs="David" w:ascii="David" w:hAnsi="David"/>
          <w:b/>
          <w:bCs/>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 xml:space="preserve">שץ </w:t>
      </w:r>
      <w:r>
        <w:rPr>
          <w:rFonts w:cs="David" w:ascii="David" w:hAnsi="David"/>
          <w:b/>
          <w:bCs/>
          <w:color w:val="000000"/>
          <w:rtl w:val="true"/>
        </w:rPr>
        <w:t>[</w:t>
      </w:r>
      <w:r>
        <w:rPr>
          <w:rFonts w:ascii="David" w:hAnsi="David"/>
          <w:b/>
          <w:b/>
          <w:bCs/>
          <w:color w:val="000000"/>
          <w:rtl w:val="true"/>
        </w:rPr>
        <w:t>פורסם בנבו</w:t>
      </w:r>
      <w:r>
        <w:rPr>
          <w:rFonts w:cs="David" w:ascii="David" w:hAnsi="David"/>
          <w:b/>
          <w:bCs/>
          <w:color w:val="000000"/>
          <w:rtl w:val="true"/>
        </w:rPr>
        <w:t>] (</w:t>
      </w:r>
      <w:r>
        <w:rPr>
          <w:rFonts w:cs="David" w:ascii="David" w:hAnsi="David"/>
          <w:b/>
          <w:bCs/>
          <w:color w:val="000000"/>
        </w:rPr>
        <w:t>15.2.2016</w:t>
      </w:r>
      <w:r>
        <w:rPr>
          <w:rFonts w:cs="David" w:ascii="David" w:hAnsi="David"/>
          <w:b/>
          <w:bCs/>
          <w:color w:val="000000"/>
          <w:rtl w:val="true"/>
        </w:rPr>
        <w:t>) (</w:t>
      </w:r>
      <w:r>
        <w:rPr>
          <w:rFonts w:ascii="David" w:hAnsi="David"/>
          <w:b/>
          <w:b/>
          <w:bCs/>
          <w:color w:val="000000"/>
          <w:rtl w:val="true"/>
        </w:rPr>
        <w:t>להלן</w:t>
      </w:r>
      <w:r>
        <w:rPr>
          <w:rFonts w:cs="David" w:ascii="David" w:hAnsi="David"/>
          <w:b/>
          <w:bCs/>
          <w:color w:val="000000"/>
          <w:rtl w:val="true"/>
        </w:rPr>
        <w:t xml:space="preserve">: </w:t>
      </w:r>
      <w:r>
        <w:rPr>
          <w:rFonts w:ascii="David" w:hAnsi="David"/>
          <w:b/>
          <w:b/>
          <w:bCs/>
          <w:color w:val="000000"/>
          <w:rtl w:val="true"/>
        </w:rPr>
        <w:t>עניין שץ</w:t>
      </w:r>
      <w:r>
        <w:rPr>
          <w:rFonts w:cs="David" w:ascii="David" w:hAnsi="David"/>
          <w:b/>
          <w:bCs/>
          <w:color w:val="000000"/>
          <w:rtl w:val="true"/>
        </w:rPr>
        <w:t xml:space="preserve">); </w:t>
      </w:r>
      <w:hyperlink r:id="rId42">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4998/95</w:t>
        </w:r>
      </w:hyperlink>
      <w:r>
        <w:rPr>
          <w:rFonts w:cs="David" w:ascii="David" w:hAnsi="David"/>
          <w:b/>
          <w:bCs/>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גומז</w:t>
      </w:r>
      <w:r>
        <w:rPr>
          <w:rFonts w:cs="David" w:ascii="David" w:hAnsi="David"/>
          <w:b/>
          <w:bCs/>
          <w:color w:val="000000"/>
          <w:rtl w:val="true"/>
        </w:rPr>
        <w:t>-</w:t>
      </w:r>
      <w:r>
        <w:rPr>
          <w:rFonts w:ascii="David" w:hAnsi="David"/>
          <w:b/>
          <w:b/>
          <w:bCs/>
          <w:color w:val="000000"/>
          <w:rtl w:val="true"/>
        </w:rPr>
        <w:t>קרדוסו</w:t>
      </w:r>
      <w:r>
        <w:rPr>
          <w:rFonts w:cs="David" w:ascii="David" w:hAnsi="David"/>
          <w:b/>
          <w:bCs/>
          <w:color w:val="000000"/>
          <w:rtl w:val="true"/>
        </w:rPr>
        <w:t xml:space="preserve">, </w:t>
      </w:r>
      <w:r>
        <w:rPr>
          <w:rFonts w:ascii="David" w:hAnsi="David"/>
          <w:b/>
          <w:b/>
          <w:bCs/>
          <w:color w:val="000000"/>
          <w:rtl w:val="true"/>
        </w:rPr>
        <w:t>פ</w:t>
      </w:r>
      <w:r>
        <w:rPr>
          <w:rFonts w:cs="David" w:ascii="David" w:hAnsi="David"/>
          <w:b/>
          <w:bCs/>
          <w:color w:val="000000"/>
          <w:rtl w:val="true"/>
        </w:rPr>
        <w:t>"</w:t>
      </w:r>
      <w:r>
        <w:rPr>
          <w:rFonts w:ascii="David" w:hAnsi="David"/>
          <w:b/>
          <w:b/>
          <w:bCs/>
          <w:color w:val="000000"/>
          <w:rtl w:val="true"/>
        </w:rPr>
        <w:t>ד נא</w:t>
      </w:r>
      <w:r>
        <w:rPr>
          <w:rFonts w:cs="David" w:ascii="David" w:hAnsi="David"/>
          <w:b/>
          <w:bCs/>
          <w:color w:val="000000"/>
          <w:rtl w:val="true"/>
        </w:rPr>
        <w:t>(</w:t>
      </w:r>
      <w:r>
        <w:rPr>
          <w:rFonts w:cs="David" w:ascii="David" w:hAnsi="David"/>
          <w:b/>
          <w:bCs/>
          <w:color w:val="000000"/>
        </w:rPr>
        <w:t>3</w:t>
      </w:r>
      <w:r>
        <w:rPr>
          <w:rFonts w:cs="David" w:ascii="David" w:hAnsi="David"/>
          <w:b/>
          <w:bCs/>
          <w:color w:val="000000"/>
          <w:rtl w:val="true"/>
        </w:rPr>
        <w:t xml:space="preserve">) </w:t>
      </w:r>
      <w:r>
        <w:rPr>
          <w:rFonts w:cs="David" w:ascii="David" w:hAnsi="David"/>
          <w:b/>
          <w:bCs/>
          <w:color w:val="000000"/>
        </w:rPr>
        <w:t>769</w:t>
      </w:r>
      <w:r>
        <w:rPr>
          <w:rFonts w:cs="David" w:ascii="David" w:hAnsi="David"/>
          <w:b/>
          <w:bCs/>
          <w:color w:val="000000"/>
          <w:rtl w:val="true"/>
        </w:rPr>
        <w:t xml:space="preserve"> (</w:t>
      </w:r>
      <w:r>
        <w:rPr>
          <w:rFonts w:cs="David" w:ascii="David" w:hAnsi="David"/>
          <w:b/>
          <w:bCs/>
          <w:color w:val="000000"/>
        </w:rPr>
        <w:t>1997</w:t>
      </w:r>
      <w:r>
        <w:rPr>
          <w:rFonts w:cs="David" w:ascii="David" w:hAnsi="David"/>
          <w:b/>
          <w:bCs/>
          <w:color w:val="000000"/>
          <w:rtl w:val="true"/>
        </w:rPr>
        <w:t xml:space="preserve">)). </w:t>
      </w:r>
      <w:r>
        <w:rPr>
          <w:rFonts w:ascii="David" w:hAnsi="David"/>
          <w:b/>
          <w:b/>
          <w:bCs/>
          <w:color w:val="000000"/>
          <w:rtl w:val="true"/>
        </w:rPr>
        <w:t xml:space="preserve">לפיכך נפסק לא אחת כי עבירות אלו מחייבות מענה החלטי על דרך של ענישה מחמירה ומרתיעה </w:t>
      </w:r>
      <w:r>
        <w:rPr>
          <w:rFonts w:cs="David" w:ascii="David" w:hAnsi="David"/>
          <w:b/>
          <w:bCs/>
          <w:color w:val="000000"/>
          <w:rtl w:val="true"/>
        </w:rPr>
        <w:t>(</w:t>
      </w:r>
      <w:r>
        <w:rPr>
          <w:rFonts w:ascii="David" w:hAnsi="David"/>
          <w:b/>
          <w:b/>
          <w:bCs/>
          <w:color w:val="000000"/>
          <w:rtl w:val="true"/>
        </w:rPr>
        <w:t xml:space="preserve">ראו </w:t>
      </w:r>
      <w:hyperlink r:id="rId43">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8988/16</w:t>
        </w:r>
      </w:hyperlink>
      <w:r>
        <w:rPr>
          <w:rFonts w:cs="David" w:ascii="David" w:hAnsi="David"/>
          <w:b/>
          <w:bCs/>
          <w:color w:val="000000"/>
          <w:rtl w:val="true"/>
        </w:rPr>
        <w:t xml:space="preserve"> </w:t>
      </w:r>
      <w:r>
        <w:rPr>
          <w:rFonts w:ascii="David" w:hAnsi="David"/>
          <w:b/>
          <w:b/>
          <w:bCs/>
          <w:color w:val="000000"/>
          <w:rtl w:val="true"/>
        </w:rPr>
        <w:t>בן סימון נ</w:t>
      </w:r>
      <w:r>
        <w:rPr>
          <w:rFonts w:cs="David" w:ascii="David" w:hAnsi="David"/>
          <w:b/>
          <w:bCs/>
          <w:color w:val="000000"/>
          <w:rtl w:val="true"/>
        </w:rPr>
        <w:t xml:space="preserve">' </w:t>
      </w:r>
      <w:r>
        <w:rPr>
          <w:rFonts w:ascii="David" w:hAnsi="David"/>
          <w:b/>
          <w:b/>
          <w:bCs/>
          <w:color w:val="000000"/>
          <w:rtl w:val="true"/>
        </w:rPr>
        <w:t>מדינת ישראל</w:t>
      </w:r>
      <w:r>
        <w:rPr>
          <w:rFonts w:cs="David" w:ascii="David" w:hAnsi="David"/>
          <w:b/>
          <w:bCs/>
          <w:color w:val="000000"/>
          <w:rtl w:val="true"/>
        </w:rPr>
        <w:t>, [</w:t>
      </w:r>
      <w:r>
        <w:rPr>
          <w:rFonts w:ascii="David" w:hAnsi="David"/>
          <w:b/>
          <w:b/>
          <w:bCs/>
          <w:color w:val="000000"/>
          <w:rtl w:val="true"/>
        </w:rPr>
        <w:t>פורסם בנבו</w:t>
      </w:r>
      <w:r>
        <w:rPr>
          <w:rFonts w:cs="David" w:ascii="David" w:hAnsi="David"/>
          <w:b/>
          <w:bCs/>
          <w:color w:val="000000"/>
          <w:rtl w:val="true"/>
        </w:rPr>
        <w:t xml:space="preserve">] </w:t>
      </w:r>
      <w:r>
        <w:rPr>
          <w:rFonts w:ascii="David" w:hAnsi="David"/>
          <w:b/>
          <w:b/>
          <w:bCs/>
          <w:color w:val="000000"/>
          <w:rtl w:val="true"/>
        </w:rPr>
        <w:t xml:space="preserve">פסקה </w:t>
      </w:r>
      <w:r>
        <w:rPr>
          <w:rFonts w:cs="David" w:ascii="David" w:hAnsi="David"/>
          <w:b/>
          <w:bCs/>
          <w:color w:val="000000"/>
        </w:rPr>
        <w:t>10</w:t>
      </w:r>
      <w:r>
        <w:rPr>
          <w:rFonts w:cs="David" w:ascii="David" w:hAnsi="David"/>
          <w:b/>
          <w:bCs/>
          <w:color w:val="000000"/>
          <w:rtl w:val="true"/>
        </w:rPr>
        <w:t xml:space="preserve"> (</w:t>
      </w:r>
      <w:r>
        <w:rPr>
          <w:rFonts w:cs="David" w:ascii="David" w:hAnsi="David"/>
          <w:b/>
          <w:bCs/>
          <w:color w:val="000000"/>
        </w:rPr>
        <w:t>8.3.2017</w:t>
      </w:r>
      <w:r>
        <w:rPr>
          <w:rFonts w:cs="David" w:ascii="David" w:hAnsi="David"/>
          <w:b/>
          <w:bCs/>
          <w:color w:val="000000"/>
          <w:rtl w:val="true"/>
        </w:rPr>
        <w:t xml:space="preserve">); </w:t>
      </w:r>
      <w:hyperlink r:id="rId44">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5953/13</w:t>
        </w:r>
      </w:hyperlink>
      <w:r>
        <w:rPr>
          <w:rFonts w:cs="David" w:ascii="David" w:hAnsi="David"/>
          <w:b/>
          <w:bCs/>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דוידי</w:t>
      </w:r>
      <w:r>
        <w:rPr>
          <w:rFonts w:cs="David" w:ascii="David" w:hAnsi="David"/>
          <w:b/>
          <w:bCs/>
          <w:color w:val="000000"/>
          <w:rtl w:val="true"/>
        </w:rPr>
        <w:t>, [</w:t>
      </w:r>
      <w:r>
        <w:rPr>
          <w:rFonts w:ascii="David" w:hAnsi="David"/>
          <w:b/>
          <w:b/>
          <w:bCs/>
          <w:color w:val="000000"/>
          <w:rtl w:val="true"/>
        </w:rPr>
        <w:t>פורסם בנבו</w:t>
      </w:r>
      <w:r>
        <w:rPr>
          <w:rFonts w:cs="David" w:ascii="David" w:hAnsi="David"/>
          <w:b/>
          <w:bCs/>
          <w:color w:val="000000"/>
          <w:rtl w:val="true"/>
        </w:rPr>
        <w:t xml:space="preserve">] </w:t>
      </w:r>
      <w:r>
        <w:rPr>
          <w:rFonts w:ascii="David" w:hAnsi="David"/>
          <w:b/>
          <w:b/>
          <w:bCs/>
          <w:color w:val="000000"/>
          <w:rtl w:val="true"/>
        </w:rPr>
        <w:t xml:space="preserve">פסקה </w:t>
      </w:r>
      <w:r>
        <w:rPr>
          <w:rFonts w:cs="David" w:ascii="David" w:hAnsi="David"/>
          <w:b/>
          <w:bCs/>
          <w:color w:val="000000"/>
        </w:rPr>
        <w:t>17</w:t>
      </w:r>
      <w:r>
        <w:rPr>
          <w:rFonts w:cs="David" w:ascii="David" w:hAnsi="David"/>
          <w:b/>
          <w:bCs/>
          <w:color w:val="000000"/>
          <w:rtl w:val="true"/>
        </w:rPr>
        <w:t xml:space="preserve"> (</w:t>
      </w:r>
      <w:r>
        <w:rPr>
          <w:rFonts w:cs="David" w:ascii="David" w:hAnsi="David"/>
          <w:b/>
          <w:bCs/>
          <w:color w:val="000000"/>
        </w:rPr>
        <w:t>6.7.2014</w:t>
      </w:r>
      <w:r>
        <w:rPr>
          <w:rFonts w:cs="David" w:ascii="David" w:hAnsi="David"/>
          <w:b/>
          <w:bCs/>
          <w:color w:val="000000"/>
          <w:rtl w:val="true"/>
        </w:rPr>
        <w:t>) (</w:t>
      </w:r>
      <w:r>
        <w:rPr>
          <w:rFonts w:ascii="David" w:hAnsi="David"/>
          <w:b/>
          <w:b/>
          <w:bCs/>
          <w:color w:val="000000"/>
          <w:rtl w:val="true"/>
        </w:rPr>
        <w:t>להלן</w:t>
      </w:r>
      <w:r>
        <w:rPr>
          <w:rFonts w:cs="David" w:ascii="David" w:hAnsi="David"/>
          <w:b/>
          <w:bCs/>
          <w:color w:val="000000"/>
          <w:rtl w:val="true"/>
        </w:rPr>
        <w:t xml:space="preserve">: </w:t>
      </w:r>
      <w:r>
        <w:rPr>
          <w:rFonts w:ascii="David" w:hAnsi="David"/>
          <w:b/>
          <w:b/>
          <w:bCs/>
          <w:color w:val="000000"/>
          <w:rtl w:val="true"/>
        </w:rPr>
        <w:t>עניין דוידי</w:t>
      </w:r>
      <w:r>
        <w:rPr>
          <w:rFonts w:cs="David" w:ascii="David" w:hAnsi="David"/>
          <w:b/>
          <w:bCs/>
          <w:color w:val="000000"/>
          <w:rtl w:val="true"/>
        </w:rPr>
        <w:t xml:space="preserve">)). </w:t>
      </w:r>
      <w:r>
        <w:rPr>
          <w:rFonts w:ascii="David" w:hAnsi="David"/>
          <w:b/>
          <w:b/>
          <w:bCs/>
          <w:color w:val="000000"/>
          <w:rtl w:val="true"/>
        </w:rPr>
        <w:t>כבר צוין כי הענישה בעבירות סמים מאופיינת בשונות רבה</w:t>
      </w:r>
      <w:r>
        <w:rPr>
          <w:rFonts w:cs="David" w:ascii="David" w:hAnsi="David"/>
          <w:b/>
          <w:bCs/>
          <w:color w:val="000000"/>
          <w:rtl w:val="true"/>
        </w:rPr>
        <w:t xml:space="preserve">, </w:t>
      </w:r>
      <w:r>
        <w:rPr>
          <w:rFonts w:ascii="David" w:hAnsi="David"/>
          <w:b/>
          <w:b/>
          <w:bCs/>
          <w:color w:val="000000"/>
          <w:rtl w:val="true"/>
        </w:rPr>
        <w:t xml:space="preserve">נוכח </w:t>
      </w:r>
      <w:r>
        <w:rPr>
          <w:rFonts w:cs="David" w:ascii="David" w:hAnsi="David"/>
          <w:b/>
          <w:bCs/>
          <w:color w:val="000000"/>
          <w:rtl w:val="true"/>
        </w:rPr>
        <w:t>"</w:t>
      </w:r>
      <w:r>
        <w:rPr>
          <w:rFonts w:ascii="David" w:hAnsi="David"/>
          <w:b/>
          <w:b/>
          <w:bCs/>
          <w:color w:val="000000"/>
          <w:rtl w:val="true"/>
        </w:rPr>
        <w:t>האינדיבידואליות בענישה והייחודיות של המקרים השונים</w:t>
      </w:r>
      <w:r>
        <w:rPr>
          <w:rFonts w:cs="David" w:ascii="David" w:hAnsi="David"/>
          <w:b/>
          <w:bCs/>
          <w:color w:val="000000"/>
          <w:rtl w:val="true"/>
        </w:rPr>
        <w:t>" (</w:t>
      </w:r>
      <w:hyperlink r:id="rId45">
        <w:r>
          <w:rPr>
            <w:rStyle w:val="Hyperlink"/>
            <w:rFonts w:ascii="David" w:hAnsi="David"/>
            <w:b/>
            <w:b/>
            <w:bCs/>
            <w:color w:val="0000FF"/>
            <w:u w:val="single"/>
            <w:rtl w:val="true"/>
          </w:rPr>
          <w:t>ע</w:t>
        </w:r>
        <w:r>
          <w:rPr>
            <w:rStyle w:val="Hyperlink"/>
            <w:rFonts w:cs="David" w:ascii="David" w:hAnsi="David"/>
            <w:b/>
            <w:bCs/>
            <w:color w:val="0000FF"/>
            <w:u w:val="single"/>
            <w:rtl w:val="true"/>
          </w:rPr>
          <w:t>"</w:t>
        </w:r>
        <w:r>
          <w:rPr>
            <w:rStyle w:val="Hyperlink"/>
            <w:rFonts w:ascii="David" w:hAnsi="David"/>
            <w:b/>
            <w:b/>
            <w:bCs/>
            <w:color w:val="0000FF"/>
            <w:u w:val="single"/>
            <w:rtl w:val="true"/>
          </w:rPr>
          <w:t xml:space="preserve">פ </w:t>
        </w:r>
        <w:r>
          <w:rPr>
            <w:rStyle w:val="Hyperlink"/>
            <w:rFonts w:cs="David" w:ascii="David" w:hAnsi="David"/>
            <w:b/>
            <w:bCs/>
            <w:color w:val="0000FF"/>
            <w:u w:val="single"/>
          </w:rPr>
          <w:t>3931/13</w:t>
        </w:r>
      </w:hyperlink>
      <w:r>
        <w:rPr>
          <w:rFonts w:cs="David" w:ascii="David" w:hAnsi="David"/>
          <w:b/>
          <w:bCs/>
          <w:color w:val="000000"/>
          <w:rtl w:val="true"/>
        </w:rPr>
        <w:t xml:space="preserve"> </w:t>
      </w:r>
      <w:r>
        <w:rPr>
          <w:rFonts w:ascii="David" w:hAnsi="David"/>
          <w:b/>
          <w:b/>
          <w:bCs/>
          <w:color w:val="000000"/>
          <w:rtl w:val="true"/>
        </w:rPr>
        <w:t>באום נ</w:t>
      </w:r>
      <w:r>
        <w:rPr>
          <w:rFonts w:cs="David" w:ascii="David" w:hAnsi="David"/>
          <w:b/>
          <w:bCs/>
          <w:color w:val="000000"/>
          <w:rtl w:val="true"/>
        </w:rPr>
        <w:t xml:space="preserve">' </w:t>
      </w:r>
      <w:r>
        <w:rPr>
          <w:rFonts w:ascii="David" w:hAnsi="David"/>
          <w:b/>
          <w:b/>
          <w:bCs/>
          <w:color w:val="000000"/>
          <w:rtl w:val="true"/>
        </w:rPr>
        <w:t>מדינת ישראל</w:t>
      </w:r>
      <w:r>
        <w:rPr>
          <w:rFonts w:cs="David" w:ascii="David" w:hAnsi="David"/>
          <w:b/>
          <w:bCs/>
          <w:color w:val="000000"/>
          <w:rtl w:val="true"/>
        </w:rPr>
        <w:t>, [</w:t>
      </w:r>
      <w:r>
        <w:rPr>
          <w:rFonts w:ascii="David" w:hAnsi="David"/>
          <w:b/>
          <w:b/>
          <w:bCs/>
          <w:color w:val="000000"/>
          <w:rtl w:val="true"/>
        </w:rPr>
        <w:t>פורסם בנבו</w:t>
      </w:r>
      <w:r>
        <w:rPr>
          <w:rFonts w:cs="David" w:ascii="David" w:hAnsi="David"/>
          <w:b/>
          <w:bCs/>
          <w:color w:val="000000"/>
          <w:rtl w:val="true"/>
        </w:rPr>
        <w:t xml:space="preserve">] </w:t>
      </w:r>
      <w:r>
        <w:rPr>
          <w:rFonts w:ascii="David" w:hAnsi="David"/>
          <w:b/>
          <w:b/>
          <w:bCs/>
          <w:color w:val="000000"/>
          <w:rtl w:val="true"/>
        </w:rPr>
        <w:t xml:space="preserve">פסקה </w:t>
      </w:r>
      <w:r>
        <w:rPr>
          <w:rFonts w:cs="David" w:ascii="David" w:hAnsi="David"/>
          <w:b/>
          <w:bCs/>
          <w:color w:val="000000"/>
        </w:rPr>
        <w:t>13</w:t>
      </w:r>
      <w:r>
        <w:rPr>
          <w:rFonts w:cs="David" w:ascii="David" w:hAnsi="David"/>
          <w:b/>
          <w:bCs/>
          <w:color w:val="000000"/>
          <w:rtl w:val="true"/>
        </w:rPr>
        <w:t xml:space="preserve"> (</w:t>
      </w:r>
      <w:r>
        <w:rPr>
          <w:rFonts w:cs="David" w:ascii="David" w:hAnsi="David"/>
          <w:b/>
          <w:bCs/>
          <w:color w:val="000000"/>
        </w:rPr>
        <w:t>10.6.2014</w:t>
      </w:r>
      <w:r>
        <w:rPr>
          <w:rFonts w:cs="David" w:ascii="David" w:hAnsi="David"/>
          <w:b/>
          <w:bCs/>
          <w:color w:val="000000"/>
          <w:rtl w:val="true"/>
        </w:rPr>
        <w:t>) (</w:t>
      </w:r>
      <w:r>
        <w:rPr>
          <w:rFonts w:ascii="David" w:hAnsi="David"/>
          <w:b/>
          <w:b/>
          <w:bCs/>
          <w:color w:val="000000"/>
          <w:rtl w:val="true"/>
        </w:rPr>
        <w:t>להלן</w:t>
      </w:r>
      <w:r>
        <w:rPr>
          <w:rFonts w:cs="David" w:ascii="David" w:hAnsi="David"/>
          <w:b/>
          <w:bCs/>
          <w:color w:val="000000"/>
          <w:rtl w:val="true"/>
        </w:rPr>
        <w:t xml:space="preserve">: </w:t>
      </w:r>
      <w:r>
        <w:rPr>
          <w:rFonts w:ascii="David" w:hAnsi="David"/>
          <w:b/>
          <w:b/>
          <w:bCs/>
          <w:color w:val="000000"/>
          <w:rtl w:val="true"/>
        </w:rPr>
        <w:t>עניין באום</w:t>
      </w:r>
      <w:r>
        <w:rPr>
          <w:rFonts w:cs="David" w:ascii="David" w:hAnsi="David"/>
          <w:b/>
          <w:bCs/>
          <w:color w:val="000000"/>
          <w:rtl w:val="true"/>
        </w:rPr>
        <w:t xml:space="preserve">)). </w:t>
      </w:r>
      <w:r>
        <w:rPr>
          <w:rFonts w:ascii="David" w:hAnsi="David"/>
          <w:b/>
          <w:b/>
          <w:bCs/>
          <w:color w:val="000000"/>
          <w:rtl w:val="true"/>
        </w:rPr>
        <w:t>במסגרת זו יש ליחס משקל גם לסוג הסם ולכמותו</w:t>
      </w:r>
      <w:r>
        <w:rPr>
          <w:rFonts w:cs="David" w:ascii="David" w:hAnsi="David"/>
          <w:b/>
          <w:bCs/>
          <w:color w:val="000000"/>
          <w:rtl w:val="true"/>
        </w:rPr>
        <w:t xml:space="preserve">. </w:t>
      </w:r>
      <w:r>
        <w:rPr>
          <w:rFonts w:ascii="David" w:hAnsi="David"/>
          <w:b/>
          <w:b/>
          <w:bCs/>
          <w:color w:val="000000"/>
          <w:rtl w:val="true"/>
        </w:rPr>
        <w:t>הקוקאין הוא מן הנפוצים שבסמים ה</w:t>
      </w:r>
      <w:r>
        <w:rPr>
          <w:rFonts w:cs="David" w:ascii="David" w:hAnsi="David"/>
          <w:b/>
          <w:bCs/>
          <w:color w:val="000000"/>
          <w:rtl w:val="true"/>
        </w:rPr>
        <w:t>'</w:t>
      </w:r>
      <w:r>
        <w:rPr>
          <w:rFonts w:ascii="David" w:hAnsi="David"/>
          <w:b/>
          <w:b/>
          <w:bCs/>
          <w:color w:val="000000"/>
          <w:rtl w:val="true"/>
        </w:rPr>
        <w:t>קשים</w:t>
      </w:r>
      <w:r>
        <w:rPr>
          <w:rFonts w:cs="David" w:ascii="David" w:hAnsi="David"/>
          <w:b/>
          <w:bCs/>
          <w:color w:val="000000"/>
          <w:rtl w:val="true"/>
        </w:rPr>
        <w:t xml:space="preserve">', </w:t>
      </w:r>
      <w:r>
        <w:rPr>
          <w:rFonts w:ascii="David" w:hAnsi="David"/>
          <w:b/>
          <w:b/>
          <w:bCs/>
          <w:color w:val="000000"/>
          <w:rtl w:val="true"/>
        </w:rPr>
        <w:t>שסכנותיהם ונזקיהם ידועים</w:t>
      </w:r>
      <w:r>
        <w:rPr>
          <w:rFonts w:cs="David" w:ascii="David" w:hAnsi="David"/>
          <w:b/>
          <w:bCs/>
          <w:color w:val="000000"/>
          <w:rtl w:val="true"/>
        </w:rPr>
        <w:t xml:space="preserve">, </w:t>
      </w:r>
      <w:r>
        <w:rPr>
          <w:rFonts w:ascii="David" w:hAnsi="David"/>
          <w:b/>
          <w:b/>
          <w:bCs/>
          <w:color w:val="000000"/>
          <w:rtl w:val="true"/>
        </w:rPr>
        <w:t xml:space="preserve">נדונו פעמים רבות </w:t>
      </w:r>
      <w:r>
        <w:rPr>
          <w:rFonts w:cs="David" w:ascii="David" w:hAnsi="David"/>
          <w:b/>
          <w:bCs/>
          <w:color w:val="000000"/>
          <w:rtl w:val="true"/>
        </w:rPr>
        <w:t>(</w:t>
      </w:r>
      <w:r>
        <w:rPr>
          <w:rFonts w:ascii="David" w:hAnsi="David"/>
          <w:b/>
          <w:b/>
          <w:bCs/>
          <w:color w:val="000000"/>
          <w:rtl w:val="true"/>
        </w:rPr>
        <w:t>ראו למשל עניין שץ</w:t>
      </w:r>
      <w:r>
        <w:rPr>
          <w:rFonts w:cs="David" w:ascii="David" w:hAnsi="David"/>
          <w:b/>
          <w:bCs/>
          <w:color w:val="000000"/>
          <w:rtl w:val="true"/>
        </w:rPr>
        <w:t xml:space="preserve">, </w:t>
      </w:r>
      <w:r>
        <w:rPr>
          <w:rFonts w:ascii="David" w:hAnsi="David"/>
          <w:b/>
          <w:b/>
          <w:bCs/>
          <w:color w:val="000000"/>
          <w:rtl w:val="true"/>
        </w:rPr>
        <w:t xml:space="preserve">פסקה </w:t>
      </w:r>
      <w:r>
        <w:rPr>
          <w:rFonts w:cs="David" w:ascii="David" w:hAnsi="David"/>
          <w:b/>
          <w:bCs/>
          <w:color w:val="000000"/>
        </w:rPr>
        <w:t>44</w:t>
      </w:r>
      <w:r>
        <w:rPr>
          <w:rFonts w:cs="David" w:ascii="David" w:hAnsi="David"/>
          <w:b/>
          <w:bCs/>
          <w:color w:val="000000"/>
          <w:rtl w:val="true"/>
        </w:rPr>
        <w:t xml:space="preserve"> </w:t>
      </w:r>
      <w:r>
        <w:rPr>
          <w:rFonts w:ascii="David" w:hAnsi="David"/>
          <w:b/>
          <w:b/>
          <w:bCs/>
          <w:color w:val="000000"/>
          <w:rtl w:val="true"/>
        </w:rPr>
        <w:t>וההפניות שם</w:t>
      </w:r>
      <w:r>
        <w:rPr>
          <w:rFonts w:cs="David" w:ascii="David" w:hAnsi="David"/>
          <w:b/>
          <w:bCs/>
          <w:color w:val="000000"/>
          <w:rtl w:val="true"/>
        </w:rPr>
        <w:t>)"</w:t>
      </w:r>
    </w:p>
    <w:p>
      <w:pPr>
        <w:pStyle w:val="Normal"/>
        <w:spacing w:lineRule="auto" w:line="360" w:before="0" w:after="120"/>
        <w:ind w:end="0"/>
        <w:jc w:val="both"/>
        <w:rPr>
          <w:rFonts w:ascii="David" w:hAnsi="David" w:cs="David"/>
        </w:rPr>
      </w:pPr>
      <w:r>
        <w:rPr>
          <w:rFonts w:ascii="David" w:hAnsi="David"/>
          <w:rtl w:val="true"/>
        </w:rPr>
        <w:t>מתחם העונש ההולם אמור לשקף לא רק ערכים כלליים</w:t>
      </w:r>
      <w:r>
        <w:rPr>
          <w:rFonts w:cs="David" w:ascii="David" w:hAnsi="David"/>
          <w:rtl w:val="true"/>
        </w:rPr>
        <w:t xml:space="preserve">, </w:t>
      </w:r>
      <w:r>
        <w:rPr>
          <w:rFonts w:ascii="David" w:hAnsi="David"/>
          <w:rtl w:val="true"/>
        </w:rPr>
        <w:t>אלא גם לבטא את סוגי הסם וכמויותיו</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לעניין רמת הענישה הנוהגת ביחס להחזקת כמויות דומות של קוקאין</w:t>
      </w:r>
      <w:r>
        <w:rPr>
          <w:rFonts w:cs="David" w:ascii="David" w:hAnsi="David"/>
          <w:rtl w:val="true"/>
        </w:rPr>
        <w:t xml:space="preserve">, </w:t>
      </w:r>
      <w:r>
        <w:rPr>
          <w:rFonts w:ascii="David" w:hAnsi="David"/>
          <w:rtl w:val="true"/>
        </w:rPr>
        <w:t>ר</w:t>
      </w:r>
      <w:r>
        <w:rPr>
          <w:rFonts w:cs="David" w:ascii="David" w:hAnsi="David"/>
          <w:rtl w:val="true"/>
        </w:rPr>
        <w:t xml:space="preserve">' </w:t>
      </w:r>
      <w:r>
        <w:rPr>
          <w:rFonts w:ascii="David" w:hAnsi="David"/>
          <w:rtl w:val="true"/>
        </w:rPr>
        <w:t xml:space="preserve">למשל </w:t>
      </w:r>
      <w:hyperlink r:id="rId4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8820/14</w:t>
        </w:r>
      </w:hyperlink>
      <w:r>
        <w:rPr>
          <w:rFonts w:cs="David" w:ascii="David" w:hAnsi="David"/>
          <w:rtl w:val="true"/>
        </w:rPr>
        <w:t xml:space="preserve">, </w:t>
      </w:r>
      <w:r>
        <w:rPr>
          <w:rFonts w:ascii="David" w:hAnsi="David"/>
          <w:rtl w:val="true"/>
        </w:rPr>
        <w:t>זהר שחר נ</w:t>
      </w:r>
      <w:r>
        <w:rPr>
          <w:rFonts w:cs="David" w:ascii="David" w:hAnsi="David"/>
          <w:rtl w:val="true"/>
        </w:rPr>
        <w:t xml:space="preserve">' </w:t>
      </w:r>
      <w:r>
        <w:rPr>
          <w:rFonts w:ascii="David" w:hAnsi="David"/>
          <w:rtl w:val="true"/>
        </w:rPr>
        <w:t>מדינת ישראל</w:t>
      </w:r>
      <w:r>
        <w:rPr>
          <w:rFonts w:cs="David" w:ascii="David" w:hAnsi="David"/>
          <w:rtl w:val="true"/>
        </w:rPr>
        <w:t>:</w:t>
      </w:r>
    </w:p>
    <w:p>
      <w:pPr>
        <w:pStyle w:val="Ruller43"/>
        <w:spacing w:before="0" w:after="120"/>
        <w:ind w:start="567" w:end="567"/>
        <w:jc w:val="both"/>
        <w:rPr>
          <w:rFonts w:ascii="David" w:hAnsi="David" w:cs="David"/>
          <w:b/>
          <w:bCs/>
          <w:sz w:val="24"/>
          <w:szCs w:val="24"/>
        </w:rPr>
      </w:pPr>
      <w:r>
        <w:rPr>
          <w:rFonts w:ascii="David" w:hAnsi="David" w:cs="David"/>
          <w:b/>
          <w:b/>
          <w:bCs/>
          <w:sz w:val="24"/>
          <w:sz w:val="24"/>
          <w:szCs w:val="24"/>
          <w:rtl w:val="true"/>
        </w:rPr>
        <w:t>רמת הענישה שנקבעה בפסקי הדין שאוזכרו לעיל ובפסקי דין אחרים</w:t>
      </w:r>
      <w:r>
        <w:rPr>
          <w:rFonts w:cs="David" w:ascii="David" w:hAnsi="David"/>
          <w:b/>
          <w:bCs/>
          <w:sz w:val="24"/>
          <w:szCs w:val="24"/>
          <w:rtl w:val="true"/>
        </w:rPr>
        <w:t xml:space="preserve">, </w:t>
      </w:r>
      <w:r>
        <w:rPr>
          <w:rFonts w:ascii="David" w:hAnsi="David" w:cs="David"/>
          <w:b/>
          <w:b/>
          <w:bCs/>
          <w:sz w:val="24"/>
          <w:sz w:val="24"/>
          <w:szCs w:val="24"/>
          <w:rtl w:val="true"/>
        </w:rPr>
        <w:t>כשמדובר בהחזקת סם מסוג הירואין או קוקאין</w:t>
      </w:r>
      <w:r>
        <w:rPr>
          <w:rFonts w:cs="David" w:ascii="David" w:hAnsi="David"/>
          <w:b/>
          <w:bCs/>
          <w:sz w:val="24"/>
          <w:szCs w:val="24"/>
          <w:rtl w:val="true"/>
        </w:rPr>
        <w:t xml:space="preserve">, </w:t>
      </w:r>
      <w:r>
        <w:rPr>
          <w:rFonts w:ascii="David" w:hAnsi="David" w:cs="David"/>
          <w:b/>
          <w:b/>
          <w:bCs/>
          <w:sz w:val="24"/>
          <w:sz w:val="24"/>
          <w:szCs w:val="24"/>
          <w:rtl w:val="true"/>
        </w:rPr>
        <w:t>שלא לצריכה עצמית</w:t>
      </w:r>
      <w:r>
        <w:rPr>
          <w:rFonts w:cs="David" w:ascii="David" w:hAnsi="David"/>
          <w:b/>
          <w:bCs/>
          <w:sz w:val="24"/>
          <w:szCs w:val="24"/>
          <w:rtl w:val="true"/>
        </w:rPr>
        <w:t xml:space="preserve">, </w:t>
      </w:r>
      <w:r>
        <w:rPr>
          <w:rFonts w:ascii="David" w:hAnsi="David" w:cs="David"/>
          <w:b/>
          <w:b/>
          <w:bCs/>
          <w:sz w:val="24"/>
          <w:sz w:val="24"/>
          <w:szCs w:val="24"/>
          <w:rtl w:val="true"/>
        </w:rPr>
        <w:t>בכמות של עשרות גרמים</w:t>
      </w:r>
      <w:r>
        <w:rPr>
          <w:rFonts w:cs="David" w:ascii="David" w:hAnsi="David"/>
          <w:b/>
          <w:bCs/>
          <w:sz w:val="24"/>
          <w:szCs w:val="24"/>
          <w:rtl w:val="true"/>
        </w:rPr>
        <w:t xml:space="preserve">, </w:t>
      </w:r>
      <w:r>
        <w:rPr>
          <w:rFonts w:ascii="David" w:hAnsi="David" w:cs="David"/>
          <w:b/>
          <w:b/>
          <w:bCs/>
          <w:sz w:val="24"/>
          <w:sz w:val="24"/>
          <w:szCs w:val="24"/>
          <w:rtl w:val="true"/>
        </w:rPr>
        <w:t xml:space="preserve">נעה בין </w:t>
      </w:r>
      <w:r>
        <w:rPr>
          <w:rFonts w:cs="David" w:ascii="David" w:hAnsi="David"/>
          <w:b/>
          <w:bCs/>
          <w:sz w:val="24"/>
          <w:szCs w:val="24"/>
        </w:rPr>
        <w:t>3</w:t>
      </w:r>
      <w:r>
        <w:rPr>
          <w:rFonts w:cs="David" w:ascii="David" w:hAnsi="David"/>
          <w:b/>
          <w:bCs/>
          <w:sz w:val="24"/>
          <w:szCs w:val="24"/>
          <w:rtl w:val="true"/>
        </w:rPr>
        <w:t xml:space="preserve"> </w:t>
      </w:r>
      <w:r>
        <w:rPr>
          <w:rFonts w:ascii="David" w:hAnsi="David" w:cs="David"/>
          <w:b/>
          <w:b/>
          <w:bCs/>
          <w:sz w:val="24"/>
          <w:sz w:val="24"/>
          <w:szCs w:val="24"/>
          <w:rtl w:val="true"/>
        </w:rPr>
        <w:t>ל</w:t>
      </w:r>
      <w:r>
        <w:rPr>
          <w:rFonts w:cs="David" w:ascii="David" w:hAnsi="David"/>
          <w:b/>
          <w:bCs/>
          <w:sz w:val="24"/>
          <w:szCs w:val="24"/>
          <w:rtl w:val="true"/>
        </w:rPr>
        <w:t>-</w:t>
      </w:r>
      <w:r>
        <w:rPr>
          <w:rFonts w:cs="David" w:ascii="David" w:hAnsi="David"/>
          <w:b/>
          <w:bCs/>
          <w:sz w:val="24"/>
          <w:szCs w:val="24"/>
        </w:rPr>
        <w:t>5</w:t>
      </w:r>
      <w:r>
        <w:rPr>
          <w:rFonts w:cs="David" w:ascii="David" w:hAnsi="David"/>
          <w:b/>
          <w:bCs/>
          <w:sz w:val="24"/>
          <w:szCs w:val="24"/>
          <w:rtl w:val="true"/>
        </w:rPr>
        <w:t xml:space="preserve"> </w:t>
      </w:r>
      <w:r>
        <w:rPr>
          <w:rFonts w:ascii="David" w:hAnsi="David" w:cs="David"/>
          <w:b/>
          <w:b/>
          <w:bCs/>
          <w:sz w:val="24"/>
          <w:sz w:val="24"/>
          <w:szCs w:val="24"/>
          <w:rtl w:val="true"/>
        </w:rPr>
        <w:t>שנות מאסר</w:t>
      </w:r>
      <w:r>
        <w:rPr>
          <w:rFonts w:cs="David" w:ascii="David" w:hAnsi="David"/>
          <w:b/>
          <w:bCs/>
          <w:sz w:val="24"/>
          <w:szCs w:val="24"/>
          <w:rtl w:val="true"/>
        </w:rPr>
        <w:t xml:space="preserve">, </w:t>
      </w:r>
      <w:r>
        <w:rPr>
          <w:rFonts w:ascii="David" w:hAnsi="David" w:cs="David"/>
          <w:b/>
          <w:b/>
          <w:bCs/>
          <w:sz w:val="24"/>
          <w:sz w:val="24"/>
          <w:szCs w:val="24"/>
          <w:rtl w:val="true"/>
        </w:rPr>
        <w:t>כך שעונשו של המערער אינו סוטה לחומרה מרמת ענישה זו</w:t>
      </w:r>
      <w:r>
        <w:rPr>
          <w:rFonts w:cs="David" w:ascii="David" w:hAnsi="David"/>
          <w:b/>
          <w:bCs/>
          <w:sz w:val="24"/>
          <w:szCs w:val="24"/>
          <w:rtl w:val="true"/>
        </w:rPr>
        <w:t>."</w:t>
      </w:r>
    </w:p>
    <w:p>
      <w:pPr>
        <w:pStyle w:val="Normal"/>
        <w:spacing w:lineRule="auto" w:line="360" w:before="0" w:after="120"/>
        <w:ind w:end="0"/>
        <w:jc w:val="both"/>
        <w:rPr/>
      </w:pPr>
      <w:r>
        <w:rPr>
          <w:rFonts w:ascii="David" w:hAnsi="David"/>
          <w:rtl w:val="true"/>
        </w:rPr>
        <w:t xml:space="preserve">וכן </w:t>
      </w:r>
      <w:hyperlink r:id="rId4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4592/15</w:t>
        </w:r>
      </w:hyperlink>
      <w:r>
        <w:rPr>
          <w:rFonts w:cs="David" w:ascii="David" w:hAnsi="David"/>
          <w:rtl w:val="true"/>
        </w:rPr>
        <w:t xml:space="preserve">, </w:t>
      </w:r>
      <w:r>
        <w:rPr>
          <w:rFonts w:ascii="David" w:hAnsi="David"/>
          <w:rtl w:val="true"/>
        </w:rPr>
        <w:t>פדידה</w:t>
      </w:r>
      <w:r>
        <w:rPr>
          <w:rFonts w:cs="David" w:ascii="David" w:hAnsi="David"/>
          <w:rtl w:val="true"/>
        </w:rPr>
        <w:t>:</w:t>
      </w:r>
    </w:p>
    <w:p>
      <w:pPr>
        <w:pStyle w:val="Ruller43"/>
        <w:spacing w:before="0" w:after="120"/>
        <w:ind w:start="567" w:end="567"/>
        <w:jc w:val="both"/>
        <w:rPr/>
      </w:pPr>
      <w:r>
        <w:rPr>
          <w:rFonts w:cs="David" w:ascii="David" w:hAnsi="David"/>
          <w:b/>
          <w:bCs/>
          <w:sz w:val="24"/>
          <w:szCs w:val="24"/>
          <w:rtl w:val="true"/>
        </w:rPr>
        <w:t>"</w:t>
      </w:r>
      <w:r>
        <w:rPr>
          <w:rFonts w:ascii="David" w:hAnsi="David" w:cs="David"/>
          <w:b/>
          <w:b/>
          <w:bCs/>
          <w:sz w:val="24"/>
          <w:sz w:val="24"/>
          <w:szCs w:val="24"/>
          <w:rtl w:val="true"/>
        </w:rPr>
        <w:t>מסקירת הפסיקה בנושא עולה</w:t>
      </w:r>
      <w:r>
        <w:rPr>
          <w:rFonts w:cs="David" w:ascii="David" w:hAnsi="David"/>
          <w:b/>
          <w:bCs/>
          <w:sz w:val="24"/>
          <w:szCs w:val="24"/>
          <w:rtl w:val="true"/>
        </w:rPr>
        <w:t xml:space="preserve">, </w:t>
      </w:r>
      <w:r>
        <w:rPr>
          <w:rFonts w:ascii="David" w:hAnsi="David" w:cs="David"/>
          <w:b/>
          <w:b/>
          <w:bCs/>
          <w:sz w:val="24"/>
          <w:sz w:val="24"/>
          <w:szCs w:val="24"/>
          <w:rtl w:val="true"/>
        </w:rPr>
        <w:t>כי אמנם קיים גיוון רב בענישה</w:t>
      </w:r>
      <w:r>
        <w:rPr>
          <w:rFonts w:cs="David" w:ascii="David" w:hAnsi="David"/>
          <w:b/>
          <w:bCs/>
          <w:sz w:val="24"/>
          <w:szCs w:val="24"/>
          <w:rtl w:val="true"/>
        </w:rPr>
        <w:t xml:space="preserve">, </w:t>
      </w:r>
      <w:r>
        <w:rPr>
          <w:rFonts w:ascii="David" w:hAnsi="David" w:cs="David"/>
          <w:b/>
          <w:b/>
          <w:bCs/>
          <w:sz w:val="24"/>
          <w:sz w:val="24"/>
          <w:szCs w:val="24"/>
          <w:rtl w:val="true"/>
        </w:rPr>
        <w:t>אולם במקרים העוסקים בהחזקת סם מסוכן מסוג הרואין או קוקאין שלא לצריכה עצמית</w:t>
      </w:r>
      <w:r>
        <w:rPr>
          <w:rFonts w:cs="David" w:ascii="David" w:hAnsi="David"/>
          <w:b/>
          <w:bCs/>
          <w:sz w:val="24"/>
          <w:szCs w:val="24"/>
          <w:rtl w:val="true"/>
        </w:rPr>
        <w:t xml:space="preserve">, </w:t>
      </w:r>
      <w:r>
        <w:rPr>
          <w:rFonts w:ascii="David" w:hAnsi="David" w:cs="David"/>
          <w:b/>
          <w:b/>
          <w:bCs/>
          <w:sz w:val="24"/>
          <w:sz w:val="24"/>
          <w:szCs w:val="24"/>
          <w:rtl w:val="true"/>
        </w:rPr>
        <w:t>בכמות של עשרות גרמים</w:t>
      </w:r>
      <w:r>
        <w:rPr>
          <w:rFonts w:cs="David" w:ascii="David" w:hAnsi="David"/>
          <w:b/>
          <w:bCs/>
          <w:sz w:val="24"/>
          <w:szCs w:val="24"/>
          <w:rtl w:val="true"/>
        </w:rPr>
        <w:t xml:space="preserve">, </w:t>
      </w:r>
      <w:r>
        <w:rPr>
          <w:rFonts w:ascii="David" w:hAnsi="David" w:cs="David"/>
          <w:b/>
          <w:b/>
          <w:bCs/>
          <w:sz w:val="24"/>
          <w:sz w:val="24"/>
          <w:szCs w:val="24"/>
          <w:rtl w:val="true"/>
        </w:rPr>
        <w:t xml:space="preserve">נע טווח הענישה בין שלוש לחמש שנות מאסר </w:t>
      </w:r>
      <w:r>
        <w:rPr>
          <w:rFonts w:cs="David" w:ascii="David" w:hAnsi="David"/>
          <w:b/>
          <w:bCs/>
          <w:sz w:val="24"/>
          <w:szCs w:val="24"/>
          <w:rtl w:val="true"/>
        </w:rPr>
        <w:t>(</w:t>
      </w:r>
      <w:hyperlink r:id="rId48">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8820/14</w:t>
        </w:r>
      </w:hyperlink>
      <w:r>
        <w:rPr>
          <w:rFonts w:cs="David" w:ascii="David" w:hAnsi="David"/>
          <w:b/>
          <w:bCs/>
          <w:sz w:val="24"/>
          <w:szCs w:val="24"/>
          <w:rtl w:val="true"/>
        </w:rPr>
        <w:t xml:space="preserve"> </w:t>
      </w:r>
      <w:r>
        <w:rPr>
          <w:rFonts w:ascii="David" w:hAnsi="David" w:cs="David"/>
          <w:b/>
          <w:b/>
          <w:bCs/>
          <w:sz w:val="24"/>
          <w:sz w:val="24"/>
          <w:szCs w:val="24"/>
          <w:rtl w:val="true"/>
        </w:rPr>
        <w:t>זהר שחר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ascii="David" w:hAnsi="David" w:cs="David"/>
          <w:b/>
          <w:b/>
          <w:bCs/>
          <w:sz w:val="24"/>
          <w:sz w:val="24"/>
          <w:szCs w:val="24"/>
          <w:rtl w:val="true"/>
        </w:rPr>
        <w:t>פורסם בנבו</w:t>
      </w:r>
      <w:r>
        <w:rPr>
          <w:rFonts w:cs="David" w:ascii="David" w:hAnsi="David"/>
          <w:b/>
          <w:bCs/>
          <w:sz w:val="24"/>
          <w:szCs w:val="24"/>
          <w:rtl w:val="true"/>
        </w:rPr>
        <w:t>] (</w:t>
      </w:r>
      <w:r>
        <w:rPr>
          <w:rFonts w:cs="David" w:ascii="David" w:hAnsi="David"/>
          <w:b/>
          <w:bCs/>
          <w:sz w:val="24"/>
          <w:szCs w:val="24"/>
        </w:rPr>
        <w:t>2015</w:t>
      </w:r>
      <w:r>
        <w:rPr>
          <w:rFonts w:cs="David" w:ascii="David" w:hAnsi="David"/>
          <w:b/>
          <w:bCs/>
          <w:sz w:val="24"/>
          <w:szCs w:val="24"/>
          <w:rtl w:val="true"/>
        </w:rPr>
        <w:t xml:space="preserve">) </w:t>
      </w:r>
      <w:r>
        <w:rPr>
          <w:rFonts w:ascii="David" w:hAnsi="David" w:cs="David"/>
          <w:b/>
          <w:b/>
          <w:bCs/>
          <w:sz w:val="24"/>
          <w:sz w:val="24"/>
          <w:szCs w:val="24"/>
          <w:rtl w:val="true"/>
        </w:rPr>
        <w:t xml:space="preserve">בפסקה </w:t>
      </w:r>
      <w:r>
        <w:rPr>
          <w:rFonts w:cs="David" w:ascii="David" w:hAnsi="David"/>
          <w:b/>
          <w:bCs/>
          <w:sz w:val="24"/>
          <w:szCs w:val="24"/>
        </w:rPr>
        <w:t>12</w:t>
      </w:r>
      <w:r>
        <w:rPr>
          <w:rFonts w:cs="David" w:ascii="David" w:hAnsi="David"/>
          <w:b/>
          <w:bCs/>
          <w:sz w:val="24"/>
          <w:szCs w:val="24"/>
          <w:rtl w:val="true"/>
        </w:rPr>
        <w:t xml:space="preserve"> </w:t>
      </w:r>
      <w:r>
        <w:rPr>
          <w:rFonts w:ascii="David" w:hAnsi="David" w:cs="David"/>
          <w:b/>
          <w:b/>
          <w:bCs/>
          <w:sz w:val="24"/>
          <w:sz w:val="24"/>
          <w:szCs w:val="24"/>
          <w:rtl w:val="true"/>
        </w:rPr>
        <w:t>וההפניות שם</w:t>
      </w:r>
      <w:r>
        <w:rPr>
          <w:rFonts w:cs="David" w:ascii="David" w:hAnsi="David"/>
          <w:b/>
          <w:bCs/>
          <w:sz w:val="24"/>
          <w:szCs w:val="24"/>
          <w:rtl w:val="true"/>
        </w:rPr>
        <w:t xml:space="preserve">; </w:t>
      </w:r>
      <w:hyperlink r:id="rId49">
        <w:r>
          <w:rPr>
            <w:rStyle w:val="Hyperlink"/>
            <w:rFonts w:cs="David" w:ascii="David" w:hAnsi="David"/>
            <w:b/>
            <w:bCs/>
            <w:color w:val="0000FF"/>
            <w:sz w:val="24"/>
            <w:szCs w:val="24"/>
            <w:u w:val="single"/>
          </w:rPr>
          <w:t>1313/14</w:t>
        </w:r>
        <w:r>
          <w:rPr>
            <w:rStyle w:val="Hyperlink"/>
            <w:rFonts w:cs="David" w:ascii="David" w:hAnsi="David"/>
            <w:b/>
            <w:bCs/>
            <w:color w:val="0000FF"/>
            <w:sz w:val="24"/>
            <w:szCs w:val="24"/>
            <w:u w:val="single"/>
            <w:rtl w:val="true"/>
          </w:rPr>
          <w:t xml:space="preserve"> </w:t>
        </w:r>
      </w:hyperlink>
      <w:r>
        <w:rPr>
          <w:rFonts w:cs="David" w:ascii="David" w:hAnsi="David"/>
          <w:b/>
          <w:bCs/>
          <w:sz w:val="24"/>
          <w:szCs w:val="24"/>
          <w:rtl w:val="true"/>
        </w:rPr>
        <w:t xml:space="preserve"> </w:t>
      </w:r>
      <w:r>
        <w:rPr>
          <w:rFonts w:ascii="David" w:hAnsi="David" w:cs="David"/>
          <w:b/>
          <w:b/>
          <w:bCs/>
          <w:sz w:val="24"/>
          <w:sz w:val="24"/>
          <w:szCs w:val="24"/>
          <w:rtl w:val="true"/>
        </w:rPr>
        <w:t>גמאל בהתימי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ascii="David" w:hAnsi="David" w:cs="David"/>
          <w:b/>
          <w:b/>
          <w:bCs/>
          <w:sz w:val="24"/>
          <w:sz w:val="24"/>
          <w:szCs w:val="24"/>
          <w:rtl w:val="true"/>
        </w:rPr>
        <w:t>פורסם בנבו</w:t>
      </w:r>
      <w:r>
        <w:rPr>
          <w:rFonts w:cs="David" w:ascii="David" w:hAnsi="David"/>
          <w:b/>
          <w:bCs/>
          <w:sz w:val="24"/>
          <w:szCs w:val="24"/>
          <w:rtl w:val="true"/>
        </w:rPr>
        <w:t>] (</w:t>
      </w:r>
      <w:r>
        <w:rPr>
          <w:rFonts w:cs="David" w:ascii="David" w:hAnsi="David"/>
          <w:b/>
          <w:bCs/>
          <w:sz w:val="24"/>
          <w:szCs w:val="24"/>
        </w:rPr>
        <w:t>2015</w:t>
      </w:r>
      <w:r>
        <w:rPr>
          <w:rFonts w:cs="David" w:ascii="David" w:hAnsi="David"/>
          <w:b/>
          <w:bCs/>
          <w:sz w:val="24"/>
          <w:szCs w:val="24"/>
          <w:rtl w:val="true"/>
        </w:rPr>
        <w:t xml:space="preserve">); </w:t>
      </w:r>
      <w:r>
        <w:rPr>
          <w:rFonts w:ascii="David" w:hAnsi="David" w:cs="David"/>
          <w:b/>
          <w:b/>
          <w:bCs/>
          <w:sz w:val="24"/>
          <w:sz w:val="24"/>
          <w:szCs w:val="24"/>
          <w:rtl w:val="true"/>
        </w:rPr>
        <w:t>עניין פיצו</w:t>
      </w:r>
      <w:r>
        <w:rPr>
          <w:rFonts w:cs="David" w:ascii="David" w:hAnsi="David"/>
          <w:b/>
          <w:bCs/>
          <w:sz w:val="24"/>
          <w:szCs w:val="24"/>
          <w:rtl w:val="true"/>
        </w:rPr>
        <w:t xml:space="preserve">, </w:t>
      </w:r>
      <w:r>
        <w:rPr>
          <w:rFonts w:ascii="David" w:hAnsi="David" w:cs="David"/>
          <w:b/>
          <w:b/>
          <w:bCs/>
          <w:sz w:val="24"/>
          <w:sz w:val="24"/>
          <w:szCs w:val="24"/>
          <w:rtl w:val="true"/>
        </w:rPr>
        <w:t xml:space="preserve">בפסקה </w:t>
      </w:r>
      <w:r>
        <w:rPr>
          <w:rFonts w:cs="David" w:ascii="David" w:hAnsi="David"/>
          <w:b/>
          <w:bCs/>
          <w:sz w:val="24"/>
          <w:szCs w:val="24"/>
        </w:rPr>
        <w:t>14</w:t>
      </w:r>
      <w:r>
        <w:rPr>
          <w:rFonts w:cs="David" w:ascii="David" w:hAnsi="David"/>
          <w:b/>
          <w:bCs/>
          <w:sz w:val="24"/>
          <w:szCs w:val="24"/>
          <w:rtl w:val="true"/>
        </w:rPr>
        <w:t xml:space="preserve"> </w:t>
      </w:r>
      <w:r>
        <w:rPr>
          <w:rFonts w:ascii="David" w:hAnsi="David" w:cs="David"/>
          <w:b/>
          <w:b/>
          <w:bCs/>
          <w:sz w:val="24"/>
          <w:sz w:val="24"/>
          <w:szCs w:val="24"/>
          <w:rtl w:val="true"/>
        </w:rPr>
        <w:t>וההפניות שם</w:t>
      </w:r>
      <w:r>
        <w:rPr>
          <w:rFonts w:cs="David" w:ascii="David" w:hAnsi="David"/>
          <w:b/>
          <w:bCs/>
          <w:sz w:val="24"/>
          <w:szCs w:val="24"/>
          <w:rtl w:val="true"/>
        </w:rPr>
        <w:t xml:space="preserve">; </w:t>
      </w:r>
      <w:hyperlink r:id="rId50">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5374/12</w:t>
        </w:r>
      </w:hyperlink>
      <w:r>
        <w:rPr>
          <w:rFonts w:cs="David" w:ascii="David" w:hAnsi="David"/>
          <w:b/>
          <w:bCs/>
          <w:sz w:val="24"/>
          <w:szCs w:val="24"/>
          <w:rtl w:val="true"/>
        </w:rPr>
        <w:t xml:space="preserve"> </w:t>
      </w:r>
      <w:r>
        <w:rPr>
          <w:rFonts w:ascii="David" w:hAnsi="David" w:cs="David"/>
          <w:b/>
          <w:b/>
          <w:bCs/>
          <w:sz w:val="24"/>
          <w:sz w:val="24"/>
          <w:szCs w:val="24"/>
          <w:rtl w:val="true"/>
        </w:rPr>
        <w:t>אברג</w:t>
      </w:r>
      <w:r>
        <w:rPr>
          <w:rFonts w:cs="David" w:ascii="David" w:hAnsi="David"/>
          <w:b/>
          <w:bCs/>
          <w:sz w:val="24"/>
          <w:szCs w:val="24"/>
          <w:rtl w:val="true"/>
        </w:rPr>
        <w:t>'</w:t>
      </w:r>
      <w:r>
        <w:rPr>
          <w:rFonts w:ascii="David" w:hAnsi="David" w:cs="David"/>
          <w:b/>
          <w:b/>
          <w:bCs/>
          <w:sz w:val="24"/>
          <w:sz w:val="24"/>
          <w:szCs w:val="24"/>
          <w:rtl w:val="true"/>
        </w:rPr>
        <w:t>יל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ascii="David" w:hAnsi="David" w:cs="David"/>
          <w:b/>
          <w:b/>
          <w:bCs/>
          <w:sz w:val="24"/>
          <w:sz w:val="24"/>
          <w:szCs w:val="24"/>
          <w:rtl w:val="true"/>
        </w:rPr>
        <w:t>פורסם בנבו</w:t>
      </w:r>
      <w:r>
        <w:rPr>
          <w:rFonts w:cs="David" w:ascii="David" w:hAnsi="David"/>
          <w:b/>
          <w:bCs/>
          <w:sz w:val="24"/>
          <w:szCs w:val="24"/>
          <w:rtl w:val="true"/>
        </w:rPr>
        <w:t>] (</w:t>
      </w:r>
      <w:r>
        <w:rPr>
          <w:rFonts w:cs="David" w:ascii="David" w:hAnsi="David"/>
          <w:b/>
          <w:bCs/>
          <w:sz w:val="24"/>
          <w:szCs w:val="24"/>
        </w:rPr>
        <w:t>2013</w:t>
      </w:r>
      <w:r>
        <w:rPr>
          <w:rFonts w:cs="David" w:ascii="David" w:hAnsi="David"/>
          <w:b/>
          <w:bCs/>
          <w:sz w:val="24"/>
          <w:szCs w:val="24"/>
          <w:rtl w:val="true"/>
        </w:rPr>
        <w:t xml:space="preserve">); </w:t>
      </w:r>
      <w:hyperlink r:id="rId51">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11469/05</w:t>
        </w:r>
      </w:hyperlink>
      <w:r>
        <w:rPr>
          <w:rFonts w:cs="David" w:ascii="David" w:hAnsi="David"/>
          <w:b/>
          <w:bCs/>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עייש </w:t>
      </w:r>
      <w:r>
        <w:rPr>
          <w:rFonts w:cs="David" w:ascii="David" w:hAnsi="David"/>
          <w:b/>
          <w:bCs/>
          <w:sz w:val="24"/>
          <w:szCs w:val="24"/>
          <w:rtl w:val="true"/>
        </w:rPr>
        <w:t>[</w:t>
      </w:r>
      <w:r>
        <w:rPr>
          <w:rFonts w:ascii="David" w:hAnsi="David" w:cs="David"/>
          <w:b/>
          <w:b/>
          <w:bCs/>
          <w:sz w:val="24"/>
          <w:sz w:val="24"/>
          <w:szCs w:val="24"/>
          <w:rtl w:val="true"/>
        </w:rPr>
        <w:t>פורסם בנבו</w:t>
      </w:r>
      <w:r>
        <w:rPr>
          <w:rFonts w:cs="David" w:ascii="David" w:hAnsi="David"/>
          <w:b/>
          <w:bCs/>
          <w:sz w:val="24"/>
          <w:szCs w:val="24"/>
          <w:rtl w:val="true"/>
        </w:rPr>
        <w:t>] (</w:t>
      </w:r>
      <w:r>
        <w:rPr>
          <w:rFonts w:cs="David" w:ascii="David" w:hAnsi="David"/>
          <w:b/>
          <w:bCs/>
          <w:sz w:val="24"/>
          <w:szCs w:val="24"/>
        </w:rPr>
        <w:t>2006</w:t>
      </w:r>
      <w:r>
        <w:rPr>
          <w:rFonts w:cs="David" w:ascii="David" w:hAnsi="David"/>
          <w:b/>
          <w:bCs/>
          <w:sz w:val="24"/>
          <w:szCs w:val="24"/>
          <w:rtl w:val="true"/>
        </w:rPr>
        <w:t xml:space="preserve">); </w:t>
      </w:r>
      <w:hyperlink r:id="rId52">
        <w:r>
          <w:rPr>
            <w:rStyle w:val="Hyperlink"/>
            <w:rFonts w:cs="David" w:ascii="David" w:hAnsi="David"/>
            <w:b/>
            <w:bCs/>
            <w:color w:val="0000FF"/>
            <w:sz w:val="24"/>
            <w:szCs w:val="24"/>
            <w:u w:val="single"/>
          </w:rPr>
          <w:t>5958/13</w:t>
        </w:r>
        <w:r>
          <w:rPr>
            <w:rStyle w:val="Hyperlink"/>
            <w:rFonts w:cs="David" w:ascii="David" w:hAnsi="David"/>
            <w:b/>
            <w:bCs/>
            <w:color w:val="0000FF"/>
            <w:sz w:val="24"/>
            <w:szCs w:val="24"/>
            <w:u w:val="single"/>
            <w:rtl w:val="true"/>
          </w:rPr>
          <w:t xml:space="preserve"> </w:t>
        </w:r>
      </w:hyperlink>
      <w:r>
        <w:rPr>
          <w:rFonts w:cs="David" w:ascii="David" w:hAnsi="David"/>
          <w:b/>
          <w:bCs/>
          <w:sz w:val="24"/>
          <w:szCs w:val="24"/>
          <w:rtl w:val="true"/>
        </w:rPr>
        <w:t xml:space="preserve"> </w:t>
      </w:r>
      <w:r>
        <w:rPr>
          <w:rFonts w:ascii="David" w:hAnsi="David" w:cs="David"/>
          <w:b/>
          <w:b/>
          <w:bCs/>
          <w:sz w:val="24"/>
          <w:sz w:val="24"/>
          <w:szCs w:val="24"/>
          <w:rtl w:val="true"/>
        </w:rPr>
        <w:t>גיא שרגא סבג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ascii="David" w:hAnsi="David" w:cs="David"/>
          <w:b/>
          <w:b/>
          <w:bCs/>
          <w:sz w:val="24"/>
          <w:sz w:val="24"/>
          <w:szCs w:val="24"/>
          <w:rtl w:val="true"/>
        </w:rPr>
        <w:t>פורסם בנבו</w:t>
      </w:r>
      <w:r>
        <w:rPr>
          <w:rFonts w:cs="David" w:ascii="David" w:hAnsi="David"/>
          <w:b/>
          <w:bCs/>
          <w:sz w:val="24"/>
          <w:szCs w:val="24"/>
          <w:rtl w:val="true"/>
        </w:rPr>
        <w:t>] (</w:t>
      </w:r>
      <w:r>
        <w:rPr>
          <w:rFonts w:cs="David" w:ascii="David" w:hAnsi="David"/>
          <w:b/>
          <w:bCs/>
          <w:sz w:val="24"/>
          <w:szCs w:val="24"/>
        </w:rPr>
        <w:t>2014</w:t>
      </w:r>
      <w:r>
        <w:rPr>
          <w:rFonts w:cs="David" w:ascii="David" w:hAnsi="David"/>
          <w:b/>
          <w:bCs/>
          <w:sz w:val="24"/>
          <w:szCs w:val="24"/>
          <w:rtl w:val="true"/>
        </w:rPr>
        <w:t xml:space="preserve">); </w:t>
      </w:r>
      <w:hyperlink r:id="rId53">
        <w:r>
          <w:rPr>
            <w:rStyle w:val="Hyperlink"/>
            <w:rFonts w:cs="David" w:ascii="David" w:hAnsi="David"/>
            <w:b/>
            <w:bCs/>
            <w:color w:val="0000FF"/>
            <w:sz w:val="24"/>
            <w:szCs w:val="24"/>
            <w:u w:val="single"/>
          </w:rPr>
          <w:t>4203/14</w:t>
        </w:r>
        <w:r>
          <w:rPr>
            <w:rStyle w:val="Hyperlink"/>
            <w:rFonts w:cs="David" w:ascii="David" w:hAnsi="David"/>
            <w:b/>
            <w:bCs/>
            <w:color w:val="0000FF"/>
            <w:sz w:val="24"/>
            <w:szCs w:val="24"/>
            <w:u w:val="single"/>
            <w:rtl w:val="true"/>
          </w:rPr>
          <w:t xml:space="preserve"> </w:t>
        </w:r>
      </w:hyperlink>
      <w:r>
        <w:rPr>
          <w:rFonts w:cs="David" w:ascii="David" w:hAnsi="David"/>
          <w:b/>
          <w:bCs/>
          <w:sz w:val="24"/>
          <w:szCs w:val="24"/>
          <w:rtl w:val="true"/>
        </w:rPr>
        <w:t xml:space="preserve"> </w:t>
      </w:r>
      <w:r>
        <w:rPr>
          <w:rFonts w:ascii="David" w:hAnsi="David" w:cs="David"/>
          <w:b/>
          <w:b/>
          <w:bCs/>
          <w:sz w:val="24"/>
          <w:sz w:val="24"/>
          <w:szCs w:val="24"/>
          <w:rtl w:val="true"/>
        </w:rPr>
        <w:t>אליהו כהן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b/>
          <w:bCs/>
          <w:sz w:val="24"/>
          <w:szCs w:val="24"/>
          <w:rtl w:val="true"/>
        </w:rPr>
        <w:t>[</w:t>
      </w:r>
      <w:r>
        <w:rPr>
          <w:rFonts w:ascii="David" w:hAnsi="David" w:cs="David"/>
          <w:b/>
          <w:b/>
          <w:bCs/>
          <w:sz w:val="24"/>
          <w:sz w:val="24"/>
          <w:szCs w:val="24"/>
          <w:rtl w:val="true"/>
        </w:rPr>
        <w:t>פורסם בנבו</w:t>
      </w:r>
      <w:r>
        <w:rPr>
          <w:rFonts w:cs="David" w:ascii="David" w:hAnsi="David"/>
          <w:b/>
          <w:bCs/>
          <w:sz w:val="24"/>
          <w:szCs w:val="24"/>
          <w:rtl w:val="true"/>
        </w:rPr>
        <w:t>] (</w:t>
      </w:r>
      <w:r>
        <w:rPr>
          <w:rFonts w:cs="David" w:ascii="David" w:hAnsi="David"/>
          <w:b/>
          <w:bCs/>
          <w:sz w:val="24"/>
          <w:szCs w:val="24"/>
        </w:rPr>
        <w:t>2015</w:t>
      </w:r>
      <w:r>
        <w:rPr>
          <w:rFonts w:cs="David" w:ascii="David" w:hAnsi="David"/>
          <w:b/>
          <w:bCs/>
          <w:sz w:val="24"/>
          <w:szCs w:val="24"/>
          <w:rtl w:val="true"/>
        </w:rPr>
        <w:t xml:space="preserve">))". </w:t>
      </w:r>
    </w:p>
    <w:p>
      <w:pPr>
        <w:pStyle w:val="Normal"/>
        <w:spacing w:lineRule="auto" w:line="360" w:before="0" w:after="120"/>
        <w:ind w:end="0"/>
        <w:jc w:val="both"/>
        <w:rPr>
          <w:rFonts w:ascii="David" w:hAnsi="David" w:cs="David"/>
        </w:rPr>
      </w:pPr>
      <w:r>
        <w:rPr>
          <w:rFonts w:ascii="David" w:hAnsi="David"/>
          <w:rtl w:val="true"/>
        </w:rPr>
        <w:t>ור</w:t>
      </w:r>
      <w:r>
        <w:rPr>
          <w:rFonts w:cs="David" w:ascii="David" w:hAnsi="David"/>
          <w:rtl w:val="true"/>
        </w:rPr>
        <w:t xml:space="preserve">' </w:t>
      </w:r>
      <w:r>
        <w:rPr>
          <w:rFonts w:ascii="David" w:hAnsi="David"/>
          <w:rtl w:val="true"/>
        </w:rPr>
        <w:t>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מחוזי מרכז</w:t>
      </w:r>
      <w:r>
        <w:rPr>
          <w:rFonts w:cs="David" w:ascii="David" w:hAnsi="David"/>
          <w:rtl w:val="true"/>
        </w:rPr>
        <w:t xml:space="preserve">) </w:t>
      </w:r>
      <w:r>
        <w:rPr>
          <w:rFonts w:cs="David" w:ascii="David" w:hAnsi="David"/>
        </w:rPr>
        <w:t>29005-11-20</w:t>
      </w:r>
      <w:r>
        <w:rPr>
          <w:rFonts w:cs="David" w:ascii="David" w:hAnsi="David"/>
          <w:rtl w:val="true"/>
        </w:rPr>
        <w:t xml:space="preserve"> </w:t>
      </w:r>
      <w:r>
        <w:rPr>
          <w:rFonts w:ascii="David" w:hAnsi="David"/>
          <w:rtl w:val="true"/>
        </w:rPr>
        <w:t xml:space="preserve">חמד </w:t>
      </w:r>
      <w:r>
        <w:rPr>
          <w:rFonts w:cs="David" w:ascii="David" w:hAnsi="David"/>
          <w:rtl w:val="true"/>
        </w:rPr>
        <w:t>(</w:t>
      </w:r>
      <w:r>
        <w:rPr>
          <w:rFonts w:cs="David" w:ascii="David" w:hAnsi="David"/>
        </w:rPr>
        <w:t>20.7.21</w:t>
      </w:r>
      <w:r>
        <w:rPr>
          <w:rFonts w:cs="David" w:ascii="David" w:hAnsi="David"/>
          <w:rtl w:val="true"/>
        </w:rPr>
        <w:t>):</w:t>
      </w:r>
    </w:p>
    <w:p>
      <w:pPr>
        <w:pStyle w:val="Ruller43"/>
        <w:spacing w:before="0" w:after="120"/>
        <w:ind w:start="567" w:end="567"/>
        <w:jc w:val="both"/>
        <w:rPr>
          <w:rFonts w:ascii="David" w:hAnsi="David" w:cs="David"/>
          <w:b/>
          <w:bCs/>
          <w:sz w:val="24"/>
          <w:szCs w:val="24"/>
        </w:rPr>
      </w:pPr>
      <w:r>
        <w:rPr>
          <w:rFonts w:cs="David" w:ascii="David" w:hAnsi="David"/>
          <w:b/>
          <w:bCs/>
          <w:sz w:val="24"/>
          <w:szCs w:val="24"/>
          <w:rtl w:val="true"/>
        </w:rPr>
        <w:t>"</w:t>
      </w:r>
      <w:r>
        <w:rPr>
          <w:rFonts w:ascii="David" w:hAnsi="David" w:cs="David"/>
          <w:b/>
          <w:b/>
          <w:bCs/>
          <w:sz w:val="24"/>
          <w:sz w:val="24"/>
          <w:szCs w:val="24"/>
          <w:rtl w:val="true"/>
        </w:rPr>
        <w:t>עוד ראוי להזכיר כי במספר לא מבוטל של פסקי דין חזר בית המשפט העליון על העמדה לפיה רמת הענישה המקובלת בגין החזקת סמים מסוכנים מסוג קוקאין או הרואין במשקל של עשרות גרמים</w:t>
      </w:r>
      <w:r>
        <w:rPr>
          <w:rFonts w:cs="David" w:ascii="David" w:hAnsi="David"/>
          <w:b/>
          <w:bCs/>
          <w:sz w:val="24"/>
          <w:szCs w:val="24"/>
          <w:rtl w:val="true"/>
        </w:rPr>
        <w:t xml:space="preserve">, </w:t>
      </w:r>
      <w:r>
        <w:rPr>
          <w:rFonts w:ascii="David" w:hAnsi="David" w:cs="David"/>
          <w:b/>
          <w:b/>
          <w:bCs/>
          <w:sz w:val="24"/>
          <w:sz w:val="24"/>
          <w:szCs w:val="24"/>
          <w:rtl w:val="true"/>
        </w:rPr>
        <w:t xml:space="preserve">נעה בין </w:t>
      </w:r>
      <w:r>
        <w:rPr>
          <w:rFonts w:cs="David" w:ascii="David" w:hAnsi="David"/>
          <w:b/>
          <w:bCs/>
          <w:sz w:val="24"/>
          <w:szCs w:val="24"/>
        </w:rPr>
        <w:t>3</w:t>
      </w:r>
      <w:r>
        <w:rPr>
          <w:rFonts w:cs="David" w:ascii="David" w:hAnsi="David"/>
          <w:b/>
          <w:bCs/>
          <w:sz w:val="24"/>
          <w:szCs w:val="24"/>
          <w:rtl w:val="true"/>
        </w:rPr>
        <w:t xml:space="preserve"> </w:t>
      </w:r>
      <w:r>
        <w:rPr>
          <w:rFonts w:ascii="David" w:hAnsi="David" w:cs="David"/>
          <w:b/>
          <w:b/>
          <w:bCs/>
          <w:sz w:val="24"/>
          <w:sz w:val="24"/>
          <w:szCs w:val="24"/>
          <w:rtl w:val="true"/>
        </w:rPr>
        <w:t>ל</w:t>
      </w:r>
      <w:r>
        <w:rPr>
          <w:rFonts w:cs="David" w:ascii="David" w:hAnsi="David"/>
          <w:b/>
          <w:bCs/>
          <w:sz w:val="24"/>
          <w:szCs w:val="24"/>
          <w:rtl w:val="true"/>
        </w:rPr>
        <w:t>-</w:t>
      </w:r>
      <w:r>
        <w:rPr>
          <w:rFonts w:cs="David" w:ascii="David" w:hAnsi="David"/>
          <w:b/>
          <w:bCs/>
          <w:sz w:val="24"/>
          <w:szCs w:val="24"/>
        </w:rPr>
        <w:t>5</w:t>
      </w:r>
      <w:r>
        <w:rPr>
          <w:rFonts w:cs="David" w:ascii="David" w:hAnsi="David"/>
          <w:b/>
          <w:bCs/>
          <w:sz w:val="24"/>
          <w:szCs w:val="24"/>
          <w:rtl w:val="true"/>
        </w:rPr>
        <w:t xml:space="preserve"> </w:t>
      </w:r>
      <w:r>
        <w:rPr>
          <w:rFonts w:ascii="David" w:hAnsi="David" w:cs="David"/>
          <w:b/>
          <w:b/>
          <w:bCs/>
          <w:sz w:val="24"/>
          <w:sz w:val="24"/>
          <w:szCs w:val="24"/>
          <w:rtl w:val="true"/>
        </w:rPr>
        <w:t>שנות מאסר</w:t>
      </w:r>
      <w:r>
        <w:rPr>
          <w:rFonts w:cs="David" w:ascii="David" w:hAnsi="David"/>
          <w:b/>
          <w:bCs/>
          <w:sz w:val="24"/>
          <w:szCs w:val="24"/>
          <w:rtl w:val="true"/>
        </w:rPr>
        <w:t xml:space="preserve">. ... </w:t>
      </w:r>
      <w:r>
        <w:rPr>
          <w:rFonts w:ascii="David" w:hAnsi="David" w:cs="David"/>
          <w:b/>
          <w:b/>
          <w:bCs/>
          <w:sz w:val="24"/>
          <w:sz w:val="24"/>
          <w:szCs w:val="24"/>
          <w:rtl w:val="true"/>
        </w:rPr>
        <w:t>אם אלו הם פני הדברים כאשר מדובר בהחזקה גרידא</w:t>
      </w:r>
      <w:r>
        <w:rPr>
          <w:rFonts w:cs="David" w:ascii="David" w:hAnsi="David"/>
          <w:b/>
          <w:bCs/>
          <w:sz w:val="24"/>
          <w:szCs w:val="24"/>
          <w:rtl w:val="true"/>
        </w:rPr>
        <w:t xml:space="preserve">, </w:t>
      </w:r>
      <w:r>
        <w:rPr>
          <w:rFonts w:ascii="David" w:hAnsi="David" w:cs="David"/>
          <w:b/>
          <w:b/>
          <w:bCs/>
          <w:sz w:val="24"/>
          <w:sz w:val="24"/>
          <w:szCs w:val="24"/>
          <w:rtl w:val="true"/>
        </w:rPr>
        <w:t>ברי כי הענישה בגין עבירות סחר בהיקפים דומים צריכה להיות חמורה יותר</w:t>
      </w:r>
      <w:r>
        <w:rPr>
          <w:rFonts w:cs="David" w:ascii="David" w:hAnsi="David"/>
          <w:b/>
          <w:bCs/>
          <w:sz w:val="24"/>
          <w:szCs w:val="24"/>
          <w:rtl w:val="true"/>
        </w:rPr>
        <w:t>."</w:t>
      </w:r>
    </w:p>
    <w:p>
      <w:pPr>
        <w:pStyle w:val="Normal"/>
        <w:spacing w:lineRule="auto" w:line="360" w:before="0" w:after="120"/>
        <w:ind w:end="0"/>
        <w:jc w:val="both"/>
        <w:rPr/>
      </w:pPr>
      <w:r>
        <w:rPr>
          <w:rFonts w:ascii="David" w:hAnsi="David"/>
          <w:rtl w:val="true"/>
        </w:rPr>
        <w:t>ר</w:t>
      </w:r>
      <w:r>
        <w:rPr>
          <w:rFonts w:cs="David" w:ascii="David" w:hAnsi="David"/>
          <w:rtl w:val="true"/>
        </w:rPr>
        <w:t xml:space="preserve">' </w:t>
      </w:r>
      <w:r>
        <w:rPr>
          <w:rFonts w:ascii="David" w:hAnsi="David"/>
          <w:rtl w:val="true"/>
        </w:rPr>
        <w:t>בהקשר דומה</w:t>
      </w:r>
      <w:r>
        <w:rPr>
          <w:rFonts w:cs="David" w:ascii="David" w:hAnsi="David"/>
          <w:rtl w:val="true"/>
        </w:rPr>
        <w:t xml:space="preserve">, </w:t>
      </w:r>
      <w:hyperlink r:id="rId5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2279/15</w:t>
        </w:r>
      </w:hyperlink>
      <w:r>
        <w:rPr>
          <w:rFonts w:cs="David" w:ascii="David" w:hAnsi="David"/>
          <w:rtl w:val="true"/>
        </w:rPr>
        <w:t xml:space="preserve"> </w:t>
      </w:r>
      <w:r>
        <w:rPr>
          <w:rFonts w:ascii="David" w:hAnsi="David"/>
          <w:rtl w:val="true"/>
        </w:rPr>
        <w:t xml:space="preserve">בורוחוב </w:t>
      </w:r>
      <w:r>
        <w:rPr>
          <w:rFonts w:cs="David" w:ascii="David" w:hAnsi="David"/>
          <w:rtl w:val="true"/>
        </w:rPr>
        <w:t>(</w:t>
      </w:r>
      <w:r>
        <w:rPr>
          <w:rFonts w:cs="David" w:ascii="David" w:hAnsi="David"/>
        </w:rPr>
        <w:t>31.1.16</w:t>
      </w:r>
      <w:r>
        <w:rPr>
          <w:rFonts w:cs="David" w:ascii="David" w:hAnsi="David"/>
          <w:rtl w:val="true"/>
        </w:rPr>
        <w:t xml:space="preserve">) </w:t>
      </w:r>
      <w:r>
        <w:rPr>
          <w:rFonts w:ascii="David" w:hAnsi="David"/>
          <w:rtl w:val="true"/>
        </w:rPr>
        <w:t xml:space="preserve">שם אושר מתחם עונש הולם של </w:t>
      </w:r>
      <w:r>
        <w:rPr>
          <w:rFonts w:cs="David" w:ascii="David" w:hAnsi="David"/>
        </w:rPr>
        <w:t>24-48</w:t>
      </w:r>
      <w:r>
        <w:rPr>
          <w:rFonts w:cs="David" w:ascii="David" w:hAnsi="David"/>
          <w:rtl w:val="true"/>
        </w:rPr>
        <w:t xml:space="preserve"> </w:t>
      </w:r>
      <w:r>
        <w:rPr>
          <w:rFonts w:ascii="David" w:hAnsi="David"/>
          <w:rtl w:val="true"/>
        </w:rPr>
        <w:t>חודשי מאסר לנאשם שהחזיק בביתו כ</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rtl w:val="true"/>
        </w:rPr>
        <w:t>גר</w:t>
      </w:r>
      <w:r>
        <w:rPr>
          <w:rFonts w:cs="David" w:ascii="David" w:hAnsi="David"/>
          <w:rtl w:val="true"/>
        </w:rPr>
        <w:t xml:space="preserve">' </w:t>
      </w:r>
      <w:r>
        <w:rPr>
          <w:rFonts w:ascii="David" w:hAnsi="David"/>
          <w:rtl w:val="true"/>
        </w:rPr>
        <w:t>קוקאין</w:t>
      </w:r>
      <w:r>
        <w:rPr>
          <w:rFonts w:cs="David" w:ascii="David" w:hAnsi="David"/>
          <w:rtl w:val="true"/>
        </w:rPr>
        <w:t xml:space="preserve">, </w:t>
      </w:r>
      <w:r>
        <w:rPr>
          <w:rFonts w:ascii="David" w:hAnsi="David"/>
          <w:rtl w:val="true"/>
        </w:rPr>
        <w:t>כ</w:t>
      </w:r>
      <w:r>
        <w:rPr>
          <w:rFonts w:cs="David" w:ascii="David" w:hAnsi="David"/>
          <w:rtl w:val="true"/>
        </w:rPr>
        <w:t>-</w:t>
      </w:r>
      <w:r>
        <w:rPr>
          <w:rFonts w:cs="David" w:ascii="David" w:hAnsi="David"/>
        </w:rPr>
        <w:t>300</w:t>
      </w:r>
      <w:r>
        <w:rPr>
          <w:rFonts w:cs="David" w:ascii="David" w:hAnsi="David"/>
          <w:rtl w:val="true"/>
        </w:rPr>
        <w:t xml:space="preserve"> </w:t>
      </w:r>
      <w:r>
        <w:rPr>
          <w:rFonts w:ascii="David" w:hAnsi="David"/>
          <w:rtl w:val="true"/>
        </w:rPr>
        <w:t xml:space="preserve">טבליות </w:t>
      </w:r>
      <w:r>
        <w:rPr>
          <w:rFonts w:cs="David" w:ascii="David" w:hAnsi="David"/>
        </w:rPr>
        <w:t>MDMA</w:t>
      </w:r>
      <w:r>
        <w:rPr>
          <w:rFonts w:cs="David" w:ascii="David" w:hAnsi="David"/>
          <w:rtl w:val="true"/>
        </w:rPr>
        <w:t xml:space="preserve"> </w:t>
      </w:r>
      <w:r>
        <w:rPr>
          <w:rFonts w:ascii="David" w:hAnsi="David"/>
          <w:rtl w:val="true"/>
        </w:rPr>
        <w:t>וכ</w:t>
      </w:r>
      <w:r>
        <w:rPr>
          <w:rFonts w:cs="David" w:ascii="David" w:hAnsi="David"/>
          <w:rtl w:val="true"/>
        </w:rPr>
        <w:t>-</w:t>
      </w:r>
      <w:r>
        <w:rPr>
          <w:rFonts w:cs="David" w:ascii="David" w:hAnsi="David"/>
        </w:rPr>
        <w:t>17</w:t>
      </w:r>
      <w:r>
        <w:rPr>
          <w:rFonts w:cs="David" w:ascii="David" w:hAnsi="David"/>
          <w:rtl w:val="true"/>
        </w:rPr>
        <w:t xml:space="preserve"> </w:t>
      </w:r>
      <w:r>
        <w:rPr>
          <w:rFonts w:ascii="David" w:hAnsi="David"/>
          <w:rtl w:val="true"/>
        </w:rPr>
        <w:t>ג</w:t>
      </w:r>
      <w:r>
        <w:rPr>
          <w:rFonts w:cs="David" w:ascii="David" w:hAnsi="David"/>
          <w:rtl w:val="true"/>
        </w:rPr>
        <w:t xml:space="preserve">' </w:t>
      </w:r>
      <w:r>
        <w:rPr>
          <w:rFonts w:ascii="David" w:hAnsi="David"/>
          <w:rtl w:val="true"/>
        </w:rPr>
        <w:t>חשיש</w:t>
      </w:r>
      <w:r>
        <w:rPr>
          <w:rFonts w:cs="David" w:ascii="David" w:hAnsi="David"/>
          <w:rtl w:val="true"/>
        </w:rPr>
        <w:t>:</w:t>
      </w:r>
    </w:p>
    <w:p>
      <w:pPr>
        <w:pStyle w:val="Ruller43"/>
        <w:spacing w:before="0" w:after="120"/>
        <w:ind w:start="567" w:end="567"/>
        <w:jc w:val="both"/>
        <w:rPr>
          <w:rFonts w:ascii="David" w:hAnsi="David" w:cs="David"/>
          <w:sz w:val="24"/>
          <w:szCs w:val="24"/>
        </w:rPr>
      </w:pPr>
      <w:r>
        <w:rPr>
          <w:rFonts w:ascii="David" w:hAnsi="David" w:cs="David"/>
          <w:b/>
          <w:b/>
          <w:bCs/>
          <w:sz w:val="24"/>
          <w:sz w:val="24"/>
          <w:szCs w:val="24"/>
          <w:rtl w:val="true"/>
        </w:rPr>
        <w:t>המערער הורשע בביצוע עבירות חמורות ביותר</w:t>
      </w:r>
      <w:r>
        <w:rPr>
          <w:rFonts w:cs="David" w:ascii="David" w:hAnsi="David"/>
          <w:b/>
          <w:bCs/>
          <w:sz w:val="24"/>
          <w:szCs w:val="24"/>
          <w:rtl w:val="true"/>
        </w:rPr>
        <w:t xml:space="preserve">, </w:t>
      </w:r>
      <w:r>
        <w:rPr>
          <w:rFonts w:ascii="David" w:hAnsi="David" w:cs="David"/>
          <w:b/>
          <w:b/>
          <w:bCs/>
          <w:sz w:val="24"/>
          <w:sz w:val="24"/>
          <w:szCs w:val="24"/>
          <w:rtl w:val="true"/>
        </w:rPr>
        <w:t>בהן גלומה סכנה מוחשית לשלומו ולבריאותו של הציבור</w:t>
      </w:r>
      <w:r>
        <w:rPr>
          <w:rFonts w:cs="David" w:ascii="David" w:hAnsi="David"/>
          <w:b/>
          <w:bCs/>
          <w:sz w:val="24"/>
          <w:szCs w:val="24"/>
          <w:rtl w:val="true"/>
        </w:rPr>
        <w:t xml:space="preserve">. </w:t>
      </w:r>
      <w:r>
        <w:rPr>
          <w:rFonts w:ascii="David" w:hAnsi="David" w:cs="David"/>
          <w:b/>
          <w:b/>
          <w:bCs/>
          <w:sz w:val="24"/>
          <w:sz w:val="24"/>
          <w:szCs w:val="24"/>
          <w:rtl w:val="true"/>
        </w:rPr>
        <w:t>בית משפט זה עמד</w:t>
      </w:r>
      <w:r>
        <w:rPr>
          <w:rFonts w:cs="David" w:ascii="David" w:hAnsi="David"/>
          <w:b/>
          <w:bCs/>
          <w:sz w:val="24"/>
          <w:szCs w:val="24"/>
          <w:rtl w:val="true"/>
        </w:rPr>
        <w:t xml:space="preserve">, </w:t>
      </w:r>
      <w:r>
        <w:rPr>
          <w:rFonts w:ascii="David" w:hAnsi="David" w:cs="David"/>
          <w:b/>
          <w:b/>
          <w:bCs/>
          <w:sz w:val="24"/>
          <w:sz w:val="24"/>
          <w:szCs w:val="24"/>
          <w:rtl w:val="true"/>
        </w:rPr>
        <w:t>לא אחת</w:t>
      </w:r>
      <w:r>
        <w:rPr>
          <w:rFonts w:cs="David" w:ascii="David" w:hAnsi="David"/>
          <w:b/>
          <w:bCs/>
          <w:sz w:val="24"/>
          <w:szCs w:val="24"/>
          <w:rtl w:val="true"/>
        </w:rPr>
        <w:t xml:space="preserve">, </w:t>
      </w:r>
      <w:r>
        <w:rPr>
          <w:rFonts w:ascii="David" w:hAnsi="David" w:cs="David"/>
          <w:b/>
          <w:b/>
          <w:bCs/>
          <w:sz w:val="24"/>
          <w:sz w:val="24"/>
          <w:szCs w:val="24"/>
          <w:rtl w:val="true"/>
        </w:rPr>
        <w:t>על חומרתן היתרה של עבירות הסמים</w:t>
      </w:r>
      <w:r>
        <w:rPr>
          <w:rFonts w:cs="David" w:ascii="David" w:hAnsi="David"/>
          <w:b/>
          <w:bCs/>
          <w:sz w:val="24"/>
          <w:szCs w:val="24"/>
          <w:rtl w:val="true"/>
        </w:rPr>
        <w:t xml:space="preserve">, </w:t>
      </w:r>
      <w:r>
        <w:rPr>
          <w:rFonts w:ascii="David" w:hAnsi="David" w:cs="David"/>
          <w:b/>
          <w:b/>
          <w:bCs/>
          <w:sz w:val="24"/>
          <w:sz w:val="24"/>
          <w:szCs w:val="24"/>
          <w:rtl w:val="true"/>
        </w:rPr>
        <w:t>להן השלכה הרסנית על צרכן הסמים</w:t>
      </w:r>
      <w:r>
        <w:rPr>
          <w:rFonts w:cs="David" w:ascii="David" w:hAnsi="David"/>
          <w:b/>
          <w:bCs/>
          <w:sz w:val="24"/>
          <w:szCs w:val="24"/>
          <w:rtl w:val="true"/>
        </w:rPr>
        <w:t xml:space="preserve">, </w:t>
      </w:r>
      <w:r>
        <w:rPr>
          <w:rFonts w:ascii="David" w:hAnsi="David" w:cs="David"/>
          <w:b/>
          <w:b/>
          <w:bCs/>
          <w:sz w:val="24"/>
          <w:sz w:val="24"/>
          <w:szCs w:val="24"/>
          <w:rtl w:val="true"/>
        </w:rPr>
        <w:t>על סביבתו</w:t>
      </w:r>
      <w:r>
        <w:rPr>
          <w:rFonts w:cs="David" w:ascii="David" w:hAnsi="David"/>
          <w:b/>
          <w:bCs/>
          <w:sz w:val="24"/>
          <w:szCs w:val="24"/>
          <w:rtl w:val="true"/>
        </w:rPr>
        <w:t xml:space="preserve">, </w:t>
      </w:r>
      <w:r>
        <w:rPr>
          <w:rFonts w:ascii="David" w:hAnsi="David" w:cs="David"/>
          <w:b/>
          <w:b/>
          <w:bCs/>
          <w:sz w:val="24"/>
          <w:sz w:val="24"/>
          <w:szCs w:val="24"/>
          <w:rtl w:val="true"/>
        </w:rPr>
        <w:t>ועל החברה בכללותה</w:t>
      </w:r>
      <w:r>
        <w:rPr>
          <w:rFonts w:cs="David" w:ascii="David" w:hAnsi="David"/>
          <w:b/>
          <w:bCs/>
          <w:sz w:val="24"/>
          <w:szCs w:val="24"/>
          <w:rtl w:val="true"/>
        </w:rPr>
        <w:t xml:space="preserve">. </w:t>
      </w:r>
      <w:r>
        <w:rPr>
          <w:rFonts w:ascii="David" w:hAnsi="David" w:cs="David"/>
          <w:b/>
          <w:b/>
          <w:bCs/>
          <w:sz w:val="24"/>
          <w:sz w:val="24"/>
          <w:szCs w:val="24"/>
          <w:rtl w:val="true"/>
        </w:rPr>
        <w:t>על רקע זה</w:t>
      </w:r>
      <w:r>
        <w:rPr>
          <w:rFonts w:cs="David" w:ascii="David" w:hAnsi="David"/>
          <w:b/>
          <w:bCs/>
          <w:sz w:val="24"/>
          <w:szCs w:val="24"/>
          <w:rtl w:val="true"/>
        </w:rPr>
        <w:t xml:space="preserve">, </w:t>
      </w:r>
      <w:r>
        <w:rPr>
          <w:rFonts w:ascii="David" w:hAnsi="David" w:cs="David"/>
          <w:b/>
          <w:b/>
          <w:bCs/>
          <w:sz w:val="24"/>
          <w:sz w:val="24"/>
          <w:szCs w:val="24"/>
          <w:rtl w:val="true"/>
        </w:rPr>
        <w:t>נקבע כי יש להשית בגין ביצוע עבירות כגון דא</w:t>
      </w:r>
      <w:r>
        <w:rPr>
          <w:rFonts w:cs="David" w:ascii="David" w:hAnsi="David"/>
          <w:b/>
          <w:bCs/>
          <w:sz w:val="24"/>
          <w:szCs w:val="24"/>
          <w:rtl w:val="true"/>
        </w:rPr>
        <w:t xml:space="preserve">, </w:t>
      </w:r>
      <w:r>
        <w:rPr>
          <w:rFonts w:ascii="David" w:hAnsi="David" w:cs="David"/>
          <w:b/>
          <w:b/>
          <w:bCs/>
          <w:sz w:val="24"/>
          <w:sz w:val="24"/>
          <w:szCs w:val="24"/>
          <w:rtl w:val="true"/>
        </w:rPr>
        <w:t>ענישה מרתיעה</w:t>
      </w:r>
      <w:r>
        <w:rPr>
          <w:rFonts w:cs="David" w:ascii="David" w:hAnsi="David"/>
          <w:b/>
          <w:bCs/>
          <w:sz w:val="24"/>
          <w:szCs w:val="24"/>
          <w:rtl w:val="true"/>
        </w:rPr>
        <w:t xml:space="preserve">, </w:t>
      </w:r>
      <w:r>
        <w:rPr>
          <w:rFonts w:ascii="David" w:hAnsi="David" w:cs="David"/>
          <w:b/>
          <w:b/>
          <w:bCs/>
          <w:sz w:val="24"/>
          <w:sz w:val="24"/>
          <w:szCs w:val="24"/>
          <w:rtl w:val="true"/>
        </w:rPr>
        <w:t>בדמות מאסר ממושך מאחורי סורג ובריח</w:t>
      </w:r>
      <w:r>
        <w:rPr>
          <w:rFonts w:cs="David" w:ascii="David" w:hAnsi="David"/>
          <w:b/>
          <w:bCs/>
          <w:sz w:val="24"/>
          <w:szCs w:val="24"/>
          <w:rtl w:val="true"/>
        </w:rPr>
        <w:t>.</w:t>
      </w:r>
    </w:p>
    <w:p>
      <w:pPr>
        <w:pStyle w:val="Normal"/>
        <w:spacing w:lineRule="auto" w:line="360" w:before="0" w:after="120"/>
        <w:ind w:end="0"/>
        <w:jc w:val="both"/>
        <w:rPr/>
      </w:pPr>
      <w:r>
        <w:rPr>
          <w:rFonts w:ascii="David" w:hAnsi="David"/>
          <w:rtl w:val="true"/>
        </w:rPr>
        <w:t xml:space="preserve">ובאשר ל </w:t>
      </w:r>
      <w:r>
        <w:rPr>
          <w:rFonts w:cs="David" w:ascii="David" w:hAnsi="David"/>
        </w:rPr>
        <w:t>MDMA</w:t>
      </w:r>
      <w:r>
        <w:rPr>
          <w:rFonts w:cs="David" w:ascii="David" w:hAnsi="David"/>
          <w:rtl w:val="true"/>
        </w:rPr>
        <w:t xml:space="preserve"> (</w:t>
      </w:r>
      <w:r>
        <w:rPr>
          <w:rFonts w:ascii="David" w:hAnsi="David"/>
          <w:rtl w:val="true"/>
        </w:rPr>
        <w:t>המכונה אקסטזי</w:t>
      </w:r>
      <w:r>
        <w:rPr>
          <w:rFonts w:cs="David" w:ascii="David" w:hAnsi="David"/>
          <w:rtl w:val="true"/>
        </w:rPr>
        <w:t xml:space="preserve">) </w:t>
      </w:r>
      <w:r>
        <w:rPr>
          <w:rFonts w:ascii="David" w:hAnsi="David"/>
          <w:rtl w:val="true"/>
        </w:rPr>
        <w:t>ר</w:t>
      </w:r>
      <w:r>
        <w:rPr>
          <w:rFonts w:cs="David" w:ascii="David" w:hAnsi="David"/>
          <w:rtl w:val="true"/>
        </w:rPr>
        <w:t xml:space="preserve">' </w:t>
      </w:r>
      <w:r>
        <w:rPr>
          <w:rFonts w:ascii="David" w:hAnsi="David"/>
          <w:rtl w:val="true"/>
        </w:rPr>
        <w:t>למשל ת</w:t>
      </w:r>
      <w:r>
        <w:rPr>
          <w:rFonts w:cs="David" w:ascii="David" w:hAnsi="David"/>
          <w:rtl w:val="true"/>
        </w:rPr>
        <w:t>"</w:t>
      </w:r>
      <w:r>
        <w:rPr>
          <w:rFonts w:ascii="David" w:hAnsi="David"/>
          <w:rtl w:val="true"/>
        </w:rPr>
        <w:t xml:space="preserve">פ </w:t>
      </w:r>
      <w:r>
        <w:rPr>
          <w:rFonts w:cs="David" w:ascii="David" w:hAnsi="David"/>
          <w:rtl w:val="true"/>
        </w:rPr>
        <w:t>(</w:t>
      </w:r>
      <w:r>
        <w:rPr>
          <w:rFonts w:ascii="David" w:hAnsi="David"/>
          <w:rtl w:val="true"/>
        </w:rPr>
        <w:t>ב</w:t>
      </w:r>
      <w:r>
        <w:rPr>
          <w:rFonts w:cs="David" w:ascii="David" w:hAnsi="David"/>
          <w:rtl w:val="true"/>
        </w:rPr>
        <w:t>"</w:t>
      </w:r>
      <w:r>
        <w:rPr>
          <w:rFonts w:ascii="David" w:hAnsi="David"/>
          <w:rtl w:val="true"/>
        </w:rPr>
        <w:t>ש</w:t>
      </w:r>
      <w:r>
        <w:rPr>
          <w:rFonts w:cs="David" w:ascii="David" w:hAnsi="David"/>
          <w:rtl w:val="true"/>
        </w:rPr>
        <w:t xml:space="preserve">) </w:t>
      </w:r>
      <w:hyperlink r:id="rId55">
        <w:r>
          <w:rPr>
            <w:rStyle w:val="Hyperlink"/>
            <w:rFonts w:cs="David" w:ascii="David" w:hAnsi="David"/>
            <w:color w:val="0000FF"/>
            <w:u w:val="single"/>
          </w:rPr>
          <w:t>8113/08</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רפי</w:t>
      </w:r>
      <w:r>
        <w:rPr>
          <w:rFonts w:cs="David" w:ascii="David" w:hAnsi="David"/>
          <w:rtl w:val="true"/>
        </w:rPr>
        <w:t>:</w:t>
      </w:r>
    </w:p>
    <w:p>
      <w:pPr>
        <w:pStyle w:val="Ruller43"/>
        <w:spacing w:before="0" w:after="120"/>
        <w:ind w:start="567" w:end="567"/>
        <w:jc w:val="both"/>
        <w:rPr>
          <w:rFonts w:ascii="David" w:hAnsi="David" w:cs="David"/>
          <w:b/>
          <w:bCs/>
          <w:sz w:val="24"/>
          <w:szCs w:val="24"/>
        </w:rPr>
      </w:pPr>
      <w:r>
        <w:rPr>
          <w:rFonts w:ascii="David" w:hAnsi="David" w:cs="David"/>
          <w:b/>
          <w:b/>
          <w:bCs/>
          <w:sz w:val="24"/>
          <w:sz w:val="24"/>
          <w:szCs w:val="24"/>
          <w:rtl w:val="true"/>
        </w:rPr>
        <w:t>התכונות המעוררות של הסם גורמות ללחץ דם גבוה ודופק מהיר</w:t>
      </w:r>
      <w:r>
        <w:rPr>
          <w:rFonts w:cs="David" w:ascii="David" w:hAnsi="David"/>
          <w:b/>
          <w:bCs/>
          <w:sz w:val="24"/>
          <w:szCs w:val="24"/>
          <w:rtl w:val="true"/>
        </w:rPr>
        <w:t xml:space="preserve">, </w:t>
      </w:r>
      <w:r>
        <w:rPr>
          <w:rFonts w:ascii="David" w:hAnsi="David" w:cs="David"/>
          <w:b/>
          <w:b/>
          <w:bCs/>
          <w:sz w:val="24"/>
          <w:sz w:val="24"/>
          <w:szCs w:val="24"/>
          <w:rtl w:val="true"/>
        </w:rPr>
        <w:t>הפרעות בקצב הלב והתכווצויות</w:t>
      </w:r>
      <w:r>
        <w:rPr>
          <w:rFonts w:cs="David" w:ascii="David" w:hAnsi="David"/>
          <w:b/>
          <w:bCs/>
          <w:sz w:val="24"/>
          <w:szCs w:val="24"/>
          <w:rtl w:val="true"/>
        </w:rPr>
        <w:t xml:space="preserve">. </w:t>
      </w:r>
      <w:r>
        <w:rPr>
          <w:rFonts w:ascii="David" w:hAnsi="David" w:cs="David"/>
          <w:b/>
          <w:b/>
          <w:bCs/>
          <w:sz w:val="24"/>
          <w:sz w:val="24"/>
          <w:szCs w:val="24"/>
          <w:rtl w:val="true"/>
        </w:rPr>
        <w:t>בעת השימוש נמצא הלב לעתים במצבי לחץ היכולים לגרום התקף לב</w:t>
      </w:r>
      <w:r>
        <w:rPr>
          <w:rFonts w:cs="David" w:ascii="David" w:hAnsi="David"/>
          <w:b/>
          <w:bCs/>
          <w:sz w:val="24"/>
          <w:szCs w:val="24"/>
          <w:rtl w:val="true"/>
        </w:rPr>
        <w:t xml:space="preserve">. </w:t>
      </w:r>
      <w:r>
        <w:rPr>
          <w:rFonts w:ascii="David" w:hAnsi="David" w:cs="David"/>
          <w:b/>
          <w:b/>
          <w:bCs/>
          <w:sz w:val="24"/>
          <w:sz w:val="24"/>
          <w:szCs w:val="24"/>
          <w:rtl w:val="true"/>
        </w:rPr>
        <w:t>כמו כן נצפו מקרים של שטפי דם במוח</w:t>
      </w:r>
      <w:r>
        <w:rPr>
          <w:rFonts w:cs="David" w:ascii="David" w:hAnsi="David"/>
          <w:b/>
          <w:bCs/>
          <w:sz w:val="24"/>
          <w:szCs w:val="24"/>
          <w:rtl w:val="true"/>
        </w:rPr>
        <w:t xml:space="preserve">. </w:t>
      </w:r>
      <w:r>
        <w:rPr>
          <w:rFonts w:ascii="David" w:hAnsi="David" w:cs="David"/>
          <w:b/>
          <w:b/>
          <w:bCs/>
          <w:sz w:val="24"/>
          <w:sz w:val="24"/>
          <w:szCs w:val="24"/>
          <w:rtl w:val="true"/>
        </w:rPr>
        <w:t>שימוש באקסטזי תוך כדי פעילות גופנית מאומצת</w:t>
      </w:r>
      <w:r>
        <w:rPr>
          <w:rFonts w:cs="David" w:ascii="David" w:hAnsi="David"/>
          <w:b/>
          <w:bCs/>
          <w:sz w:val="24"/>
          <w:szCs w:val="24"/>
          <w:rtl w:val="true"/>
        </w:rPr>
        <w:t xml:space="preserve">, </w:t>
      </w:r>
      <w:r>
        <w:rPr>
          <w:rFonts w:ascii="David" w:hAnsi="David" w:cs="David"/>
          <w:b/>
          <w:b/>
          <w:bCs/>
          <w:sz w:val="24"/>
          <w:sz w:val="24"/>
          <w:szCs w:val="24"/>
          <w:rtl w:val="true"/>
        </w:rPr>
        <w:t>כזו הנעשית במסיבות ריקודים</w:t>
      </w:r>
      <w:r>
        <w:rPr>
          <w:rFonts w:cs="David" w:ascii="David" w:hAnsi="David"/>
          <w:b/>
          <w:bCs/>
          <w:sz w:val="24"/>
          <w:szCs w:val="24"/>
          <w:rtl w:val="true"/>
        </w:rPr>
        <w:t xml:space="preserve">, </w:t>
      </w:r>
      <w:r>
        <w:rPr>
          <w:rFonts w:ascii="David" w:hAnsi="David" w:cs="David"/>
          <w:b/>
          <w:b/>
          <w:bCs/>
          <w:sz w:val="24"/>
          <w:sz w:val="24"/>
          <w:szCs w:val="24"/>
          <w:rtl w:val="true"/>
        </w:rPr>
        <w:t xml:space="preserve">עלול לגרום עלייה מסוכנת בטמפרטורת הגוף </w:t>
      </w:r>
      <w:r>
        <w:rPr>
          <w:rFonts w:cs="David" w:ascii="David" w:hAnsi="David"/>
          <w:b/>
          <w:bCs/>
          <w:sz w:val="24"/>
          <w:szCs w:val="24"/>
          <w:rtl w:val="true"/>
        </w:rPr>
        <w:t>(</w:t>
      </w:r>
      <w:r>
        <w:rPr>
          <w:rFonts w:ascii="David" w:hAnsi="David" w:cs="David"/>
          <w:b/>
          <w:b/>
          <w:bCs/>
          <w:sz w:val="24"/>
          <w:sz w:val="24"/>
          <w:szCs w:val="24"/>
          <w:rtl w:val="true"/>
        </w:rPr>
        <w:t>עד למעלה מ</w:t>
      </w:r>
      <w:r>
        <w:rPr>
          <w:rFonts w:cs="David" w:ascii="David" w:hAnsi="David"/>
          <w:b/>
          <w:bCs/>
          <w:sz w:val="24"/>
          <w:szCs w:val="24"/>
          <w:rtl w:val="true"/>
        </w:rPr>
        <w:t xml:space="preserve">- </w:t>
      </w:r>
      <w:r>
        <w:rPr>
          <w:rFonts w:cs="David" w:ascii="David" w:hAnsi="David"/>
          <w:b/>
          <w:bCs/>
          <w:sz w:val="24"/>
          <w:szCs w:val="24"/>
        </w:rPr>
        <w:t>43</w:t>
      </w:r>
      <w:r>
        <w:rPr>
          <w:rFonts w:cs="David" w:ascii="David" w:hAnsi="David"/>
          <w:b/>
          <w:bCs/>
          <w:sz w:val="24"/>
          <w:szCs w:val="24"/>
          <w:rtl w:val="true"/>
        </w:rPr>
        <w:t xml:space="preserve"> </w:t>
      </w:r>
      <w:r>
        <w:rPr>
          <w:rFonts w:ascii="David" w:hAnsi="David" w:cs="David"/>
          <w:b/>
          <w:b/>
          <w:bCs/>
          <w:sz w:val="24"/>
          <w:sz w:val="24"/>
          <w:szCs w:val="24"/>
          <w:rtl w:val="true"/>
        </w:rPr>
        <w:t>מעלות צלזיוס</w:t>
      </w:r>
      <w:r>
        <w:rPr>
          <w:rFonts w:cs="David" w:ascii="David" w:hAnsi="David"/>
          <w:b/>
          <w:bCs/>
          <w:sz w:val="24"/>
          <w:szCs w:val="24"/>
          <w:rtl w:val="true"/>
        </w:rPr>
        <w:t xml:space="preserve">). </w:t>
      </w:r>
      <w:r>
        <w:rPr>
          <w:rFonts w:ascii="David" w:hAnsi="David" w:cs="David"/>
          <w:b/>
          <w:b/>
          <w:bCs/>
          <w:sz w:val="24"/>
          <w:sz w:val="24"/>
          <w:szCs w:val="24"/>
          <w:rtl w:val="true"/>
        </w:rPr>
        <w:t>זוהי אחת מהשפעותיו המזיקות של האקסטזי על הגוף</w:t>
      </w:r>
      <w:r>
        <w:rPr>
          <w:rFonts w:cs="David" w:ascii="David" w:hAnsi="David"/>
          <w:b/>
          <w:bCs/>
          <w:sz w:val="24"/>
          <w:szCs w:val="24"/>
          <w:rtl w:val="true"/>
        </w:rPr>
        <w:t xml:space="preserve">, </w:t>
      </w:r>
      <w:r>
        <w:rPr>
          <w:rFonts w:ascii="David" w:hAnsi="David" w:cs="David"/>
          <w:b/>
          <w:b/>
          <w:bCs/>
          <w:sz w:val="24"/>
          <w:sz w:val="24"/>
          <w:szCs w:val="24"/>
          <w:rtl w:val="true"/>
        </w:rPr>
        <w:t>והיא קשורה בהרס מנגנון בקרת הטמפרטורה במוח</w:t>
      </w:r>
      <w:r>
        <w:rPr>
          <w:rFonts w:cs="David" w:ascii="David" w:hAnsi="David"/>
          <w:b/>
          <w:bCs/>
          <w:sz w:val="24"/>
          <w:szCs w:val="24"/>
          <w:rtl w:val="true"/>
        </w:rPr>
        <w:t xml:space="preserve">, </w:t>
      </w:r>
      <w:r>
        <w:rPr>
          <w:rFonts w:ascii="David" w:hAnsi="David" w:cs="David"/>
          <w:b/>
          <w:b/>
          <w:bCs/>
          <w:sz w:val="24"/>
          <w:sz w:val="24"/>
          <w:szCs w:val="24"/>
          <w:rtl w:val="true"/>
        </w:rPr>
        <w:t>שהשימוש באקסטזי מוביל אליו</w:t>
      </w:r>
      <w:r>
        <w:rPr>
          <w:rFonts w:cs="David" w:ascii="David" w:hAnsi="David"/>
          <w:b/>
          <w:bCs/>
          <w:sz w:val="24"/>
          <w:szCs w:val="24"/>
          <w:rtl w:val="true"/>
        </w:rPr>
        <w:t xml:space="preserve">. </w:t>
      </w:r>
      <w:r>
        <w:rPr>
          <w:rFonts w:ascii="David" w:hAnsi="David" w:cs="David"/>
          <w:b/>
          <w:b/>
          <w:bCs/>
          <w:sz w:val="24"/>
          <w:sz w:val="24"/>
          <w:szCs w:val="24"/>
          <w:rtl w:val="true"/>
        </w:rPr>
        <w:t>עליית טמפרטורת הגוף וההתייבשות הנלווית אליה יכולות לגרום סיבוכים שונים במערכת זרימת הדם</w:t>
      </w:r>
      <w:r>
        <w:rPr>
          <w:rFonts w:cs="David" w:ascii="David" w:hAnsi="David"/>
          <w:b/>
          <w:bCs/>
          <w:sz w:val="24"/>
          <w:szCs w:val="24"/>
          <w:rtl w:val="true"/>
        </w:rPr>
        <w:t xml:space="preserve">, </w:t>
      </w:r>
      <w:r>
        <w:rPr>
          <w:rFonts w:ascii="David" w:hAnsi="David" w:cs="David"/>
          <w:b/>
          <w:b/>
          <w:bCs/>
          <w:sz w:val="24"/>
          <w:sz w:val="24"/>
          <w:szCs w:val="24"/>
          <w:rtl w:val="true"/>
        </w:rPr>
        <w:t>השפעה על הלב וכדומה</w:t>
      </w:r>
      <w:r>
        <w:rPr>
          <w:rFonts w:cs="David" w:ascii="David" w:hAnsi="David"/>
          <w:b/>
          <w:bCs/>
          <w:sz w:val="24"/>
          <w:szCs w:val="24"/>
          <w:rtl w:val="true"/>
        </w:rPr>
        <w:t xml:space="preserve">. </w:t>
      </w:r>
      <w:r>
        <w:rPr>
          <w:rFonts w:ascii="David" w:hAnsi="David" w:cs="David"/>
          <w:b/>
          <w:b/>
          <w:bCs/>
          <w:sz w:val="24"/>
          <w:sz w:val="24"/>
          <w:szCs w:val="24"/>
          <w:rtl w:val="true"/>
        </w:rPr>
        <w:t>הביטוי לכך יכול להיות בתחושות כמו עוויתות שרירים ודופק לב מואץ עד אבדן הכרה ומוות</w:t>
      </w:r>
      <w:r>
        <w:rPr>
          <w:rFonts w:cs="David" w:ascii="David" w:hAnsi="David"/>
          <w:b/>
          <w:bCs/>
          <w:sz w:val="24"/>
          <w:szCs w:val="24"/>
          <w:rtl w:val="true"/>
        </w:rPr>
        <w:t xml:space="preserve">. </w:t>
      </w:r>
      <w:r>
        <w:rPr>
          <w:rFonts w:ascii="David" w:hAnsi="David" w:cs="David"/>
          <w:b/>
          <w:b/>
          <w:bCs/>
          <w:sz w:val="24"/>
          <w:sz w:val="24"/>
          <w:szCs w:val="24"/>
          <w:rtl w:val="true"/>
        </w:rPr>
        <w:t>ישנם דיווחים מארצות שונות על מקרי מוות במסיבות של צרכני אקסטזי</w:t>
      </w:r>
      <w:r>
        <w:rPr>
          <w:rFonts w:cs="David" w:ascii="David" w:hAnsi="David"/>
          <w:b/>
          <w:bCs/>
          <w:sz w:val="24"/>
          <w:szCs w:val="24"/>
          <w:rtl w:val="true"/>
        </w:rPr>
        <w:t xml:space="preserve">, </w:t>
      </w:r>
      <w:r>
        <w:rPr>
          <w:rFonts w:ascii="David" w:hAnsi="David" w:cs="David"/>
          <w:b/>
          <w:b/>
          <w:bCs/>
          <w:sz w:val="24"/>
          <w:sz w:val="24"/>
          <w:szCs w:val="24"/>
          <w:rtl w:val="true"/>
        </w:rPr>
        <w:t>וסביר להניח שנפגעים שמצאו במסיבות כאלו את מותם הם אלו שהרשו לעצמם להתנסות בחומר מבלי שידעו שבזמן מאמץ פיזי האקסטזי גורם להשפעות גופניות תובעניות מידי לגוף</w:t>
      </w:r>
      <w:r>
        <w:rPr>
          <w:rFonts w:cs="David" w:ascii="David" w:hAnsi="David"/>
          <w:b/>
          <w:bCs/>
          <w:sz w:val="24"/>
          <w:szCs w:val="24"/>
          <w:rtl w:val="true"/>
        </w:rPr>
        <w:t xml:space="preserve">. </w:t>
      </w:r>
      <w:r>
        <w:rPr>
          <w:rFonts w:ascii="David" w:hAnsi="David" w:cs="David"/>
          <w:b/>
          <w:b/>
          <w:bCs/>
          <w:sz w:val="24"/>
          <w:sz w:val="24"/>
          <w:szCs w:val="24"/>
          <w:rtl w:val="true"/>
        </w:rPr>
        <w:t>השפעות נוספות</w:t>
      </w:r>
      <w:r>
        <w:rPr>
          <w:rFonts w:cs="David" w:ascii="David" w:hAnsi="David"/>
          <w:b/>
          <w:bCs/>
          <w:sz w:val="24"/>
          <w:szCs w:val="24"/>
          <w:rtl w:val="true"/>
        </w:rPr>
        <w:t xml:space="preserve">: </w:t>
      </w:r>
      <w:r>
        <w:rPr>
          <w:rFonts w:ascii="David" w:hAnsi="David" w:cs="David"/>
          <w:b/>
          <w:b/>
          <w:bCs/>
          <w:sz w:val="24"/>
          <w:sz w:val="24"/>
          <w:szCs w:val="24"/>
          <w:rtl w:val="true"/>
        </w:rPr>
        <w:t>השימוש באקסטזי גורם התרחבות האישונים</w:t>
      </w:r>
      <w:r>
        <w:rPr>
          <w:rFonts w:cs="David" w:ascii="David" w:hAnsi="David"/>
          <w:b/>
          <w:bCs/>
          <w:sz w:val="24"/>
          <w:szCs w:val="24"/>
          <w:rtl w:val="true"/>
        </w:rPr>
        <w:t xml:space="preserve">, </w:t>
      </w:r>
      <w:r>
        <w:rPr>
          <w:rFonts w:ascii="David" w:hAnsi="David" w:cs="David"/>
          <w:b/>
          <w:b/>
          <w:bCs/>
          <w:sz w:val="24"/>
          <w:sz w:val="24"/>
          <w:szCs w:val="24"/>
          <w:rtl w:val="true"/>
        </w:rPr>
        <w:t>ראייה כפולה</w:t>
      </w:r>
      <w:r>
        <w:rPr>
          <w:rFonts w:cs="David" w:ascii="David" w:hAnsi="David"/>
          <w:b/>
          <w:bCs/>
          <w:sz w:val="24"/>
          <w:szCs w:val="24"/>
          <w:rtl w:val="true"/>
        </w:rPr>
        <w:t xml:space="preserve">, </w:t>
      </w:r>
      <w:r>
        <w:rPr>
          <w:rFonts w:ascii="David" w:hAnsi="David" w:cs="David"/>
          <w:b/>
          <w:b/>
          <w:bCs/>
          <w:sz w:val="24"/>
          <w:sz w:val="24"/>
          <w:szCs w:val="24"/>
          <w:rtl w:val="true"/>
        </w:rPr>
        <w:t>הפרשת ריר או יובש בפה</w:t>
      </w:r>
      <w:r>
        <w:rPr>
          <w:rFonts w:cs="David" w:ascii="David" w:hAnsi="David"/>
          <w:b/>
          <w:bCs/>
          <w:sz w:val="24"/>
          <w:szCs w:val="24"/>
          <w:rtl w:val="true"/>
        </w:rPr>
        <w:t xml:space="preserve">, </w:t>
      </w:r>
      <w:r>
        <w:rPr>
          <w:rFonts w:ascii="David" w:hAnsi="David" w:cs="David"/>
          <w:b/>
          <w:b/>
          <w:bCs/>
          <w:sz w:val="24"/>
          <w:sz w:val="24"/>
          <w:szCs w:val="24"/>
          <w:rtl w:val="true"/>
        </w:rPr>
        <w:t>ירידה בתיאבון</w:t>
      </w:r>
      <w:r>
        <w:rPr>
          <w:rFonts w:cs="David" w:ascii="David" w:hAnsi="David"/>
          <w:b/>
          <w:bCs/>
          <w:sz w:val="24"/>
          <w:szCs w:val="24"/>
          <w:rtl w:val="true"/>
        </w:rPr>
        <w:t xml:space="preserve">, </w:t>
      </w:r>
      <w:r>
        <w:rPr>
          <w:rFonts w:ascii="David" w:hAnsi="David" w:cs="David"/>
          <w:b/>
          <w:b/>
          <w:bCs/>
          <w:sz w:val="24"/>
          <w:sz w:val="24"/>
          <w:szCs w:val="24"/>
          <w:rtl w:val="true"/>
        </w:rPr>
        <w:t>נוקשות בלסתות</w:t>
      </w:r>
      <w:r>
        <w:rPr>
          <w:rFonts w:cs="David" w:ascii="David" w:hAnsi="David"/>
          <w:b/>
          <w:bCs/>
          <w:sz w:val="24"/>
          <w:szCs w:val="24"/>
          <w:rtl w:val="true"/>
        </w:rPr>
        <w:t xml:space="preserve">, </w:t>
      </w:r>
      <w:r>
        <w:rPr>
          <w:rFonts w:ascii="David" w:hAnsi="David" w:cs="David"/>
          <w:b/>
          <w:b/>
          <w:bCs/>
          <w:sz w:val="24"/>
          <w:sz w:val="24"/>
          <w:szCs w:val="24"/>
          <w:rtl w:val="true"/>
        </w:rPr>
        <w:t>בחילה</w:t>
      </w:r>
      <w:r>
        <w:rPr>
          <w:rFonts w:cs="David" w:ascii="David" w:hAnsi="David"/>
          <w:b/>
          <w:bCs/>
          <w:sz w:val="24"/>
          <w:szCs w:val="24"/>
          <w:rtl w:val="true"/>
        </w:rPr>
        <w:t xml:space="preserve">, </w:t>
      </w:r>
      <w:r>
        <w:rPr>
          <w:rFonts w:ascii="David" w:hAnsi="David" w:cs="David"/>
          <w:b/>
          <w:b/>
          <w:bCs/>
          <w:sz w:val="24"/>
          <w:sz w:val="24"/>
          <w:szCs w:val="24"/>
          <w:rtl w:val="true"/>
        </w:rPr>
        <w:t>אי יציבות בקרסוליים</w:t>
      </w:r>
      <w:r>
        <w:rPr>
          <w:rFonts w:cs="David" w:ascii="David" w:hAnsi="David"/>
          <w:b/>
          <w:bCs/>
          <w:sz w:val="24"/>
          <w:szCs w:val="24"/>
          <w:rtl w:val="true"/>
        </w:rPr>
        <w:t>.</w:t>
      </w:r>
    </w:p>
    <w:p>
      <w:pPr>
        <w:pStyle w:val="Ruller43"/>
        <w:spacing w:before="0" w:after="120"/>
        <w:ind w:start="567" w:end="567"/>
        <w:jc w:val="both"/>
        <w:rPr/>
      </w:pPr>
      <w:r>
        <w:rPr>
          <w:rFonts w:ascii="David" w:hAnsi="David" w:cs="David"/>
          <w:b/>
          <w:b/>
          <w:bCs/>
          <w:sz w:val="24"/>
          <w:sz w:val="24"/>
          <w:szCs w:val="24"/>
          <w:rtl w:val="true"/>
        </w:rPr>
        <w:t>השימוש באקסטזי גורם למוח נזק</w:t>
      </w:r>
      <w:r>
        <w:rPr>
          <w:rFonts w:cs="David" w:ascii="David" w:hAnsi="David"/>
          <w:b/>
          <w:bCs/>
          <w:sz w:val="24"/>
          <w:szCs w:val="24"/>
          <w:rtl w:val="true"/>
        </w:rPr>
        <w:t xml:space="preserve">, </w:t>
      </w:r>
      <w:r>
        <w:rPr>
          <w:rFonts w:ascii="David" w:hAnsi="David" w:cs="David"/>
          <w:b/>
          <w:b/>
          <w:bCs/>
          <w:sz w:val="24"/>
          <w:sz w:val="24"/>
          <w:szCs w:val="24"/>
          <w:rtl w:val="true"/>
        </w:rPr>
        <w:t>וזה יכול להיות בלתי הפיך</w:t>
      </w:r>
      <w:r>
        <w:rPr>
          <w:rFonts w:cs="David" w:ascii="David" w:hAnsi="David"/>
          <w:b/>
          <w:bCs/>
          <w:sz w:val="24"/>
          <w:szCs w:val="24"/>
          <w:rtl w:val="true"/>
        </w:rPr>
        <w:t xml:space="preserve">. </w:t>
      </w:r>
      <w:r>
        <w:rPr>
          <w:rFonts w:ascii="David" w:hAnsi="David" w:cs="David"/>
          <w:b/>
          <w:b/>
          <w:bCs/>
          <w:sz w:val="24"/>
          <w:sz w:val="24"/>
          <w:szCs w:val="24"/>
          <w:rtl w:val="true"/>
        </w:rPr>
        <w:t>בניסוי בקופים מצאו לאחרונה ששבע שנים לאחר מתן החומר עדיין נותר בעינו הנזק המוחי</w:t>
      </w:r>
      <w:r>
        <w:rPr>
          <w:rFonts w:cs="David" w:ascii="David" w:hAnsi="David"/>
          <w:b/>
          <w:bCs/>
          <w:sz w:val="24"/>
          <w:szCs w:val="24"/>
          <w:rtl w:val="true"/>
        </w:rPr>
        <w:t xml:space="preserve">. </w:t>
      </w:r>
      <w:r>
        <w:rPr>
          <w:rFonts w:ascii="David" w:hAnsi="David" w:cs="David"/>
          <w:b/>
          <w:b/>
          <w:bCs/>
          <w:sz w:val="24"/>
          <w:sz w:val="24"/>
          <w:szCs w:val="24"/>
          <w:rtl w:val="true"/>
        </w:rPr>
        <w:t>לכן יש סבירות גבוהה שגם אצל בני אדם שצורכים אקסטזי בקביעות יהיה הנזק המוחי בלתי</w:t>
      </w:r>
      <w:r>
        <w:rPr>
          <w:rFonts w:cs="David" w:ascii="David" w:hAnsi="David"/>
          <w:b/>
          <w:bCs/>
          <w:sz w:val="24"/>
          <w:szCs w:val="24"/>
          <w:rtl w:val="true"/>
        </w:rPr>
        <w:t>-</w:t>
      </w:r>
      <w:r>
        <w:rPr>
          <w:rFonts w:ascii="David" w:hAnsi="David" w:cs="David"/>
          <w:b/>
          <w:b/>
          <w:bCs/>
          <w:sz w:val="24"/>
          <w:sz w:val="24"/>
          <w:szCs w:val="24"/>
          <w:rtl w:val="true"/>
        </w:rPr>
        <w:t>הפיך</w:t>
      </w:r>
      <w:r>
        <w:rPr>
          <w:rFonts w:cs="David" w:ascii="David" w:hAnsi="David"/>
          <w:b/>
          <w:bCs/>
          <w:sz w:val="24"/>
          <w:szCs w:val="24"/>
          <w:rtl w:val="true"/>
        </w:rPr>
        <w:t xml:space="preserve">. </w:t>
      </w:r>
      <w:r>
        <w:rPr>
          <w:rFonts w:ascii="David" w:hAnsi="David" w:cs="David"/>
          <w:b/>
          <w:b/>
          <w:bCs/>
          <w:sz w:val="24"/>
          <w:sz w:val="24"/>
          <w:szCs w:val="24"/>
          <w:rtl w:val="true"/>
        </w:rPr>
        <w:t xml:space="preserve">השימוש באקסטזי פוגע בנוירונים במוח שמשחררים חומר כימי חשוב לפעולת המוח </w:t>
      </w:r>
      <w:r>
        <w:rPr>
          <w:rFonts w:cs="David" w:ascii="David" w:hAnsi="David"/>
          <w:b/>
          <w:bCs/>
          <w:sz w:val="24"/>
          <w:szCs w:val="24"/>
          <w:rtl w:val="true"/>
        </w:rPr>
        <w:t xml:space="preserve">- </w:t>
      </w:r>
      <w:r>
        <w:rPr>
          <w:rFonts w:ascii="David" w:hAnsi="David" w:cs="David"/>
          <w:b/>
          <w:b/>
          <w:bCs/>
          <w:sz w:val="24"/>
          <w:sz w:val="24"/>
          <w:szCs w:val="24"/>
          <w:rtl w:val="true"/>
        </w:rPr>
        <w:t>סרוטונין</w:t>
      </w:r>
      <w:r>
        <w:rPr>
          <w:rFonts w:cs="David" w:ascii="David" w:hAnsi="David"/>
          <w:b/>
          <w:bCs/>
          <w:sz w:val="24"/>
          <w:szCs w:val="24"/>
          <w:rtl w:val="true"/>
        </w:rPr>
        <w:t xml:space="preserve">, </w:t>
      </w:r>
      <w:r>
        <w:rPr>
          <w:rFonts w:ascii="David" w:hAnsi="David" w:cs="David"/>
          <w:b/>
          <w:b/>
          <w:bCs/>
          <w:sz w:val="24"/>
          <w:sz w:val="24"/>
          <w:szCs w:val="24"/>
          <w:rtl w:val="true"/>
        </w:rPr>
        <w:t>לנוירונים אלו יש תפקיד חשוב וישיר בוויסות התנהגויות שונות</w:t>
      </w:r>
      <w:r>
        <w:rPr>
          <w:rFonts w:cs="David" w:ascii="David" w:hAnsi="David"/>
          <w:b/>
          <w:bCs/>
          <w:sz w:val="24"/>
          <w:szCs w:val="24"/>
          <w:rtl w:val="true"/>
        </w:rPr>
        <w:t xml:space="preserve">, </w:t>
      </w:r>
      <w:r>
        <w:rPr>
          <w:rFonts w:ascii="David" w:hAnsi="David" w:cs="David"/>
          <w:b/>
          <w:b/>
          <w:bCs/>
          <w:sz w:val="24"/>
          <w:sz w:val="24"/>
          <w:szCs w:val="24"/>
          <w:rtl w:val="true"/>
        </w:rPr>
        <w:t>כמו תוקפנות</w:t>
      </w:r>
      <w:r>
        <w:rPr>
          <w:rFonts w:cs="David" w:ascii="David" w:hAnsi="David"/>
          <w:b/>
          <w:bCs/>
          <w:sz w:val="24"/>
          <w:szCs w:val="24"/>
          <w:rtl w:val="true"/>
        </w:rPr>
        <w:t xml:space="preserve">, </w:t>
      </w:r>
      <w:r>
        <w:rPr>
          <w:rFonts w:ascii="David" w:hAnsi="David" w:cs="David"/>
          <w:b/>
          <w:b/>
          <w:bCs/>
          <w:sz w:val="24"/>
          <w:sz w:val="24"/>
          <w:szCs w:val="24"/>
          <w:rtl w:val="true"/>
        </w:rPr>
        <w:t>מצבי רוח</w:t>
      </w:r>
      <w:r>
        <w:rPr>
          <w:rFonts w:cs="David" w:ascii="David" w:hAnsi="David"/>
          <w:b/>
          <w:bCs/>
          <w:sz w:val="24"/>
          <w:szCs w:val="24"/>
          <w:rtl w:val="true"/>
        </w:rPr>
        <w:t xml:space="preserve">, </w:t>
      </w:r>
      <w:r>
        <w:rPr>
          <w:rFonts w:ascii="David" w:hAnsi="David" w:cs="David"/>
          <w:b/>
          <w:b/>
          <w:bCs/>
          <w:sz w:val="24"/>
          <w:sz w:val="24"/>
          <w:szCs w:val="24"/>
          <w:rtl w:val="true"/>
        </w:rPr>
        <w:t>פעילות מינית</w:t>
      </w:r>
      <w:r>
        <w:rPr>
          <w:rFonts w:cs="David" w:ascii="David" w:hAnsi="David"/>
          <w:b/>
          <w:bCs/>
          <w:sz w:val="24"/>
          <w:szCs w:val="24"/>
          <w:rtl w:val="true"/>
        </w:rPr>
        <w:t xml:space="preserve">, </w:t>
      </w:r>
      <w:r>
        <w:rPr>
          <w:rFonts w:ascii="David" w:hAnsi="David" w:cs="David"/>
          <w:b/>
          <w:b/>
          <w:bCs/>
          <w:sz w:val="24"/>
          <w:sz w:val="24"/>
          <w:szCs w:val="24"/>
          <w:rtl w:val="true"/>
        </w:rPr>
        <w:t>שינה</w:t>
      </w:r>
      <w:r>
        <w:rPr>
          <w:rFonts w:cs="David" w:ascii="David" w:hAnsi="David"/>
          <w:b/>
          <w:bCs/>
          <w:sz w:val="24"/>
          <w:szCs w:val="24"/>
          <w:rtl w:val="true"/>
        </w:rPr>
        <w:t xml:space="preserve">, </w:t>
      </w:r>
      <w:r>
        <w:rPr>
          <w:rFonts w:ascii="David" w:hAnsi="David" w:cs="David"/>
          <w:b/>
          <w:b/>
          <w:bCs/>
          <w:sz w:val="24"/>
          <w:sz w:val="24"/>
          <w:szCs w:val="24"/>
          <w:rtl w:val="true"/>
        </w:rPr>
        <w:t>רגישות לכאב</w:t>
      </w:r>
      <w:r>
        <w:rPr>
          <w:rFonts w:cs="David" w:ascii="David" w:hAnsi="David"/>
          <w:b/>
          <w:bCs/>
          <w:sz w:val="24"/>
          <w:szCs w:val="24"/>
          <w:rtl w:val="true"/>
        </w:rPr>
        <w:t xml:space="preserve">. </w:t>
      </w:r>
      <w:r>
        <w:rPr>
          <w:rFonts w:ascii="David" w:hAnsi="David" w:cs="David"/>
          <w:b/>
          <w:b/>
          <w:bCs/>
          <w:sz w:val="24"/>
          <w:sz w:val="24"/>
          <w:szCs w:val="24"/>
          <w:rtl w:val="true"/>
        </w:rPr>
        <w:t xml:space="preserve">לאחרונה הראו מדענים שאצל משתמשים קבועים באקסטזי </w:t>
      </w:r>
      <w:r>
        <w:rPr>
          <w:rFonts w:cs="David" w:ascii="David" w:hAnsi="David"/>
          <w:b/>
          <w:bCs/>
          <w:sz w:val="24"/>
          <w:szCs w:val="24"/>
          <w:rtl w:val="true"/>
        </w:rPr>
        <w:t>(</w:t>
      </w:r>
      <w:r>
        <w:rPr>
          <w:rFonts w:cs="David" w:ascii="David" w:hAnsi="David"/>
          <w:b/>
          <w:bCs/>
          <w:sz w:val="24"/>
          <w:szCs w:val="24"/>
        </w:rPr>
        <w:t>MDMA</w:t>
      </w:r>
      <w:r>
        <w:rPr>
          <w:rFonts w:cs="David" w:ascii="David" w:hAnsi="David"/>
          <w:b/>
          <w:bCs/>
          <w:sz w:val="24"/>
          <w:szCs w:val="24"/>
          <w:rtl w:val="true"/>
        </w:rPr>
        <w:t xml:space="preserve"> ) </w:t>
      </w:r>
      <w:r>
        <w:rPr>
          <w:rFonts w:ascii="David" w:hAnsi="David" w:cs="David"/>
          <w:b/>
          <w:b/>
          <w:bCs/>
          <w:sz w:val="24"/>
          <w:sz w:val="24"/>
          <w:szCs w:val="24"/>
          <w:rtl w:val="true"/>
        </w:rPr>
        <w:t>נמצא נזק מוחי הקשור גם לבעיות זיכרון</w:t>
      </w:r>
      <w:r>
        <w:rPr>
          <w:rFonts w:cs="David" w:ascii="David" w:hAnsi="David"/>
          <w:b/>
          <w:bCs/>
          <w:sz w:val="24"/>
          <w:szCs w:val="24"/>
          <w:rtl w:val="true"/>
        </w:rPr>
        <w:t xml:space="preserve">. </w:t>
      </w:r>
      <w:r>
        <w:rPr>
          <w:rFonts w:ascii="David" w:hAnsi="David" w:cs="David"/>
          <w:b/>
          <w:b/>
          <w:bCs/>
          <w:sz w:val="24"/>
          <w:sz w:val="24"/>
          <w:szCs w:val="24"/>
          <w:rtl w:val="true"/>
        </w:rPr>
        <w:t>שימוש באקסטזי יכול לגרום גם לפגיעה בכבד</w:t>
      </w:r>
      <w:r>
        <w:rPr>
          <w:rFonts w:cs="David" w:ascii="David" w:hAnsi="David"/>
          <w:b/>
          <w:bCs/>
          <w:sz w:val="24"/>
          <w:szCs w:val="24"/>
          <w:rtl w:val="true"/>
        </w:rPr>
        <w:t xml:space="preserve">, </w:t>
      </w:r>
      <w:r>
        <w:rPr>
          <w:rFonts w:ascii="David" w:hAnsi="David" w:cs="David"/>
          <w:b/>
          <w:b/>
          <w:bCs/>
          <w:sz w:val="24"/>
          <w:sz w:val="24"/>
          <w:szCs w:val="24"/>
          <w:rtl w:val="true"/>
        </w:rPr>
        <w:t>במערכת הכליות ובשרירים</w:t>
      </w:r>
      <w:r>
        <w:rPr>
          <w:rFonts w:cs="David" w:ascii="David" w:hAnsi="David"/>
          <w:b/>
          <w:bCs/>
          <w:sz w:val="24"/>
          <w:szCs w:val="24"/>
          <w:rtl w:val="true"/>
        </w:rPr>
        <w:t>".</w:t>
      </w:r>
    </w:p>
    <w:p>
      <w:pPr>
        <w:pStyle w:val="Normal"/>
        <w:spacing w:lineRule="auto" w:line="360" w:before="0" w:after="120"/>
        <w:ind w:end="0"/>
        <w:jc w:val="both"/>
        <w:rPr>
          <w:rFonts w:ascii="David" w:hAnsi="David" w:cs="David"/>
        </w:rPr>
      </w:pPr>
      <w:r>
        <w:rPr>
          <w:rFonts w:ascii="David" w:hAnsi="David"/>
          <w:rtl w:val="true"/>
        </w:rPr>
        <w:t>בקביעת מתחם העונש ההולם את עבירות הסמים אביא בחשבון את מגוון סוגי הסמים אותם החזיק הנאשם</w:t>
      </w:r>
      <w:r>
        <w:rPr>
          <w:rFonts w:cs="David" w:ascii="David" w:hAnsi="David"/>
          <w:rtl w:val="true"/>
        </w:rPr>
        <w:t xml:space="preserve">, </w:t>
      </w:r>
      <w:r>
        <w:rPr>
          <w:rFonts w:ascii="David" w:hAnsi="David"/>
          <w:rtl w:val="true"/>
        </w:rPr>
        <w:t>הכמויות המשמעותיות של הסמים</w:t>
      </w:r>
      <w:r>
        <w:rPr>
          <w:rFonts w:cs="David" w:ascii="David" w:hAnsi="David"/>
          <w:rtl w:val="true"/>
        </w:rPr>
        <w:t xml:space="preserve">, </w:t>
      </w:r>
      <w:r>
        <w:rPr>
          <w:rFonts w:ascii="David" w:hAnsi="David"/>
          <w:rtl w:val="true"/>
        </w:rPr>
        <w:t>העובדה שחלק מהסמים הוחזקו ארוזים ומוכנים להפצה וכן העובדה שהנאשם עבר עבירות סחר</w:t>
      </w:r>
      <w:r>
        <w:rPr>
          <w:rFonts w:cs="David" w:ascii="David" w:hAnsi="David"/>
          <w:rtl w:val="true"/>
        </w:rPr>
        <w:t xml:space="preserve">, </w:t>
      </w:r>
      <w:r>
        <w:rPr>
          <w:rFonts w:ascii="David" w:hAnsi="David"/>
          <w:rtl w:val="true"/>
        </w:rPr>
        <w:t>גם אם אצא מהנחה שהיקפן קטן</w:t>
      </w:r>
      <w:r>
        <w:rPr>
          <w:rFonts w:cs="David" w:ascii="David" w:hAnsi="David"/>
          <w:rtl w:val="true"/>
        </w:rPr>
        <w:t xml:space="preserve">. </w:t>
      </w:r>
      <w:r>
        <w:rPr>
          <w:rFonts w:ascii="David" w:hAnsi="David"/>
          <w:rtl w:val="true"/>
        </w:rPr>
        <w:t>כמו כן אביא בחשבון את העונש אשר נגזר על נאשם מס</w:t>
      </w:r>
      <w:r>
        <w:rPr>
          <w:rFonts w:cs="David" w:ascii="David" w:hAnsi="David"/>
          <w:rtl w:val="true"/>
        </w:rPr>
        <w:t xml:space="preserve">' </w:t>
      </w:r>
      <w:r>
        <w:rPr>
          <w:rFonts w:cs="David" w:ascii="David" w:hAnsi="David"/>
        </w:rPr>
        <w:t>2</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בשים לב לכל אלה</w:t>
      </w:r>
      <w:r>
        <w:rPr>
          <w:rFonts w:cs="David" w:ascii="David" w:hAnsi="David"/>
          <w:rtl w:val="true"/>
        </w:rPr>
        <w:t xml:space="preserve">, </w:t>
      </w:r>
      <w:r>
        <w:rPr>
          <w:rFonts w:ascii="David" w:hAnsi="David"/>
          <w:rtl w:val="true"/>
        </w:rPr>
        <w:t>מתחם העונש ההולם את עבירות הסמים הוא מאסר</w:t>
      </w:r>
      <w:r>
        <w:rPr>
          <w:rFonts w:cs="David" w:ascii="David" w:hAnsi="David"/>
          <w:rtl w:val="true"/>
        </w:rPr>
        <w:t xml:space="preserve">, </w:t>
      </w:r>
      <w:r>
        <w:rPr>
          <w:rFonts w:ascii="David" w:hAnsi="David"/>
          <w:rtl w:val="true"/>
        </w:rPr>
        <w:t xml:space="preserve">לתקופה שבין </w:t>
      </w:r>
      <w:r>
        <w:rPr>
          <w:rFonts w:ascii="David" w:hAnsi="David"/>
          <w:rtl w:val="true"/>
        </w:rPr>
        <w:t>שלוש שנים</w:t>
      </w:r>
      <w:r>
        <w:rPr>
          <w:rFonts w:ascii="David" w:hAnsi="David"/>
          <w:rtl w:val="true"/>
        </w:rPr>
        <w:t xml:space="preserve"> ועד </w:t>
      </w:r>
      <w:r>
        <w:rPr>
          <w:rFonts w:ascii="David" w:hAnsi="David"/>
          <w:rtl w:val="true"/>
        </w:rPr>
        <w:t>חמש</w:t>
      </w:r>
      <w:r>
        <w:rPr>
          <w:rFonts w:ascii="David" w:hAnsi="David"/>
          <w:rtl w:val="true"/>
        </w:rPr>
        <w:t xml:space="preserve"> שנים</w:t>
      </w:r>
      <w:r>
        <w:rPr>
          <w:rFonts w:cs="David" w:ascii="David" w:hAnsi="David"/>
          <w:rtl w:val="true"/>
        </w:rPr>
        <w:t>.</w:t>
      </w:r>
    </w:p>
    <w:p>
      <w:pPr>
        <w:pStyle w:val="Normal"/>
        <w:spacing w:lineRule="auto" w:line="360" w:before="0" w:after="120"/>
        <w:ind w:end="0"/>
        <w:jc w:val="both"/>
        <w:rPr>
          <w:rFonts w:ascii="David" w:hAnsi="David" w:cs="David"/>
          <w:b/>
          <w:bCs/>
        </w:rPr>
      </w:pPr>
      <w:r>
        <w:rPr>
          <w:rFonts w:ascii="David" w:hAnsi="David"/>
          <w:b/>
          <w:b/>
          <w:bCs/>
          <w:rtl w:val="true"/>
        </w:rPr>
        <w:t>נסיבות שאינן קשורות לעבירות</w:t>
      </w:r>
    </w:p>
    <w:p>
      <w:pPr>
        <w:pStyle w:val="Normal"/>
        <w:spacing w:lineRule="auto" w:line="360" w:before="0" w:after="120"/>
        <w:ind w:end="0"/>
        <w:jc w:val="both"/>
        <w:rPr>
          <w:rFonts w:ascii="David" w:hAnsi="David" w:cs="David"/>
        </w:rPr>
      </w:pPr>
      <w:r>
        <w:rPr>
          <w:rFonts w:ascii="David" w:hAnsi="David"/>
          <w:rtl w:val="true"/>
        </w:rPr>
        <w:t xml:space="preserve">הנאשם יליד שנת </w:t>
      </w:r>
      <w:r>
        <w:rPr>
          <w:rFonts w:cs="David" w:ascii="David" w:hAnsi="David"/>
        </w:rPr>
        <w:t>2000</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אין לחובתו הרשעות קודמות</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מתסקיר שירות המבחן עולה</w:t>
      </w:r>
      <w:r>
        <w:rPr>
          <w:rFonts w:cs="David" w:ascii="David" w:hAnsi="David"/>
          <w:rtl w:val="true"/>
        </w:rPr>
        <w:t xml:space="preserve">, </w:t>
      </w:r>
      <w:r>
        <w:rPr>
          <w:rFonts w:ascii="David" w:hAnsi="David"/>
          <w:rtl w:val="true"/>
        </w:rPr>
        <w:t>כי הנאשם גדל ברקע משפחתי קשה ומורכב</w:t>
      </w:r>
      <w:r>
        <w:rPr>
          <w:rFonts w:cs="David" w:ascii="David" w:hAnsi="David"/>
          <w:rtl w:val="true"/>
        </w:rPr>
        <w:t xml:space="preserve">, </w:t>
      </w:r>
      <w:r>
        <w:rPr>
          <w:rFonts w:ascii="David" w:hAnsi="David"/>
          <w:rtl w:val="true"/>
        </w:rPr>
        <w:t>ולא ארחיב מעבר לכך</w:t>
      </w:r>
      <w:r>
        <w:rPr>
          <w:rFonts w:cs="David" w:ascii="David" w:hAnsi="David"/>
          <w:rtl w:val="true"/>
        </w:rPr>
        <w:t xml:space="preserve">, </w:t>
      </w:r>
      <w:r>
        <w:rPr>
          <w:rFonts w:ascii="David" w:hAnsi="David"/>
          <w:rtl w:val="true"/>
        </w:rPr>
        <w:t>על מנת שלא לפגוע בפרטיות הנאשם ובני משפחתו</w:t>
      </w:r>
      <w:r>
        <w:rPr>
          <w:rFonts w:cs="David" w:ascii="David" w:hAnsi="David"/>
          <w:rtl w:val="true"/>
        </w:rPr>
        <w:t xml:space="preserve">. </w:t>
      </w:r>
      <w:r>
        <w:rPr>
          <w:rFonts w:ascii="David" w:hAnsi="David"/>
          <w:rtl w:val="true"/>
        </w:rPr>
        <w:t>הנאשם הפסיק את לימודיו לאחר כשבע שנים</w:t>
      </w:r>
      <w:r>
        <w:rPr>
          <w:rFonts w:cs="David" w:ascii="David" w:hAnsi="David"/>
          <w:rtl w:val="true"/>
        </w:rPr>
        <w:t xml:space="preserve">, </w:t>
      </w:r>
      <w:r>
        <w:rPr>
          <w:rFonts w:ascii="David" w:hAnsi="David"/>
          <w:rtl w:val="true"/>
        </w:rPr>
        <w:t xml:space="preserve">וכאשר היה כבן </w:t>
      </w:r>
      <w:r>
        <w:rPr>
          <w:rFonts w:cs="David" w:ascii="David" w:hAnsi="David"/>
        </w:rPr>
        <w:t>13</w:t>
      </w:r>
      <w:r>
        <w:rPr>
          <w:rFonts w:cs="David" w:ascii="David" w:hAnsi="David"/>
          <w:rtl w:val="true"/>
        </w:rPr>
        <w:t xml:space="preserve"> </w:t>
      </w:r>
      <w:r>
        <w:rPr>
          <w:rFonts w:ascii="David" w:hAnsi="David"/>
          <w:rtl w:val="true"/>
        </w:rPr>
        <w:t>החל לעבוד בעבודות מזדמנות שונות</w:t>
      </w:r>
      <w:r>
        <w:rPr>
          <w:rFonts w:cs="David" w:ascii="David" w:hAnsi="David"/>
          <w:rtl w:val="true"/>
        </w:rPr>
        <w:t xml:space="preserve">, </w:t>
      </w:r>
      <w:r>
        <w:rPr>
          <w:rFonts w:ascii="David" w:hAnsi="David"/>
          <w:rtl w:val="true"/>
        </w:rPr>
        <w:t>בהן חווה ניצול והשפלה</w:t>
      </w:r>
      <w:r>
        <w:rPr>
          <w:rFonts w:cs="David" w:ascii="David" w:hAnsi="David"/>
          <w:rtl w:val="true"/>
        </w:rPr>
        <w:t xml:space="preserve">, </w:t>
      </w:r>
      <w:r>
        <w:rPr>
          <w:rFonts w:ascii="David" w:hAnsi="David"/>
          <w:rtl w:val="true"/>
        </w:rPr>
        <w:t>וכך נקלע לחברה שולית</w:t>
      </w:r>
      <w:r>
        <w:rPr>
          <w:rFonts w:cs="David" w:ascii="David" w:hAnsi="David"/>
          <w:rtl w:val="true"/>
        </w:rPr>
        <w:t xml:space="preserve">, </w:t>
      </w:r>
      <w:r>
        <w:rPr>
          <w:rFonts w:ascii="David" w:hAnsi="David"/>
          <w:rtl w:val="true"/>
        </w:rPr>
        <w:t>והתמכר לסמים</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הנאשם קיבל בפני שירות המבחן אחריות לעבירות בהן הורשע ותלה אותן בהעדר דמויות סמכותיות בחייו</w:t>
      </w:r>
      <w:r>
        <w:rPr>
          <w:rFonts w:cs="David" w:ascii="David" w:hAnsi="David"/>
          <w:rtl w:val="true"/>
        </w:rPr>
        <w:t xml:space="preserve">, </w:t>
      </w:r>
      <w:r>
        <w:rPr>
          <w:rFonts w:ascii="David" w:hAnsi="David"/>
          <w:rtl w:val="true"/>
        </w:rPr>
        <w:t>לצד הצורך במימון התמכרותו לסמים</w:t>
      </w:r>
      <w:r>
        <w:rPr>
          <w:rFonts w:cs="David" w:ascii="David" w:hAnsi="David"/>
          <w:rtl w:val="true"/>
        </w:rPr>
        <w:t xml:space="preserve">. </w:t>
      </w:r>
      <w:r>
        <w:rPr>
          <w:rFonts w:ascii="David" w:hAnsi="David"/>
          <w:rtl w:val="true"/>
        </w:rPr>
        <w:t>שירות המבחן העריך</w:t>
      </w:r>
      <w:r>
        <w:rPr>
          <w:rFonts w:cs="David" w:ascii="David" w:hAnsi="David"/>
          <w:rtl w:val="true"/>
        </w:rPr>
        <w:t xml:space="preserve">, </w:t>
      </w:r>
      <w:r>
        <w:rPr>
          <w:rFonts w:ascii="David" w:hAnsi="David"/>
          <w:rtl w:val="true"/>
        </w:rPr>
        <w:t>כי ברקע העבירות העדר גבולות חיצוניים ופנימיים ומסגרת תומכת או דמויות סמכותיות בחייו</w:t>
      </w:r>
      <w:r>
        <w:rPr>
          <w:rFonts w:cs="David" w:ascii="David" w:hAnsi="David"/>
          <w:rtl w:val="true"/>
        </w:rPr>
        <w:t xml:space="preserve">, </w:t>
      </w:r>
      <w:r>
        <w:rPr>
          <w:rFonts w:ascii="David" w:hAnsi="David"/>
          <w:rtl w:val="true"/>
        </w:rPr>
        <w:t>לצד קשיים כלכליים ומצוקה</w:t>
      </w:r>
      <w:r>
        <w:rPr>
          <w:rFonts w:cs="David" w:ascii="David" w:hAnsi="David"/>
          <w:rtl w:val="true"/>
        </w:rPr>
        <w:t xml:space="preserve">. </w:t>
      </w:r>
      <w:r>
        <w:rPr>
          <w:rFonts w:ascii="David" w:hAnsi="David"/>
          <w:rtl w:val="true"/>
        </w:rPr>
        <w:t>להערכת שירות המבחן</w:t>
      </w:r>
      <w:r>
        <w:rPr>
          <w:rFonts w:cs="David" w:ascii="David" w:hAnsi="David"/>
          <w:rtl w:val="true"/>
        </w:rPr>
        <w:t xml:space="preserve">, </w:t>
      </w:r>
      <w:r>
        <w:rPr>
          <w:rFonts w:ascii="David" w:hAnsi="David"/>
          <w:rtl w:val="true"/>
        </w:rPr>
        <w:t>למרות נכונות ראשונית של הנאשם לבחינת התנהלותו</w:t>
      </w:r>
      <w:r>
        <w:rPr>
          <w:rFonts w:cs="David" w:ascii="David" w:hAnsi="David"/>
          <w:rtl w:val="true"/>
        </w:rPr>
        <w:t xml:space="preserve">, </w:t>
      </w:r>
      <w:r>
        <w:rPr>
          <w:rFonts w:ascii="David" w:hAnsi="David"/>
          <w:rtl w:val="true"/>
        </w:rPr>
        <w:t>הוא אינו בשל להליך טיפולי</w:t>
      </w:r>
      <w:r>
        <w:rPr>
          <w:rFonts w:cs="David" w:ascii="David" w:hAnsi="David"/>
          <w:rtl w:val="true"/>
        </w:rPr>
        <w:t xml:space="preserve">, </w:t>
      </w:r>
      <w:r>
        <w:rPr>
          <w:rFonts w:ascii="David" w:hAnsi="David"/>
          <w:rtl w:val="true"/>
        </w:rPr>
        <w:t>מה גם שבשל קשיים שונים לא היה ביד השירות לשלבו במסגרת טיפולית אשר תפחית את הסיכון להשנות עבירות</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לאור אלה</w:t>
      </w:r>
      <w:r>
        <w:rPr>
          <w:rFonts w:cs="David" w:ascii="David" w:hAnsi="David"/>
          <w:rtl w:val="true"/>
        </w:rPr>
        <w:t xml:space="preserve">, </w:t>
      </w:r>
      <w:r>
        <w:rPr>
          <w:rFonts w:ascii="David" w:hAnsi="David"/>
          <w:rtl w:val="true"/>
        </w:rPr>
        <w:t>שירות המבחן המליץ להשית על הנאשם עונש מאסר בפועל ומאסר מותנה</w:t>
      </w:r>
      <w:r>
        <w:rPr>
          <w:rFonts w:cs="David" w:ascii="David" w:hAnsi="David"/>
          <w:rtl w:val="true"/>
        </w:rPr>
        <w:t>.</w:t>
      </w:r>
    </w:p>
    <w:p>
      <w:pPr>
        <w:pStyle w:val="Normal"/>
        <w:spacing w:lineRule="auto" w:line="360" w:before="0" w:after="120"/>
        <w:ind w:end="0"/>
        <w:jc w:val="both"/>
        <w:rPr>
          <w:rFonts w:ascii="David" w:hAnsi="David" w:cs="David"/>
          <w:b/>
          <w:bCs/>
        </w:rPr>
      </w:pPr>
      <w:r>
        <w:rPr>
          <w:rFonts w:ascii="David" w:hAnsi="David"/>
          <w:b/>
          <w:b/>
          <w:bCs/>
          <w:rtl w:val="true"/>
        </w:rPr>
        <w:t>דיון והכרעה</w:t>
      </w:r>
    </w:p>
    <w:p>
      <w:pPr>
        <w:pStyle w:val="Normal"/>
        <w:spacing w:lineRule="auto" w:line="360" w:before="0" w:after="120"/>
        <w:ind w:end="0"/>
        <w:jc w:val="both"/>
        <w:rPr>
          <w:rFonts w:ascii="David" w:hAnsi="David" w:cs="David"/>
        </w:rPr>
      </w:pPr>
      <w:r>
        <w:rPr>
          <w:rFonts w:ascii="David" w:hAnsi="David"/>
          <w:rtl w:val="true"/>
        </w:rPr>
        <w:t>מכלול שיקולי הענישה פועלים לזכות הנאשם</w:t>
      </w:r>
      <w:r>
        <w:rPr>
          <w:rFonts w:cs="David" w:ascii="David" w:hAnsi="David"/>
          <w:rtl w:val="true"/>
        </w:rPr>
        <w:t xml:space="preserve">: </w:t>
      </w:r>
      <w:r>
        <w:rPr>
          <w:rFonts w:ascii="David" w:hAnsi="David"/>
          <w:rtl w:val="true"/>
        </w:rPr>
        <w:t>מדובר באדם צעיר</w:t>
      </w:r>
      <w:r>
        <w:rPr>
          <w:rFonts w:cs="David" w:ascii="David" w:hAnsi="David"/>
          <w:rtl w:val="true"/>
        </w:rPr>
        <w:t xml:space="preserve">, </w:t>
      </w:r>
      <w:r>
        <w:rPr>
          <w:rFonts w:ascii="David" w:hAnsi="David"/>
          <w:rtl w:val="true"/>
        </w:rPr>
        <w:t>אשר חווה מצוקה והזנחה מגיל צעיר</w:t>
      </w:r>
      <w:r>
        <w:rPr>
          <w:rFonts w:cs="David" w:ascii="David" w:hAnsi="David"/>
          <w:rtl w:val="true"/>
        </w:rPr>
        <w:t xml:space="preserve">, </w:t>
      </w:r>
      <w:r>
        <w:rPr>
          <w:rFonts w:ascii="David" w:hAnsi="David"/>
          <w:rtl w:val="true"/>
        </w:rPr>
        <w:t>ואין לחובתו הרשעות קודמות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הנאשם קיבל אחריות למעשיו</w:t>
      </w:r>
      <w:r>
        <w:rPr>
          <w:rFonts w:cs="David" w:ascii="David" w:hAnsi="David"/>
          <w:rtl w:val="true"/>
        </w:rPr>
        <w:t xml:space="preserve">, </w:t>
      </w:r>
      <w:r>
        <w:rPr>
          <w:rFonts w:ascii="David" w:hAnsi="David"/>
          <w:rtl w:val="true"/>
        </w:rPr>
        <w:t>ונראה כי הוא מבין את חומרתם והפסול שבהם</w:t>
      </w:r>
      <w:r>
        <w:rPr>
          <w:rFonts w:cs="David" w:ascii="David" w:hAnsi="David"/>
          <w:rtl w:val="true"/>
        </w:rPr>
        <w:t>.</w:t>
      </w:r>
    </w:p>
    <w:p>
      <w:pPr>
        <w:pStyle w:val="Normal"/>
        <w:spacing w:lineRule="auto" w:line="360" w:before="0" w:after="120"/>
        <w:ind w:end="0"/>
        <w:jc w:val="both"/>
        <w:rPr>
          <w:rFonts w:ascii="David" w:hAnsi="David" w:cs="David"/>
        </w:rPr>
      </w:pPr>
      <w:r>
        <w:rPr>
          <w:rFonts w:ascii="David" w:hAnsi="David"/>
          <w:rtl w:val="true"/>
        </w:rPr>
        <w:t>לאור אלה</w:t>
      </w:r>
      <w:r>
        <w:rPr>
          <w:rFonts w:cs="David" w:ascii="David" w:hAnsi="David"/>
          <w:rtl w:val="true"/>
        </w:rPr>
        <w:t xml:space="preserve">, </w:t>
      </w:r>
      <w:r>
        <w:rPr>
          <w:rFonts w:ascii="David" w:hAnsi="David"/>
          <w:rtl w:val="true"/>
        </w:rPr>
        <w:t xml:space="preserve">אשית על הנאשם עונשים בצד התחתון של מתחמי העונש ההולם אותם קבעתי לעבירות הנשק והסמים </w:t>
      </w:r>
      <w:r>
        <w:rPr>
          <w:rFonts w:cs="David" w:ascii="David" w:hAnsi="David"/>
          <w:rtl w:val="true"/>
        </w:rPr>
        <w:t>(</w:t>
      </w:r>
      <w:r>
        <w:rPr>
          <w:rFonts w:ascii="David" w:hAnsi="David"/>
          <w:rtl w:val="true"/>
        </w:rPr>
        <w:t>כפי שגם המאשימה עתרה</w:t>
      </w:r>
      <w:r>
        <w:rPr>
          <w:rFonts w:cs="David" w:ascii="David" w:hAnsi="David"/>
          <w:rtl w:val="true"/>
        </w:rPr>
        <w:t xml:space="preserve">), </w:t>
      </w:r>
      <w:r>
        <w:rPr>
          <w:rFonts w:ascii="David" w:hAnsi="David"/>
          <w:rtl w:val="true"/>
        </w:rPr>
        <w:t>תוך חפיפה מסויימת בין העונשים</w:t>
      </w:r>
      <w:r>
        <w:rPr>
          <w:rFonts w:cs="David" w:ascii="David" w:hAnsi="David"/>
          <w:rtl w:val="true"/>
        </w:rPr>
        <w:t>.</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לאור חומרת העבירות בהן הורשע הנאשם ופגיעתן הקשה בערכים מוגנים חשובים</w:t>
      </w:r>
      <w:r>
        <w:rPr>
          <w:rFonts w:cs="David" w:ascii="David" w:hAnsi="David"/>
          <w:rtl w:val="true"/>
        </w:rPr>
        <w:t xml:space="preserve">, </w:t>
      </w:r>
      <w:r>
        <w:rPr>
          <w:rFonts w:ascii="David" w:hAnsi="David"/>
          <w:rtl w:val="true"/>
        </w:rPr>
        <w:t>החפיפה בין העונשים תהיה חלקית בלבד</w:t>
      </w:r>
      <w:r>
        <w:rPr>
          <w:rFonts w:cs="David" w:ascii="David" w:hAnsi="David"/>
          <w:rtl w:val="true"/>
        </w:rPr>
        <w:t>.</w:t>
      </w:r>
    </w:p>
    <w:p>
      <w:pPr>
        <w:pStyle w:val="Normal"/>
        <w:spacing w:lineRule="auto" w:line="360" w:before="0" w:after="120"/>
        <w:ind w:end="0"/>
        <w:jc w:val="both"/>
        <w:rPr>
          <w:rFonts w:ascii="David" w:hAnsi="David" w:cs="David"/>
          <w:b/>
          <w:bCs/>
        </w:rPr>
      </w:pPr>
      <w:r>
        <w:rPr>
          <w:rFonts w:ascii="David" w:hAnsi="David"/>
          <w:b/>
          <w:b/>
          <w:bCs/>
          <w:rtl w:val="true"/>
        </w:rPr>
        <w:t>לפיכך גוזר על הנאשם את העונשים הבאים</w:t>
      </w:r>
      <w:r>
        <w:rPr>
          <w:rFonts w:cs="David" w:ascii="David" w:hAnsi="David"/>
          <w:b/>
          <w:bCs/>
          <w:rtl w:val="true"/>
        </w:rPr>
        <w:t>:</w:t>
      </w:r>
    </w:p>
    <w:p>
      <w:pPr>
        <w:pStyle w:val="Normal"/>
        <w:numPr>
          <w:ilvl w:val="0"/>
          <w:numId w:val="2"/>
        </w:numPr>
        <w:spacing w:lineRule="auto" w:line="360" w:before="0" w:after="120"/>
        <w:ind w:hanging="360" w:start="360" w:end="0"/>
        <w:jc w:val="both"/>
        <w:rPr>
          <w:rFonts w:ascii="David" w:hAnsi="David" w:cs="David"/>
        </w:rPr>
      </w:pPr>
      <w:r>
        <w:rPr>
          <w:rFonts w:ascii="David" w:hAnsi="David"/>
          <w:rtl w:val="true"/>
        </w:rPr>
        <w:t>ארבע שנים</w:t>
      </w:r>
      <w:r>
        <w:rPr>
          <w:rFonts w:ascii="David" w:hAnsi="David"/>
          <w:rtl w:val="true"/>
        </w:rPr>
        <w:t xml:space="preserve"> מאסר בפועל</w:t>
      </w:r>
      <w:r>
        <w:rPr>
          <w:rFonts w:cs="David" w:ascii="David" w:hAnsi="David"/>
          <w:rtl w:val="true"/>
        </w:rPr>
        <w:t xml:space="preserve">. </w:t>
      </w:r>
      <w:r>
        <w:rPr>
          <w:rFonts w:ascii="David" w:hAnsi="David"/>
          <w:rtl w:val="true"/>
        </w:rPr>
        <w:t>המאסר</w:t>
      </w:r>
      <w:r>
        <w:rPr>
          <w:rFonts w:ascii="David" w:hAnsi="David"/>
          <w:rtl w:val="true"/>
        </w:rPr>
        <w:t xml:space="preserve"> ימנ</w:t>
      </w:r>
      <w:r>
        <w:rPr>
          <w:rFonts w:ascii="David" w:hAnsi="David"/>
          <w:rtl w:val="true"/>
        </w:rPr>
        <w:t>ה</w:t>
      </w:r>
      <w:r>
        <w:rPr>
          <w:rFonts w:ascii="David" w:hAnsi="David"/>
          <w:rtl w:val="true"/>
        </w:rPr>
        <w:t xml:space="preserve"> מיום מעצרו של הנאשם</w:t>
      </w:r>
      <w:r>
        <w:rPr>
          <w:rFonts w:cs="David" w:ascii="David" w:hAnsi="David"/>
          <w:rtl w:val="true"/>
        </w:rPr>
        <w:t xml:space="preserve">, </w:t>
      </w:r>
      <w:r>
        <w:rPr>
          <w:rFonts w:cs="David" w:ascii="David" w:hAnsi="David"/>
        </w:rPr>
        <w:t>4.1.22</w:t>
      </w:r>
      <w:r>
        <w:rPr>
          <w:rFonts w:cs="David" w:ascii="David" w:hAnsi="David"/>
          <w:rtl w:val="true"/>
        </w:rPr>
        <w:t xml:space="preserve">, </w:t>
      </w:r>
      <w:r>
        <w:rPr>
          <w:rFonts w:ascii="David" w:hAnsi="David"/>
          <w:rtl w:val="true"/>
        </w:rPr>
        <w:t>גם אם רישומי שב</w:t>
      </w:r>
      <w:r>
        <w:rPr>
          <w:rFonts w:cs="David" w:ascii="David" w:hAnsi="David"/>
          <w:rtl w:val="true"/>
        </w:rPr>
        <w:t>"</w:t>
      </w:r>
      <w:r>
        <w:rPr>
          <w:rFonts w:ascii="David" w:hAnsi="David"/>
          <w:rtl w:val="true"/>
        </w:rPr>
        <w:t>ס יראו אחרת</w:t>
      </w:r>
      <w:r>
        <w:rPr>
          <w:rFonts w:cs="David" w:ascii="David" w:hAnsi="David"/>
          <w:rtl w:val="true"/>
        </w:rPr>
        <w:t>.</w:t>
      </w:r>
    </w:p>
    <w:p>
      <w:pPr>
        <w:pStyle w:val="Normal"/>
        <w:numPr>
          <w:ilvl w:val="0"/>
          <w:numId w:val="2"/>
        </w:numPr>
        <w:spacing w:lineRule="auto" w:line="360" w:before="0" w:after="120"/>
        <w:ind w:hanging="360" w:start="360" w:end="0"/>
        <w:jc w:val="both"/>
        <w:rPr>
          <w:rFonts w:ascii="David" w:hAnsi="David" w:cs="David"/>
        </w:rPr>
      </w:pPr>
      <w:r>
        <w:rPr>
          <w:rFonts w:ascii="David" w:hAnsi="David"/>
          <w:rtl w:val="true"/>
        </w:rPr>
        <w:t>שבעה חודשי מאסר בו לא יישא</w:t>
      </w:r>
      <w:r>
        <w:rPr>
          <w:rFonts w:cs="David" w:ascii="David" w:hAnsi="David"/>
          <w:rtl w:val="true"/>
        </w:rPr>
        <w:t xml:space="preserve">, </w:t>
      </w:r>
      <w:r>
        <w:rPr>
          <w:rFonts w:ascii="David" w:hAnsi="David"/>
          <w:rtl w:val="true"/>
        </w:rPr>
        <w:t>אלא אם יעבור תוך שלוש שנים מיום שחרורו מהמאסר עבירת נשק או סמים שהיא פשע</w:t>
      </w:r>
      <w:r>
        <w:rPr>
          <w:rFonts w:cs="David" w:ascii="David" w:hAnsi="David"/>
          <w:rtl w:val="true"/>
        </w:rPr>
        <w:t>.</w:t>
      </w:r>
    </w:p>
    <w:p>
      <w:pPr>
        <w:pStyle w:val="Normal"/>
        <w:numPr>
          <w:ilvl w:val="0"/>
          <w:numId w:val="2"/>
        </w:numPr>
        <w:spacing w:lineRule="auto" w:line="360" w:before="0" w:after="120"/>
        <w:ind w:hanging="360" w:start="360" w:end="0"/>
        <w:jc w:val="both"/>
        <w:rPr>
          <w:rFonts w:ascii="David" w:hAnsi="David" w:cs="David"/>
        </w:rPr>
      </w:pPr>
      <w:r>
        <w:rPr>
          <w:rFonts w:ascii="David" w:hAnsi="David"/>
          <w:rtl w:val="true"/>
        </w:rPr>
        <w:t>שלושה חודשי מאסר בו לא יישא</w:t>
      </w:r>
      <w:r>
        <w:rPr>
          <w:rFonts w:cs="David" w:ascii="David" w:hAnsi="David"/>
          <w:rtl w:val="true"/>
        </w:rPr>
        <w:t xml:space="preserve">, </w:t>
      </w:r>
      <w:r>
        <w:rPr>
          <w:rFonts w:ascii="David" w:hAnsi="David"/>
          <w:rtl w:val="true"/>
        </w:rPr>
        <w:t>אלא אם יעבור תוך שלוש שנים מיום שחרורו מהמאסר עבירת נשק שהיא עוון</w:t>
      </w:r>
      <w:r>
        <w:rPr>
          <w:rFonts w:cs="David" w:ascii="David" w:hAnsi="David"/>
          <w:rtl w:val="true"/>
        </w:rPr>
        <w:t xml:space="preserve">, </w:t>
      </w:r>
      <w:r>
        <w:rPr>
          <w:rFonts w:ascii="David" w:hAnsi="David"/>
          <w:rtl w:val="true"/>
        </w:rPr>
        <w:t>או כל עבירה אחרת הכרוכה בשימוש בנשק</w:t>
      </w:r>
      <w:r>
        <w:rPr>
          <w:rFonts w:cs="David" w:ascii="David" w:hAnsi="David"/>
          <w:rtl w:val="true"/>
        </w:rPr>
        <w:t>.</w:t>
      </w:r>
    </w:p>
    <w:p>
      <w:pPr>
        <w:pStyle w:val="Normal"/>
        <w:spacing w:lineRule="auto" w:line="360" w:before="0" w:after="120"/>
        <w:ind w:hanging="720" w:start="720" w:end="0"/>
        <w:jc w:val="both"/>
        <w:rPr>
          <w:rFonts w:ascii="David" w:hAnsi="David" w:cs="David"/>
          <w:b/>
          <w:bCs/>
        </w:rPr>
      </w:pPr>
      <w:r>
        <w:rPr>
          <w:rFonts w:cs="David" w:ascii="David" w:hAnsi="David"/>
          <w:b/>
          <w:bCs/>
          <w:rtl w:val="true"/>
        </w:rPr>
      </w:r>
    </w:p>
    <w:p>
      <w:pPr>
        <w:pStyle w:val="Normal"/>
        <w:spacing w:lineRule="auto" w:line="360" w:before="0" w:after="120"/>
        <w:ind w:hanging="720" w:start="720" w:end="0"/>
        <w:jc w:val="both"/>
        <w:rPr>
          <w:rFonts w:ascii="David" w:hAnsi="David" w:cs="David"/>
          <w:b/>
          <w:bCs/>
        </w:rPr>
      </w:pPr>
      <w:r>
        <w:rPr>
          <w:rFonts w:ascii="David" w:hAnsi="David"/>
          <w:b/>
          <w:b/>
          <w:bCs/>
          <w:rtl w:val="true"/>
        </w:rPr>
        <w:t xml:space="preserve">זכות ערעור לבית המשפט המחוזי בירושלים תוך </w:t>
      </w:r>
      <w:r>
        <w:rPr>
          <w:rFonts w:cs="David" w:ascii="David" w:hAnsi="David"/>
          <w:b/>
          <w:bCs/>
        </w:rPr>
        <w:t>45</w:t>
      </w:r>
      <w:r>
        <w:rPr>
          <w:rFonts w:cs="David" w:ascii="David" w:hAnsi="David"/>
          <w:b/>
          <w:bCs/>
          <w:rtl w:val="true"/>
        </w:rPr>
        <w:t xml:space="preserve"> </w:t>
      </w:r>
      <w:r>
        <w:rPr>
          <w:rFonts w:ascii="David" w:hAnsi="David"/>
          <w:b/>
          <w:b/>
          <w:bCs/>
          <w:rtl w:val="true"/>
        </w:rPr>
        <w:t>יום</w:t>
      </w:r>
      <w:r>
        <w:rPr>
          <w:rFonts w:cs="David" w:ascii="David" w:hAnsi="David"/>
          <w:b/>
          <w:bCs/>
          <w:rtl w:val="true"/>
        </w:rPr>
        <w:t>.</w:t>
      </w:r>
    </w:p>
    <w:p>
      <w:pPr>
        <w:pStyle w:val="Normal"/>
        <w:spacing w:lineRule="auto" w:line="360" w:before="0" w:after="120"/>
        <w:ind w:end="0"/>
        <w:jc w:val="both"/>
        <w:rPr>
          <w:rFonts w:ascii="Arial" w:hAnsi="Arial" w:cs="Arial"/>
          <w:color w:val="FFFFFF"/>
          <w:sz w:val="2"/>
          <w:szCs w:val="2"/>
        </w:rPr>
      </w:pPr>
      <w:r>
        <w:rPr>
          <w:rFonts w:cs="Arial" w:ascii="Arial" w:hAnsi="Arial"/>
          <w:color w:val="FFFFFF"/>
          <w:sz w:val="2"/>
          <w:szCs w:val="2"/>
        </w:rPr>
        <w:t>5129371</w:t>
      </w:r>
    </w:p>
    <w:p>
      <w:pPr>
        <w:pStyle w:val="Normal"/>
        <w:ind w:end="0"/>
        <w:jc w:val="start"/>
        <w:rPr>
          <w:rFonts w:cs="FrankRuehl"/>
          <w:sz w:val="28"/>
          <w:szCs w:val="28"/>
        </w:rPr>
      </w:pPr>
      <w:bookmarkStart w:id="11"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ב שבט תשפ</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13</w:t>
      </w:r>
      <w:r>
        <w:rPr>
          <w:rFonts w:cs="Arial" w:ascii="Arial" w:hAnsi="Arial"/>
          <w:rtl w:val="true"/>
        </w:rPr>
        <w:t xml:space="preserve"> </w:t>
      </w:r>
      <w:r>
        <w:rPr>
          <w:rFonts w:ascii="Arial" w:hAnsi="Arial" w:cs="Arial"/>
          <w:rtl w:val="true"/>
        </w:rPr>
        <w:t xml:space="preserve">פברואר </w:t>
      </w:r>
      <w:r>
        <w:rPr>
          <w:rFonts w:cs="Arial" w:ascii="Arial" w:hAnsi="Arial"/>
        </w:rPr>
        <w:t>2023</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bookmarkEnd w:id="11"/>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pPr>
      <w:r>
        <w:rPr>
          <w:rtl w:val="true"/>
        </w:rPr>
      </w:r>
    </w:p>
    <w:p>
      <w:pPr>
        <w:pStyle w:val="Normal"/>
        <w:ind w:end="0"/>
        <w:jc w:val="center"/>
        <w:rPr>
          <w:color w:val="0000FF"/>
          <w:u w:val="single"/>
        </w:rPr>
      </w:pPr>
      <w:hyperlink r:id="rId5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ירון מינטקביץ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7"/>
      <w:footerReference w:type="default" r:id="rId5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57425-01-22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אשרף געואן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center"/>
      <w:pPr>
        <w:tabs>
          <w:tab w:val="num" w:pos="0"/>
        </w:tabs>
        <w:ind w:start="720" w:hanging="360"/>
      </w:pPr>
    </w:lvl>
  </w:abstractNum>
  <w:abstractNum w:abstractNumId="2">
    <w:lvl w:ilvl="0">
      <w:start w:val="1"/>
      <w:numFmt w:val="hebrew1"/>
      <w:lvlText w:val="%1."/>
      <w:lvlJc w:val="center"/>
      <w:pPr>
        <w:tabs>
          <w:tab w:val="num" w:pos="0"/>
        </w:tabs>
        <w:ind w:start="360" w:hanging="360"/>
      </w:pPr>
    </w:lvl>
  </w:abstractNum>
  <w:abstractNum w:abstractNumId="3">
    <w:lvl w:ilvl="0">
      <w:start w:val="1"/>
      <w:numFmt w:val="decimal"/>
      <w:lvlText w:val="%1."/>
      <w:lvlJc w:val="end"/>
      <w:pPr>
        <w:tabs>
          <w:tab w:val="num" w:pos="907"/>
        </w:tabs>
        <w:ind w:start="0" w:hanging="0"/>
      </w:pPr>
      <w:rPr>
        <w:sz w:val="22"/>
        <w:szCs w:val="24"/>
        <w:color w:val="000000"/>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color w:val="000000"/>
      <w:sz w:val="22"/>
      <w:szCs w:val="24"/>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Ruller5">
    <w:name w:val="Ruller5 תו"/>
    <w:qFormat/>
    <w:rPr>
      <w:rFonts w:ascii="Arial TUR;Arial" w:hAnsi="Arial TUR;Arial" w:cs="FrankRuehl"/>
      <w:spacing w:val="10"/>
      <w:szCs w:val="28"/>
    </w:rPr>
  </w:style>
  <w:style w:type="character" w:styleId="Ruller4">
    <w:name w:val="Ruller 4 ממוספר תו"/>
    <w:qFormat/>
    <w:rPr>
      <w:rFonts w:ascii="Garamond" w:hAnsi="Garamond" w:cs="FrankRuehl"/>
      <w:spacing w:val="10"/>
      <w:sz w:val="24"/>
      <w:szCs w:val="28"/>
    </w:rPr>
  </w:style>
  <w:style w:type="character" w:styleId="Ruller41">
    <w:name w:val="Ruller4 תו"/>
    <w:qFormat/>
    <w:rPr>
      <w:rFonts w:ascii="Arial TUR;Arial" w:hAnsi="Arial TUR;Arial" w:cs="Arial TUR;Arial"/>
      <w:spacing w:val="1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7" w:before="0" w:after="160"/>
      <w:ind w:hanging="0" w:start="720" w:end="0"/>
      <w:contextualSpacing/>
    </w:pPr>
    <w:rPr>
      <w:rFonts w:ascii="Calibri" w:hAnsi="Calibri" w:eastAsia="Calibri" w:cs="Arial"/>
      <w:sz w:val="22"/>
      <w:szCs w:val="22"/>
    </w:rPr>
  </w:style>
  <w:style w:type="paragraph" w:styleId="Ruller51">
    <w:name w:val="Ruller5"/>
    <w:basedOn w:val="Normal"/>
    <w:qFormat/>
    <w:pPr>
      <w:overflowPunct w:val="false"/>
      <w:autoSpaceDE w:val="false"/>
      <w:ind w:hanging="0" w:start="1642" w:end="1282"/>
      <w:jc w:val="both"/>
    </w:pPr>
    <w:rPr>
      <w:rFonts w:ascii="Arial TUR;Arial" w:hAnsi="Arial TUR;Arial" w:eastAsia="Calibri" w:cs="FrankRuehl"/>
      <w:spacing w:val="10"/>
      <w:sz w:val="22"/>
      <w:szCs w:val="28"/>
    </w:rPr>
  </w:style>
  <w:style w:type="paragraph" w:styleId="Ruller42">
    <w:name w:val="Ruller 4 ממוספר"/>
    <w:basedOn w:val="Normal"/>
    <w:next w:val="Normal"/>
    <w:qFormat/>
    <w:pPr>
      <w:numPr>
        <w:ilvl w:val="0"/>
        <w:numId w:val="3"/>
      </w:numPr>
      <w:overflowPunct w:val="false"/>
      <w:autoSpaceDE w:val="false"/>
      <w:spacing w:lineRule="auto" w:line="360"/>
      <w:jc w:val="both"/>
    </w:pPr>
    <w:rPr>
      <w:rFonts w:ascii="Garamond" w:hAnsi="Garamond" w:eastAsia="Calibri" w:cs="FrankRuehl"/>
      <w:spacing w:val="10"/>
      <w:szCs w:val="28"/>
    </w:rPr>
  </w:style>
  <w:style w:type="paragraph" w:styleId="Ruller43">
    <w:name w:val="Ruller4"/>
    <w:basedOn w:val="Normal"/>
    <w:qFormat/>
    <w:pPr>
      <w:overflowPunct w:val="false"/>
      <w:autoSpaceDE w:val="false"/>
      <w:spacing w:lineRule="auto" w:line="360"/>
      <w:jc w:val="both"/>
    </w:pPr>
    <w:rPr>
      <w:rFonts w:ascii="Arial TUR;Arial" w:hAnsi="Arial TUR;Arial" w:eastAsia="Calibri" w:cs="Arial TUR;Arial"/>
      <w:spacing w:val="1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hC"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hC"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9" Type="http://schemas.openxmlformats.org/officeDocument/2006/relationships/hyperlink" Target="http://www.nevo.co.il/case/28243273" TargetMode="External"/><Relationship Id="rId10" Type="http://schemas.openxmlformats.org/officeDocument/2006/relationships/hyperlink" Target="http://www.nevo.co.il/case/28384637" TargetMode="External"/><Relationship Id="rId11" Type="http://schemas.openxmlformats.org/officeDocument/2006/relationships/hyperlink" Target="http://www.nevo.co.il/case/26905927" TargetMode="External"/><Relationship Id="rId12" Type="http://schemas.openxmlformats.org/officeDocument/2006/relationships/hyperlink" Target="http://www.nevo.co.il/case/25824863" TargetMode="External"/><Relationship Id="rId13" Type="http://schemas.openxmlformats.org/officeDocument/2006/relationships/hyperlink" Target="http://www.nevo.co.il/case/27171364" TargetMode="External"/><Relationship Id="rId14" Type="http://schemas.openxmlformats.org/officeDocument/2006/relationships/hyperlink" Target="http://www.nevo.co.il/case/22006503"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27734980" TargetMode="External"/><Relationship Id="rId17" Type="http://schemas.openxmlformats.org/officeDocument/2006/relationships/hyperlink" Target="http://www.nevo.co.il/case/27309272" TargetMode="External"/><Relationship Id="rId18" Type="http://schemas.openxmlformats.org/officeDocument/2006/relationships/hyperlink" Target=""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http://www.nevo.co.il/case/28424228"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8697227" TargetMode="External"/><Relationship Id="rId28" Type="http://schemas.openxmlformats.org/officeDocument/2006/relationships/hyperlink" Target="http://www.nevo.co.il/case/28883087" TargetMode="External"/><Relationship Id="rId29" Type="http://schemas.openxmlformats.org/officeDocument/2006/relationships/hyperlink" Target="http://www.nevo.co.il/law/70301" TargetMode="External"/><Relationship Id="rId30" Type="http://schemas.openxmlformats.org/officeDocument/2006/relationships/hyperlink" Target="http://www.nevo.co.il/case/28697218" TargetMode="External"/><Relationship Id="rId31" Type="http://schemas.openxmlformats.org/officeDocument/2006/relationships/hyperlink" Target="http://www.nevo.co.il/case/28243273" TargetMode="External"/><Relationship Id="rId32" Type="http://schemas.openxmlformats.org/officeDocument/2006/relationships/hyperlink" Target="http://www.nevo.co.il/case/27734980" TargetMode="External"/><Relationship Id="rId33" Type="http://schemas.openxmlformats.org/officeDocument/2006/relationships/hyperlink" Target="http://www.nevo.co.il/case/25384949" TargetMode="External"/><Relationship Id="rId34" Type="http://schemas.openxmlformats.org/officeDocument/2006/relationships/hyperlink" Target="http://www.nevo.co.il/case/28452933" TargetMode="External"/><Relationship Id="rId35" Type="http://schemas.openxmlformats.org/officeDocument/2006/relationships/hyperlink" Target="http://www.nevo.co.il/case/27894608" TargetMode="External"/><Relationship Id="rId36" Type="http://schemas.openxmlformats.org/officeDocument/2006/relationships/hyperlink" Target="http://www.nevo.co.il/case/28513828" TargetMode="External"/><Relationship Id="rId37" Type="http://schemas.openxmlformats.org/officeDocument/2006/relationships/hyperlink" Target="http://www.nevo.co.il/case/27721185" TargetMode="External"/><Relationship Id="rId38" Type="http://schemas.openxmlformats.org/officeDocument/2006/relationships/hyperlink" Target="http://www.nevo.co.il/case/28152132" TargetMode="External"/><Relationship Id="rId39" Type="http://schemas.openxmlformats.org/officeDocument/2006/relationships/hyperlink" Target="http://www.nevo.co.il/case/27502726" TargetMode="External"/><Relationship Id="rId40" Type="http://schemas.openxmlformats.org/officeDocument/2006/relationships/hyperlink" Target="http://www.nevo.co.il/case/24287803" TargetMode="External"/><Relationship Id="rId41" Type="http://schemas.openxmlformats.org/officeDocument/2006/relationships/hyperlink" Target="http://www.nevo.co.il/case/20683594" TargetMode="External"/><Relationship Id="rId42" Type="http://schemas.openxmlformats.org/officeDocument/2006/relationships/hyperlink" Target="http://www.nevo.co.il/case/5988308" TargetMode="External"/><Relationship Id="rId43" Type="http://schemas.openxmlformats.org/officeDocument/2006/relationships/hyperlink" Target="http://www.nevo.co.il/case/21644133" TargetMode="External"/><Relationship Id="rId44" Type="http://schemas.openxmlformats.org/officeDocument/2006/relationships/hyperlink" Target="http://www.nevo.co.il/case/7980171" TargetMode="External"/><Relationship Id="rId45" Type="http://schemas.openxmlformats.org/officeDocument/2006/relationships/hyperlink" Target="http://www.nevo.co.il/case/7653052" TargetMode="External"/><Relationship Id="rId46" Type="http://schemas.openxmlformats.org/officeDocument/2006/relationships/hyperlink" Target="http://www.nevo.co.il/case/18753213" TargetMode="External"/><Relationship Id="rId47" Type="http://schemas.openxmlformats.org/officeDocument/2006/relationships/hyperlink" Target="http://www.nevo.co.il/case/20412551" TargetMode="External"/><Relationship Id="rId48" Type="http://schemas.openxmlformats.org/officeDocument/2006/relationships/hyperlink" Target="http://www.nevo.co.il/case/18753213" TargetMode="External"/><Relationship Id="rId49" Type="http://schemas.openxmlformats.org/officeDocument/2006/relationships/hyperlink" Target="http://www.nevo.co.il/case/12063973" TargetMode="External"/><Relationship Id="rId50" Type="http://schemas.openxmlformats.org/officeDocument/2006/relationships/hyperlink" Target="http://www.nevo.co.il/case/5590128" TargetMode="External"/><Relationship Id="rId51" Type="http://schemas.openxmlformats.org/officeDocument/2006/relationships/hyperlink" Target="http://www.nevo.co.il/case/6180833" TargetMode="External"/><Relationship Id="rId52" Type="http://schemas.openxmlformats.org/officeDocument/2006/relationships/hyperlink" Target="http://www.nevo.co.il/case/7980156" TargetMode="External"/><Relationship Id="rId53" Type="http://schemas.openxmlformats.org/officeDocument/2006/relationships/hyperlink" Target="http://www.nevo.co.il/case/20061696" TargetMode="External"/><Relationship Id="rId54" Type="http://schemas.openxmlformats.org/officeDocument/2006/relationships/hyperlink" Target="http://www.nevo.co.il/case/20151395" TargetMode="External"/><Relationship Id="rId55" Type="http://schemas.openxmlformats.org/officeDocument/2006/relationships/hyperlink" Target="http://www.nevo.co.il/case/2243617" TargetMode="External"/><Relationship Id="rId56" Type="http://schemas.openxmlformats.org/officeDocument/2006/relationships/hyperlink" Target="http://www.nevo.co.il/advertisements/nevo-100.doc" TargetMode="External"/><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2024-01-22T14:19:00Z</dcterms:created>
  <dc:creator> </dc:creator>
  <dc:description/>
  <cp:keywords/>
  <dc:language>en-IL</dc:language>
  <cp:lastModifiedBy>h6</cp:lastModifiedBy>
  <dcterms:modified xsi:type="dcterms:W3CDTF">2024-01-22T14:19:00Z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אשרף געואן;אחמד דעאגלה</vt:lpwstr>
  </property>
  <property fmtid="{D5CDD505-2E9C-101B-9397-08002B2CF9AE}" pid="6" name="APPELLEE1">
    <vt:lpwstr/>
  </property>
  <property fmtid="{D5CDD505-2E9C-101B-9397-08002B2CF9AE}" pid="7" name="APPELLEE2">
    <vt:lpwstr/>
  </property>
  <property fmtid="{D5CDD505-2E9C-101B-9397-08002B2CF9AE}" pid="8" name="CASESLISTTMP1">
    <vt:lpwstr>28243273:2;28384637;26905927;25824863;27171364;22006503;27734980:2;27309272;28424228;28697227;28883087;28697218;25384949;28452933;27894608;28513828;27721185;28152132;27502726;24287803;20683594;5988308;21644133;7980171;7653052;18753213:2;20412551</vt:lpwstr>
  </property>
  <property fmtid="{D5CDD505-2E9C-101B-9397-08002B2CF9AE}" pid="9" name="CASESLISTTMP2">
    <vt:lpwstr>12063973;5590128;6180833;7980156;20061696;20151395;2243617</vt:lpwstr>
  </property>
  <property fmtid="{D5CDD505-2E9C-101B-9397-08002B2CF9AE}" pid="10" name="CITY">
    <vt:lpwstr>י-ם</vt:lpwstr>
  </property>
  <property fmtid="{D5CDD505-2E9C-101B-9397-08002B2CF9AE}" pid="11" name="DATE">
    <vt:lpwstr>20230213</vt:lpwstr>
  </property>
  <property fmtid="{D5CDD505-2E9C-101B-9397-08002B2CF9AE}" pid="12" name="DELEMATA">
    <vt:lpwstr/>
  </property>
  <property fmtid="{D5CDD505-2E9C-101B-9397-08002B2CF9AE}" pid="13" name="ISABSTRACT">
    <vt:lpwstr>Y</vt:lpwstr>
  </property>
  <property fmtid="{D5CDD505-2E9C-101B-9397-08002B2CF9AE}" pid="14" name="JUDGE">
    <vt:lpwstr>ירון מינטקביץ</vt:lpwstr>
  </property>
  <property fmtid="{D5CDD505-2E9C-101B-9397-08002B2CF9AE}" pid="15" name="LAWLISTTMP1">
    <vt:lpwstr>70301/hC</vt:lpwstr>
  </property>
  <property fmtid="{D5CDD505-2E9C-101B-9397-08002B2CF9AE}" pid="16" name="LAWYER">
    <vt:lpwstr>ירון גיגי;פארס מוסטפא</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57425</vt:lpwstr>
  </property>
  <property fmtid="{D5CDD505-2E9C-101B-9397-08002B2CF9AE}" pid="23" name="NEWPARTB">
    <vt:lpwstr>01</vt:lpwstr>
  </property>
  <property fmtid="{D5CDD505-2E9C-101B-9397-08002B2CF9AE}" pid="24" name="NEWPARTC">
    <vt:lpwstr>22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380020230213</vt:lpwstr>
  </property>
  <property fmtid="{D5CDD505-2E9C-101B-9397-08002B2CF9AE}" pid="35" name="TYPE_N_DATE">
    <vt:lpwstr>38020230213</vt:lpwstr>
  </property>
  <property fmtid="{D5CDD505-2E9C-101B-9397-08002B2CF9AE}" pid="36" name="VOLUME">
    <vt:lpwstr/>
  </property>
  <property fmtid="{D5CDD505-2E9C-101B-9397-08002B2CF9AE}" pid="37" name="WORDNUMPAGES">
    <vt:lpwstr>11</vt:lpwstr>
  </property>
</Properties>
</file>