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sz w:val="28"/>
                <w:szCs w:val="28"/>
              </w:rPr>
              <w:t>58505-11-19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רישק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sz w:val="28"/>
                <w:szCs w:val="28"/>
              </w:rPr>
            </w:pPr>
            <w:r>
              <w:rPr>
                <w:rFonts w:cs="FrankRuehl" w:ascii="David" w:hAnsi="David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כבוד השופטת  חגית מאק</w:t>
            </w:r>
            <w:r>
              <w:rPr>
                <w:rFonts w:cs="David" w:ascii="David" w:hAnsi="David"/>
                <w:b/>
                <w:bCs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rtl w:val="true"/>
              </w:rPr>
              <w:t>קלמנוביץ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י פרקליטות מחוז ירושלים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פלילי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אחמד רישק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  <w:br/>
            </w:r>
            <w:r>
              <w:rPr>
                <w:rFonts w:ascii="David" w:hAnsi="David"/>
                <w:b/>
                <w:b/>
                <w:bCs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ד אכרם חליחל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19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ברביעית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),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67186-02-20</w:t>
        </w:r>
      </w:hyperlink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והופרדו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והחמישי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3">
        <w:r>
          <w:rPr>
            <w:rStyle w:val="Hyperlink"/>
          </w:rPr>
          <w:t>19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הפקודה</w:t>
      </w:r>
      <w:r>
        <w:rPr>
          <w:rtl w:val="true"/>
        </w:rPr>
        <w:t xml:space="preserve">), </w:t>
      </w:r>
      <w:r>
        <w:rPr>
          <w:rtl w:val="true"/>
        </w:rPr>
        <w:t>ובהחזקת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)+(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7">
        <w:r>
          <w:rPr>
            <w:rStyle w:val="Hyperlink"/>
          </w:rPr>
          <w:t>19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bookmarkStart w:id="9" w:name="ABSTRACT_END"/>
      <w:bookmarkEnd w:id="9"/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13.8.19</w:t>
      </w:r>
      <w:r>
        <w:rPr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</w:t>
      </w:r>
      <w:r>
        <w:rPr/>
        <w:t>-16</w:t>
      </w:r>
      <w:r>
        <w:rPr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לרובה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19.9.19</w:t>
      </w:r>
      <w:r>
        <w:rPr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/>
        <w:t>M</w:t>
      </w:r>
      <w:r>
        <w:rPr/>
        <w:t>-16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שועפאט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וכשהתרשם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13.8.19</w:t>
      </w:r>
      <w:r>
        <w:rPr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22.8.19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אקסטזי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tl w:val="true"/>
        </w:rPr>
        <w:t xml:space="preserve">,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ימכרו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טבליות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) </w:t>
      </w:r>
      <w:r>
        <w:rPr>
          <w:rtl w:val="true"/>
        </w:rPr>
        <w:t>בראס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עמוד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הטבליות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שוות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2,800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28.8.19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אקסטזי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טבליה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טבליות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טבליות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5,200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)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האקסטזי</w:t>
      </w:r>
      <w:r>
        <w:rPr>
          <w:rtl w:val="true"/>
        </w:rPr>
        <w:t xml:space="preserve">. </w:t>
      </w:r>
      <w:r>
        <w:rPr>
          <w:rtl w:val="true"/>
        </w:rPr>
        <w:t>הטבליות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האקסטזי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שהועברו</w:t>
      </w:r>
      <w:r>
        <w:rPr>
          <w:rFonts w:cs="Times New Roman"/>
          <w:rtl w:val="true"/>
        </w:rPr>
        <w:t xml:space="preserve"> </w:t>
      </w:r>
      <w:r>
        <w:rPr/>
        <w:t>179</w:t>
      </w:r>
      <w:r>
        <w:rPr>
          <w:rtl w:val="true"/>
        </w:rPr>
        <w:t xml:space="preserve"> </w:t>
      </w:r>
      <w:r>
        <w:rPr>
          <w:rtl w:val="true"/>
        </w:rPr>
        <w:t>טבליות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4,700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במזומן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כראיה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b/>
          <w:bCs/>
        </w:rPr>
        <w:t>5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הפוגעות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ובנפש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הקלים</w:t>
      </w:r>
      <w:r>
        <w:rPr>
          <w:rtl w:val="true"/>
        </w:rPr>
        <w:t xml:space="preserve">,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)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24-48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מביניהם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18-40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tl w:val="true"/>
        </w:rPr>
        <w:t xml:space="preserve">.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18-36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ובעבירת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3-7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ולחלט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20,450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b/>
          <w:bCs/>
        </w:rPr>
        <w:t>8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</w:t>
      </w:r>
      <w:r>
        <w:rPr>
          <w:rtl w:val="true"/>
        </w:rPr>
        <w:t xml:space="preserve">, </w:t>
      </w:r>
      <w:r>
        <w:rPr>
          <w:rtl w:val="true"/>
        </w:rPr>
        <w:t>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הסתכמו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20-25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מהתיאורים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).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אותנטי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פלסטיק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15-30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25-30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כקוסמטיקאית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בשטחים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שברשותם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b/>
          <w:bCs/>
        </w:rPr>
        <w:t>11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tl w:val="true"/>
        </w:rPr>
        <w:t xml:space="preserve">"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 xml:space="preserve">, </w:t>
      </w:r>
      <w:r>
        <w:rPr>
          <w:rtl w:val="true"/>
        </w:rPr>
        <w:t>ולעזור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tl w:val="true"/>
        </w:rPr>
        <w:t xml:space="preserve">"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b/>
          <w:bCs/>
        </w:rPr>
        <w:t>12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ואלכוהול</w:t>
      </w:r>
      <w:r>
        <w:rPr>
          <w:rtl w:val="true"/>
        </w:rPr>
        <w:t xml:space="preserve">,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והתמכרותי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</w:t>
      </w:r>
      <w:r>
        <w:rPr>
          <w:rtl w:val="true"/>
        </w:rPr>
        <w:t xml:space="preserve">, </w:t>
      </w:r>
      <w:r>
        <w:rPr>
          <w:rtl w:val="true"/>
        </w:rPr>
        <w:t>בבדיקות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רגרסיה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במכורים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להימצאותו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ולאומניות</w:t>
      </w:r>
      <w:r>
        <w:rPr>
          <w:rtl w:val="true"/>
        </w:rPr>
        <w:t xml:space="preserve">.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למוכר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לדוגמא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נקבע ב</w:t>
      </w:r>
      <w:hyperlink r:id="rId18">
        <w:r>
          <w:rPr>
            <w:rStyle w:val="Hyperlink"/>
            <w:rFonts w:ascii="Arial" w:hAnsi="Arial" w:cs="Arial"/>
            <w:color w:val="0000FF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</w:rPr>
          <w:t>4154/16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רונן דהוד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19.1.17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עניין רונן דהוד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 w:before="0" w:after="240"/>
        <w:ind w:start="720" w:end="567"/>
        <w:jc w:val="both"/>
        <w:rPr/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b/>
          <w:bCs/>
        </w:rPr>
        <w:t>11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בפסיקתנו נקבע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לא אחת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כי יש לראות את תופעת הסחר הבלתי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חוקי בנשק בחומרה רבה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נפסק כי לא ניתן להשלים עם קיומו של 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שוק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מחתרתי בלתי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חוקי למכירת כלי 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וגדיעתו היא תנאי הכרחי למיגורם של מעשי אלימות חמורים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המתרחשים במקומותינו בתדירות מדאיגה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אלה מתאפשרים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בין היתר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בשל הימצאותם של כלי נשק בידי עבריינים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ראו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hyperlink r:id="rId19">
        <w:r>
          <w:rPr>
            <w:rStyle w:val="Hyperlink"/>
            <w:rFonts w:ascii="Arial" w:hAnsi="Arial" w:cs="Arial"/>
            <w:color w:val="0000FF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</w:rPr>
          <w:t>6542/11</w:t>
        </w:r>
      </w:hyperlink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>מוקטראן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מדינת ישראל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פסקה </w:t>
      </w: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b/>
          <w:bCs/>
          <w:rtl w:val="true"/>
        </w:rPr>
        <w:t xml:space="preserve"> (</w:t>
      </w:r>
      <w:r>
        <w:rPr>
          <w:rFonts w:cs="Arial" w:ascii="Arial" w:hAnsi="Arial"/>
          <w:b/>
          <w:bCs/>
        </w:rPr>
        <w:t>25.02.2013</w:t>
      </w:r>
      <w:r>
        <w:rPr>
          <w:rFonts w:cs="Arial" w:ascii="Arial" w:hAnsi="Arial"/>
          <w:b/>
          <w:bCs/>
          <w:rtl w:val="true"/>
        </w:rPr>
        <w:t xml:space="preserve">)). </w:t>
      </w:r>
      <w:r>
        <w:rPr>
          <w:rFonts w:ascii="Arial" w:hAnsi="Arial" w:cs="Arial"/>
          <w:b/>
          <w:b/>
          <w:bCs/>
          <w:rtl w:val="true"/>
        </w:rPr>
        <w:t>הדבר חמור שבעתיים במציאות הישראלית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שבה נשק המוחזק באופן בלתי חוקי עלול להגיע אף לידי מעורבים בפעילות חבלנית עוינת על רקע ביטחוני 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ואכן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המגמה בשנים האחרונות לגבי עבירות נשק היא של החמרה ברמת ענישתם של המעורבים בהן ומתן ביטוי עונשי ההולם את הסכנה הנשקפת מהם</w:t>
      </w:r>
      <w:r>
        <w:rPr>
          <w:rFonts w:cs="Arial" w:ascii="Arial" w:hAnsi="Arial"/>
          <w:b/>
          <w:bCs/>
          <w:rtl w:val="true"/>
        </w:rPr>
        <w:t>..."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hyperlink r:id="rId20">
        <w:r>
          <w:rPr>
            <w:rStyle w:val="Hyperlink"/>
            <w:rFonts w:ascii="Arial" w:hAnsi="Arial" w:cs="Arial"/>
            <w:color w:val="0000FF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</w:rPr>
          <w:t>9543/09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בילאל רחאל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19.1.10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spacing w:lineRule="auto" w:line="360" w:before="0" w:after="240"/>
        <w:ind w:start="720" w:end="567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אין צורך להכביר מלים על הקלות הבלתי נסבלת שבה סובב נשק חם או קר על נגזרותיו בידיים עברייניות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פעמים שהנשק נוטל חיי אדם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פעמים הוא פוגע בגוף האדם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ופעמים מתמזל המזל ובסייעתא דשמיא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אין פגיעה גופנית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הצד השווה הוא תדיר הפוטנציאל ההרסני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והבעתה האוחזת את הקרבנות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בכגון דא – לצד עבירת הנשק נקבע עונש של </w:t>
      </w:r>
      <w:r>
        <w:rPr>
          <w:rFonts w:cs="Arial" w:ascii="Arial" w:hAnsi="Arial"/>
          <w:b/>
          <w:bCs/>
        </w:rPr>
        <w:t>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שנות מאסר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ובסיוע כבענייננו – מחצית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 w:before="0" w:after="240"/>
        <w:ind w:start="720" w:end="567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ascii="Arial" w:hAnsi="Arial" w:cs="Arial"/>
          <w:rtl w:val="true"/>
        </w:rPr>
        <w:t>וב</w:t>
      </w:r>
      <w:hyperlink r:id="rId21">
        <w:r>
          <w:rPr>
            <w:rStyle w:val="Hyperlink"/>
            <w:rFonts w:ascii="Arial" w:hAnsi="Arial" w:cs="Arial"/>
            <w:color w:val="0000FF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</w:rPr>
          <w:t>761/07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מיכאל אדרי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22.2.07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 w:before="0" w:after="240"/>
        <w:ind w:start="708" w:end="567"/>
        <w:jc w:val="both"/>
        <w:rPr/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ניסיון השנים האחרונות מלמד שנשק המוחזק שלא כדין מוצא את דרכו לעתים לידיים עוינות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ולעתים נעשה בו שימוש למטרות פליליות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ואלה גם אלה כבר גרמו לא אחת לאובדן חיי אדם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ולפגיעה בחפים מפשע שכל 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חטאם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נבע מכך שהם נקלעו בדרך מקרה לזירת הפשע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כדי להילחם בכל אלה צריך העונש לבטא את סלידתה של החברה ודעתה הנחרצת שלא להשלים עם עבריינות בכלל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ומסוג זה בפרט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למשתמשים</w:t>
      </w:r>
      <w:r>
        <w:rPr>
          <w:rtl w:val="true"/>
        </w:rPr>
        <w:t xml:space="preserve">, </w:t>
      </w:r>
      <w:r>
        <w:rPr>
          <w:rtl w:val="true"/>
        </w:rPr>
        <w:t>וסכנת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ההתמכרות</w:t>
      </w:r>
      <w:r>
        <w:rPr>
          <w:rtl w:val="true"/>
        </w:rPr>
        <w:t xml:space="preserve">,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ההפצה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אישיים</w:t>
      </w:r>
      <w:r>
        <w:rPr>
          <w:rtl w:val="true"/>
        </w:rPr>
        <w:t>. 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1274/16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אסמעא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6.10.16</w:t>
      </w:r>
      <w:r>
        <w:rPr>
          <w:rtl w:val="true"/>
        </w:rPr>
        <w:t xml:space="preserve">)).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>:</w:t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720" w:end="0"/>
        <w:contextualSpacing/>
        <w:jc w:val="both"/>
        <w:rPr/>
      </w:pP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2802/18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ואמיס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26.7.18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מכירות</w:t>
      </w:r>
      <w:r>
        <w:rPr>
          <w:rtl w:val="true"/>
        </w:rPr>
        <w:t xml:space="preserve">,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</w:t>
      </w:r>
      <w:r>
        <w:rPr>
          <w:rtl w:val="true"/>
        </w:rPr>
        <w:t>.</w:t>
      </w:r>
      <w:r>
        <w:rPr>
          <w:rtl w:val="true"/>
        </w:rPr>
        <w:t>פי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/>
        <w:t>M</w:t>
      </w:r>
      <w:r>
        <w:rPr/>
        <w:t>-16</w:t>
      </w:r>
      <w:r>
        <w:rPr>
          <w:rtl w:val="true"/>
        </w:rPr>
        <w:t xml:space="preserve">.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.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15-36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/>
        <w:t>30-54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בעיקרם</w:t>
      </w:r>
      <w:r>
        <w:rPr>
          <w:rtl w:val="true"/>
        </w:rPr>
        <w:t xml:space="preserve">.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720" w:end="0"/>
        <w:contextualSpacing/>
        <w:jc w:val="both"/>
        <w:rPr/>
      </w:pP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971/17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געביס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11.7.19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ההדרגתית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720" w:end="0"/>
        <w:contextualSpacing/>
        <w:jc w:val="both"/>
        <w:rPr/>
      </w:pP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2422/14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21.12.14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720" w:end="0"/>
        <w:contextualSpacing/>
        <w:jc w:val="both"/>
        <w:rPr/>
      </w:pP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7552/14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אגבריה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23.6.15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720" w:end="0"/>
        <w:contextualSpacing/>
        <w:jc w:val="both"/>
        <w:rPr/>
      </w:pP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4.12.11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שיטתי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הדרגתית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720" w:end="0"/>
        <w:contextualSpacing/>
        <w:jc w:val="both"/>
        <w:rPr/>
      </w:pP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20425-02-20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הייתם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13.10.20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20-40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720" w:end="0"/>
        <w:contextualSpacing/>
        <w:jc w:val="both"/>
        <w:rPr/>
      </w:pPr>
      <w:hyperlink r:id="rId2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35684-04-18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פריד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שחאדה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1.5.19</w:t>
      </w:r>
      <w:r>
        <w:rPr>
          <w:rtl w:val="true"/>
        </w:rPr>
        <w:t xml:space="preserve">) –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</w:t>
      </w:r>
      <w:r>
        <w:rPr/>
        <w:t>-16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28-60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720" w:end="0"/>
        <w:contextualSpacing/>
        <w:jc w:val="both"/>
        <w:rPr/>
      </w:pPr>
      <w:hyperlink r:id="rId3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50551-03-18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13.12.18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15-40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720" w:end="0"/>
        <w:contextualSpacing/>
        <w:jc w:val="both"/>
        <w:rPr/>
      </w:pP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15105-08-14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ענבתאוי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1.4.15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24-48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tl w:val="true"/>
        </w:rPr>
        <w:t xml:space="preserve">,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12-24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הזוטר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כספיים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b/>
          <w:bCs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360" w:start="720" w:end="0"/>
        <w:contextualSpacing/>
        <w:jc w:val="both"/>
        <w:rPr/>
      </w:pP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8598/12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ביאטרה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28.1.16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/>
        <w:t>350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אקסטזי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360" w:start="720" w:end="0"/>
        <w:contextualSpacing/>
        <w:jc w:val="both"/>
        <w:rPr/>
      </w:pPr>
      <w:hyperlink r:id="rId3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1108-05-15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שמואל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8.12.15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ובסך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360" w:start="720" w:end="0"/>
        <w:contextualSpacing/>
        <w:jc w:val="both"/>
        <w:rPr/>
      </w:pPr>
      <w:hyperlink r:id="rId3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55035-10-18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11.3.20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18-48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, </w:t>
      </w:r>
      <w:r>
        <w:rPr>
          <w:rtl w:val="true"/>
        </w:rPr>
        <w:t>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אקסטזי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ונדונו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67186-02-20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רישק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למכירה</w:t>
      </w:r>
      <w:r>
        <w:rPr>
          <w:rtl w:val="true"/>
        </w:rPr>
        <w:t xml:space="preserve">,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לשלם</w:t>
      </w:r>
      <w:r>
        <w:rPr>
          <w:rtl w:val="true"/>
        </w:rPr>
        <w:t xml:space="preserve">"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וכדומה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אקראית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בידיעה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שנמכר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והפסיקה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20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10-24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ובמאמציו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וששב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שבגינן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54609-05-17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22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בהיקף</w:t>
      </w:r>
      <w:r>
        <w:rPr>
          <w:rtl w:val="true"/>
        </w:rPr>
        <w:t xml:space="preserve">, </w:t>
      </w:r>
      <w:r>
        <w:rPr>
          <w:rtl w:val="true"/>
        </w:rPr>
        <w:t>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0" w:after="120"/>
        <w:ind w:start="567"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 w:before="0" w:after="120"/>
        <w:ind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ובסך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567" w:end="0"/>
        <w:jc w:val="both"/>
        <w:rPr>
          <w:b/>
          <w:bCs/>
        </w:rPr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54609-05-17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  <w:r>
        <w:rPr>
          <w:rtl w:val="true"/>
        </w:rPr>
        <w:t>מתוכו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שיימנו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ממעצרו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 w:before="0" w:after="120"/>
        <w:ind w:start="567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240"/>
        <w:ind w:firstLine="567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חשוון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חגית מאק קלמנוביץ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eastAsia="David" w:cs="David"/>
          <w:color w:val="000000"/>
          <w:sz w:val="22"/>
          <w:szCs w:val="22"/>
        </w:rPr>
      </w:pPr>
      <w:r>
        <w:rPr>
          <w:rFonts w:eastAsia="David" w:cs="David" w:ascii="David" w:hAnsi="David"/>
          <w:color w:val="000000"/>
          <w:sz w:val="22"/>
          <w:szCs w:val="22"/>
          <w:rtl w:val="true"/>
        </w:rPr>
        <w:t xml:space="preserve"> </w:t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58505-11-19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רישק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1">
    <w:name w:val="Hyperlink1"/>
    <w:qFormat/>
    <w:rPr>
      <w:color w:val="0563C1"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2" TargetMode="External"/><Relationship Id="rId4" Type="http://schemas.openxmlformats.org/officeDocument/2006/relationships/hyperlink" Target="http://www.nevo.co.il/law/4216" TargetMode="External"/><Relationship Id="rId5" Type="http://schemas.openxmlformats.org/officeDocument/2006/relationships/hyperlink" Target="http://www.nevo.co.il/law/4216/7.a." TargetMode="External"/><Relationship Id="rId6" Type="http://schemas.openxmlformats.org/officeDocument/2006/relationships/hyperlink" Target="http://www.nevo.co.il/law/4216/7.c" TargetMode="External"/><Relationship Id="rId7" Type="http://schemas.openxmlformats.org/officeDocument/2006/relationships/hyperlink" Target="http://www.nevo.co.il/law/4216/13" TargetMode="External"/><Relationship Id="rId8" Type="http://schemas.openxmlformats.org/officeDocument/2006/relationships/hyperlink" Target="http://www.nevo.co.il/law/4216/19a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26498142" TargetMode="External"/><Relationship Id="rId12" Type="http://schemas.openxmlformats.org/officeDocument/2006/relationships/hyperlink" Target="http://www.nevo.co.il/law/4216/13" TargetMode="External"/><Relationship Id="rId13" Type="http://schemas.openxmlformats.org/officeDocument/2006/relationships/hyperlink" Target="http://www.nevo.co.il/law/4216/19a" TargetMode="External"/><Relationship Id="rId14" Type="http://schemas.openxmlformats.org/officeDocument/2006/relationships/hyperlink" Target="http://www.nevo.co.il/law/4216" TargetMode="External"/><Relationship Id="rId15" Type="http://schemas.openxmlformats.org/officeDocument/2006/relationships/hyperlink" Target="http://www.nevo.co.il/law/4216/7.a.;7.c" TargetMode="External"/><Relationship Id="rId16" Type="http://schemas.openxmlformats.org/officeDocument/2006/relationships/hyperlink" Target="http://www.nevo.co.il/law/4216/13" TargetMode="External"/><Relationship Id="rId17" Type="http://schemas.openxmlformats.org/officeDocument/2006/relationships/hyperlink" Target="http://www.nevo.co.il/law/4216/19a" TargetMode="External"/><Relationship Id="rId18" Type="http://schemas.openxmlformats.org/officeDocument/2006/relationships/hyperlink" Target="http://www.nevo.co.il/case/21474520" TargetMode="External"/><Relationship Id="rId19" Type="http://schemas.openxmlformats.org/officeDocument/2006/relationships/hyperlink" Target="http://www.nevo.co.il/case/5594979" TargetMode="External"/><Relationship Id="rId20" Type="http://schemas.openxmlformats.org/officeDocument/2006/relationships/hyperlink" Target="http://www.nevo.co.il/case/5764932" TargetMode="External"/><Relationship Id="rId21" Type="http://schemas.openxmlformats.org/officeDocument/2006/relationships/hyperlink" Target="http://www.nevo.co.il/case/5724364" TargetMode="External"/><Relationship Id="rId22" Type="http://schemas.openxmlformats.org/officeDocument/2006/relationships/hyperlink" Target="http://www.nevo.co.il/case/21472796" TargetMode="External"/><Relationship Id="rId23" Type="http://schemas.openxmlformats.org/officeDocument/2006/relationships/hyperlink" Target="http://www.nevo.co.il/case/23850962" TargetMode="External"/><Relationship Id="rId24" Type="http://schemas.openxmlformats.org/officeDocument/2006/relationships/hyperlink" Target="http://www.nevo.co.il/case/25430243" TargetMode="External"/><Relationship Id="rId25" Type="http://schemas.openxmlformats.org/officeDocument/2006/relationships/hyperlink" Target="http://www.nevo.co.il/case/13090914" TargetMode="External"/><Relationship Id="rId26" Type="http://schemas.openxmlformats.org/officeDocument/2006/relationships/hyperlink" Target="http://www.nevo.co.il/case/18653720" TargetMode="External"/><Relationship Id="rId27" Type="http://schemas.openxmlformats.org/officeDocument/2006/relationships/hyperlink" Target="http://www.nevo.co.il/case/5821327" TargetMode="External"/><Relationship Id="rId28" Type="http://schemas.openxmlformats.org/officeDocument/2006/relationships/hyperlink" Target="http://www.nevo.co.il/case/26438816" TargetMode="External"/><Relationship Id="rId29" Type="http://schemas.openxmlformats.org/officeDocument/2006/relationships/hyperlink" Target="http://www.nevo.co.il/case/23877236" TargetMode="External"/><Relationship Id="rId30" Type="http://schemas.openxmlformats.org/officeDocument/2006/relationships/hyperlink" Target="http://www.nevo.co.il/case/23811621" TargetMode="External"/><Relationship Id="rId31" Type="http://schemas.openxmlformats.org/officeDocument/2006/relationships/hyperlink" Target="http://www.nevo.co.il/case/17962496" TargetMode="External"/><Relationship Id="rId32" Type="http://schemas.openxmlformats.org/officeDocument/2006/relationships/hyperlink" Target="http://www.nevo.co.il/case/5608364" TargetMode="External"/><Relationship Id="rId33" Type="http://schemas.openxmlformats.org/officeDocument/2006/relationships/hyperlink" Target="http://www.nevo.co.il/case/20240530" TargetMode="External"/><Relationship Id="rId34" Type="http://schemas.openxmlformats.org/officeDocument/2006/relationships/hyperlink" Target="http://www.nevo.co.il/case/25078452" TargetMode="External"/><Relationship Id="rId35" Type="http://schemas.openxmlformats.org/officeDocument/2006/relationships/hyperlink" Target="http://www.nevo.co.il/case/26498142" TargetMode="External"/><Relationship Id="rId36" Type="http://schemas.openxmlformats.org/officeDocument/2006/relationships/hyperlink" Target="http://www.nevo.co.il/case/22646816" TargetMode="External"/><Relationship Id="rId37" Type="http://schemas.openxmlformats.org/officeDocument/2006/relationships/hyperlink" Target="http://www.nevo.co.il/case/22646816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2021-10-11T08:27:00Z</dcterms:created>
  <dc:creator> </dc:creator>
  <dc:description/>
  <cp:keywords/>
  <dc:language>en-IL</dc:language>
  <cp:lastModifiedBy>h1</cp:lastModifiedBy>
  <dcterms:modified xsi:type="dcterms:W3CDTF">2021-10-11T08:27:00Z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רישק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26498142:2;21474520;5594979;5764932;5724364;21472796;23850962;25430243;13090914;18653720;5821327;26438816;23877236;23811621;17962496;5608364;20240530;25078452;22646816:2</vt:lpwstr>
  </property>
  <property fmtid="{D5CDD505-2E9C-101B-9397-08002B2CF9AE}" pid="9" name="CITY">
    <vt:lpwstr>י-ם</vt:lpwstr>
  </property>
  <property fmtid="{D5CDD505-2E9C-101B-9397-08002B2CF9AE}" pid="10" name="DATE">
    <vt:lpwstr>20201029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חגית מאק קלמנוביץ</vt:lpwstr>
  </property>
  <property fmtid="{D5CDD505-2E9C-101B-9397-08002B2CF9AE}" pid="14" name="LAWLISTTMP1">
    <vt:lpwstr>70301/144.b2</vt:lpwstr>
  </property>
  <property fmtid="{D5CDD505-2E9C-101B-9397-08002B2CF9AE}" pid="15" name="LAWLISTTMP2">
    <vt:lpwstr>4216/013:2;019a:2;007.a;007.c</vt:lpwstr>
  </property>
  <property fmtid="{D5CDD505-2E9C-101B-9397-08002B2CF9AE}" pid="16" name="LAWYER">
    <vt:lpwstr>אכרם חליחל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58505</vt:lpwstr>
  </property>
  <property fmtid="{D5CDD505-2E9C-101B-9397-08002B2CF9AE}" pid="23" name="NEWPARTB">
    <vt:lpwstr>11</vt:lpwstr>
  </property>
  <property fmtid="{D5CDD505-2E9C-101B-9397-08002B2CF9AE}" pid="24" name="NEWPARTC">
    <vt:lpwstr>19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390020201029</vt:lpwstr>
  </property>
  <property fmtid="{D5CDD505-2E9C-101B-9397-08002B2CF9AE}" pid="35" name="TYPE_N_DATE">
    <vt:lpwstr>39020201029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