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s>
        <w:ind w:end="0"/>
        <w:jc w:val="center"/>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ברמלה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5857-01-10</w:t>
            </w:r>
            <w:r>
              <w:rPr>
                <w:b/>
                <w:bCs/>
                <w:sz w:val="26"/>
                <w:szCs w:val="26"/>
                <w:rtl w:val="true"/>
              </w:rPr>
              <w:t xml:space="preserve"> </w:t>
            </w:r>
            <w:r>
              <w:rPr>
                <w:b/>
                <w:b/>
                <w:bCs/>
                <w:sz w:val="26"/>
                <w:sz w:val="26"/>
                <w:szCs w:val="26"/>
                <w:rtl w:val="true"/>
              </w:rPr>
              <w:t>מדינת ישראל ואח</w:t>
            </w:r>
            <w:r>
              <w:rPr>
                <w:b/>
                <w:bCs/>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עגאמי</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21</w:t>
            </w:r>
            <w:r>
              <w:rPr>
                <w:b/>
                <w:bCs/>
                <w:sz w:val="26"/>
                <w:szCs w:val="26"/>
                <w:rtl w:val="true"/>
              </w:rPr>
              <w:t xml:space="preserve"> </w:t>
            </w:r>
            <w:r>
              <w:rPr>
                <w:b/>
                <w:b/>
                <w:bCs/>
                <w:sz w:val="26"/>
                <w:sz w:val="26"/>
                <w:szCs w:val="26"/>
                <w:rtl w:val="true"/>
              </w:rPr>
              <w:t xml:space="preserve">מרץ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sz w:val="26"/>
                <w:szCs w:val="26"/>
              </w:rPr>
            </w:pPr>
            <w:r>
              <w:rPr>
                <w:b/>
                <w:bCs/>
                <w:sz w:val="26"/>
                <w:szCs w:val="26"/>
                <w:rtl w:val="true"/>
              </w:rPr>
            </w:r>
          </w:p>
        </w:tc>
        <w:tc>
          <w:tcPr>
            <w:tcW w:w="7128" w:type="dxa"/>
            <w:tcBorders/>
          </w:tcPr>
          <w:p>
            <w:pPr>
              <w:pStyle w:val="Header"/>
              <w:ind w:end="0"/>
              <w:jc w:val="end"/>
              <w:rPr>
                <w:b/>
                <w:bCs/>
                <w:sz w:val="26"/>
                <w:szCs w:val="26"/>
              </w:rPr>
            </w:pPr>
            <w:r>
              <w:rPr/>
              <w:t>5865-01-10</w:t>
            </w:r>
          </w:p>
        </w:tc>
      </w:tr>
    </w:tbl>
    <w:p>
      <w:pPr>
        <w:pStyle w:val="Normal"/>
        <w:suppressLineNumbers/>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ind w:end="0"/>
              <w:jc w:val="start"/>
              <w:rPr>
                <w:rFonts w:ascii="Arial" w:hAnsi="Arial" w:cs="Arial"/>
                <w:sz w:val="26"/>
                <w:szCs w:val="26"/>
                <w:highlight w:val="yellow"/>
              </w:rPr>
            </w:pPr>
            <w:r>
              <w:rPr>
                <w:b/>
                <w:b/>
                <w:bCs/>
                <w:sz w:val="26"/>
                <w:sz w:val="26"/>
                <w:szCs w:val="26"/>
                <w:rtl w:val="true"/>
              </w:rPr>
              <w:t xml:space="preserve">בפני </w:t>
            </w:r>
            <w:r>
              <w:rPr>
                <w:rFonts w:ascii="Arial" w:hAnsi="Arial" w:cs="Arial"/>
                <w:b/>
                <w:b/>
                <w:bCs/>
                <w:sz w:val="26"/>
                <w:sz w:val="26"/>
                <w:szCs w:val="26"/>
                <w:rtl w:val="true"/>
              </w:rPr>
              <w:t>סגנית הנשיאה</w:t>
            </w:r>
            <w:r>
              <w:rPr>
                <w:rFonts w:cs="Arial" w:ascii="Arial" w:hAnsi="Arial"/>
                <w:b/>
                <w:bCs/>
                <w:sz w:val="26"/>
                <w:szCs w:val="26"/>
                <w:rtl w:val="true"/>
              </w:rPr>
              <w:t>,</w:t>
            </w: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השופטת נירה דסקין</w:t>
            </w:r>
          </w:p>
          <w:p>
            <w:pPr>
              <w:pStyle w:val="Normal"/>
              <w:spacing w:lineRule="auto" w:line="360"/>
              <w:ind w:end="0"/>
              <w:jc w:val="both"/>
              <w:rPr>
                <w:rFonts w:ascii="Arial" w:hAnsi="Arial" w:cs="Arial"/>
                <w:sz w:val="26"/>
                <w:szCs w:val="26"/>
                <w:highlight w:val="yellow"/>
              </w:rPr>
            </w:pPr>
            <w:r>
              <w:rPr>
                <w:rFonts w:cs="Arial" w:ascii="Arial" w:hAnsi="Arial"/>
                <w:sz w:val="26"/>
                <w:szCs w:val="26"/>
                <w:highlight w:val="yellow"/>
                <w:rtl w:val="true"/>
              </w:rPr>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אברהם </w:t>
            </w:r>
            <w:r>
              <w:rPr>
                <w:b/>
                <w:bCs/>
                <w:sz w:val="26"/>
                <w:szCs w:val="26"/>
                <w:rtl w:val="true"/>
              </w:rPr>
              <w:t>(</w:t>
            </w:r>
            <w:r>
              <w:rPr>
                <w:b/>
                <w:b/>
                <w:bCs/>
                <w:sz w:val="26"/>
                <w:sz w:val="26"/>
                <w:szCs w:val="26"/>
                <w:rtl w:val="true"/>
              </w:rPr>
              <w:t>אביהו</w:t>
            </w:r>
            <w:r>
              <w:rPr>
                <w:b/>
                <w:bCs/>
                <w:sz w:val="26"/>
                <w:szCs w:val="26"/>
                <w:rtl w:val="true"/>
              </w:rPr>
              <w:t xml:space="preserve">) </w:t>
            </w:r>
            <w:r>
              <w:rPr>
                <w:b/>
                <w:b/>
                <w:bCs/>
                <w:sz w:val="26"/>
                <w:sz w:val="26"/>
                <w:szCs w:val="26"/>
                <w:rtl w:val="true"/>
              </w:rPr>
              <w:t>עגאמי</w:t>
            </w:r>
          </w:p>
        </w:tc>
      </w:tr>
    </w:tbl>
    <w:p>
      <w:pPr>
        <w:pStyle w:val="Normal"/>
        <w:spacing w:lineRule="auto" w:line="360"/>
        <w:ind w:end="0"/>
        <w:jc w:val="both"/>
        <w:rPr/>
      </w:pPr>
      <w:bookmarkStart w:id="2" w:name="FirstLawyer"/>
      <w:r>
        <w:rPr>
          <w:rtl w:val="true"/>
        </w:rPr>
        <w:t>ב</w:t>
      </w:r>
      <w:r>
        <w:rPr>
          <w:rtl w:val="true"/>
        </w:rPr>
        <w:t>"</w:t>
      </w:r>
      <w:r>
        <w:rPr>
          <w:rtl w:val="true"/>
        </w:rPr>
        <w:t>כ</w:t>
      </w:r>
      <w:bookmarkEnd w:id="2"/>
      <w:r>
        <w:rPr>
          <w:rtl w:val="true"/>
        </w:rPr>
        <w:t xml:space="preserve"> המאשימה ע</w:t>
      </w:r>
      <w:r>
        <w:rPr>
          <w:rtl w:val="true"/>
        </w:rPr>
        <w:t>"</w:t>
      </w:r>
      <w:r>
        <w:rPr>
          <w:rtl w:val="true"/>
        </w:rPr>
        <w:t>י המתמחה הגב</w:t>
      </w:r>
      <w:r>
        <w:rPr>
          <w:rtl w:val="true"/>
        </w:rPr>
        <w:t xml:space="preserve">' </w:t>
      </w:r>
      <w:r>
        <w:rPr>
          <w:rtl w:val="true"/>
        </w:rPr>
        <w:t>מורן מיודובניק</w:t>
      </w:r>
      <w:r>
        <w:rPr>
          <w:rtl w:val="true"/>
        </w:rPr>
        <w:t>.</w:t>
      </w:r>
    </w:p>
    <w:p>
      <w:pPr>
        <w:pStyle w:val="Normal"/>
        <w:spacing w:lineRule="auto" w:line="360"/>
        <w:ind w:end="0"/>
        <w:jc w:val="both"/>
        <w:rPr/>
      </w:pPr>
      <w:r>
        <w:rPr>
          <w:rtl w:val="true"/>
        </w:rPr>
        <w:t xml:space="preserve">הנאשם </w:t>
      </w:r>
      <w:r>
        <w:rPr>
          <w:rtl w:val="true"/>
        </w:rPr>
        <w:t>–</w:t>
      </w:r>
      <w:r>
        <w:rPr>
          <w:rtl w:val="true"/>
        </w:rPr>
        <w:t xml:space="preserve"> בעצמו </w:t>
      </w:r>
      <w:r>
        <w:rPr>
          <w:rtl w:val="true"/>
        </w:rPr>
        <w:t>–</w:t>
      </w:r>
      <w:r>
        <w:rPr>
          <w:rtl w:val="true"/>
        </w:rPr>
        <w:t xml:space="preserve"> ב</w:t>
      </w:r>
      <w:r>
        <w:rPr>
          <w:rtl w:val="true"/>
        </w:rPr>
        <w:t>"</w:t>
      </w:r>
      <w:r>
        <w:rPr>
          <w:rtl w:val="true"/>
        </w:rPr>
        <w:t>כ עו</w:t>
      </w:r>
      <w:r>
        <w:rPr>
          <w:rtl w:val="true"/>
        </w:rPr>
        <w:t>"</w:t>
      </w:r>
      <w:r>
        <w:rPr>
          <w:rtl w:val="true"/>
        </w:rPr>
        <w:t>ד סננס</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ind w:end="0"/>
        <w:jc w:val="start"/>
        <w:rPr>
          <w:rFonts w:ascii="Arial" w:hAnsi="Arial" w:cs="FrankRuehl"/>
          <w:b/>
          <w:bCs/>
          <w:sz w:val="28"/>
          <w:szCs w:val="28"/>
          <w:u w:val="single"/>
        </w:rPr>
      </w:pPr>
      <w:r>
        <w:rPr>
          <w:rFonts w:cs="FrankRuehl" w:ascii="Arial" w:hAnsi="Arial"/>
          <w:b/>
          <w:bCs/>
          <w:sz w:val="28"/>
          <w:szCs w:val="28"/>
          <w:u w:val="single"/>
          <w:rtl w:val="true"/>
        </w:rPr>
      </w:r>
      <w:bookmarkStart w:id="4" w:name="PsakDin"/>
      <w:bookmarkStart w:id="5" w:name="PsakDin"/>
      <w:bookmarkEnd w:id="5"/>
    </w:p>
    <w:p>
      <w:pPr>
        <w:pStyle w:val="Normal"/>
        <w:spacing w:lineRule="auto" w:line="360"/>
        <w:ind w:end="0"/>
        <w:jc w:val="both"/>
        <w:rPr>
          <w:rFonts w:ascii="Times New Roman" w:hAnsi="Times New Roman" w:cs="Times New Roman"/>
        </w:rPr>
      </w:pPr>
      <w:bookmarkStart w:id="6" w:name="ABSTRACT_START"/>
      <w:bookmarkEnd w:id="6"/>
      <w:r>
        <w:rPr>
          <w:rtl w:val="true"/>
        </w:rPr>
        <w:t xml:space="preserve">הנאשם הורשע על פי הודאתו בעבירות של החזקת נשק ללא היתר והכשלת מעצר וזאת בנסיבות המפורטות בכתב האישום אשר תוקן במסגרת הסדר טעון ולפיהן בתאריך </w:t>
      </w:r>
      <w:r>
        <w:rPr/>
        <w:t>04/01/10</w:t>
      </w:r>
      <w:r>
        <w:rPr>
          <w:rtl w:val="true"/>
        </w:rPr>
        <w:t xml:space="preserve"> </w:t>
      </w:r>
      <w:r>
        <w:rPr>
          <w:rtl w:val="true"/>
        </w:rPr>
        <w:t xml:space="preserve">בסביבות חצות הליל עת נסע הנאשם יחד עם נאשם </w:t>
      </w:r>
      <w:r>
        <w:rPr/>
        <w:t>2</w:t>
      </w:r>
      <w:r>
        <w:rPr>
          <w:rtl w:val="true"/>
        </w:rPr>
        <w:t xml:space="preserve"> – </w:t>
      </w:r>
      <w:r>
        <w:rPr>
          <w:rtl w:val="true"/>
        </w:rPr>
        <w:t>שדינו נגזר – ברכב</w:t>
      </w:r>
      <w:r>
        <w:rPr>
          <w:rtl w:val="true"/>
        </w:rPr>
        <w:t xml:space="preserve">. </w:t>
      </w:r>
      <w:r>
        <w:rPr>
          <w:rtl w:val="true"/>
        </w:rPr>
        <w:t>החזיק הנאשם אקדח מסוג ברטה ובו מחסנית עם שלושה כדורים</w:t>
      </w:r>
      <w:r>
        <w:rPr>
          <w:rtl w:val="true"/>
        </w:rPr>
        <w:t>.</w:t>
      </w:r>
    </w:p>
    <w:p>
      <w:pPr>
        <w:pStyle w:val="Normal"/>
        <w:spacing w:lineRule="auto" w:line="360"/>
        <w:ind w:end="0"/>
        <w:jc w:val="both"/>
        <w:rPr/>
      </w:pPr>
      <w:bookmarkStart w:id="7" w:name="ABSTRACT_END"/>
      <w:bookmarkEnd w:id="7"/>
      <w:r>
        <w:rPr>
          <w:rtl w:val="true"/>
        </w:rPr>
        <w:t xml:space="preserve">שוטרי סיור עצרו את הרכב לאחר שביצע עבירת תנועה והנאשם זרק את האקדח לעברו של הנאשם האחר תוך שהוא צועק לו </w:t>
      </w:r>
      <w:r>
        <w:rPr>
          <w:rtl w:val="true"/>
        </w:rPr>
        <w:t>"</w:t>
      </w:r>
      <w:r>
        <w:rPr>
          <w:rtl w:val="true"/>
        </w:rPr>
        <w:t>אמנון תפוס וברח</w:t>
      </w:r>
      <w:r>
        <w:rPr>
          <w:rtl w:val="true"/>
        </w:rPr>
        <w:t xml:space="preserve">". </w:t>
      </w:r>
      <w:r>
        <w:rPr>
          <w:rtl w:val="true"/>
        </w:rPr>
        <w:t>או אז בעט הנאשם האחר את האקדח מתחת לרכב</w:t>
      </w:r>
      <w:r>
        <w:rPr>
          <w:rtl w:val="true"/>
        </w:rPr>
        <w:t xml:space="preserve">. </w:t>
      </w:r>
      <w:r>
        <w:rPr>
          <w:rtl w:val="true"/>
        </w:rPr>
        <w:t>הנאשמים הוכנסו לניידת והנאשם שלפני ניסה לצאת מהניידת ולהתרחק תוך שהוא דוחף את אחד השוטרים</w:t>
      </w:r>
      <w:r>
        <w:rPr>
          <w:rtl w:val="true"/>
        </w:rPr>
        <w:t>.</w:t>
      </w:r>
    </w:p>
    <w:p>
      <w:pPr>
        <w:pStyle w:val="Normal"/>
        <w:spacing w:lineRule="auto" w:line="360"/>
        <w:ind w:end="0"/>
        <w:jc w:val="both"/>
        <w:rPr/>
      </w:pPr>
      <w:r>
        <w:rPr>
          <w:rtl w:val="true"/>
        </w:rPr>
        <w:t>בעוד שחלקו של האחר התמצה בכך שהוא הפריע במעשהו לשוטרים בעת מילוי תפקידם בכך שבעט באקדח מתחת לרכב הרי הנאשם שלפני החזיק נשק כאמור שלא כדין וכן השתמש בכוח כדי להכשיל מעצר חוקי</w:t>
      </w:r>
      <w:r>
        <w:rPr>
          <w:rtl w:val="true"/>
        </w:rPr>
        <w:t>.</w:t>
      </w:r>
    </w:p>
    <w:p>
      <w:pPr>
        <w:pStyle w:val="Normal"/>
        <w:spacing w:lineRule="auto" w:line="360"/>
        <w:ind w:end="0"/>
        <w:jc w:val="both"/>
        <w:rPr/>
      </w:pPr>
      <w:r>
        <w:rPr>
          <w:rtl w:val="true"/>
        </w:rPr>
        <w:t xml:space="preserve">במסגרת הסדר טיעון אליו הגיעו הצדדים בעניינו של נאשם </w:t>
      </w:r>
      <w:r>
        <w:rPr/>
        <w:t>2</w:t>
      </w:r>
      <w:r>
        <w:rPr>
          <w:rtl w:val="true"/>
        </w:rPr>
        <w:t xml:space="preserve"> </w:t>
      </w:r>
      <w:r>
        <w:rPr>
          <w:rtl w:val="true"/>
        </w:rPr>
        <w:t xml:space="preserve">נדון הנאשם </w:t>
      </w:r>
      <w:r>
        <w:rPr/>
        <w:t>2</w:t>
      </w:r>
      <w:r>
        <w:rPr>
          <w:rtl w:val="true"/>
        </w:rPr>
        <w:t xml:space="preserve"> </w:t>
      </w:r>
      <w:r>
        <w:rPr>
          <w:rtl w:val="true"/>
        </w:rPr>
        <w:t xml:space="preserve">למאסר בפועל שחפף את תקופת מעצרו ודהיינו </w:t>
      </w:r>
      <w:r>
        <w:rPr/>
        <w:t>26</w:t>
      </w:r>
      <w:r>
        <w:rPr>
          <w:rtl w:val="true"/>
        </w:rPr>
        <w:t xml:space="preserve"> </w:t>
      </w:r>
      <w:r>
        <w:rPr>
          <w:rtl w:val="true"/>
        </w:rPr>
        <w:t xml:space="preserve">ימים וכן </w:t>
      </w:r>
      <w:r>
        <w:rPr/>
        <w:t>7</w:t>
      </w:r>
      <w:r>
        <w:rPr>
          <w:rtl w:val="true"/>
        </w:rPr>
        <w:t xml:space="preserve"> </w:t>
      </w:r>
      <w:r>
        <w:rPr>
          <w:rtl w:val="true"/>
        </w:rPr>
        <w:t>חודשי מאסר על תנאי שלא יעבור עבירה של הפרעה לשוטר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במסגרת ההסדר לגבי הנאשם שבפני נשלח לקבלת תסקיר ובהמשך לבקשת ההגנה ואך ורק לשם  השלמת התמונה ומבלי לקבוע מסמרות </w:t>
      </w:r>
      <w:r>
        <w:rPr>
          <w:rtl w:val="true"/>
        </w:rPr>
        <w:t xml:space="preserve">- </w:t>
      </w:r>
      <w:r>
        <w:rPr>
          <w:rtl w:val="true"/>
        </w:rPr>
        <w:t>נשלח לקבלת חוות דעת הממונה על עבודות שירות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מן התסקיר עולה כי הנאשם אינו נוטל אחריות מלאה ומתאר את חלקו באופן שאינו עולה בקנה אחד עם עובדות כתב האישום המתוקן</w:t>
      </w:r>
      <w:r>
        <w:rPr>
          <w:rtl w:val="true"/>
        </w:rPr>
        <w:t xml:space="preserve">. </w:t>
      </w:r>
      <w:r>
        <w:rPr>
          <w:rtl w:val="true"/>
        </w:rPr>
        <w:t>לאור האמור קובע שירות המבחן כי מדובר הנאשם צעיר שנמצא בסיכון לעבריינות חוזרת ובשל קשייו לשתף בנסיבות ביצוע העבירה מתקשה שירות המבחן לאבחן את מקור הבעיות והיקף מעורבותו בפלילים</w:t>
      </w:r>
      <w:r>
        <w:rPr>
          <w:rtl w:val="true"/>
        </w:rPr>
        <w:t xml:space="preserve">. </w:t>
      </w:r>
      <w:r>
        <w:rPr>
          <w:rtl w:val="true"/>
        </w:rPr>
        <w:t>עוד קובע התסקיר כי הנאשם משתף פעולה באופן חלקי בלבד ובשל קשייו לקחת אחריות על מעשיו אין שירות המבחן בא בהמלצה בעניינו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המאשימה עותרת לעונש שיכלול רכיב של מאסר בפועל בן </w:t>
      </w:r>
      <w:r>
        <w:rPr/>
        <w:t>9</w:t>
      </w:r>
      <w:r>
        <w:rPr>
          <w:rtl w:val="true"/>
        </w:rPr>
        <w:t xml:space="preserve"> </w:t>
      </w:r>
      <w:r>
        <w:rPr>
          <w:rtl w:val="true"/>
        </w:rPr>
        <w:t>חודשים ומאסר מותנה</w:t>
      </w:r>
      <w:r>
        <w:rPr>
          <w:rtl w:val="true"/>
        </w:rPr>
        <w:t>.</w:t>
      </w:r>
    </w:p>
    <w:p>
      <w:pPr>
        <w:pStyle w:val="Normal"/>
        <w:spacing w:lineRule="auto" w:line="360"/>
        <w:ind w:end="0"/>
        <w:jc w:val="both"/>
        <w:rPr/>
      </w:pPr>
      <w:r>
        <w:rPr>
          <w:rtl w:val="true"/>
        </w:rPr>
        <w:t>הסנגור מזמין את בית המשפט לראות את התסקיר כחיובי וזאת על רקע</w:t>
      </w:r>
      <w:r>
        <w:rPr>
          <w:rtl w:val="true"/>
        </w:rPr>
        <w:t xml:space="preserve">, </w:t>
      </w:r>
      <w:r>
        <w:rPr>
          <w:rtl w:val="true"/>
        </w:rPr>
        <w:t>הגיל הצעיר</w:t>
      </w:r>
      <w:r>
        <w:rPr>
          <w:rtl w:val="true"/>
        </w:rPr>
        <w:t xml:space="preserve">, </w:t>
      </w:r>
      <w:r>
        <w:rPr>
          <w:rtl w:val="true"/>
        </w:rPr>
        <w:t>העדר הרשעות קודמות</w:t>
      </w:r>
      <w:r>
        <w:rPr>
          <w:rtl w:val="true"/>
        </w:rPr>
        <w:t xml:space="preserve">, </w:t>
      </w:r>
      <w:r>
        <w:rPr>
          <w:rtl w:val="true"/>
        </w:rPr>
        <w:t>הנסיבות האישיות והמשפחתיות לרבות התגייסותו לסיוע למשפחה</w:t>
      </w:r>
      <w:r>
        <w:rPr>
          <w:rtl w:val="true"/>
        </w:rPr>
        <w:t xml:space="preserve">. </w:t>
      </w:r>
      <w:r>
        <w:rPr>
          <w:rtl w:val="true"/>
        </w:rPr>
        <w:t>אליבא דהגנה הנאשם נטל אחריות מלאה המוצאת ביטוי בהודיה אשר יש לראות בה גם כהבעת חרטה</w:t>
      </w:r>
      <w:r>
        <w:rPr>
          <w:rtl w:val="true"/>
        </w:rPr>
        <w:t>.</w:t>
      </w:r>
    </w:p>
    <w:p>
      <w:pPr>
        <w:pStyle w:val="Normal"/>
        <w:spacing w:lineRule="auto" w:line="360"/>
        <w:ind w:end="0"/>
        <w:jc w:val="both"/>
        <w:rPr/>
      </w:pPr>
      <w:r>
        <w:rPr>
          <w:rtl w:val="true"/>
        </w:rPr>
        <w:t>עוד מפנה הסנגור לתקופה המשמעותית בה נתון היה הנאשם בתנאי מעצר בית מלא עם איזוק אלקטרוני על כל המשתמע מכך</w:t>
      </w:r>
      <w:r>
        <w:rPr>
          <w:rtl w:val="true"/>
        </w:rPr>
        <w:t>.</w:t>
      </w:r>
    </w:p>
    <w:p>
      <w:pPr>
        <w:pStyle w:val="Normal"/>
        <w:spacing w:lineRule="auto" w:line="360"/>
        <w:ind w:end="0"/>
        <w:jc w:val="both"/>
        <w:rPr/>
      </w:pPr>
      <w:r>
        <w:rPr>
          <w:rtl w:val="true"/>
        </w:rPr>
        <w:t>הסנגור מבקש להבחין בין אותם מקרים בהם בתי המשפט גזרו עונשים מחמירים בעבירות דומות לבין המקרה שבפנינו בהיותם מקרים חמורים בהרבה – בעניין זה הוגשה פסיקה לעיוני</w:t>
      </w:r>
      <w:r>
        <w:rPr>
          <w:rtl w:val="true"/>
        </w:rPr>
        <w:t>.</w:t>
      </w:r>
    </w:p>
    <w:p>
      <w:pPr>
        <w:pStyle w:val="Normal"/>
        <w:spacing w:lineRule="auto" w:line="360"/>
        <w:ind w:end="0"/>
        <w:jc w:val="both"/>
        <w:rPr/>
      </w:pPr>
      <w:r>
        <w:rPr>
          <w:rtl w:val="true"/>
        </w:rPr>
        <w:t xml:space="preserve">בתוך כך מבקש הסנגור להסתפק ברכיב של </w:t>
      </w:r>
      <w:r>
        <w:rPr/>
        <w:t>6</w:t>
      </w:r>
      <w:r>
        <w:rPr>
          <w:rtl w:val="true"/>
        </w:rPr>
        <w:t xml:space="preserve"> </w:t>
      </w:r>
      <w:r>
        <w:rPr>
          <w:rtl w:val="true"/>
        </w:rPr>
        <w:t>חודשי מאסר שירוצו בעבודות שירות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כאמור על מנת לאפשר להגנה לשטוח התמונה כולה בפני בית משפט הוגשה חוות דעת הממונה על עבודות שירות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שקלתי נסיבות העניין</w:t>
      </w:r>
      <w:r>
        <w:rPr>
          <w:rtl w:val="true"/>
        </w:rPr>
        <w:t xml:space="preserve">, </w:t>
      </w:r>
      <w:r>
        <w:rPr>
          <w:rtl w:val="true"/>
        </w:rPr>
        <w:t>טיעוני ב</w:t>
      </w:r>
      <w:r>
        <w:rPr>
          <w:rtl w:val="true"/>
        </w:rPr>
        <w:t>"</w:t>
      </w:r>
      <w:r>
        <w:rPr>
          <w:rtl w:val="true"/>
        </w:rPr>
        <w:t>כ הצדדים</w:t>
      </w:r>
      <w:r>
        <w:rPr>
          <w:rtl w:val="true"/>
        </w:rPr>
        <w:t xml:space="preserve">, </w:t>
      </w:r>
      <w:r>
        <w:rPr>
          <w:rtl w:val="true"/>
        </w:rPr>
        <w:t>גזרי הדין השונים אליהם הפנו כ</w:t>
      </w:r>
      <w:r>
        <w:rPr>
          <w:rtl w:val="true"/>
        </w:rPr>
        <w:t>"</w:t>
      </w:r>
      <w:r>
        <w:rPr>
          <w:rtl w:val="true"/>
        </w:rPr>
        <w:t>א מהצדדים בתורו וכן הענישה שנגזרה על הנאשם האחר בתיק זה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אומר תחילה כי רואה אני בחומרה את עניינו של הנאשם שלפני ואין ספק שחלקו באירוע רב וחמור בהרבה מחלקו של הנאשם האחר</w:t>
      </w:r>
      <w:r>
        <w:rPr>
          <w:rtl w:val="true"/>
        </w:rPr>
        <w:t>.</w:t>
      </w:r>
    </w:p>
    <w:p>
      <w:pPr>
        <w:pStyle w:val="Normal"/>
        <w:spacing w:lineRule="auto" w:line="360"/>
        <w:ind w:end="0"/>
        <w:jc w:val="both"/>
        <w:rPr/>
      </w:pPr>
      <w:r>
        <w:rPr>
          <w:rtl w:val="true"/>
        </w:rPr>
        <w:t>העבירות בהן הורשע הנאשם הנן חמורות ביותר</w:t>
      </w:r>
      <w:r>
        <w:rPr>
          <w:rtl w:val="true"/>
        </w:rPr>
        <w:t xml:space="preserve">. </w:t>
      </w:r>
    </w:p>
    <w:p>
      <w:pPr>
        <w:pStyle w:val="Normal"/>
        <w:spacing w:lineRule="auto" w:line="360"/>
        <w:ind w:end="0"/>
        <w:jc w:val="both"/>
        <w:rPr>
          <w:rStyle w:val="normal-h"/>
        </w:rPr>
      </w:pPr>
      <w:r>
        <w:rPr>
          <w:rtl w:val="true"/>
        </w:rPr>
        <w:t xml:space="preserve">בתי המשפט הביעו עמדתם בדבר החומרה היתרה של עבירת החזקת נשק ובמקרה שלנו אקדח ברטה ובו מחסנית עם </w:t>
      </w:r>
      <w:r>
        <w:rPr/>
        <w:t>3</w:t>
      </w:r>
      <w:r>
        <w:rPr>
          <w:rtl w:val="true"/>
        </w:rPr>
        <w:t xml:space="preserve"> </w:t>
      </w:r>
      <w:r>
        <w:rPr>
          <w:rtl w:val="true"/>
        </w:rPr>
        <w:t>כדורים</w:t>
      </w:r>
      <w:r>
        <w:rPr>
          <w:rtl w:val="true"/>
        </w:rPr>
        <w:t>.</w:t>
      </w:r>
    </w:p>
    <w:p>
      <w:pPr>
        <w:pStyle w:val="Normal"/>
        <w:spacing w:lineRule="auto" w:line="360"/>
        <w:ind w:end="0"/>
        <w:jc w:val="both"/>
        <w:rPr>
          <w:rStyle w:val="normal-h"/>
        </w:rPr>
      </w:pPr>
      <w:r>
        <w:rPr>
          <w:rStyle w:val="normal-h"/>
          <w:rtl w:val="true"/>
        </w:rPr>
        <w:t>מדובר בעבירה חמורה</w:t>
      </w:r>
      <w:r>
        <w:rPr>
          <w:rStyle w:val="normal-h"/>
          <w:rtl w:val="true"/>
        </w:rPr>
        <w:t xml:space="preserve">, </w:t>
      </w:r>
      <w:r>
        <w:rPr>
          <w:rStyle w:val="normal-h"/>
          <w:rtl w:val="true"/>
        </w:rPr>
        <w:t xml:space="preserve">לא בכדי העמיד המחוקק עבירות בנשק בנסיבות של סעיף </w:t>
      </w:r>
      <w:r>
        <w:rPr>
          <w:rStyle w:val="normal-h"/>
        </w:rPr>
        <w:t>144</w:t>
      </w:r>
      <w:r>
        <w:rPr>
          <w:rStyle w:val="normal-h"/>
          <w:rtl w:val="true"/>
        </w:rPr>
        <w:t xml:space="preserve"> (</w:t>
      </w:r>
      <w:r>
        <w:rPr>
          <w:rStyle w:val="normal-h"/>
          <w:rtl w:val="true"/>
        </w:rPr>
        <w:t>א</w:t>
      </w:r>
      <w:r>
        <w:rPr>
          <w:rStyle w:val="normal-h"/>
          <w:rtl w:val="true"/>
        </w:rPr>
        <w:t xml:space="preserve">) </w:t>
      </w:r>
      <w:r>
        <w:rPr>
          <w:rStyle w:val="normal-h"/>
          <w:rtl w:val="true"/>
        </w:rPr>
        <w:t xml:space="preserve">רישא לחוק כעבירת פשע שהעונש שנקצב לצידה </w:t>
      </w:r>
      <w:r>
        <w:rPr>
          <w:rStyle w:val="normal-h"/>
        </w:rPr>
        <w:t>7</w:t>
      </w:r>
      <w:r>
        <w:rPr>
          <w:rStyle w:val="normal-h"/>
          <w:rtl w:val="true"/>
        </w:rPr>
        <w:t xml:space="preserve"> </w:t>
      </w:r>
      <w:r>
        <w:rPr>
          <w:rStyle w:val="normal-h"/>
          <w:rtl w:val="true"/>
        </w:rPr>
        <w:t>שנות מאסר</w:t>
      </w:r>
      <w:r>
        <w:rPr>
          <w:rStyle w:val="normal-h"/>
          <w:rtl w:val="true"/>
        </w:rPr>
        <w:t>.</w:t>
      </w:r>
    </w:p>
    <w:p>
      <w:pPr>
        <w:pStyle w:val="Normal"/>
        <w:spacing w:lineRule="auto" w:line="360"/>
        <w:ind w:end="0"/>
        <w:jc w:val="both"/>
        <w:rPr>
          <w:rStyle w:val="normal-h"/>
        </w:rPr>
      </w:pPr>
      <w:r>
        <w:rPr>
          <w:rStyle w:val="normal-h"/>
          <w:rtl w:val="true"/>
        </w:rPr>
        <w:t>המדובר בעבירה חמורה אשר פוטנציאל הסיכון הגלום בה הוא רב ביותר בפרט כשמדובר בנשק טעון</w:t>
      </w:r>
      <w:r>
        <w:rPr>
          <w:rStyle w:val="normal-h"/>
          <w:rtl w:val="true"/>
        </w:rPr>
        <w:t xml:space="preserve">. </w:t>
      </w:r>
    </w:p>
    <w:p>
      <w:pPr>
        <w:pStyle w:val="Normal"/>
        <w:spacing w:lineRule="auto" w:line="360"/>
        <w:ind w:end="0"/>
        <w:jc w:val="both"/>
        <w:rPr>
          <w:rStyle w:val="normal-h"/>
        </w:rPr>
      </w:pPr>
      <w:r>
        <w:rPr>
          <w:rStyle w:val="normal-h"/>
          <w:rtl w:val="true"/>
        </w:rPr>
        <w:t>בשורה של פסקי דין שיצאו מלפני ביהמ</w:t>
      </w:r>
      <w:r>
        <w:rPr>
          <w:rStyle w:val="normal-h"/>
          <w:rtl w:val="true"/>
        </w:rPr>
        <w:t>"</w:t>
      </w:r>
      <w:r>
        <w:rPr>
          <w:rStyle w:val="normal-h"/>
          <w:rtl w:val="true"/>
        </w:rPr>
        <w:t>ש העליון</w:t>
      </w:r>
      <w:r>
        <w:rPr>
          <w:rStyle w:val="normal-h"/>
          <w:rtl w:val="true"/>
        </w:rPr>
        <w:t xml:space="preserve">, </w:t>
      </w:r>
      <w:r>
        <w:rPr>
          <w:rStyle w:val="normal-h"/>
          <w:rtl w:val="true"/>
        </w:rPr>
        <w:t>עמד ביהמ</w:t>
      </w:r>
      <w:r>
        <w:rPr>
          <w:rStyle w:val="normal-h"/>
          <w:rtl w:val="true"/>
        </w:rPr>
        <w:t>"</w:t>
      </w:r>
      <w:r>
        <w:rPr>
          <w:rStyle w:val="normal-h"/>
          <w:rtl w:val="true"/>
        </w:rPr>
        <w:t>ש העליון על החומרה ועל פוטנציאל המסוכנות הגלום בעבירות של החזקת נשק</w:t>
      </w:r>
      <w:r>
        <w:rPr>
          <w:rStyle w:val="normal-h"/>
          <w:rtl w:val="true"/>
        </w:rPr>
        <w:t xml:space="preserve">. </w:t>
      </w:r>
    </w:p>
    <w:p>
      <w:pPr>
        <w:pStyle w:val="Normal"/>
        <w:spacing w:lineRule="auto" w:line="360"/>
        <w:ind w:end="0"/>
        <w:jc w:val="both"/>
        <w:rPr>
          <w:rStyle w:val="normal-h"/>
          <w:b/>
          <w:bCs/>
        </w:rPr>
      </w:pPr>
      <w:r>
        <w:rPr>
          <w:rStyle w:val="normal-h"/>
          <w:rtl w:val="true"/>
        </w:rPr>
        <w:t>כך לדוגמה ב</w:t>
      </w:r>
      <w:hyperlink r:id="rId2">
        <w:r>
          <w:rPr>
            <w:rStyle w:val="Hyperlink"/>
            <w:rtl w:val="true"/>
          </w:rPr>
          <w:t>רע</w:t>
        </w:r>
        <w:r>
          <w:rPr>
            <w:rStyle w:val="Hyperlink"/>
            <w:rtl w:val="true"/>
          </w:rPr>
          <w:t>"</w:t>
        </w:r>
        <w:r>
          <w:rPr>
            <w:rStyle w:val="Hyperlink"/>
            <w:rtl w:val="true"/>
          </w:rPr>
          <w:t xml:space="preserve">פ </w:t>
        </w:r>
        <w:r>
          <w:rPr>
            <w:rStyle w:val="Hyperlink"/>
          </w:rPr>
          <w:t>2718/04</w:t>
        </w:r>
      </w:hyperlink>
      <w:r>
        <w:rPr>
          <w:rStyle w:val="normal-h"/>
          <w:b/>
          <w:bCs/>
          <w:rtl w:val="true"/>
        </w:rPr>
        <w:t xml:space="preserve"> </w:t>
      </w:r>
      <w:r>
        <w:rPr>
          <w:rStyle w:val="normal-h"/>
          <w:b/>
          <w:b/>
          <w:bCs/>
          <w:rtl w:val="true"/>
        </w:rPr>
        <w:t>אבו דאחל נ</w:t>
      </w:r>
      <w:r>
        <w:rPr>
          <w:rStyle w:val="normal-h"/>
          <w:b/>
          <w:bCs/>
          <w:rtl w:val="true"/>
        </w:rPr>
        <w:t xml:space="preserve">' </w:t>
      </w:r>
      <w:r>
        <w:rPr>
          <w:rStyle w:val="normal-h"/>
          <w:b/>
          <w:b/>
          <w:bCs/>
          <w:rtl w:val="true"/>
        </w:rPr>
        <w:t>מדינת ישראל</w:t>
      </w:r>
      <w:r>
        <w:rPr>
          <w:rStyle w:val="normal-h"/>
          <w:rtl w:val="true"/>
        </w:rPr>
        <w:t xml:space="preserve"> תקדין עליון </w:t>
      </w:r>
      <w:r>
        <w:rPr>
          <w:rStyle w:val="normal-h"/>
        </w:rPr>
        <w:t>2004</w:t>
      </w:r>
      <w:r>
        <w:rPr>
          <w:rStyle w:val="normal-h"/>
          <w:rtl w:val="true"/>
        </w:rPr>
        <w:t>(</w:t>
      </w:r>
      <w:r>
        <w:rPr>
          <w:rStyle w:val="normal-h"/>
        </w:rPr>
        <w:t>1</w:t>
      </w:r>
      <w:r>
        <w:rPr>
          <w:rStyle w:val="normal-h"/>
          <w:rtl w:val="true"/>
        </w:rPr>
        <w:t xml:space="preserve">). </w:t>
      </w:r>
      <w:r>
        <w:rPr>
          <w:rStyle w:val="normal-h"/>
          <w:rtl w:val="true"/>
        </w:rPr>
        <w:t>ב</w:t>
      </w:r>
      <w:hyperlink r:id="rId3">
        <w:r>
          <w:rPr>
            <w:rStyle w:val="Hyperlink"/>
            <w:rtl w:val="true"/>
          </w:rPr>
          <w:t>ע</w:t>
        </w:r>
        <w:r>
          <w:rPr>
            <w:rStyle w:val="Hyperlink"/>
            <w:rtl w:val="true"/>
          </w:rPr>
          <w:t>"</w:t>
        </w:r>
        <w:r>
          <w:rPr>
            <w:rStyle w:val="Hyperlink"/>
            <w:rtl w:val="true"/>
          </w:rPr>
          <w:t xml:space="preserve">פ </w:t>
        </w:r>
        <w:r>
          <w:rPr>
            <w:rStyle w:val="Hyperlink"/>
          </w:rPr>
          <w:t>6583/06</w:t>
        </w:r>
      </w:hyperlink>
      <w:r>
        <w:rPr>
          <w:rStyle w:val="normal-h"/>
          <w:rtl w:val="true"/>
        </w:rPr>
        <w:t xml:space="preserve"> </w:t>
      </w:r>
      <w:r>
        <w:rPr>
          <w:rStyle w:val="normal-h"/>
          <w:b/>
          <w:b/>
          <w:bCs/>
          <w:rtl w:val="true"/>
        </w:rPr>
        <w:t>אגא אדהם נ</w:t>
      </w:r>
      <w:r>
        <w:rPr>
          <w:rStyle w:val="normal-h"/>
          <w:b/>
          <w:bCs/>
          <w:rtl w:val="true"/>
        </w:rPr>
        <w:t xml:space="preserve">' </w:t>
      </w:r>
      <w:r>
        <w:rPr>
          <w:rStyle w:val="normal-h"/>
          <w:b/>
          <w:b/>
          <w:bCs/>
          <w:rtl w:val="true"/>
        </w:rPr>
        <w:t>מ</w:t>
      </w:r>
      <w:r>
        <w:rPr>
          <w:rStyle w:val="normal-h"/>
          <w:b/>
          <w:bCs/>
          <w:rtl w:val="true"/>
        </w:rPr>
        <w:t>"</w:t>
      </w:r>
      <w:r>
        <w:rPr>
          <w:rStyle w:val="normal-h"/>
          <w:b/>
          <w:b/>
          <w:bCs/>
          <w:rtl w:val="true"/>
        </w:rPr>
        <w:t>י</w:t>
      </w:r>
      <w:r>
        <w:rPr>
          <w:rStyle w:val="normal-h"/>
          <w:rtl w:val="true"/>
        </w:rPr>
        <w:t xml:space="preserve"> המפנה לאבו דחאל נדון הנאשם ל</w:t>
      </w:r>
      <w:r>
        <w:rPr>
          <w:rStyle w:val="normal-h"/>
          <w:rtl w:val="true"/>
        </w:rPr>
        <w:t>-</w:t>
      </w:r>
      <w:r>
        <w:rPr>
          <w:rStyle w:val="normal-h"/>
        </w:rPr>
        <w:t>8</w:t>
      </w:r>
      <w:r>
        <w:rPr>
          <w:rStyle w:val="normal-h"/>
          <w:rtl w:val="true"/>
        </w:rPr>
        <w:t xml:space="preserve"> </w:t>
      </w:r>
      <w:r>
        <w:rPr>
          <w:rStyle w:val="normal-h"/>
          <w:rtl w:val="true"/>
        </w:rPr>
        <w:t>חודשי מאסר בפועל דובר בנאשם צעיר עם עבר נקי ונורמטיבי ששהה תקופה במעצר בית מלא משפחתו שהיתה במצב קשה היתה תלויה בו ותוך שבית משפט ראה לנגד עיניו את מכלול הנסיבות המקלות – אשר דומות לנסיבות לקולא במקרה שבפני – דחה בית המשפט העליון את הערעור על חומרת העונש תוך שציטט מאבו דחאל וכן מ</w:t>
      </w:r>
      <w:hyperlink r:id="rId4">
        <w:r>
          <w:rPr>
            <w:rStyle w:val="Hyperlink"/>
            <w:rtl w:val="true"/>
          </w:rPr>
          <w:t>ע</w:t>
        </w:r>
        <w:r>
          <w:rPr>
            <w:rStyle w:val="Hyperlink"/>
            <w:rtl w:val="true"/>
          </w:rPr>
          <w:t>"</w:t>
        </w:r>
        <w:r>
          <w:rPr>
            <w:rStyle w:val="Hyperlink"/>
            <w:rtl w:val="true"/>
          </w:rPr>
          <w:t xml:space="preserve">פ </w:t>
        </w:r>
        <w:r>
          <w:rPr>
            <w:rStyle w:val="Hyperlink"/>
          </w:rPr>
          <w:t>2839/05</w:t>
        </w:r>
      </w:hyperlink>
      <w:r>
        <w:rPr>
          <w:rStyle w:val="normal-h"/>
          <w:rtl w:val="true"/>
        </w:rPr>
        <w:t xml:space="preserve"> "</w:t>
      </w:r>
      <w:r>
        <w:rPr>
          <w:rStyle w:val="normal-h"/>
          <w:b/>
          <w:b/>
          <w:bCs/>
          <w:rtl w:val="true"/>
        </w:rPr>
        <w:t>אין צורך לומר עד כמה מסוכנת לציבור התופעה של עבריינים המתהלכים ברחובות כשנשק חם בכיסם ומכאן הצורך לנקוט בענישה שיש בה גם מסר של הרתעה לרבים</w:t>
      </w:r>
      <w:r>
        <w:rPr>
          <w:rStyle w:val="normal-h"/>
          <w:b/>
          <w:bCs/>
          <w:rtl w:val="true"/>
        </w:rPr>
        <w:t xml:space="preserve">" </w:t>
      </w:r>
      <w:r>
        <w:rPr>
          <w:rStyle w:val="normal-h"/>
          <w:rtl w:val="true"/>
        </w:rPr>
        <w:t>וראו גם דברי כבוד השופט ס</w:t>
      </w:r>
      <w:r>
        <w:rPr>
          <w:rStyle w:val="normal-h"/>
          <w:rtl w:val="true"/>
        </w:rPr>
        <w:t xml:space="preserve">. </w:t>
      </w:r>
      <w:r>
        <w:rPr>
          <w:rStyle w:val="normal-h"/>
          <w:rtl w:val="true"/>
        </w:rPr>
        <w:t>ג</w:t>
      </w:r>
      <w:r>
        <w:rPr>
          <w:rStyle w:val="normal-h"/>
          <w:rtl w:val="true"/>
        </w:rPr>
        <w:t>'</w:t>
      </w:r>
      <w:r>
        <w:rPr>
          <w:rStyle w:val="normal-h"/>
          <w:rtl w:val="true"/>
        </w:rPr>
        <w:t>ובראן בפרשת אבו דחאל</w:t>
      </w:r>
      <w:r>
        <w:rPr>
          <w:rStyle w:val="normal-h"/>
          <w:rtl w:val="true"/>
        </w:rPr>
        <w:t xml:space="preserve">: </w:t>
      </w:r>
    </w:p>
    <w:p>
      <w:pPr>
        <w:pStyle w:val="Normal"/>
        <w:spacing w:lineRule="auto" w:line="360"/>
        <w:ind w:end="0"/>
        <w:jc w:val="both"/>
        <w:rPr/>
      </w:pPr>
      <w:r>
        <w:rPr>
          <w:rStyle w:val="normal-h"/>
          <w:b/>
          <w:bCs/>
          <w:rtl w:val="true"/>
        </w:rPr>
        <w:t>"</w:t>
      </w:r>
      <w:r>
        <w:rPr>
          <w:rStyle w:val="normal-h"/>
          <w:b/>
          <w:b/>
          <w:bCs/>
          <w:rtl w:val="true"/>
        </w:rPr>
        <w:t>מעבר לנדרש</w:t>
      </w:r>
      <w:r>
        <w:rPr>
          <w:rStyle w:val="normal-h"/>
          <w:b/>
          <w:bCs/>
          <w:rtl w:val="true"/>
        </w:rPr>
        <w:t xml:space="preserve">, </w:t>
      </w:r>
      <w:r>
        <w:rPr>
          <w:rStyle w:val="normal-h"/>
          <w:b/>
          <w:b/>
          <w:bCs/>
          <w:rtl w:val="true"/>
        </w:rPr>
        <w:t>יוער כי הסכנה הטמונה בעבירה החמורה של החזקת נשק מצדיקה הטלת עונשי מאסר לריצוי בפועל גם על מי שזו עבירתו הראשונה</w:t>
      </w:r>
      <w:r>
        <w:rPr>
          <w:rStyle w:val="normal-h"/>
          <w:b/>
          <w:bCs/>
          <w:rtl w:val="true"/>
        </w:rPr>
        <w:t xml:space="preserve">. </w:t>
      </w:r>
      <w:r>
        <w:rPr>
          <w:rStyle w:val="normal-h"/>
          <w:b/>
          <w:b/>
          <w:bCs/>
          <w:rtl w:val="true"/>
        </w:rPr>
        <w:t>בבוא בית</w:t>
      </w:r>
      <w:r>
        <w:rPr>
          <w:rStyle w:val="normal-h"/>
          <w:b/>
          <w:bCs/>
          <w:rtl w:val="true"/>
        </w:rPr>
        <w:t>-</w:t>
      </w:r>
      <w:r>
        <w:rPr>
          <w:rStyle w:val="normal-h"/>
          <w:b/>
          <w:b/>
          <w:bCs/>
          <w:rtl w:val="true"/>
        </w:rPr>
        <w:t>המשפט לשקול את הענישה בעבירות מסוג זה</w:t>
      </w:r>
      <w:r>
        <w:rPr>
          <w:rStyle w:val="normal-h"/>
          <w:b/>
          <w:bCs/>
          <w:rtl w:val="true"/>
        </w:rPr>
        <w:t xml:space="preserve">, </w:t>
      </w:r>
      <w:r>
        <w:rPr>
          <w:rStyle w:val="normal-h"/>
          <w:b/>
          <w:b/>
          <w:bCs/>
          <w:rtl w:val="true"/>
        </w:rPr>
        <w:t>עליו לתת משקל נכבד יותר לאינטרס הציבורי ולצורך להרתיע עבריינים בכוח מלבצע עבירות דומות</w:t>
      </w:r>
      <w:r>
        <w:rPr>
          <w:rStyle w:val="normal-h"/>
          <w:b/>
          <w:bCs/>
          <w:rtl w:val="true"/>
        </w:rPr>
        <w:t xml:space="preserve">, </w:t>
      </w:r>
      <w:r>
        <w:rPr>
          <w:rStyle w:val="normal-h"/>
          <w:b/>
          <w:b/>
          <w:bCs/>
          <w:rtl w:val="true"/>
        </w:rPr>
        <w:t>על פני הנסיבות האישיות של העבריין</w:t>
      </w:r>
      <w:r>
        <w:rPr>
          <w:rStyle w:val="normal-h"/>
          <w:b/>
          <w:bCs/>
          <w:rtl w:val="true"/>
        </w:rPr>
        <w:t>. (</w:t>
      </w:r>
      <w:r>
        <w:rPr>
          <w:rStyle w:val="normal-h"/>
          <w:b/>
          <w:b/>
          <w:bCs/>
          <w:rtl w:val="true"/>
        </w:rPr>
        <w:t xml:space="preserve">ראו והשוו </w:t>
      </w:r>
      <w:hyperlink r:id="rId5">
        <w:r>
          <w:rPr>
            <w:rStyle w:val="Hyperlink"/>
            <w:b/>
            <w:b/>
            <w:bCs/>
            <w:rtl w:val="true"/>
          </w:rPr>
          <w:t>ע</w:t>
        </w:r>
        <w:r>
          <w:rPr>
            <w:rStyle w:val="Hyperlink"/>
            <w:b/>
            <w:bCs/>
            <w:rtl w:val="true"/>
          </w:rPr>
          <w:t>"</w:t>
        </w:r>
        <w:r>
          <w:rPr>
            <w:rStyle w:val="Hyperlink"/>
            <w:b/>
            <w:b/>
            <w:bCs/>
            <w:rtl w:val="true"/>
          </w:rPr>
          <w:t xml:space="preserve">פ </w:t>
        </w:r>
        <w:r>
          <w:rPr>
            <w:rStyle w:val="Hyperlink"/>
            <w:b/>
            <w:bCs/>
          </w:rPr>
          <w:t>5066/98</w:t>
        </w:r>
      </w:hyperlink>
      <w:r>
        <w:rPr>
          <w:rStyle w:val="normal-h"/>
          <w:b/>
          <w:bCs/>
          <w:rtl w:val="true"/>
        </w:rPr>
        <w:t xml:space="preserve"> </w:t>
      </w:r>
      <w:r>
        <w:rPr>
          <w:rStyle w:val="normal-h"/>
          <w:b/>
          <w:b/>
          <w:bCs/>
          <w:u w:val="single"/>
          <w:rtl w:val="true"/>
        </w:rPr>
        <w:t>מדינת ישראל נ</w:t>
      </w:r>
      <w:r>
        <w:rPr>
          <w:rStyle w:val="normal-h"/>
          <w:b/>
          <w:bCs/>
          <w:u w:val="single"/>
          <w:rtl w:val="true"/>
        </w:rPr>
        <w:t xml:space="preserve">' </w:t>
      </w:r>
      <w:r>
        <w:rPr>
          <w:rStyle w:val="normal-h"/>
          <w:b/>
          <w:b/>
          <w:bCs/>
          <w:u w:val="single"/>
          <w:rtl w:val="true"/>
        </w:rPr>
        <w:t>ניעמן דחלה ואח</w:t>
      </w:r>
      <w:r>
        <w:rPr>
          <w:rStyle w:val="normal-h"/>
          <w:b/>
          <w:bCs/>
          <w:u w:val="single"/>
          <w:rtl w:val="true"/>
        </w:rPr>
        <w:t>'</w:t>
      </w:r>
      <w:r>
        <w:rPr>
          <w:rStyle w:val="normal-h"/>
          <w:rtl w:val="true"/>
        </w:rPr>
        <w:t xml:space="preserve"> </w:t>
      </w:r>
      <w:r>
        <w:rPr>
          <w:rStyle w:val="normal-h"/>
          <w:b/>
          <w:bCs/>
          <w:rtl w:val="true"/>
        </w:rPr>
        <w:t xml:space="preserve">, </w:t>
      </w:r>
      <w:r>
        <w:rPr>
          <w:rStyle w:val="normal-h"/>
          <w:b/>
          <w:b/>
          <w:bCs/>
          <w:rtl w:val="true"/>
        </w:rPr>
        <w:t>תק</w:t>
      </w:r>
      <w:r>
        <w:rPr>
          <w:rStyle w:val="normal-h"/>
          <w:b/>
          <w:bCs/>
          <w:rtl w:val="true"/>
        </w:rPr>
        <w:t>-</w:t>
      </w:r>
      <w:r>
        <w:rPr>
          <w:rStyle w:val="normal-h"/>
          <w:b/>
          <w:b/>
          <w:bCs/>
          <w:rtl w:val="true"/>
        </w:rPr>
        <w:t xml:space="preserve">על </w:t>
      </w:r>
      <w:r>
        <w:rPr>
          <w:rStyle w:val="normal-h"/>
          <w:b/>
          <w:bCs/>
        </w:rPr>
        <w:t>99</w:t>
      </w:r>
      <w:r>
        <w:rPr>
          <w:rStyle w:val="normal-h"/>
          <w:b/>
          <w:bCs/>
          <w:rtl w:val="true"/>
        </w:rPr>
        <w:t>(</w:t>
      </w:r>
      <w:r>
        <w:rPr>
          <w:rStyle w:val="normal-h"/>
          <w:b/>
          <w:bCs/>
        </w:rPr>
        <w:t>3</w:t>
      </w:r>
      <w:r>
        <w:rPr>
          <w:rStyle w:val="normal-h"/>
          <w:b/>
          <w:bCs/>
          <w:rtl w:val="true"/>
        </w:rPr>
        <w:t xml:space="preserve">), </w:t>
      </w:r>
      <w:r>
        <w:rPr>
          <w:rStyle w:val="normal-h"/>
          <w:b/>
          <w:bCs/>
        </w:rPr>
        <w:t>1574</w:t>
      </w:r>
      <w:r>
        <w:rPr>
          <w:rStyle w:val="normal-h"/>
          <w:b/>
          <w:bCs/>
          <w:rtl w:val="true"/>
        </w:rPr>
        <w:t>)"</w:t>
      </w:r>
      <w:r>
        <w:rPr>
          <w:rStyle w:val="normal-h"/>
          <w:rtl w:val="true"/>
        </w:rPr>
        <w:t xml:space="preserve"> . </w:t>
      </w:r>
      <w:r>
        <w:rPr>
          <w:rStyle w:val="normal-h"/>
          <w:color w:val="FFFFFF"/>
          <w:rtl w:val="true"/>
        </w:rPr>
        <w:t>ו</w:t>
      </w:r>
      <w:r>
        <w:rPr>
          <w:rStyle w:val="normal-h"/>
          <w:rtl w:val="true"/>
        </w:rPr>
        <w:t xml:space="preserve"> </w:t>
      </w:r>
    </w:p>
    <w:p>
      <w:pPr>
        <w:pStyle w:val="Normal"/>
        <w:spacing w:lineRule="auto" w:line="360"/>
        <w:ind w:end="0"/>
        <w:jc w:val="both"/>
        <w:rPr>
          <w:rStyle w:val="normal-h"/>
        </w:rPr>
      </w:pPr>
      <w:r>
        <w:rPr>
          <w:rtl w:val="true"/>
        </w:rPr>
      </w:r>
    </w:p>
    <w:p>
      <w:pPr>
        <w:pStyle w:val="Normal"/>
        <w:spacing w:lineRule="auto" w:line="360"/>
        <w:ind w:end="0"/>
        <w:jc w:val="both"/>
        <w:rPr>
          <w:rStyle w:val="normal-h"/>
        </w:rPr>
      </w:pPr>
      <w:r>
        <w:rPr>
          <w:rStyle w:val="normal-h"/>
          <w:rtl w:val="true"/>
        </w:rPr>
        <w:t>כאמור הנאשם שבפני נעדר עבר פלילי עם זאת נדמה כי רוח הפסיקה להשית ענישה מכבידה כאשר חומרת העבירה ונסיבותיה מצדיקות זאת</w:t>
      </w:r>
      <w:r>
        <w:rPr>
          <w:rStyle w:val="normal-h"/>
          <w:rtl w:val="true"/>
        </w:rPr>
        <w:t xml:space="preserve">. </w:t>
      </w:r>
    </w:p>
    <w:p>
      <w:pPr>
        <w:pStyle w:val="Normal"/>
        <w:spacing w:lineRule="auto" w:line="360"/>
        <w:ind w:end="0"/>
        <w:jc w:val="both"/>
        <w:rPr>
          <w:rStyle w:val="normal-h"/>
        </w:rPr>
      </w:pPr>
      <w:r>
        <w:rPr>
          <w:rtl w:val="true"/>
        </w:rPr>
      </w:r>
    </w:p>
    <w:p>
      <w:pPr>
        <w:pStyle w:val="Normal"/>
        <w:spacing w:lineRule="auto" w:line="360"/>
        <w:ind w:end="0"/>
        <w:jc w:val="both"/>
        <w:rPr/>
      </w:pPr>
      <w:r>
        <w:rPr>
          <w:rtl w:val="true"/>
        </w:rPr>
        <w:t>לזאת הוסף את העבירה של הכשלת מעצר אשר בוצעה לאחר שנתפס מבצע עבירה של החזקת נשק ותוך שהוא משתמש בכוח כלפי שוטר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ערה אני לכך כי קיימת קשת רחבה של פסיקה אך כל מקרה נדון לגופו</w:t>
      </w:r>
      <w:r>
        <w:rPr>
          <w:rtl w:val="true"/>
        </w:rPr>
        <w:t>.</w:t>
      </w:r>
    </w:p>
    <w:p>
      <w:pPr>
        <w:pStyle w:val="Normal"/>
        <w:spacing w:lineRule="auto" w:line="360"/>
        <w:ind w:end="0"/>
        <w:jc w:val="both"/>
        <w:rPr/>
      </w:pPr>
      <w:r>
        <w:rPr>
          <w:rtl w:val="true"/>
        </w:rPr>
        <w:t>כפי שהצביע הסנגור באסופה של פסיקה שהגיש לעיון בית המשפט יש ובתי המשפט הקלו בעונשם של נאשמים שנמצאו מבצעים עבירות של החזקת נשק אך בחלק מהם הנסיבות היו קלות מהנסיבות שבפני וזאת בפרמטרים שונים ומגוונים</w:t>
      </w:r>
      <w:r>
        <w:rPr>
          <w:rtl w:val="true"/>
        </w:rPr>
        <w:t>.</w:t>
      </w:r>
    </w:p>
    <w:p>
      <w:pPr>
        <w:pStyle w:val="Normal"/>
        <w:spacing w:lineRule="auto" w:line="360"/>
        <w:ind w:end="0"/>
        <w:jc w:val="both"/>
        <w:rPr/>
      </w:pPr>
      <w:r>
        <w:rPr>
          <w:rtl w:val="true"/>
        </w:rPr>
        <w:t>לזאת הוסף את העובדה כי שירות המבחן מתרשם ממי שאינו נוטל אחריות מלאה ותיאור נסיבות העבירה בפיו שונה לחלוטין מנסיבות כתב האישום כאמור הגם שהודה בעובדותיו ואף לאחר התסקיר אינו מבקש לחזור בו מההודיה</w:t>
      </w:r>
      <w:r>
        <w:rPr>
          <w:rtl w:val="true"/>
        </w:rPr>
        <w:t>.</w:t>
      </w:r>
    </w:p>
    <w:p>
      <w:pPr>
        <w:pStyle w:val="normal-p"/>
        <w:bidi w:val="1"/>
        <w:spacing w:lineRule="auto" w:line="360"/>
        <w:ind w:end="0"/>
        <w:jc w:val="both"/>
        <w:rPr>
          <w:rStyle w:val="normal-h"/>
          <w:rFonts w:cs="David"/>
        </w:rPr>
      </w:pPr>
      <w:r>
        <w:rPr>
          <w:rStyle w:val="normal-h"/>
          <w:rFonts w:cs="David"/>
          <w:rtl w:val="true"/>
        </w:rPr>
        <w:t>עם</w:t>
      </w:r>
      <w:r>
        <w:rPr>
          <w:rStyle w:val="normal-h"/>
          <w:rtl w:val="true"/>
        </w:rPr>
        <w:t xml:space="preserve"> </w:t>
      </w:r>
      <w:r>
        <w:rPr>
          <w:rStyle w:val="normal-h"/>
          <w:rFonts w:cs="David"/>
          <w:rtl w:val="true"/>
        </w:rPr>
        <w:t>זאת</w:t>
      </w:r>
      <w:r>
        <w:rPr>
          <w:rStyle w:val="normal-h"/>
          <w:rtl w:val="true"/>
        </w:rPr>
        <w:t xml:space="preserve"> </w:t>
      </w:r>
      <w:r>
        <w:rPr>
          <w:rStyle w:val="normal-h"/>
          <w:rFonts w:cs="David"/>
          <w:rtl w:val="true"/>
        </w:rPr>
        <w:t>מובן</w:t>
      </w:r>
      <w:r>
        <w:rPr>
          <w:rStyle w:val="normal-h"/>
          <w:rtl w:val="true"/>
        </w:rPr>
        <w:t xml:space="preserve"> </w:t>
      </w:r>
      <w:r>
        <w:rPr>
          <w:rStyle w:val="normal-h"/>
          <w:rFonts w:cs="David"/>
          <w:rtl w:val="true"/>
        </w:rPr>
        <w:t>שלנגד</w:t>
      </w:r>
      <w:r>
        <w:rPr>
          <w:rStyle w:val="normal-h"/>
          <w:rtl w:val="true"/>
        </w:rPr>
        <w:t xml:space="preserve"> </w:t>
      </w:r>
      <w:r>
        <w:rPr>
          <w:rStyle w:val="normal-h"/>
          <w:rFonts w:cs="David"/>
          <w:rtl w:val="true"/>
        </w:rPr>
        <w:t>עיני</w:t>
      </w:r>
      <w:r>
        <w:rPr>
          <w:rStyle w:val="normal-h"/>
          <w:rtl w:val="true"/>
        </w:rPr>
        <w:t xml:space="preserve"> </w:t>
      </w:r>
      <w:r>
        <w:rPr>
          <w:rStyle w:val="normal-h"/>
          <w:rFonts w:cs="David"/>
          <w:rtl w:val="true"/>
        </w:rPr>
        <w:t>מכלול</w:t>
      </w:r>
      <w:r>
        <w:rPr>
          <w:rStyle w:val="normal-h"/>
          <w:rtl w:val="true"/>
        </w:rPr>
        <w:t xml:space="preserve"> </w:t>
      </w:r>
      <w:r>
        <w:rPr>
          <w:rStyle w:val="normal-h"/>
          <w:rFonts w:cs="David"/>
          <w:rtl w:val="true"/>
        </w:rPr>
        <w:t>השיקולים</w:t>
      </w:r>
      <w:r>
        <w:rPr>
          <w:rStyle w:val="normal-h"/>
          <w:rtl w:val="true"/>
        </w:rPr>
        <w:t xml:space="preserve"> </w:t>
      </w:r>
      <w:r>
        <w:rPr>
          <w:rStyle w:val="normal-h"/>
          <w:rFonts w:cs="David"/>
          <w:rtl w:val="true"/>
        </w:rPr>
        <w:t>המקלים</w:t>
      </w:r>
      <w:r>
        <w:rPr>
          <w:rStyle w:val="normal-h"/>
          <w:rtl w:val="true"/>
        </w:rPr>
        <w:t xml:space="preserve"> </w:t>
      </w:r>
      <w:r>
        <w:rPr>
          <w:rStyle w:val="normal-h"/>
          <w:rFonts w:cs="David"/>
          <w:rtl w:val="true"/>
        </w:rPr>
        <w:t>כמפורט</w:t>
      </w:r>
      <w:r>
        <w:rPr>
          <w:rStyle w:val="normal-h"/>
          <w:rtl w:val="true"/>
        </w:rPr>
        <w:t xml:space="preserve"> </w:t>
      </w:r>
      <w:r>
        <w:rPr>
          <w:rStyle w:val="normal-h"/>
          <w:rFonts w:cs="David"/>
          <w:rtl w:val="true"/>
        </w:rPr>
        <w:t>בטיעוני</w:t>
      </w:r>
      <w:r>
        <w:rPr>
          <w:rStyle w:val="normal-h"/>
          <w:rtl w:val="true"/>
        </w:rPr>
        <w:t xml:space="preserve"> </w:t>
      </w:r>
      <w:r>
        <w:rPr>
          <w:rStyle w:val="normal-h"/>
          <w:rFonts w:cs="David"/>
          <w:rtl w:val="true"/>
        </w:rPr>
        <w:t>הסנגור</w:t>
      </w:r>
      <w:r>
        <w:rPr>
          <w:rStyle w:val="normal-h"/>
          <w:rtl w:val="true"/>
        </w:rPr>
        <w:t xml:space="preserve"> </w:t>
      </w:r>
      <w:r>
        <w:rPr>
          <w:rStyle w:val="normal-h"/>
          <w:rFonts w:cs="David"/>
          <w:rtl w:val="true"/>
        </w:rPr>
        <w:t>בייחוד</w:t>
      </w:r>
      <w:r>
        <w:rPr>
          <w:rStyle w:val="normal-h"/>
          <w:rtl w:val="true"/>
        </w:rPr>
        <w:t xml:space="preserve"> </w:t>
      </w:r>
      <w:r>
        <w:rPr>
          <w:rStyle w:val="normal-h"/>
          <w:rFonts w:cs="David"/>
          <w:rtl w:val="true"/>
        </w:rPr>
        <w:t>אדגיש</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העבר</w:t>
      </w:r>
      <w:r>
        <w:rPr>
          <w:rStyle w:val="normal-h"/>
          <w:rtl w:val="true"/>
        </w:rPr>
        <w:t xml:space="preserve"> </w:t>
      </w:r>
      <w:r>
        <w:rPr>
          <w:rStyle w:val="normal-h"/>
          <w:rFonts w:cs="David"/>
          <w:rtl w:val="true"/>
        </w:rPr>
        <w:t>הנקי</w:t>
      </w:r>
      <w:r>
        <w:rPr>
          <w:rStyle w:val="normal-h"/>
          <w:rFonts w:cs="David"/>
          <w:rtl w:val="true"/>
        </w:rPr>
        <w:t xml:space="preserve">. </w:t>
      </w:r>
    </w:p>
    <w:p>
      <w:pPr>
        <w:pStyle w:val="normal-p"/>
        <w:bidi w:val="1"/>
        <w:spacing w:lineRule="auto" w:line="360"/>
        <w:ind w:end="0"/>
        <w:jc w:val="both"/>
        <w:rPr>
          <w:rStyle w:val="normal-h"/>
          <w:rFonts w:cs="David"/>
        </w:rPr>
      </w:pPr>
      <w:r>
        <w:rPr>
          <w:rStyle w:val="normal-h"/>
          <w:rFonts w:cs="David"/>
          <w:rtl w:val="true"/>
        </w:rPr>
        <w:t>למרות</w:t>
      </w:r>
      <w:r>
        <w:rPr>
          <w:rStyle w:val="normal-h"/>
          <w:rtl w:val="true"/>
        </w:rPr>
        <w:t xml:space="preserve"> </w:t>
      </w:r>
      <w:r>
        <w:rPr>
          <w:rStyle w:val="normal-h"/>
          <w:rFonts w:cs="David"/>
          <w:rtl w:val="true"/>
        </w:rPr>
        <w:t>האמור</w:t>
      </w:r>
      <w:r>
        <w:rPr>
          <w:rStyle w:val="normal-h"/>
          <w:rtl w:val="true"/>
        </w:rPr>
        <w:t xml:space="preserve"> </w:t>
      </w:r>
      <w:r>
        <w:rPr>
          <w:rStyle w:val="normal-h"/>
          <w:rFonts w:cs="David"/>
          <w:rtl w:val="true"/>
        </w:rPr>
        <w:t>בתסקיר</w:t>
      </w:r>
      <w:r>
        <w:rPr>
          <w:rStyle w:val="normal-h"/>
          <w:rtl w:val="true"/>
        </w:rPr>
        <w:t xml:space="preserve"> </w:t>
      </w:r>
      <w:r>
        <w:rPr>
          <w:rStyle w:val="normal-h"/>
          <w:rFonts w:cs="David"/>
          <w:rtl w:val="true"/>
        </w:rPr>
        <w:t>באשר</w:t>
      </w:r>
      <w:r>
        <w:rPr>
          <w:rStyle w:val="normal-h"/>
          <w:rtl w:val="true"/>
        </w:rPr>
        <w:t xml:space="preserve"> </w:t>
      </w:r>
      <w:r>
        <w:rPr>
          <w:rStyle w:val="normal-h"/>
          <w:rFonts w:cs="David"/>
          <w:rtl w:val="true"/>
        </w:rPr>
        <w:t>לנטילת</w:t>
      </w:r>
      <w:r>
        <w:rPr>
          <w:rStyle w:val="normal-h"/>
          <w:rtl w:val="true"/>
        </w:rPr>
        <w:t xml:space="preserve"> </w:t>
      </w:r>
      <w:r>
        <w:rPr>
          <w:rStyle w:val="normal-h"/>
          <w:rFonts w:cs="David"/>
          <w:rtl w:val="true"/>
        </w:rPr>
        <w:t>אחריות</w:t>
      </w:r>
      <w:r>
        <w:rPr>
          <w:rStyle w:val="normal-h"/>
          <w:rtl w:val="true"/>
        </w:rPr>
        <w:t xml:space="preserve"> </w:t>
      </w:r>
      <w:r>
        <w:rPr>
          <w:rStyle w:val="normal-h"/>
          <w:rFonts w:cs="David"/>
          <w:rtl w:val="true"/>
        </w:rPr>
        <w:t>חלקית</w:t>
      </w:r>
      <w:r>
        <w:rPr>
          <w:rStyle w:val="normal-h"/>
          <w:rtl w:val="true"/>
        </w:rPr>
        <w:t xml:space="preserve"> </w:t>
      </w:r>
      <w:r>
        <w:rPr>
          <w:rStyle w:val="normal-h"/>
          <w:rFonts w:cs="David"/>
          <w:rtl w:val="true"/>
        </w:rPr>
        <w:t>עדיין</w:t>
      </w:r>
      <w:r>
        <w:rPr>
          <w:rStyle w:val="normal-h"/>
          <w:rtl w:val="true"/>
        </w:rPr>
        <w:t xml:space="preserve"> </w:t>
      </w:r>
      <w:r>
        <w:rPr>
          <w:rStyle w:val="normal-h"/>
          <w:rFonts w:cs="David"/>
          <w:rtl w:val="true"/>
        </w:rPr>
        <w:t>יעמוד</w:t>
      </w:r>
      <w:r>
        <w:rPr>
          <w:rStyle w:val="normal-h"/>
          <w:rtl w:val="true"/>
        </w:rPr>
        <w:t xml:space="preserve"> </w:t>
      </w:r>
      <w:r>
        <w:rPr>
          <w:rStyle w:val="normal-h"/>
          <w:rFonts w:cs="David"/>
          <w:rtl w:val="true"/>
        </w:rPr>
        <w:t>לימינו</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tl w:val="true"/>
        </w:rPr>
        <w:t>הכלל</w:t>
      </w:r>
      <w:r>
        <w:rPr>
          <w:rStyle w:val="normal-h"/>
          <w:rtl w:val="true"/>
        </w:rPr>
        <w:t xml:space="preserve"> </w:t>
      </w:r>
      <w:r>
        <w:rPr>
          <w:rStyle w:val="normal-h"/>
          <w:rFonts w:cs="David"/>
          <w:rtl w:val="true"/>
        </w:rPr>
        <w:t>הידוע</w:t>
      </w:r>
      <w:r>
        <w:rPr>
          <w:rStyle w:val="normal-h"/>
          <w:rtl w:val="true"/>
        </w:rPr>
        <w:t xml:space="preserve"> </w:t>
      </w:r>
      <w:r>
        <w:rPr>
          <w:rStyle w:val="normal-h"/>
          <w:rFonts w:cs="David"/>
          <w:rtl w:val="true"/>
        </w:rPr>
        <w:t>לפיו</w:t>
      </w:r>
      <w:r>
        <w:rPr>
          <w:rStyle w:val="normal-h"/>
          <w:rtl w:val="true"/>
        </w:rPr>
        <w:t xml:space="preserve"> </w:t>
      </w:r>
      <w:r>
        <w:rPr>
          <w:rStyle w:val="normal-h"/>
          <w:rFonts w:cs="David"/>
          <w:rtl w:val="true"/>
        </w:rPr>
        <w:t>"</w:t>
      </w:r>
      <w:r>
        <w:rPr>
          <w:rStyle w:val="normal-h"/>
          <w:rFonts w:cs="David"/>
          <w:rtl w:val="true"/>
        </w:rPr>
        <w:t>מודה</w:t>
      </w:r>
      <w:r>
        <w:rPr>
          <w:rStyle w:val="normal-h"/>
          <w:rtl w:val="true"/>
        </w:rPr>
        <w:t xml:space="preserve"> </w:t>
      </w:r>
      <w:r>
        <w:rPr>
          <w:rStyle w:val="normal-h"/>
          <w:rFonts w:cs="David"/>
          <w:rtl w:val="true"/>
        </w:rPr>
        <w:t>ועוזב</w:t>
      </w:r>
      <w:r>
        <w:rPr>
          <w:rStyle w:val="normal-h"/>
          <w:rtl w:val="true"/>
        </w:rPr>
        <w:t xml:space="preserve"> </w:t>
      </w:r>
      <w:r>
        <w:rPr>
          <w:rStyle w:val="normal-h"/>
          <w:rFonts w:cs="David"/>
          <w:rtl w:val="true"/>
        </w:rPr>
        <w:t>ירוחם</w:t>
      </w:r>
      <w:r>
        <w:rPr>
          <w:rStyle w:val="normal-h"/>
          <w:rFonts w:cs="David"/>
          <w:rtl w:val="true"/>
        </w:rPr>
        <w:t xml:space="preserve">", </w:t>
      </w:r>
      <w:r>
        <w:rPr>
          <w:rStyle w:val="normal-h"/>
          <w:rFonts w:cs="David"/>
          <w:rtl w:val="true"/>
        </w:rPr>
        <w:t>הגיל</w:t>
      </w:r>
      <w:r>
        <w:rPr>
          <w:rStyle w:val="normal-h"/>
          <w:rtl w:val="true"/>
        </w:rPr>
        <w:t xml:space="preserve"> </w:t>
      </w:r>
      <w:r>
        <w:rPr>
          <w:rStyle w:val="normal-h"/>
          <w:rFonts w:cs="David"/>
          <w:rtl w:val="true"/>
        </w:rPr>
        <w:t>הצעיר</w:t>
      </w:r>
      <w:r>
        <w:rPr>
          <w:rStyle w:val="normal-h"/>
          <w:rFonts w:cs="David"/>
          <w:rtl w:val="true"/>
        </w:rPr>
        <w:t xml:space="preserve">, </w:t>
      </w:r>
      <w:r>
        <w:rPr>
          <w:rStyle w:val="normal-h"/>
          <w:rFonts w:cs="David"/>
          <w:rtl w:val="true"/>
        </w:rPr>
        <w:t>הנסיבות</w:t>
      </w:r>
      <w:r>
        <w:rPr>
          <w:rStyle w:val="normal-h"/>
          <w:rtl w:val="true"/>
        </w:rPr>
        <w:t xml:space="preserve"> </w:t>
      </w:r>
      <w:r>
        <w:rPr>
          <w:rStyle w:val="normal-h"/>
          <w:rFonts w:cs="David"/>
          <w:rtl w:val="true"/>
        </w:rPr>
        <w:t>האישיות</w:t>
      </w:r>
      <w:r>
        <w:rPr>
          <w:rStyle w:val="normal-h"/>
          <w:rtl w:val="true"/>
        </w:rPr>
        <w:t xml:space="preserve"> </w:t>
      </w:r>
      <w:r>
        <w:rPr>
          <w:rStyle w:val="normal-h"/>
          <w:rFonts w:cs="David"/>
          <w:rtl w:val="true"/>
        </w:rPr>
        <w:t>והמשפחתיות</w:t>
      </w:r>
      <w:r>
        <w:rPr>
          <w:rStyle w:val="normal-h"/>
          <w:rtl w:val="true"/>
        </w:rPr>
        <w:t xml:space="preserve"> </w:t>
      </w:r>
      <w:r>
        <w:rPr>
          <w:rStyle w:val="normal-h"/>
          <w:rFonts w:cs="David"/>
          <w:rtl w:val="true"/>
        </w:rPr>
        <w:t>הקשות</w:t>
      </w:r>
      <w:r>
        <w:rPr>
          <w:rStyle w:val="normal-h"/>
          <w:rtl w:val="true"/>
        </w:rPr>
        <w:t xml:space="preserve"> </w:t>
      </w:r>
      <w:r>
        <w:rPr>
          <w:rStyle w:val="normal-h"/>
          <w:rFonts w:cs="David"/>
          <w:rtl w:val="true"/>
        </w:rPr>
        <w:t>אשר</w:t>
      </w:r>
      <w:r>
        <w:rPr>
          <w:rStyle w:val="normal-h"/>
          <w:rtl w:val="true"/>
        </w:rPr>
        <w:t xml:space="preserve"> </w:t>
      </w:r>
      <w:r>
        <w:rPr>
          <w:rStyle w:val="normal-h"/>
          <w:rFonts w:cs="David"/>
          <w:rtl w:val="true"/>
        </w:rPr>
        <w:t>הטילו</w:t>
      </w:r>
      <w:r>
        <w:rPr>
          <w:rStyle w:val="normal-h"/>
          <w:rtl w:val="true"/>
        </w:rPr>
        <w:t xml:space="preserve"> </w:t>
      </w:r>
      <w:r>
        <w:rPr>
          <w:rStyle w:val="normal-h"/>
          <w:rFonts w:cs="David"/>
          <w:rtl w:val="true"/>
        </w:rPr>
        <w:t>על</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tl w:val="true"/>
        </w:rPr>
        <w:t>מעמסה</w:t>
      </w:r>
      <w:r>
        <w:rPr>
          <w:rStyle w:val="normal-h"/>
          <w:rtl w:val="true"/>
        </w:rPr>
        <w:t xml:space="preserve"> </w:t>
      </w:r>
      <w:r>
        <w:rPr>
          <w:rStyle w:val="normal-h"/>
          <w:rFonts w:cs="David"/>
          <w:rtl w:val="true"/>
        </w:rPr>
        <w:t>לשאת</w:t>
      </w:r>
      <w:r>
        <w:rPr>
          <w:rStyle w:val="normal-h"/>
          <w:rtl w:val="true"/>
        </w:rPr>
        <w:t xml:space="preserve"> </w:t>
      </w:r>
      <w:r>
        <w:rPr>
          <w:rStyle w:val="normal-h"/>
          <w:rFonts w:cs="David"/>
          <w:rtl w:val="true"/>
        </w:rPr>
        <w:t>באחריות</w:t>
      </w:r>
      <w:r>
        <w:rPr>
          <w:rStyle w:val="normal-h"/>
          <w:rtl w:val="true"/>
        </w:rPr>
        <w:t xml:space="preserve"> </w:t>
      </w:r>
      <w:r>
        <w:rPr>
          <w:rStyle w:val="normal-h"/>
          <w:rFonts w:cs="David"/>
          <w:rtl w:val="true"/>
        </w:rPr>
        <w:t>לרווחת</w:t>
      </w:r>
      <w:r>
        <w:rPr>
          <w:rStyle w:val="normal-h"/>
          <w:rtl w:val="true"/>
        </w:rPr>
        <w:t xml:space="preserve"> </w:t>
      </w:r>
      <w:r>
        <w:rPr>
          <w:rStyle w:val="normal-h"/>
          <w:rFonts w:cs="David"/>
          <w:rtl w:val="true"/>
        </w:rPr>
        <w:t>המשפחה</w:t>
      </w:r>
      <w:r>
        <w:rPr>
          <w:rStyle w:val="normal-h"/>
          <w:rFonts w:cs="David"/>
          <w:rtl w:val="true"/>
        </w:rPr>
        <w:t xml:space="preserve">, </w:t>
      </w:r>
      <w:r>
        <w:rPr>
          <w:rStyle w:val="normal-h"/>
          <w:rFonts w:cs="David"/>
          <w:rtl w:val="true"/>
        </w:rPr>
        <w:t>מעצר</w:t>
      </w:r>
      <w:r>
        <w:rPr>
          <w:rStyle w:val="normal-h"/>
          <w:rtl w:val="true"/>
        </w:rPr>
        <w:t xml:space="preserve"> </w:t>
      </w:r>
      <w:r>
        <w:rPr>
          <w:rStyle w:val="normal-h"/>
          <w:rFonts w:cs="David"/>
          <w:rtl w:val="true"/>
        </w:rPr>
        <w:t>הבית</w:t>
      </w:r>
      <w:r>
        <w:rPr>
          <w:rStyle w:val="normal-h"/>
          <w:rtl w:val="true"/>
        </w:rPr>
        <w:t xml:space="preserve"> </w:t>
      </w:r>
      <w:r>
        <w:rPr>
          <w:rStyle w:val="normal-h"/>
          <w:rFonts w:cs="David"/>
          <w:rtl w:val="true"/>
        </w:rPr>
        <w:t>הממושך</w:t>
      </w:r>
      <w:r>
        <w:rPr>
          <w:rStyle w:val="normal-h"/>
          <w:rtl w:val="true"/>
        </w:rPr>
        <w:t xml:space="preserve"> </w:t>
      </w:r>
      <w:r>
        <w:rPr>
          <w:rStyle w:val="normal-h"/>
          <w:rFonts w:cs="David"/>
          <w:rtl w:val="true"/>
        </w:rPr>
        <w:t>אשר</w:t>
      </w:r>
      <w:r>
        <w:rPr>
          <w:rStyle w:val="normal-h"/>
          <w:rtl w:val="true"/>
        </w:rPr>
        <w:t xml:space="preserve"> </w:t>
      </w:r>
      <w:r>
        <w:rPr>
          <w:rStyle w:val="normal-h"/>
          <w:rFonts w:cs="David"/>
          <w:rtl w:val="true"/>
        </w:rPr>
        <w:t>שלל</w:t>
      </w:r>
      <w:r>
        <w:rPr>
          <w:rStyle w:val="normal-h"/>
          <w:rtl w:val="true"/>
        </w:rPr>
        <w:t xml:space="preserve"> </w:t>
      </w:r>
      <w:r>
        <w:rPr>
          <w:rStyle w:val="normal-h"/>
          <w:rFonts w:cs="David"/>
          <w:rtl w:val="true"/>
        </w:rPr>
        <w:t>מהנאשם</w:t>
      </w:r>
      <w:r>
        <w:rPr>
          <w:rStyle w:val="normal-h"/>
          <w:rtl w:val="true"/>
        </w:rPr>
        <w:t xml:space="preserve"> </w:t>
      </w:r>
      <w:r>
        <w:rPr>
          <w:rStyle w:val="normal-h"/>
          <w:rFonts w:cs="David"/>
          <w:rtl w:val="true"/>
        </w:rPr>
        <w:t>חירותו</w:t>
      </w:r>
      <w:r>
        <w:rPr>
          <w:rStyle w:val="normal-h"/>
          <w:rtl w:val="true"/>
        </w:rPr>
        <w:t xml:space="preserve"> </w:t>
      </w:r>
      <w:r>
        <w:rPr>
          <w:rStyle w:val="normal-h"/>
          <w:rFonts w:cs="David"/>
          <w:rtl w:val="true"/>
        </w:rPr>
        <w:t>לתקופה</w:t>
      </w:r>
      <w:r>
        <w:rPr>
          <w:rStyle w:val="normal-h"/>
          <w:rtl w:val="true"/>
        </w:rPr>
        <w:t xml:space="preserve"> </w:t>
      </w:r>
      <w:r>
        <w:rPr>
          <w:rStyle w:val="normal-h"/>
          <w:rFonts w:cs="David"/>
          <w:rtl w:val="true"/>
        </w:rPr>
        <w:t>משמעותית</w:t>
      </w:r>
      <w:r>
        <w:rPr>
          <w:rStyle w:val="normal-h"/>
          <w:rtl w:val="true"/>
        </w:rPr>
        <w:t xml:space="preserve"> </w:t>
      </w:r>
      <w:r>
        <w:rPr>
          <w:rStyle w:val="normal-h"/>
          <w:rFonts w:cs="David"/>
          <w:rtl w:val="true"/>
        </w:rPr>
        <w:t>וכן</w:t>
      </w:r>
      <w:r>
        <w:rPr>
          <w:rStyle w:val="normal-h"/>
          <w:rtl w:val="true"/>
        </w:rPr>
        <w:t xml:space="preserve"> </w:t>
      </w:r>
      <w:r>
        <w:rPr>
          <w:rStyle w:val="normal-h"/>
          <w:rFonts w:cs="David"/>
          <w:rtl w:val="true"/>
        </w:rPr>
        <w:t>הנטען</w:t>
      </w:r>
      <w:r>
        <w:rPr>
          <w:rStyle w:val="normal-h"/>
          <w:rtl w:val="true"/>
        </w:rPr>
        <w:t xml:space="preserve"> </w:t>
      </w:r>
      <w:r>
        <w:rPr>
          <w:rStyle w:val="normal-h"/>
          <w:rFonts w:cs="David"/>
          <w:rtl w:val="true"/>
        </w:rPr>
        <w:t>לגבי</w:t>
      </w:r>
      <w:r>
        <w:rPr>
          <w:rStyle w:val="normal-h"/>
          <w:rtl w:val="true"/>
        </w:rPr>
        <w:t xml:space="preserve"> </w:t>
      </w:r>
      <w:r>
        <w:rPr>
          <w:rStyle w:val="normal-h"/>
          <w:rFonts w:cs="David"/>
          <w:rtl w:val="true"/>
        </w:rPr>
        <w:t>מצבו</w:t>
      </w:r>
      <w:r>
        <w:rPr>
          <w:rStyle w:val="normal-h"/>
          <w:rtl w:val="true"/>
        </w:rPr>
        <w:t xml:space="preserve"> </w:t>
      </w:r>
      <w:r>
        <w:rPr>
          <w:rStyle w:val="normal-h"/>
          <w:rFonts w:cs="David"/>
          <w:rtl w:val="true"/>
        </w:rPr>
        <w:t>התעסוקתי</w:t>
      </w:r>
      <w:r>
        <w:rPr>
          <w:rStyle w:val="normal-h"/>
          <w:rFonts w:cs="David"/>
          <w:rtl w:val="true"/>
        </w:rPr>
        <w:t>.</w:t>
      </w:r>
    </w:p>
    <w:p>
      <w:pPr>
        <w:pStyle w:val="normal-p"/>
        <w:bidi w:val="1"/>
        <w:spacing w:lineRule="auto" w:line="360"/>
        <w:ind w:end="0"/>
        <w:jc w:val="both"/>
        <w:rPr>
          <w:rFonts w:cs="David"/>
        </w:rPr>
      </w:pPr>
      <w:r>
        <w:rPr>
          <w:rStyle w:val="normal-h"/>
          <w:rFonts w:cs="David"/>
          <w:rtl w:val="true"/>
        </w:rPr>
        <w:t>כל</w:t>
      </w:r>
      <w:r>
        <w:rPr>
          <w:rStyle w:val="normal-h"/>
          <w:rtl w:val="true"/>
        </w:rPr>
        <w:t xml:space="preserve"> </w:t>
      </w:r>
      <w:r>
        <w:rPr>
          <w:rStyle w:val="normal-h"/>
          <w:rFonts w:cs="David"/>
          <w:rtl w:val="true"/>
        </w:rPr>
        <w:t>אלה</w:t>
      </w:r>
      <w:r>
        <w:rPr>
          <w:rStyle w:val="normal-h"/>
          <w:rtl w:val="true"/>
        </w:rPr>
        <w:t xml:space="preserve"> </w:t>
      </w:r>
      <w:r>
        <w:rPr>
          <w:rStyle w:val="normal-h"/>
          <w:rFonts w:cs="David"/>
          <w:rtl w:val="true"/>
        </w:rPr>
        <w:t>יביאו</w:t>
      </w:r>
      <w:r>
        <w:rPr>
          <w:rStyle w:val="normal-h"/>
          <w:rtl w:val="true"/>
        </w:rPr>
        <w:t xml:space="preserve"> </w:t>
      </w:r>
      <w:r>
        <w:rPr>
          <w:rStyle w:val="normal-h"/>
          <w:rFonts w:cs="David"/>
          <w:rtl w:val="true"/>
        </w:rPr>
        <w:t>להקלה</w:t>
      </w:r>
      <w:r>
        <w:rPr>
          <w:rStyle w:val="normal-h"/>
          <w:rtl w:val="true"/>
        </w:rPr>
        <w:t xml:space="preserve"> </w:t>
      </w:r>
      <w:r>
        <w:rPr>
          <w:rStyle w:val="normal-h"/>
          <w:rFonts w:cs="David"/>
          <w:rtl w:val="true"/>
        </w:rPr>
        <w:t>בעונשו</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tl w:val="true"/>
        </w:rPr>
        <w:t>שאילולא</w:t>
      </w:r>
      <w:r>
        <w:rPr>
          <w:rStyle w:val="normal-h"/>
          <w:rtl w:val="true"/>
        </w:rPr>
        <w:t xml:space="preserve"> </w:t>
      </w:r>
      <w:r>
        <w:rPr>
          <w:rStyle w:val="normal-h"/>
          <w:rFonts w:cs="David"/>
          <w:rtl w:val="true"/>
        </w:rPr>
        <w:t>כן</w:t>
      </w:r>
      <w:r>
        <w:rPr>
          <w:rStyle w:val="normal-h"/>
          <w:rtl w:val="true"/>
        </w:rPr>
        <w:t xml:space="preserve"> </w:t>
      </w:r>
      <w:r>
        <w:rPr>
          <w:rStyle w:val="normal-h"/>
          <w:rFonts w:cs="David"/>
          <w:rtl w:val="true"/>
        </w:rPr>
        <w:t>צריכה</w:t>
      </w:r>
      <w:r>
        <w:rPr>
          <w:rStyle w:val="normal-h"/>
          <w:rtl w:val="true"/>
        </w:rPr>
        <w:t xml:space="preserve"> </w:t>
      </w:r>
      <w:r>
        <w:rPr>
          <w:rStyle w:val="normal-h"/>
          <w:rFonts w:cs="David"/>
          <w:rtl w:val="true"/>
        </w:rPr>
        <w:t>היתה</w:t>
      </w:r>
      <w:r>
        <w:rPr>
          <w:rStyle w:val="normal-h"/>
          <w:rtl w:val="true"/>
        </w:rPr>
        <w:t xml:space="preserve"> </w:t>
      </w:r>
      <w:r>
        <w:rPr>
          <w:rStyle w:val="normal-h"/>
          <w:rFonts w:cs="David"/>
          <w:rtl w:val="true"/>
        </w:rPr>
        <w:t>הענישה</w:t>
      </w:r>
      <w:r>
        <w:rPr>
          <w:rStyle w:val="normal-h"/>
          <w:rtl w:val="true"/>
        </w:rPr>
        <w:t xml:space="preserve"> </w:t>
      </w:r>
      <w:r>
        <w:rPr>
          <w:rStyle w:val="normal-h"/>
          <w:rFonts w:cs="David"/>
          <w:rtl w:val="true"/>
        </w:rPr>
        <w:t>להיות</w:t>
      </w:r>
      <w:r>
        <w:rPr>
          <w:rStyle w:val="normal-h"/>
          <w:rtl w:val="true"/>
        </w:rPr>
        <w:t xml:space="preserve"> </w:t>
      </w:r>
      <w:r>
        <w:rPr>
          <w:rStyle w:val="normal-h"/>
          <w:rFonts w:cs="David"/>
          <w:rtl w:val="true"/>
        </w:rPr>
        <w:t>מכבידה</w:t>
      </w:r>
      <w:r>
        <w:rPr>
          <w:rStyle w:val="normal-h"/>
          <w:rtl w:val="true"/>
        </w:rPr>
        <w:t xml:space="preserve"> </w:t>
      </w:r>
      <w:r>
        <w:rPr>
          <w:rStyle w:val="normal-h"/>
          <w:rFonts w:cs="David"/>
          <w:rtl w:val="true"/>
        </w:rPr>
        <w:t>בהרבה</w:t>
      </w:r>
      <w:r>
        <w:rPr>
          <w:rStyle w:val="normal-h"/>
          <w:rFonts w:cs="David"/>
          <w:rtl w:val="true"/>
        </w:rPr>
        <w:t xml:space="preserve">. </w:t>
      </w:r>
      <w:r>
        <w:rPr>
          <w:rStyle w:val="normal-h"/>
          <w:rFonts w:cs="David"/>
          <w:rtl w:val="true"/>
        </w:rPr>
        <w:t>עם</w:t>
      </w:r>
      <w:r>
        <w:rPr>
          <w:rStyle w:val="normal-h"/>
          <w:rtl w:val="true"/>
        </w:rPr>
        <w:t xml:space="preserve"> </w:t>
      </w:r>
      <w:r>
        <w:rPr>
          <w:rStyle w:val="normal-h"/>
          <w:rFonts w:cs="David"/>
          <w:rtl w:val="true"/>
        </w:rPr>
        <w:t>זאת</w:t>
      </w:r>
      <w:r>
        <w:rPr>
          <w:rStyle w:val="normal-h"/>
          <w:rtl w:val="true"/>
        </w:rPr>
        <w:t xml:space="preserve"> </w:t>
      </w:r>
      <w:r>
        <w:rPr>
          <w:rStyle w:val="normal-h"/>
          <w:rFonts w:cs="David"/>
          <w:rtl w:val="true"/>
        </w:rPr>
        <w:t>הקלה</w:t>
      </w:r>
      <w:r>
        <w:rPr>
          <w:rStyle w:val="normal-h"/>
          <w:rtl w:val="true"/>
        </w:rPr>
        <w:t xml:space="preserve"> </w:t>
      </w:r>
      <w:r>
        <w:rPr>
          <w:rStyle w:val="normal-h"/>
          <w:rFonts w:cs="David"/>
          <w:rtl w:val="true"/>
        </w:rPr>
        <w:t>ככל</w:t>
      </w:r>
      <w:r>
        <w:rPr>
          <w:rStyle w:val="normal-h"/>
          <w:rtl w:val="true"/>
        </w:rPr>
        <w:t xml:space="preserve"> </w:t>
      </w:r>
      <w:r>
        <w:rPr>
          <w:rStyle w:val="normal-h"/>
          <w:rFonts w:cs="David"/>
          <w:rtl w:val="true"/>
        </w:rPr>
        <w:t>שתהיה</w:t>
      </w:r>
      <w:r>
        <w:rPr>
          <w:rStyle w:val="normal-h"/>
          <w:rtl w:val="true"/>
        </w:rPr>
        <w:t xml:space="preserve"> </w:t>
      </w:r>
      <w:r>
        <w:rPr>
          <w:rStyle w:val="normal-h"/>
          <w:rFonts w:cs="David"/>
          <w:rtl w:val="true"/>
        </w:rPr>
        <w:t>בעניינו</w:t>
      </w:r>
      <w:r>
        <w:rPr>
          <w:rStyle w:val="normal-h"/>
          <w:rtl w:val="true"/>
        </w:rPr>
        <w:t xml:space="preserve"> </w:t>
      </w:r>
      <w:r>
        <w:rPr>
          <w:rStyle w:val="normal-h"/>
          <w:rFonts w:cs="David"/>
          <w:rtl w:val="true"/>
        </w:rPr>
        <w:t>של</w:t>
      </w:r>
      <w:r>
        <w:rPr>
          <w:rStyle w:val="normal-h"/>
          <w:rtl w:val="true"/>
        </w:rPr>
        <w:t xml:space="preserve"> </w:t>
      </w:r>
      <w:r>
        <w:rPr>
          <w:rStyle w:val="normal-h"/>
          <w:rFonts w:cs="David"/>
          <w:rtl w:val="true"/>
        </w:rPr>
        <w:t>הנאשם</w:t>
      </w:r>
      <w:r>
        <w:rPr>
          <w:rStyle w:val="normal-h"/>
          <w:rtl w:val="true"/>
        </w:rPr>
        <w:t xml:space="preserve"> </w:t>
      </w:r>
      <w:r>
        <w:rPr>
          <w:rStyle w:val="normal-h"/>
          <w:rFonts w:cs="David"/>
          <w:rtl w:val="true"/>
        </w:rPr>
        <w:t>עדיין</w:t>
      </w:r>
      <w:r>
        <w:rPr>
          <w:rStyle w:val="normal-h"/>
          <w:rtl w:val="true"/>
        </w:rPr>
        <w:t xml:space="preserve"> </w:t>
      </w:r>
      <w:r>
        <w:rPr>
          <w:rStyle w:val="normal-h"/>
          <w:rFonts w:cs="David"/>
          <w:rtl w:val="true"/>
        </w:rPr>
        <w:t>איננה</w:t>
      </w:r>
      <w:r>
        <w:rPr>
          <w:rStyle w:val="normal-h"/>
          <w:rtl w:val="true"/>
        </w:rPr>
        <w:t xml:space="preserve"> </w:t>
      </w:r>
      <w:r>
        <w:rPr>
          <w:rStyle w:val="normal-h"/>
          <w:rFonts w:cs="David"/>
          <w:rtl w:val="true"/>
        </w:rPr>
        <w:t>יכולה</w:t>
      </w:r>
      <w:r>
        <w:rPr>
          <w:rStyle w:val="normal-h"/>
          <w:rtl w:val="true"/>
        </w:rPr>
        <w:t xml:space="preserve"> </w:t>
      </w:r>
      <w:r>
        <w:rPr>
          <w:rStyle w:val="normal-h"/>
          <w:rFonts w:cs="David"/>
          <w:rtl w:val="true"/>
        </w:rPr>
        <w:t>להביא</w:t>
      </w:r>
      <w:r>
        <w:rPr>
          <w:rStyle w:val="normal-h"/>
          <w:rtl w:val="true"/>
        </w:rPr>
        <w:t xml:space="preserve"> </w:t>
      </w:r>
      <w:r>
        <w:rPr>
          <w:rStyle w:val="normal-h"/>
          <w:rFonts w:cs="David"/>
          <w:rtl w:val="true"/>
        </w:rPr>
        <w:t>לענישה</w:t>
      </w:r>
      <w:r>
        <w:rPr>
          <w:rStyle w:val="normal-h"/>
          <w:rtl w:val="true"/>
        </w:rPr>
        <w:t xml:space="preserve"> </w:t>
      </w:r>
      <w:r>
        <w:rPr>
          <w:rStyle w:val="normal-h"/>
          <w:rFonts w:cs="David"/>
          <w:rtl w:val="true"/>
        </w:rPr>
        <w:t>מקלה</w:t>
      </w:r>
      <w:r>
        <w:rPr>
          <w:rStyle w:val="normal-h"/>
          <w:rtl w:val="true"/>
        </w:rPr>
        <w:t xml:space="preserve"> </w:t>
      </w:r>
      <w:r>
        <w:rPr>
          <w:rStyle w:val="normal-h"/>
          <w:rFonts w:cs="David"/>
          <w:rtl w:val="true"/>
        </w:rPr>
        <w:t>ברף</w:t>
      </w:r>
      <w:r>
        <w:rPr>
          <w:rStyle w:val="normal-h"/>
          <w:rtl w:val="true"/>
        </w:rPr>
        <w:t xml:space="preserve"> </w:t>
      </w:r>
      <w:r>
        <w:rPr>
          <w:rStyle w:val="normal-h"/>
          <w:rFonts w:cs="David"/>
          <w:rtl w:val="true"/>
        </w:rPr>
        <w:t>המתבקש</w:t>
      </w:r>
      <w:r>
        <w:rPr>
          <w:rStyle w:val="normal-h"/>
          <w:rtl w:val="true"/>
        </w:rPr>
        <w:t xml:space="preserve"> </w:t>
      </w:r>
      <w:r>
        <w:rPr>
          <w:rStyle w:val="normal-h"/>
          <w:rFonts w:cs="David"/>
          <w:rtl w:val="true"/>
        </w:rPr>
        <w:t>על</w:t>
      </w:r>
      <w:r>
        <w:rPr>
          <w:rStyle w:val="normal-h"/>
          <w:rtl w:val="true"/>
        </w:rPr>
        <w:t xml:space="preserve"> </w:t>
      </w:r>
      <w:r>
        <w:rPr>
          <w:rStyle w:val="normal-h"/>
          <w:rFonts w:cs="David"/>
          <w:rtl w:val="true"/>
        </w:rPr>
        <w:t>ידי</w:t>
      </w:r>
      <w:r>
        <w:rPr>
          <w:rStyle w:val="normal-h"/>
          <w:rtl w:val="true"/>
        </w:rPr>
        <w:t xml:space="preserve"> </w:t>
      </w:r>
      <w:r>
        <w:rPr>
          <w:rStyle w:val="normal-h"/>
          <w:rFonts w:cs="David"/>
          <w:rtl w:val="true"/>
        </w:rPr>
        <w:t>הסנגור</w:t>
      </w:r>
      <w:r>
        <w:rPr>
          <w:rStyle w:val="normal-h"/>
          <w:rtl w:val="true"/>
        </w:rPr>
        <w:t xml:space="preserve"> </w:t>
      </w:r>
      <w:r>
        <w:rPr>
          <w:rStyle w:val="normal-h"/>
          <w:rFonts w:cs="David"/>
          <w:rtl w:val="true"/>
        </w:rPr>
        <w:t>והדברים</w:t>
      </w:r>
      <w:r>
        <w:rPr>
          <w:rStyle w:val="normal-h"/>
          <w:rtl w:val="true"/>
        </w:rPr>
        <w:t xml:space="preserve"> </w:t>
      </w:r>
      <w:r>
        <w:rPr>
          <w:rStyle w:val="normal-h"/>
          <w:rFonts w:cs="David"/>
          <w:rtl w:val="true"/>
        </w:rPr>
        <w:t>נאמרים</w:t>
      </w:r>
      <w:r>
        <w:rPr>
          <w:rStyle w:val="normal-h"/>
          <w:rtl w:val="true"/>
        </w:rPr>
        <w:t xml:space="preserve"> </w:t>
      </w:r>
      <w:r>
        <w:rPr>
          <w:rStyle w:val="normal-h"/>
          <w:rFonts w:cs="David"/>
          <w:rtl w:val="true"/>
        </w:rPr>
        <w:t>תוך</w:t>
      </w:r>
      <w:r>
        <w:rPr>
          <w:rStyle w:val="normal-h"/>
          <w:rtl w:val="true"/>
        </w:rPr>
        <w:t xml:space="preserve"> </w:t>
      </w:r>
      <w:r>
        <w:rPr>
          <w:rStyle w:val="normal-h"/>
          <w:rFonts w:cs="David"/>
          <w:rtl w:val="true"/>
        </w:rPr>
        <w:t>כדי</w:t>
      </w:r>
      <w:r>
        <w:rPr>
          <w:rStyle w:val="normal-h"/>
          <w:rtl w:val="true"/>
        </w:rPr>
        <w:t xml:space="preserve"> </w:t>
      </w:r>
      <w:r>
        <w:rPr>
          <w:rStyle w:val="normal-h"/>
          <w:rFonts w:cs="David"/>
          <w:rtl w:val="true"/>
        </w:rPr>
        <w:t>שלנגד</w:t>
      </w:r>
      <w:r>
        <w:rPr>
          <w:rStyle w:val="normal-h"/>
          <w:rtl w:val="true"/>
        </w:rPr>
        <w:t xml:space="preserve"> </w:t>
      </w:r>
      <w:r>
        <w:rPr>
          <w:rStyle w:val="normal-h"/>
          <w:rFonts w:cs="David"/>
          <w:rtl w:val="true"/>
        </w:rPr>
        <w:t>עיני</w:t>
      </w:r>
      <w:r>
        <w:rPr>
          <w:rStyle w:val="normal-h"/>
          <w:rtl w:val="true"/>
        </w:rPr>
        <w:t xml:space="preserve"> </w:t>
      </w:r>
      <w:r>
        <w:rPr>
          <w:rStyle w:val="normal-h"/>
          <w:rFonts w:cs="David"/>
          <w:rtl w:val="true"/>
        </w:rPr>
        <w:t>ותוך</w:t>
      </w:r>
      <w:r>
        <w:rPr>
          <w:rStyle w:val="normal-h"/>
          <w:rtl w:val="true"/>
        </w:rPr>
        <w:t xml:space="preserve"> </w:t>
      </w:r>
      <w:r>
        <w:rPr>
          <w:rStyle w:val="normal-h"/>
          <w:rFonts w:cs="David"/>
          <w:rtl w:val="true"/>
        </w:rPr>
        <w:t>שאני</w:t>
      </w:r>
      <w:r>
        <w:rPr>
          <w:rStyle w:val="normal-h"/>
          <w:rtl w:val="true"/>
        </w:rPr>
        <w:t xml:space="preserve"> </w:t>
      </w:r>
      <w:r>
        <w:rPr>
          <w:rStyle w:val="normal-h"/>
          <w:rFonts w:cs="David"/>
          <w:rtl w:val="true"/>
        </w:rPr>
        <w:t>מביאה</w:t>
      </w:r>
      <w:r>
        <w:rPr>
          <w:rStyle w:val="normal-h"/>
          <w:rtl w:val="true"/>
        </w:rPr>
        <w:t xml:space="preserve"> </w:t>
      </w:r>
      <w:r>
        <w:rPr>
          <w:rStyle w:val="normal-h"/>
          <w:rFonts w:cs="David"/>
          <w:rtl w:val="true"/>
        </w:rPr>
        <w:t>בחשבון</w:t>
      </w:r>
      <w:r>
        <w:rPr>
          <w:rStyle w:val="normal-h"/>
          <w:rtl w:val="true"/>
        </w:rPr>
        <w:t xml:space="preserve"> </w:t>
      </w:r>
      <w:r>
        <w:rPr>
          <w:rStyle w:val="normal-h"/>
          <w:rFonts w:cs="David"/>
          <w:rtl w:val="true"/>
        </w:rPr>
        <w:t>גם</w:t>
      </w:r>
      <w:r>
        <w:rPr>
          <w:rStyle w:val="normal-h"/>
          <w:rtl w:val="true"/>
        </w:rPr>
        <w:t xml:space="preserve"> </w:t>
      </w:r>
      <w:r>
        <w:rPr>
          <w:rStyle w:val="normal-h"/>
          <w:rFonts w:cs="David"/>
          <w:rtl w:val="true"/>
        </w:rPr>
        <w:t>את</w:t>
      </w:r>
      <w:r>
        <w:rPr>
          <w:rStyle w:val="normal-h"/>
          <w:rtl w:val="true"/>
        </w:rPr>
        <w:t xml:space="preserve"> </w:t>
      </w:r>
      <w:r>
        <w:rPr>
          <w:rStyle w:val="normal-h"/>
          <w:rFonts w:cs="David"/>
          <w:rtl w:val="true"/>
        </w:rPr>
        <w:t>העובדה</w:t>
      </w:r>
      <w:r>
        <w:rPr>
          <w:rStyle w:val="normal-h"/>
          <w:rtl w:val="true"/>
        </w:rPr>
        <w:t xml:space="preserve"> </w:t>
      </w:r>
      <w:r>
        <w:rPr>
          <w:rStyle w:val="normal-h"/>
          <w:rFonts w:cs="David"/>
          <w:rtl w:val="true"/>
        </w:rPr>
        <w:t>שהנאשם</w:t>
      </w:r>
      <w:r>
        <w:rPr>
          <w:rStyle w:val="normal-h"/>
          <w:rtl w:val="true"/>
        </w:rPr>
        <w:t xml:space="preserve"> </w:t>
      </w:r>
      <w:r>
        <w:rPr>
          <w:rStyle w:val="normal-h"/>
          <w:rFonts w:cs="David"/>
          <w:rtl w:val="true"/>
        </w:rPr>
        <w:t>נמצא</w:t>
      </w:r>
      <w:r>
        <w:rPr>
          <w:rStyle w:val="normal-h"/>
          <w:rtl w:val="true"/>
        </w:rPr>
        <w:t xml:space="preserve"> </w:t>
      </w:r>
      <w:r>
        <w:rPr>
          <w:rStyle w:val="normal-h"/>
          <w:rFonts w:cs="David"/>
          <w:rtl w:val="true"/>
        </w:rPr>
        <w:t>מתאים</w:t>
      </w:r>
      <w:r>
        <w:rPr>
          <w:rStyle w:val="normal-h"/>
          <w:rtl w:val="true"/>
        </w:rPr>
        <w:t xml:space="preserve"> </w:t>
      </w:r>
      <w:r>
        <w:rPr>
          <w:rStyle w:val="normal-h"/>
          <w:rFonts w:cs="David"/>
          <w:rtl w:val="true"/>
        </w:rPr>
        <w:t>לריצוי</w:t>
      </w:r>
      <w:r>
        <w:rPr>
          <w:rStyle w:val="normal-h"/>
          <w:rtl w:val="true"/>
        </w:rPr>
        <w:t xml:space="preserve"> </w:t>
      </w:r>
      <w:r>
        <w:rPr>
          <w:rStyle w:val="normal-h"/>
          <w:rFonts w:cs="David"/>
          <w:rtl w:val="true"/>
        </w:rPr>
        <w:t>עבודות</w:t>
      </w:r>
      <w:r>
        <w:rPr>
          <w:rStyle w:val="normal-h"/>
          <w:rtl w:val="true"/>
        </w:rPr>
        <w:t xml:space="preserve"> </w:t>
      </w:r>
      <w:r>
        <w:rPr>
          <w:rStyle w:val="normal-h"/>
          <w:rFonts w:cs="David"/>
          <w:rtl w:val="true"/>
        </w:rPr>
        <w:t>שירות</w:t>
      </w:r>
      <w:r>
        <w:rPr>
          <w:rStyle w:val="normal-h"/>
          <w:rFonts w:cs="David"/>
          <w:rtl w:val="true"/>
        </w:rPr>
        <w:t xml:space="preserve">- </w:t>
      </w:r>
      <w:r>
        <w:rPr>
          <w:rStyle w:val="normal-h"/>
          <w:rFonts w:cs="David"/>
          <w:rtl w:val="true"/>
        </w:rPr>
        <w:t>נסיבה</w:t>
      </w:r>
      <w:r>
        <w:rPr>
          <w:rStyle w:val="normal-h"/>
          <w:rtl w:val="true"/>
        </w:rPr>
        <w:t xml:space="preserve"> </w:t>
      </w:r>
      <w:r>
        <w:rPr>
          <w:rStyle w:val="normal-h"/>
          <w:rFonts w:cs="David"/>
          <w:rtl w:val="true"/>
        </w:rPr>
        <w:t>אשר</w:t>
      </w:r>
      <w:r>
        <w:rPr>
          <w:rStyle w:val="normal-h"/>
          <w:rtl w:val="true"/>
        </w:rPr>
        <w:t xml:space="preserve"> </w:t>
      </w:r>
      <w:r>
        <w:rPr>
          <w:rStyle w:val="normal-h"/>
          <w:rFonts w:cs="David"/>
          <w:rtl w:val="true"/>
        </w:rPr>
        <w:t>בשקילת</w:t>
      </w:r>
      <w:r>
        <w:rPr>
          <w:rStyle w:val="normal-h"/>
          <w:rtl w:val="true"/>
        </w:rPr>
        <w:t xml:space="preserve"> </w:t>
      </w:r>
      <w:r>
        <w:rPr>
          <w:rStyle w:val="normal-h"/>
          <w:rFonts w:cs="David"/>
          <w:rtl w:val="true"/>
        </w:rPr>
        <w:t>מכלול</w:t>
      </w:r>
      <w:r>
        <w:rPr>
          <w:rStyle w:val="normal-h"/>
          <w:rtl w:val="true"/>
        </w:rPr>
        <w:t xml:space="preserve"> </w:t>
      </w:r>
      <w:r>
        <w:rPr>
          <w:rStyle w:val="normal-h"/>
          <w:rFonts w:cs="David"/>
          <w:rtl w:val="true"/>
        </w:rPr>
        <w:t>התמונה</w:t>
      </w:r>
      <w:r>
        <w:rPr>
          <w:rStyle w:val="normal-h"/>
          <w:rtl w:val="true"/>
        </w:rPr>
        <w:t xml:space="preserve"> </w:t>
      </w:r>
      <w:r>
        <w:rPr>
          <w:rStyle w:val="normal-h"/>
          <w:rFonts w:cs="David"/>
          <w:rtl w:val="true"/>
        </w:rPr>
        <w:t>תחשב</w:t>
      </w:r>
      <w:r>
        <w:rPr>
          <w:rStyle w:val="normal-h"/>
          <w:rtl w:val="true"/>
        </w:rPr>
        <w:t xml:space="preserve"> </w:t>
      </w:r>
      <w:r>
        <w:rPr>
          <w:rStyle w:val="normal-h"/>
          <w:rFonts w:cs="David"/>
          <w:rtl w:val="true"/>
        </w:rPr>
        <w:t>אף</w:t>
      </w:r>
      <w:r>
        <w:rPr>
          <w:rStyle w:val="normal-h"/>
          <w:rtl w:val="true"/>
        </w:rPr>
        <w:t xml:space="preserve"> </w:t>
      </w:r>
      <w:r>
        <w:rPr>
          <w:rStyle w:val="normal-h"/>
          <w:rFonts w:cs="David"/>
          <w:rtl w:val="true"/>
        </w:rPr>
        <w:t>היא</w:t>
      </w:r>
      <w:r>
        <w:rPr>
          <w:rStyle w:val="normal-h"/>
          <w:rtl w:val="true"/>
        </w:rPr>
        <w:t xml:space="preserve"> </w:t>
      </w:r>
      <w:r>
        <w:rPr>
          <w:rStyle w:val="normal-h"/>
          <w:rFonts w:cs="David"/>
          <w:rtl w:val="true"/>
        </w:rPr>
        <w:t>כנסיבה</w:t>
      </w:r>
      <w:r>
        <w:rPr>
          <w:rStyle w:val="normal-h"/>
          <w:rtl w:val="true"/>
        </w:rPr>
        <w:t xml:space="preserve"> </w:t>
      </w:r>
      <w:r>
        <w:rPr>
          <w:rStyle w:val="normal-h"/>
          <w:rFonts w:cs="David"/>
          <w:rtl w:val="true"/>
        </w:rPr>
        <w:t>מקלה</w:t>
      </w:r>
      <w:r>
        <w:rPr>
          <w:rStyle w:val="normal-h"/>
          <w:rFonts w:cs="David"/>
          <w:rtl w:val="true"/>
        </w:rPr>
        <w:t>.</w:t>
      </w:r>
      <w:r>
        <w:rPr>
          <w:rFonts w:cs="David"/>
          <w:rtl w:val="true"/>
        </w:rPr>
        <w:t xml:space="preserve"> </w:t>
      </w:r>
    </w:p>
    <w:p>
      <w:pPr>
        <w:pStyle w:val="normal-p"/>
        <w:bidi w:val="1"/>
        <w:spacing w:lineRule="auto" w:line="360"/>
        <w:ind w:end="0"/>
        <w:jc w:val="both"/>
        <w:rPr>
          <w:rFonts w:cs="David"/>
        </w:rPr>
      </w:pPr>
      <w:r>
        <w:rPr>
          <w:rFonts w:cs="David"/>
          <w:rtl w:val="true"/>
        </w:rPr>
        <w:t>לאחר</w:t>
      </w:r>
      <w:r>
        <w:rPr>
          <w:rtl w:val="true"/>
        </w:rPr>
        <w:t xml:space="preserve"> </w:t>
      </w:r>
      <w:r>
        <w:rPr>
          <w:rFonts w:cs="David"/>
          <w:rtl w:val="true"/>
        </w:rPr>
        <w:t>ששקלתי</w:t>
      </w:r>
      <w:r>
        <w:rPr>
          <w:rtl w:val="true"/>
        </w:rPr>
        <w:t xml:space="preserve"> </w:t>
      </w:r>
      <w:r>
        <w:rPr>
          <w:rFonts w:cs="David"/>
          <w:rtl w:val="true"/>
        </w:rPr>
        <w:t>מכלול</w:t>
      </w:r>
      <w:r>
        <w:rPr>
          <w:rtl w:val="true"/>
        </w:rPr>
        <w:t xml:space="preserve"> </w:t>
      </w:r>
      <w:r>
        <w:rPr>
          <w:rFonts w:cs="David"/>
          <w:rtl w:val="true"/>
        </w:rPr>
        <w:t>הנסיבות</w:t>
      </w:r>
      <w:r>
        <w:rPr>
          <w:rtl w:val="true"/>
        </w:rPr>
        <w:t xml:space="preserve"> </w:t>
      </w:r>
      <w:r>
        <w:rPr>
          <w:rFonts w:cs="David"/>
          <w:rtl w:val="true"/>
        </w:rPr>
        <w:t>לחומרה</w:t>
      </w:r>
      <w:r>
        <w:rPr>
          <w:rtl w:val="true"/>
        </w:rPr>
        <w:t xml:space="preserve"> </w:t>
      </w:r>
      <w:r>
        <w:rPr>
          <w:rFonts w:cs="David"/>
          <w:rtl w:val="true"/>
        </w:rPr>
        <w:t>ולקולא</w:t>
      </w:r>
      <w:r>
        <w:rPr>
          <w:rtl w:val="true"/>
        </w:rPr>
        <w:t xml:space="preserve"> </w:t>
      </w:r>
      <w:r>
        <w:rPr>
          <w:rFonts w:cs="David"/>
          <w:rtl w:val="true"/>
        </w:rPr>
        <w:t>ולאור</w:t>
      </w:r>
      <w:r>
        <w:rPr>
          <w:rtl w:val="true"/>
        </w:rPr>
        <w:t xml:space="preserve"> </w:t>
      </w:r>
      <w:r>
        <w:rPr>
          <w:rFonts w:cs="David"/>
          <w:rtl w:val="true"/>
        </w:rPr>
        <w:t>האמור</w:t>
      </w:r>
      <w:r>
        <w:rPr>
          <w:rtl w:val="true"/>
        </w:rPr>
        <w:t xml:space="preserve"> </w:t>
      </w:r>
      <w:r>
        <w:rPr>
          <w:rFonts w:cs="David"/>
          <w:rtl w:val="true"/>
        </w:rPr>
        <w:t>במקובץ</w:t>
      </w:r>
      <w:r>
        <w:rPr>
          <w:rtl w:val="true"/>
        </w:rPr>
        <w:t xml:space="preserve"> </w:t>
      </w:r>
      <w:r>
        <w:rPr>
          <w:rFonts w:cs="David"/>
          <w:rtl w:val="true"/>
        </w:rPr>
        <w:t>לעיל</w:t>
      </w:r>
      <w:r>
        <w:rPr>
          <w:rFonts w:cs="David"/>
          <w:rtl w:val="true"/>
        </w:rPr>
        <w:t xml:space="preserve">, </w:t>
      </w:r>
      <w:r>
        <w:rPr>
          <w:rFonts w:cs="David"/>
          <w:rtl w:val="true"/>
        </w:rPr>
        <w:t>אני</w:t>
      </w:r>
      <w:r>
        <w:rPr>
          <w:rtl w:val="true"/>
        </w:rPr>
        <w:t xml:space="preserve"> </w:t>
      </w:r>
      <w:r>
        <w:rPr>
          <w:rFonts w:cs="David"/>
          <w:rtl w:val="true"/>
        </w:rPr>
        <w:t>גוזרת</w:t>
      </w:r>
      <w:r>
        <w:rPr>
          <w:rtl w:val="true"/>
        </w:rPr>
        <w:t xml:space="preserve"> </w:t>
      </w:r>
      <w:r>
        <w:rPr>
          <w:rFonts w:cs="David"/>
          <w:rtl w:val="true"/>
        </w:rPr>
        <w:t>על</w:t>
      </w:r>
      <w:r>
        <w:rPr>
          <w:rtl w:val="true"/>
        </w:rPr>
        <w:t xml:space="preserve"> </w:t>
      </w:r>
      <w:r>
        <w:rPr>
          <w:rFonts w:cs="David"/>
          <w:rtl w:val="true"/>
        </w:rPr>
        <w:t>הנאשם</w:t>
      </w:r>
      <w:r>
        <w:rPr>
          <w:rtl w:val="true"/>
        </w:rPr>
        <w:t xml:space="preserve"> </w:t>
      </w:r>
      <w:r>
        <w:rPr>
          <w:rFonts w:cs="David"/>
          <w:rtl w:val="true"/>
        </w:rPr>
        <w:t>את</w:t>
      </w:r>
      <w:r>
        <w:rPr>
          <w:rtl w:val="true"/>
        </w:rPr>
        <w:t xml:space="preserve"> </w:t>
      </w:r>
      <w:r>
        <w:rPr>
          <w:rFonts w:cs="David"/>
          <w:rtl w:val="true"/>
        </w:rPr>
        <w:t>העונשים</w:t>
      </w:r>
      <w:r>
        <w:rPr>
          <w:rtl w:val="true"/>
        </w:rPr>
        <w:t xml:space="preserve"> </w:t>
      </w:r>
      <w:r>
        <w:rPr>
          <w:rFonts w:cs="David"/>
          <w:rtl w:val="true"/>
        </w:rPr>
        <w:t>הבאים</w:t>
      </w:r>
      <w:r>
        <w:rPr>
          <w:rFonts w:cs="David"/>
          <w:rtl w:val="true"/>
        </w:rPr>
        <w:t>:</w:t>
      </w:r>
    </w:p>
    <w:p>
      <w:pPr>
        <w:pStyle w:val="normal-p"/>
        <w:numPr>
          <w:ilvl w:val="0"/>
          <w:numId w:val="1"/>
        </w:numPr>
        <w:bidi w:val="1"/>
        <w:spacing w:lineRule="auto" w:line="360" w:before="280" w:after="0"/>
        <w:ind w:hanging="360" w:start="720" w:end="0"/>
        <w:jc w:val="both"/>
        <w:rPr>
          <w:rFonts w:cs="David"/>
        </w:rPr>
      </w:pPr>
      <w:r>
        <w:rPr>
          <w:rFonts w:cs="David"/>
        </w:rPr>
        <w:t>7</w:t>
      </w:r>
      <w:r>
        <w:rPr>
          <w:rFonts w:cs="David"/>
          <w:rtl w:val="true"/>
        </w:rPr>
        <w:t xml:space="preserve"> </w:t>
      </w:r>
      <w:r>
        <w:rPr>
          <w:rFonts w:cs="David"/>
          <w:rtl w:val="true"/>
        </w:rPr>
        <w:t>חודשי</w:t>
      </w:r>
      <w:r>
        <w:rPr>
          <w:rtl w:val="true"/>
        </w:rPr>
        <w:t xml:space="preserve"> </w:t>
      </w:r>
      <w:r>
        <w:rPr>
          <w:rFonts w:cs="David"/>
          <w:rtl w:val="true"/>
        </w:rPr>
        <w:t>מאסר</w:t>
      </w:r>
      <w:r>
        <w:rPr>
          <w:rtl w:val="true"/>
        </w:rPr>
        <w:t xml:space="preserve"> </w:t>
      </w:r>
      <w:r>
        <w:rPr>
          <w:rFonts w:cs="David"/>
          <w:rtl w:val="true"/>
        </w:rPr>
        <w:t>בפועל</w:t>
      </w:r>
      <w:r>
        <w:rPr>
          <w:rtl w:val="true"/>
        </w:rPr>
        <w:t xml:space="preserve"> </w:t>
      </w:r>
      <w:r>
        <w:rPr>
          <w:rFonts w:cs="David"/>
          <w:rtl w:val="true"/>
        </w:rPr>
        <w:t>מהם</w:t>
      </w:r>
      <w:r>
        <w:rPr>
          <w:rtl w:val="true"/>
        </w:rPr>
        <w:t xml:space="preserve"> </w:t>
      </w:r>
      <w:r>
        <w:rPr>
          <w:rFonts w:cs="David"/>
          <w:rtl w:val="true"/>
        </w:rPr>
        <w:t>ינוכו</w:t>
      </w:r>
      <w:r>
        <w:rPr>
          <w:rtl w:val="true"/>
        </w:rPr>
        <w:t xml:space="preserve"> </w:t>
      </w:r>
      <w:r>
        <w:rPr>
          <w:rFonts w:cs="David"/>
          <w:rtl w:val="true"/>
        </w:rPr>
        <w:t>ימים</w:t>
      </w:r>
      <w:r>
        <w:rPr>
          <w:rtl w:val="true"/>
        </w:rPr>
        <w:t xml:space="preserve"> </w:t>
      </w:r>
      <w:r>
        <w:rPr>
          <w:rFonts w:cs="David"/>
          <w:rtl w:val="true"/>
        </w:rPr>
        <w:t>שהיה</w:t>
      </w:r>
      <w:r>
        <w:rPr>
          <w:rtl w:val="true"/>
        </w:rPr>
        <w:t xml:space="preserve"> </w:t>
      </w:r>
      <w:r>
        <w:rPr>
          <w:rFonts w:cs="David"/>
          <w:rtl w:val="true"/>
        </w:rPr>
        <w:t>במעצר</w:t>
      </w:r>
      <w:r>
        <w:rPr>
          <w:rFonts w:cs="David"/>
          <w:rtl w:val="true"/>
        </w:rPr>
        <w:t>. (</w:t>
      </w:r>
      <w:r>
        <w:rPr>
          <w:rFonts w:cs="David"/>
        </w:rPr>
        <w:t>4.1.10</w:t>
      </w:r>
      <w:r>
        <w:rPr>
          <w:rFonts w:cs="David"/>
          <w:rtl w:val="true"/>
        </w:rPr>
        <w:t xml:space="preserve"> </w:t>
      </w:r>
      <w:r>
        <w:rPr>
          <w:rFonts w:cs="David"/>
          <w:rtl w:val="true"/>
        </w:rPr>
        <w:t>עד</w:t>
      </w:r>
      <w:r>
        <w:rPr>
          <w:rtl w:val="true"/>
        </w:rPr>
        <w:t xml:space="preserve"> </w:t>
      </w:r>
      <w:r>
        <w:rPr>
          <w:rFonts w:cs="David"/>
          <w:rtl w:val="true"/>
        </w:rPr>
        <w:t>ליום</w:t>
      </w:r>
      <w:r>
        <w:rPr>
          <w:rtl w:val="true"/>
        </w:rPr>
        <w:t xml:space="preserve"> </w:t>
      </w:r>
      <w:r>
        <w:rPr>
          <w:rFonts w:cs="David"/>
        </w:rPr>
        <w:t>26.1.10</w:t>
      </w:r>
      <w:r>
        <w:rPr>
          <w:rFonts w:cs="David"/>
          <w:rtl w:val="true"/>
        </w:rPr>
        <w:t>).</w:t>
      </w:r>
    </w:p>
    <w:p>
      <w:pPr>
        <w:pStyle w:val="normal-p"/>
        <w:numPr>
          <w:ilvl w:val="0"/>
          <w:numId w:val="1"/>
        </w:numPr>
        <w:bidi w:val="1"/>
        <w:spacing w:lineRule="auto" w:line="360" w:before="0" w:after="280"/>
        <w:ind w:hanging="360" w:start="720" w:end="0"/>
        <w:jc w:val="both"/>
        <w:rPr>
          <w:rFonts w:cs="David"/>
        </w:rPr>
      </w:pPr>
      <w:r>
        <w:rPr>
          <w:rFonts w:cs="David"/>
        </w:rPr>
        <w:t>10</w:t>
      </w:r>
      <w:r>
        <w:rPr>
          <w:rFonts w:cs="David"/>
          <w:rtl w:val="true"/>
        </w:rPr>
        <w:t xml:space="preserve"> </w:t>
      </w:r>
      <w:r>
        <w:rPr>
          <w:rFonts w:cs="David"/>
          <w:rtl w:val="true"/>
        </w:rPr>
        <w:t>חודשי</w:t>
      </w:r>
      <w:r>
        <w:rPr>
          <w:rtl w:val="true"/>
        </w:rPr>
        <w:t xml:space="preserve"> </w:t>
      </w:r>
      <w:r>
        <w:rPr>
          <w:rFonts w:cs="David"/>
          <w:rtl w:val="true"/>
        </w:rPr>
        <w:t>מאסר</w:t>
      </w:r>
      <w:r>
        <w:rPr>
          <w:rtl w:val="true"/>
        </w:rPr>
        <w:t xml:space="preserve"> </w:t>
      </w:r>
      <w:r>
        <w:rPr>
          <w:rFonts w:cs="David"/>
          <w:rtl w:val="true"/>
        </w:rPr>
        <w:t>על</w:t>
      </w:r>
      <w:r>
        <w:rPr>
          <w:rtl w:val="true"/>
        </w:rPr>
        <w:t xml:space="preserve"> </w:t>
      </w:r>
      <w:r>
        <w:rPr>
          <w:rFonts w:cs="David"/>
          <w:rtl w:val="true"/>
        </w:rPr>
        <w:t>תנאי</w:t>
      </w:r>
      <w:r>
        <w:rPr>
          <w:rtl w:val="true"/>
        </w:rPr>
        <w:t xml:space="preserve"> </w:t>
      </w:r>
      <w:r>
        <w:rPr>
          <w:rFonts w:cs="David"/>
          <w:rtl w:val="true"/>
        </w:rPr>
        <w:t>והתנאי</w:t>
      </w:r>
      <w:r>
        <w:rPr>
          <w:rtl w:val="true"/>
        </w:rPr>
        <w:t xml:space="preserve"> </w:t>
      </w:r>
      <w:r>
        <w:rPr>
          <w:rFonts w:cs="David"/>
          <w:rtl w:val="true"/>
        </w:rPr>
        <w:t>הוא</w:t>
      </w:r>
      <w:r>
        <w:rPr>
          <w:rtl w:val="true"/>
        </w:rPr>
        <w:t xml:space="preserve"> </w:t>
      </w:r>
      <w:r>
        <w:rPr>
          <w:rFonts w:cs="David"/>
          <w:rtl w:val="true"/>
        </w:rPr>
        <w:t>שלא</w:t>
      </w:r>
      <w:r>
        <w:rPr>
          <w:rtl w:val="true"/>
        </w:rPr>
        <w:t xml:space="preserve"> </w:t>
      </w:r>
      <w:r>
        <w:rPr>
          <w:rFonts w:cs="David"/>
          <w:rtl w:val="true"/>
        </w:rPr>
        <w:t>יעבור</w:t>
      </w:r>
      <w:r>
        <w:rPr>
          <w:rtl w:val="true"/>
        </w:rPr>
        <w:t xml:space="preserve"> </w:t>
      </w:r>
      <w:r>
        <w:rPr>
          <w:rFonts w:cs="David"/>
          <w:rtl w:val="true"/>
        </w:rPr>
        <w:t>במשך</w:t>
      </w:r>
      <w:r>
        <w:rPr>
          <w:rtl w:val="true"/>
        </w:rPr>
        <w:t xml:space="preserve"> </w:t>
      </w:r>
      <w:r>
        <w:rPr>
          <w:rFonts w:cs="David"/>
        </w:rPr>
        <w:t>3</w:t>
      </w:r>
      <w:r>
        <w:rPr>
          <w:rFonts w:cs="David"/>
          <w:rtl w:val="true"/>
        </w:rPr>
        <w:t xml:space="preserve"> </w:t>
      </w:r>
      <w:r>
        <w:rPr>
          <w:rFonts w:cs="David"/>
          <w:rtl w:val="true"/>
        </w:rPr>
        <w:t>שנים</w:t>
      </w:r>
      <w:r>
        <w:rPr>
          <w:rtl w:val="true"/>
        </w:rPr>
        <w:t xml:space="preserve"> </w:t>
      </w:r>
      <w:r>
        <w:rPr>
          <w:rFonts w:cs="David"/>
          <w:rtl w:val="true"/>
        </w:rPr>
        <w:t>מיום</w:t>
      </w:r>
      <w:r>
        <w:rPr>
          <w:rtl w:val="true"/>
        </w:rPr>
        <w:t xml:space="preserve"> </w:t>
      </w:r>
      <w:r>
        <w:rPr>
          <w:rFonts w:cs="David"/>
          <w:rtl w:val="true"/>
        </w:rPr>
        <w:t>שחרורו</w:t>
      </w:r>
      <w:r>
        <w:rPr>
          <w:rtl w:val="true"/>
        </w:rPr>
        <w:t xml:space="preserve"> </w:t>
      </w:r>
      <w:r>
        <w:rPr>
          <w:rFonts w:cs="David"/>
          <w:rtl w:val="true"/>
        </w:rPr>
        <w:t>ממאסר</w:t>
      </w:r>
      <w:r>
        <w:rPr>
          <w:rtl w:val="true"/>
        </w:rPr>
        <w:t xml:space="preserve"> </w:t>
      </w:r>
      <w:r>
        <w:rPr>
          <w:rFonts w:cs="David"/>
          <w:rtl w:val="true"/>
        </w:rPr>
        <w:t>עבירה</w:t>
      </w:r>
      <w:r>
        <w:rPr>
          <w:rtl w:val="true"/>
        </w:rPr>
        <w:t xml:space="preserve"> </w:t>
      </w:r>
      <w:r>
        <w:rPr>
          <w:rFonts w:cs="David"/>
          <w:rtl w:val="true"/>
        </w:rPr>
        <w:t>של</w:t>
      </w:r>
      <w:r>
        <w:rPr>
          <w:rtl w:val="true"/>
        </w:rPr>
        <w:t xml:space="preserve"> </w:t>
      </w:r>
      <w:r>
        <w:rPr>
          <w:rFonts w:cs="David"/>
          <w:rtl w:val="true"/>
        </w:rPr>
        <w:t>החזקת</w:t>
      </w:r>
      <w:r>
        <w:rPr>
          <w:rtl w:val="true"/>
        </w:rPr>
        <w:t xml:space="preserve"> </w:t>
      </w:r>
      <w:r>
        <w:rPr>
          <w:rFonts w:cs="David"/>
          <w:rtl w:val="true"/>
        </w:rPr>
        <w:t>נשק</w:t>
      </w:r>
      <w:r>
        <w:rPr>
          <w:rtl w:val="true"/>
        </w:rPr>
        <w:t xml:space="preserve"> </w:t>
      </w:r>
      <w:r>
        <w:rPr>
          <w:rFonts w:cs="David"/>
          <w:rtl w:val="true"/>
        </w:rPr>
        <w:t>שלא</w:t>
      </w:r>
      <w:r>
        <w:rPr>
          <w:rtl w:val="true"/>
        </w:rPr>
        <w:t xml:space="preserve"> </w:t>
      </w:r>
      <w:r>
        <w:rPr>
          <w:rFonts w:cs="David"/>
          <w:rtl w:val="true"/>
        </w:rPr>
        <w:t>כדין</w:t>
      </w:r>
      <w:r>
        <w:rPr>
          <w:rFonts w:cs="David"/>
          <w:rtl w:val="true"/>
        </w:rPr>
        <w:t>.</w:t>
      </w:r>
    </w:p>
    <w:p>
      <w:pPr>
        <w:pStyle w:val="normal-p"/>
        <w:numPr>
          <w:ilvl w:val="0"/>
          <w:numId w:val="1"/>
        </w:numPr>
        <w:bidi w:val="1"/>
        <w:spacing w:lineRule="auto" w:line="360" w:before="0" w:after="280"/>
        <w:ind w:hanging="360" w:start="720" w:end="0"/>
        <w:jc w:val="both"/>
        <w:rPr>
          <w:rFonts w:cs="David"/>
        </w:rPr>
      </w:pPr>
      <w:r>
        <w:rPr>
          <w:rFonts w:cs="David"/>
          <w:rtl w:val="true"/>
        </w:rPr>
        <w:t>חודשיים</w:t>
      </w:r>
      <w:r>
        <w:rPr>
          <w:rtl w:val="true"/>
        </w:rPr>
        <w:t xml:space="preserve"> </w:t>
      </w:r>
      <w:r>
        <w:rPr>
          <w:rFonts w:cs="David"/>
          <w:rtl w:val="true"/>
        </w:rPr>
        <w:t>מאסר</w:t>
      </w:r>
      <w:r>
        <w:rPr>
          <w:rtl w:val="true"/>
        </w:rPr>
        <w:t xml:space="preserve"> </w:t>
      </w:r>
      <w:r>
        <w:rPr>
          <w:rFonts w:cs="David"/>
          <w:rtl w:val="true"/>
        </w:rPr>
        <w:t>על</w:t>
      </w:r>
      <w:r>
        <w:rPr>
          <w:rtl w:val="true"/>
        </w:rPr>
        <w:t xml:space="preserve"> </w:t>
      </w:r>
      <w:r>
        <w:rPr>
          <w:rFonts w:cs="David"/>
          <w:rtl w:val="true"/>
        </w:rPr>
        <w:t>תנאי</w:t>
      </w:r>
      <w:r>
        <w:rPr>
          <w:rtl w:val="true"/>
        </w:rPr>
        <w:t xml:space="preserve"> </w:t>
      </w:r>
      <w:r>
        <w:rPr>
          <w:rFonts w:cs="David"/>
          <w:rtl w:val="true"/>
        </w:rPr>
        <w:t>והתנאי</w:t>
      </w:r>
      <w:r>
        <w:rPr>
          <w:rtl w:val="true"/>
        </w:rPr>
        <w:t xml:space="preserve"> </w:t>
      </w:r>
      <w:r>
        <w:rPr>
          <w:rFonts w:cs="David"/>
          <w:rtl w:val="true"/>
        </w:rPr>
        <w:t>הוא</w:t>
      </w:r>
      <w:r>
        <w:rPr>
          <w:rtl w:val="true"/>
        </w:rPr>
        <w:t xml:space="preserve"> </w:t>
      </w:r>
      <w:r>
        <w:rPr>
          <w:rFonts w:cs="David"/>
          <w:rtl w:val="true"/>
        </w:rPr>
        <w:t>שלא</w:t>
      </w:r>
      <w:r>
        <w:rPr>
          <w:rtl w:val="true"/>
        </w:rPr>
        <w:t xml:space="preserve"> </w:t>
      </w:r>
      <w:r>
        <w:rPr>
          <w:rFonts w:cs="David"/>
          <w:rtl w:val="true"/>
        </w:rPr>
        <w:t>יעבור</w:t>
      </w:r>
      <w:r>
        <w:rPr>
          <w:rtl w:val="true"/>
        </w:rPr>
        <w:t xml:space="preserve"> </w:t>
      </w:r>
      <w:r>
        <w:rPr>
          <w:rFonts w:cs="David"/>
          <w:rtl w:val="true"/>
        </w:rPr>
        <w:t>במשך</w:t>
      </w:r>
      <w:r>
        <w:rPr>
          <w:rtl w:val="true"/>
        </w:rPr>
        <w:t xml:space="preserve"> </w:t>
      </w:r>
      <w:r>
        <w:rPr>
          <w:rFonts w:cs="David"/>
        </w:rPr>
        <w:t>3</w:t>
      </w:r>
      <w:r>
        <w:rPr>
          <w:rFonts w:cs="David"/>
          <w:rtl w:val="true"/>
        </w:rPr>
        <w:t xml:space="preserve"> </w:t>
      </w:r>
      <w:r>
        <w:rPr>
          <w:rFonts w:cs="David"/>
          <w:rtl w:val="true"/>
        </w:rPr>
        <w:t>שנים</w:t>
      </w:r>
      <w:r>
        <w:rPr>
          <w:rtl w:val="true"/>
        </w:rPr>
        <w:t xml:space="preserve"> </w:t>
      </w:r>
      <w:r>
        <w:rPr>
          <w:rFonts w:cs="David"/>
          <w:rtl w:val="true"/>
        </w:rPr>
        <w:t>מיום</w:t>
      </w:r>
      <w:r>
        <w:rPr>
          <w:rtl w:val="true"/>
        </w:rPr>
        <w:t xml:space="preserve"> </w:t>
      </w:r>
      <w:r>
        <w:rPr>
          <w:rFonts w:cs="David"/>
          <w:rtl w:val="true"/>
        </w:rPr>
        <w:t>שחרורו</w:t>
      </w:r>
      <w:r>
        <w:rPr>
          <w:rtl w:val="true"/>
        </w:rPr>
        <w:t xml:space="preserve"> </w:t>
      </w:r>
      <w:r>
        <w:rPr>
          <w:rFonts w:cs="David"/>
          <w:rtl w:val="true"/>
        </w:rPr>
        <w:t>ממאסר</w:t>
      </w:r>
      <w:r>
        <w:rPr>
          <w:rtl w:val="true"/>
        </w:rPr>
        <w:t xml:space="preserve"> </w:t>
      </w:r>
      <w:r>
        <w:rPr>
          <w:rFonts w:cs="David"/>
          <w:rtl w:val="true"/>
        </w:rPr>
        <w:t>עבירה</w:t>
      </w:r>
      <w:r>
        <w:rPr>
          <w:rtl w:val="true"/>
        </w:rPr>
        <w:t xml:space="preserve"> </w:t>
      </w:r>
      <w:r>
        <w:rPr>
          <w:rFonts w:cs="David"/>
          <w:rtl w:val="true"/>
        </w:rPr>
        <w:t>של</w:t>
      </w:r>
      <w:r>
        <w:rPr>
          <w:rtl w:val="true"/>
        </w:rPr>
        <w:t xml:space="preserve"> </w:t>
      </w:r>
      <w:r>
        <w:rPr>
          <w:rFonts w:cs="David"/>
          <w:rtl w:val="true"/>
        </w:rPr>
        <w:t>הכשלת</w:t>
      </w:r>
      <w:r>
        <w:rPr>
          <w:rtl w:val="true"/>
        </w:rPr>
        <w:t xml:space="preserve"> </w:t>
      </w:r>
      <w:r>
        <w:rPr>
          <w:rFonts w:cs="David"/>
          <w:rtl w:val="true"/>
        </w:rPr>
        <w:t>מעצר</w:t>
      </w:r>
      <w:r>
        <w:rPr>
          <w:rFonts w:cs="David"/>
          <w:rtl w:val="true"/>
        </w:rPr>
        <w:t>.</w:t>
      </w:r>
    </w:p>
    <w:p>
      <w:pPr>
        <w:pStyle w:val="normal-p"/>
        <w:numPr>
          <w:ilvl w:val="0"/>
          <w:numId w:val="1"/>
        </w:numPr>
        <w:bidi w:val="1"/>
        <w:spacing w:lineRule="auto" w:line="360" w:before="0" w:after="280"/>
        <w:ind w:hanging="360" w:start="720" w:end="0"/>
        <w:jc w:val="both"/>
        <w:rPr>
          <w:rFonts w:cs="David"/>
        </w:rPr>
      </w:pPr>
      <w:r>
        <w:rPr>
          <w:rFonts w:cs="David"/>
          <w:rtl w:val="true"/>
        </w:rPr>
        <w:t>ניתן</w:t>
      </w:r>
      <w:r>
        <w:rPr>
          <w:rtl w:val="true"/>
        </w:rPr>
        <w:t xml:space="preserve"> </w:t>
      </w:r>
      <w:r>
        <w:rPr>
          <w:rFonts w:cs="David"/>
          <w:rtl w:val="true"/>
        </w:rPr>
        <w:t>צו</w:t>
      </w:r>
      <w:r>
        <w:rPr>
          <w:rtl w:val="true"/>
        </w:rPr>
        <w:t xml:space="preserve"> </w:t>
      </w:r>
      <w:r>
        <w:rPr>
          <w:rFonts w:cs="David"/>
          <w:rtl w:val="true"/>
        </w:rPr>
        <w:t>להשמדת</w:t>
      </w:r>
      <w:r>
        <w:rPr>
          <w:rtl w:val="true"/>
        </w:rPr>
        <w:t xml:space="preserve"> </w:t>
      </w:r>
      <w:r>
        <w:rPr>
          <w:rFonts w:cs="David"/>
          <w:rtl w:val="true"/>
        </w:rPr>
        <w:t>המוצגים</w:t>
      </w:r>
      <w:r>
        <w:rPr>
          <w:rFonts w:cs="David"/>
          <w:rtl w:val="true"/>
        </w:rPr>
        <w:t>.</w:t>
      </w:r>
    </w:p>
    <w:p>
      <w:pPr>
        <w:pStyle w:val="normal-p"/>
        <w:numPr>
          <w:ilvl w:val="0"/>
          <w:numId w:val="1"/>
        </w:numPr>
        <w:bidi w:val="1"/>
        <w:spacing w:lineRule="auto" w:line="360" w:before="0" w:after="280"/>
        <w:ind w:hanging="360" w:start="720" w:end="0"/>
        <w:jc w:val="both"/>
        <w:rPr>
          <w:rFonts w:cs="David"/>
        </w:rPr>
      </w:pPr>
      <w:r>
        <w:rPr>
          <w:rFonts w:cs="David"/>
          <w:rtl w:val="true"/>
        </w:rPr>
        <w:t>ככל</w:t>
      </w:r>
      <w:r>
        <w:rPr>
          <w:rtl w:val="true"/>
        </w:rPr>
        <w:t xml:space="preserve"> </w:t>
      </w:r>
      <w:r>
        <w:rPr>
          <w:rFonts w:cs="David"/>
          <w:rtl w:val="true"/>
        </w:rPr>
        <w:t>שיש</w:t>
      </w:r>
      <w:r>
        <w:rPr>
          <w:rtl w:val="true"/>
        </w:rPr>
        <w:t xml:space="preserve"> </w:t>
      </w:r>
      <w:r>
        <w:rPr>
          <w:rFonts w:cs="David"/>
          <w:rtl w:val="true"/>
        </w:rPr>
        <w:t>הפקדות</w:t>
      </w:r>
      <w:r>
        <w:rPr>
          <w:rtl w:val="true"/>
        </w:rPr>
        <w:t xml:space="preserve"> </w:t>
      </w:r>
      <w:r>
        <w:rPr>
          <w:rFonts w:cs="David"/>
          <w:rtl w:val="true"/>
        </w:rPr>
        <w:t>–</w:t>
      </w:r>
      <w:r>
        <w:rPr>
          <w:rtl w:val="true"/>
        </w:rPr>
        <w:t xml:space="preserve"> </w:t>
      </w:r>
      <w:r>
        <w:rPr>
          <w:rFonts w:cs="David"/>
          <w:rtl w:val="true"/>
        </w:rPr>
        <w:t>תוחזרנה</w:t>
      </w:r>
      <w:r>
        <w:rPr>
          <w:rtl w:val="true"/>
        </w:rPr>
        <w:t xml:space="preserve"> </w:t>
      </w:r>
      <w:r>
        <w:rPr>
          <w:rFonts w:cs="David"/>
          <w:rtl w:val="true"/>
        </w:rPr>
        <w:t>לנאשם</w:t>
      </w:r>
      <w:r>
        <w:rPr>
          <w:rFonts w:cs="David"/>
          <w:rtl w:val="true"/>
        </w:rPr>
        <w:t>.</w:t>
      </w:r>
      <w:r>
        <w:br w:type="page"/>
      </w:r>
    </w:p>
    <w:p>
      <w:pPr>
        <w:pStyle w:val="normal-p"/>
        <w:bidi w:val="1"/>
        <w:spacing w:lineRule="auto" w:line="360"/>
        <w:ind w:end="0"/>
        <w:jc w:val="both"/>
        <w:rPr>
          <w:rFonts w:cs="David"/>
        </w:rPr>
      </w:pPr>
      <w:r>
        <w:rPr>
          <w:rFonts w:cs="David"/>
          <w:rtl w:val="true"/>
        </w:rPr>
      </w:r>
    </w:p>
    <w:p>
      <w:pPr>
        <w:pStyle w:val="Normal"/>
        <w:suppressLineNumbers/>
        <w:ind w:end="0"/>
        <w:jc w:val="start"/>
        <w:rPr>
          <w:b/>
          <w:bCs/>
        </w:rPr>
      </w:pPr>
      <w:r>
        <w:rPr>
          <w:b/>
          <w:b/>
          <w:bCs/>
          <w:rtl w:val="true"/>
        </w:rPr>
        <w:t>המזכירות תעביר העתק מפרוטוקול הדיון לשירות המבחן</w:t>
      </w:r>
      <w:r>
        <w:rPr>
          <w:b/>
          <w:bCs/>
          <w:rtl w:val="true"/>
        </w:rPr>
        <w:t>.</w:t>
      </w:r>
    </w:p>
    <w:p>
      <w:pPr>
        <w:pStyle w:val="Normal"/>
        <w:ind w:end="0"/>
        <w:jc w:val="start"/>
        <w:rPr>
          <w:b/>
          <w:bCs/>
        </w:rPr>
      </w:pPr>
      <w:r>
        <w:rPr>
          <w:b/>
          <w:bCs/>
          <w:rtl w:val="true"/>
        </w:rPr>
      </w:r>
    </w:p>
    <w:p>
      <w:pPr>
        <w:pStyle w:val="Normal"/>
        <w:ind w:end="0"/>
        <w:jc w:val="start"/>
        <w:rPr>
          <w:b/>
          <w:bCs/>
        </w:rPr>
      </w:pPr>
      <w:r>
        <w:rPr>
          <w:b/>
          <w:b/>
          <w:bCs/>
          <w:rtl w:val="true"/>
        </w:rPr>
        <w:t xml:space="preserve">זכות ערעור בתוך </w:t>
      </w:r>
      <w:r>
        <w:rPr>
          <w:b/>
          <w:bCs/>
        </w:rPr>
        <w:t>45</w:t>
      </w:r>
      <w:r>
        <w:rPr>
          <w:b/>
          <w:bCs/>
          <w:rtl w:val="true"/>
        </w:rPr>
        <w:t xml:space="preserve"> </w:t>
      </w:r>
      <w:r>
        <w:rPr>
          <w:b/>
          <w:b/>
          <w:bCs/>
          <w:rtl w:val="true"/>
        </w:rPr>
        <w:t>יום מהיום</w:t>
      </w:r>
      <w:r>
        <w:rPr>
          <w:b/>
          <w:bCs/>
          <w:rtl w:val="true"/>
        </w:rPr>
        <w:t>.</w:t>
      </w:r>
    </w:p>
    <w:p>
      <w:pPr>
        <w:pStyle w:val="normal-p"/>
        <w:bidi w:val="1"/>
        <w:spacing w:lineRule="auto" w:line="360"/>
        <w:ind w:end="0"/>
        <w:jc w:val="both"/>
        <w:rPr>
          <w:rFonts w:cs="David"/>
          <w:sz w:val="6"/>
          <w:szCs w:val="6"/>
        </w:rPr>
      </w:pPr>
      <w:r>
        <w:rPr>
          <w:rFonts w:cs="David"/>
          <w:sz w:val="6"/>
          <w:szCs w:val="6"/>
          <w:rtl w:val="true"/>
        </w:rPr>
        <w:t>&lt;</w:t>
      </w:r>
      <w:r>
        <w:rPr>
          <w:rFonts w:cs="David"/>
          <w:sz w:val="6"/>
          <w:szCs w:val="6"/>
        </w:rPr>
        <w:t>#3#</w:t>
      </w:r>
      <w:r>
        <w:rPr>
          <w:rFonts w:cs="David"/>
          <w:sz w:val="6"/>
          <w:szCs w:val="6"/>
          <w:rtl w:val="true"/>
        </w:rPr>
        <w:t>&gt;</w:t>
      </w:r>
    </w:p>
    <w:p>
      <w:pPr>
        <w:pStyle w:val="Normal"/>
        <w:ind w:end="0"/>
        <w:jc w:val="end"/>
        <w:rPr>
          <w:rFonts w:cs="David"/>
          <w:sz w:val="6"/>
          <w:szCs w:val="6"/>
        </w:rPr>
      </w:pPr>
      <w:r>
        <w:rPr>
          <w:rFonts w:cs="David"/>
          <w:sz w:val="6"/>
          <w:szCs w:val="6"/>
          <w:rtl w:val="true"/>
        </w:rPr>
      </w:r>
    </w:p>
    <w:p>
      <w:pPr>
        <w:pStyle w:val="Normal"/>
        <w:spacing w:lineRule="auto" w:line="360"/>
        <w:ind w:end="0"/>
        <w:jc w:val="both"/>
        <w:rPr/>
      </w:pPr>
      <w:r>
        <w:rPr>
          <w:b/>
          <w:b/>
          <w:bCs/>
          <w:rtl w:val="true"/>
        </w:rPr>
        <w:t xml:space="preserve">ניתנה והודעה היום </w:t>
      </w:r>
      <w:r>
        <w:rPr>
          <w:b/>
          <w:b/>
          <w:bCs/>
          <w:rtl w:val="true"/>
        </w:rPr>
        <w:t>ט</w:t>
      </w:r>
      <w:r>
        <w:rPr>
          <w:b/>
          <w:bCs/>
          <w:rtl w:val="true"/>
        </w:rPr>
        <w:t>"</w:t>
      </w:r>
      <w:r>
        <w:rPr>
          <w:b/>
          <w:b/>
          <w:bCs/>
          <w:rtl w:val="true"/>
        </w:rPr>
        <w:t>ו  אדר ב תשע</w:t>
      </w:r>
      <w:r>
        <w:rPr>
          <w:b/>
          <w:bCs/>
          <w:rtl w:val="true"/>
        </w:rPr>
        <w:t>"</w:t>
      </w:r>
      <w:r>
        <w:rPr>
          <w:b/>
          <w:b/>
          <w:bCs/>
          <w:rtl w:val="true"/>
        </w:rPr>
        <w:t>א</w:t>
      </w:r>
      <w:r>
        <w:rPr>
          <w:b/>
          <w:bCs/>
          <w:rtl w:val="true"/>
        </w:rPr>
        <w:t xml:space="preserve">, </w:t>
      </w:r>
      <w:r>
        <w:rPr>
          <w:b/>
          <w:bCs/>
        </w:rPr>
        <w:t>21/03/2011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נירה</w:t>
            </w:r>
            <w:r>
              <w:rPr>
                <w:b/>
                <w:b/>
                <w:bCs/>
                <w:rtl w:val="true"/>
              </w:rPr>
              <w:t xml:space="preserve"> </w:t>
            </w:r>
            <w:r>
              <w:rPr>
                <w:b/>
                <w:b/>
                <w:bCs/>
                <w:rtl w:val="true"/>
              </w:rPr>
              <w:t>דסקין</w:t>
            </w:r>
            <w:r>
              <w:rPr>
                <w:b/>
                <w:bCs/>
                <w:rtl w:val="true"/>
              </w:rPr>
              <w:t xml:space="preserve">, </w:t>
            </w:r>
            <w:r>
              <w:rPr>
                <w:b/>
                <w:b/>
                <w:bCs/>
                <w:rtl w:val="true"/>
              </w:rPr>
              <w:t xml:space="preserve">סגנית נשיא </w:t>
            </w:r>
          </w:p>
        </w:tc>
      </w:tr>
    </w:tbl>
    <w:p>
      <w:pPr>
        <w:pStyle w:val="Normal"/>
        <w:ind w:end="0"/>
        <w:jc w:val="end"/>
        <w:rPr/>
      </w:pPr>
      <w:r>
        <w:rPr>
          <w:rtl w:val="true"/>
        </w:rPr>
      </w:r>
    </w:p>
    <w:p>
      <w:pPr>
        <w:pStyle w:val="normal-p"/>
        <w:bidi w:val="1"/>
        <w:spacing w:lineRule="auto" w:line="360"/>
        <w:ind w:end="0"/>
        <w:jc w:val="start"/>
        <w:rPr>
          <w:rFonts w:ascii="David" w:hAnsi="David" w:cs="David"/>
        </w:rPr>
      </w:pPr>
      <w:r>
        <w:rPr>
          <w:rFonts w:ascii="David" w:hAnsi="David" w:cs="David"/>
          <w:rtl w:val="true"/>
        </w:rPr>
        <w:t>הסנגור</w:t>
      </w:r>
      <w:r>
        <w:rPr>
          <w:rFonts w:cs="David" w:ascii="David" w:hAnsi="David"/>
          <w:rtl w:val="true"/>
        </w:rPr>
        <w:t>:</w:t>
      </w:r>
    </w:p>
    <w:p>
      <w:pPr>
        <w:pStyle w:val="normal-p"/>
        <w:bidi w:val="1"/>
        <w:spacing w:lineRule="auto" w:line="360"/>
        <w:ind w:end="0"/>
        <w:jc w:val="start"/>
        <w:rPr>
          <w:rFonts w:ascii="David" w:hAnsi="David" w:cs="David"/>
        </w:rPr>
      </w:pPr>
      <w:r>
        <w:rPr>
          <w:rFonts w:ascii="David" w:hAnsi="David" w:cs="David"/>
          <w:rtl w:val="true"/>
        </w:rPr>
        <w:t>מבקש עיכוב ביצוע רכיב המאסר בפועל</w:t>
      </w:r>
      <w:r>
        <w:rPr>
          <w:rFonts w:cs="David" w:ascii="David" w:hAnsi="David"/>
          <w:rtl w:val="true"/>
        </w:rPr>
        <w:t>.</w:t>
      </w:r>
    </w:p>
    <w:p>
      <w:pPr>
        <w:pStyle w:val="normal-p"/>
        <w:bidi w:val="1"/>
        <w:spacing w:lineRule="auto" w:line="360"/>
        <w:ind w:end="0"/>
        <w:jc w:val="start"/>
        <w:rPr>
          <w:rFonts w:ascii="David" w:hAnsi="David" w:cs="David"/>
        </w:rPr>
      </w:pPr>
      <w:r>
        <w:rPr>
          <w:rFonts w:ascii="David" w:hAnsi="David" w:cs="David"/>
          <w:rtl w:val="true"/>
        </w:rPr>
        <w:t>התובעת</w:t>
      </w:r>
      <w:r>
        <w:rPr>
          <w:rFonts w:cs="David" w:ascii="David" w:hAnsi="David"/>
          <w:rtl w:val="true"/>
        </w:rPr>
        <w:t>:</w:t>
      </w:r>
    </w:p>
    <w:p>
      <w:pPr>
        <w:pStyle w:val="normal-p"/>
        <w:bidi w:val="1"/>
        <w:spacing w:lineRule="auto" w:line="360"/>
        <w:ind w:end="0"/>
        <w:jc w:val="start"/>
        <w:rPr>
          <w:rFonts w:ascii="David" w:hAnsi="David" w:cs="David"/>
        </w:rPr>
      </w:pPr>
      <w:r>
        <w:rPr>
          <w:rFonts w:ascii="David" w:hAnsi="David" w:cs="David"/>
          <w:rtl w:val="true"/>
        </w:rPr>
        <w:t>אין התנגדות</w:t>
      </w:r>
      <w:r>
        <w:rPr>
          <w:rFonts w:cs="David" w:ascii="David" w:hAnsi="David"/>
          <w:rtl w:val="true"/>
        </w:rPr>
        <w:t>.</w:t>
      </w:r>
    </w:p>
    <w:p>
      <w:pPr>
        <w:pStyle w:val="normal-p"/>
        <w:bidi w:val="1"/>
        <w:spacing w:lineRule="auto" w:line="360"/>
        <w:ind w:end="0"/>
        <w:jc w:val="start"/>
        <w:rPr>
          <w:rFonts w:ascii="David" w:hAnsi="David" w:cs="David"/>
          <w:sz w:val="6"/>
          <w:szCs w:val="6"/>
        </w:rPr>
      </w:pPr>
      <w:r>
        <w:rPr>
          <w:rFonts w:cs="David" w:ascii="David" w:hAnsi="David"/>
          <w:sz w:val="6"/>
          <w:szCs w:val="6"/>
          <w:rtl w:val="true"/>
        </w:rPr>
        <w:t>&lt;</w:t>
      </w:r>
      <w:r>
        <w:rPr>
          <w:rFonts w:cs="David" w:ascii="David" w:hAnsi="David"/>
          <w:sz w:val="6"/>
          <w:szCs w:val="6"/>
        </w:rPr>
        <w:t>#4#</w:t>
      </w:r>
      <w:r>
        <w:rPr>
          <w:rFonts w:cs="David" w:ascii="David" w:hAnsi="David"/>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p"/>
        <w:bidi w:val="1"/>
        <w:spacing w:lineRule="auto" w:line="360"/>
        <w:ind w:end="0"/>
        <w:jc w:val="both"/>
        <w:rPr>
          <w:rFonts w:ascii="David" w:hAnsi="David" w:cs="David"/>
        </w:rPr>
      </w:pPr>
      <w:r>
        <w:rPr>
          <w:rFonts w:ascii="David" w:hAnsi="David" w:cs="David"/>
          <w:rtl w:val="true"/>
        </w:rPr>
        <w:t xml:space="preserve">על מנת לאפשר לסנגור לשקול הגשת ערעור אני מורה על עיכוב ביצוע רכיב המאסר בפועל עד ליום </w:t>
      </w:r>
      <w:r>
        <w:rPr>
          <w:rFonts w:cs="David" w:ascii="David" w:hAnsi="David"/>
        </w:rPr>
        <w:t>28.4.11</w:t>
      </w:r>
      <w:r>
        <w:rPr>
          <w:rFonts w:cs="David" w:ascii="David" w:hAnsi="David"/>
          <w:rtl w:val="true"/>
        </w:rPr>
        <w:t>.</w:t>
      </w:r>
    </w:p>
    <w:p>
      <w:pPr>
        <w:pStyle w:val="normal-p"/>
        <w:bidi w:val="1"/>
        <w:spacing w:lineRule="auto" w:line="360"/>
        <w:ind w:end="0"/>
        <w:jc w:val="both"/>
        <w:rPr>
          <w:rFonts w:ascii="David" w:hAnsi="David" w:cs="David"/>
        </w:rPr>
      </w:pPr>
      <w:r>
        <w:rPr>
          <w:rFonts w:ascii="David" w:hAnsi="David" w:cs="David"/>
          <w:rtl w:val="true"/>
        </w:rPr>
        <w:t xml:space="preserve">ככל שערכאת הערעור לא תורה על הארכת עיכוב הביצוע על הנאשם להתייצב במועד זה עד השעה </w:t>
      </w:r>
      <w:r>
        <w:rPr>
          <w:rFonts w:cs="David" w:ascii="David" w:hAnsi="David"/>
        </w:rPr>
        <w:t>09.00</w:t>
      </w:r>
      <w:r>
        <w:rPr>
          <w:rFonts w:cs="David" w:ascii="David" w:hAnsi="David"/>
          <w:rtl w:val="true"/>
        </w:rPr>
        <w:t xml:space="preserve"> </w:t>
      </w:r>
      <w:r>
        <w:rPr>
          <w:rFonts w:ascii="David" w:hAnsi="David" w:cs="David"/>
          <w:rtl w:val="true"/>
        </w:rPr>
        <w:t>במזכירות בפלילית בימ</w:t>
      </w:r>
      <w:r>
        <w:rPr>
          <w:rFonts w:cs="David" w:ascii="David" w:hAnsi="David"/>
          <w:rtl w:val="true"/>
        </w:rPr>
        <w:t>"</w:t>
      </w:r>
      <w:r>
        <w:rPr>
          <w:rFonts w:ascii="David" w:hAnsi="David" w:cs="David"/>
          <w:rtl w:val="true"/>
        </w:rPr>
        <w:t>ש שלום רמלה לשם ריצוי רכיב המאסר או בכל מקום שיורה שב</w:t>
      </w:r>
      <w:r>
        <w:rPr>
          <w:rFonts w:cs="David" w:ascii="David" w:hAnsi="David"/>
          <w:rtl w:val="true"/>
        </w:rPr>
        <w:t>"</w:t>
      </w:r>
      <w:r>
        <w:rPr>
          <w:rFonts w:ascii="David" w:hAnsi="David" w:cs="David"/>
          <w:rtl w:val="true"/>
        </w:rPr>
        <w:t>ס</w:t>
      </w:r>
      <w:r>
        <w:rPr>
          <w:rFonts w:cs="David" w:ascii="David" w:hAnsi="David"/>
          <w:rtl w:val="true"/>
        </w:rPr>
        <w:t>.</w:t>
      </w:r>
    </w:p>
    <w:p>
      <w:pPr>
        <w:pStyle w:val="normal-p"/>
        <w:bidi w:val="1"/>
        <w:spacing w:lineRule="auto" w:line="360"/>
        <w:ind w:end="0"/>
        <w:jc w:val="both"/>
        <w:rPr>
          <w:rFonts w:ascii="David" w:hAnsi="David" w:cs="David"/>
        </w:rPr>
      </w:pPr>
      <w:r>
        <w:rPr>
          <w:rFonts w:cs="David" w:ascii="David" w:hAnsi="David"/>
          <w:rtl w:val="true"/>
        </w:rPr>
      </w:r>
    </w:p>
    <w:p>
      <w:pPr>
        <w:pStyle w:val="normal-p"/>
        <w:bidi w:val="1"/>
        <w:spacing w:lineRule="auto" w:line="360"/>
        <w:ind w:end="0"/>
        <w:jc w:val="both"/>
        <w:rPr>
          <w:rFonts w:ascii="David" w:hAnsi="David" w:cs="David"/>
        </w:rPr>
      </w:pPr>
      <w:r>
        <w:rPr>
          <w:rFonts w:cs="David" w:ascii="David" w:hAnsi="David"/>
          <w:rtl w:val="true"/>
        </w:rPr>
      </w:r>
    </w:p>
    <w:p>
      <w:pPr>
        <w:pStyle w:val="normal-p"/>
        <w:bidi w:val="1"/>
        <w:spacing w:lineRule="auto" w:line="360"/>
        <w:ind w:end="0"/>
        <w:jc w:val="both"/>
        <w:rPr>
          <w:rFonts w:ascii="David" w:hAnsi="David" w:cs="David"/>
        </w:rPr>
      </w:pPr>
      <w:r>
        <w:rPr>
          <w:rFonts w:ascii="David" w:hAnsi="David" w:cs="David"/>
          <w:rtl w:val="true"/>
        </w:rPr>
        <w:t>בשלב זה לא תוחזרנה ההפקדות וזאת לשם הבטחת התיצבות לריצוי רכיב המאסר וכן יוצא צו עיכוב יציאה מהארץ</w:t>
      </w:r>
      <w:r>
        <w:rPr>
          <w:rFonts w:cs="David" w:ascii="David" w:hAnsi="David"/>
          <w:rtl w:val="true"/>
        </w:rPr>
        <w:t>.</w:t>
      </w:r>
    </w:p>
    <w:p>
      <w:pPr>
        <w:pStyle w:val="normal-p"/>
        <w:bidi w:val="1"/>
        <w:spacing w:lineRule="auto" w:line="360"/>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#5#</w:t>
      </w:r>
      <w:r>
        <w:rPr>
          <w:rFonts w:cs="David" w:ascii="David" w:hAnsi="David"/>
          <w:sz w:val="6"/>
          <w:szCs w:val="6"/>
          <w:rtl w:val="true"/>
        </w:rPr>
        <w:t>&gt;</w:t>
      </w:r>
    </w:p>
    <w:p>
      <w:pPr>
        <w:pStyle w:val="Normal"/>
        <w:ind w:end="0"/>
        <w:jc w:val="end"/>
        <w:rPr>
          <w:rFonts w:ascii="David" w:hAnsi="David" w:cs="David"/>
          <w:sz w:val="6"/>
          <w:szCs w:val="6"/>
        </w:rPr>
      </w:pPr>
      <w:r>
        <w:rPr>
          <w:rFonts w:cs="David"/>
          <w:sz w:val="6"/>
          <w:szCs w:val="6"/>
          <w:rtl w:val="true"/>
        </w:rPr>
      </w:r>
    </w:p>
    <w:p>
      <w:pPr>
        <w:pStyle w:val="Normal"/>
        <w:ind w:end="0"/>
        <w:jc w:val="both"/>
        <w:rPr/>
      </w:pPr>
      <w:r>
        <w:rPr>
          <w:b/>
          <w:b/>
          <w:bCs/>
          <w:rtl w:val="true"/>
        </w:rPr>
        <w:t>ניתנה והודעה היום ט</w:t>
      </w:r>
      <w:r>
        <w:rPr>
          <w:b/>
          <w:bCs/>
          <w:rtl w:val="true"/>
        </w:rPr>
        <w:t>"</w:t>
      </w:r>
      <w:r>
        <w:rPr>
          <w:b/>
          <w:b/>
          <w:bCs/>
          <w:rtl w:val="true"/>
        </w:rPr>
        <w:t>ו  אדר ב תשע</w:t>
      </w:r>
      <w:r>
        <w:rPr>
          <w:b/>
          <w:bCs/>
          <w:rtl w:val="true"/>
        </w:rPr>
        <w:t>"</w:t>
      </w:r>
      <w:r>
        <w:rPr>
          <w:b/>
          <w:b/>
          <w:bCs/>
          <w:rtl w:val="true"/>
        </w:rPr>
        <w:t>א</w:t>
      </w:r>
      <w:r>
        <w:rPr>
          <w:b/>
          <w:bCs/>
          <w:rtl w:val="true"/>
        </w:rPr>
        <w:t xml:space="preserve">, </w:t>
      </w:r>
      <w:r>
        <w:rPr>
          <w:b/>
          <w:bCs/>
        </w:rPr>
        <w:t>21/03/2011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נירה דסקין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נירה</w:t>
            </w:r>
            <w:r>
              <w:rPr>
                <w:b/>
                <w:b/>
                <w:bCs/>
                <w:rtl w:val="true"/>
              </w:rPr>
              <w:t xml:space="preserve"> </w:t>
            </w:r>
            <w:r>
              <w:rPr>
                <w:b/>
                <w:b/>
                <w:bCs/>
                <w:rtl w:val="true"/>
              </w:rPr>
              <w:t>דסקין</w:t>
            </w:r>
            <w:r>
              <w:rPr>
                <w:b/>
                <w:bCs/>
                <w:rtl w:val="true"/>
              </w:rPr>
              <w:t xml:space="preserve">, </w:t>
            </w:r>
            <w:r>
              <w:rPr>
                <w:b/>
                <w:b/>
                <w:bCs/>
                <w:rtl w:val="true"/>
              </w:rPr>
              <w:t xml:space="preserve">סגנית נשיא </w:t>
            </w:r>
          </w:p>
        </w:tc>
      </w:tr>
    </w:tbl>
    <w:p>
      <w:pPr>
        <w:pStyle w:val="Normal"/>
        <w:ind w:end="0"/>
        <w:jc w:val="end"/>
        <w:rPr/>
      </w:pPr>
      <w:r>
        <w:rPr>
          <w:rtl w:val="true"/>
        </w:rPr>
      </w:r>
    </w:p>
    <w:p>
      <w:pPr>
        <w:pStyle w:val="normal-p"/>
        <w:bidi w:val="1"/>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טרי</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6"/>
      <w:footerReference w:type="default" r:id="rId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רמ</w:t>
    </w:r>
    <w:r>
      <w:rPr>
        <w:color w:val="000000"/>
        <w:sz w:val="22"/>
        <w:szCs w:val="22"/>
        <w:rtl w:val="true"/>
      </w:rPr>
      <w:t xml:space="preserve">') </w:t>
    </w:r>
    <w:r>
      <w:rPr>
        <w:color w:val="000000"/>
        <w:sz w:val="22"/>
        <w:szCs w:val="22"/>
      </w:rPr>
      <w:t>5857-01-10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אברהם </w:t>
    </w:r>
    <w:r>
      <w:rPr>
        <w:color w:val="000000"/>
        <w:sz w:val="22"/>
        <w:szCs w:val="22"/>
        <w:rtl w:val="true"/>
      </w:rPr>
      <w:t>(</w:t>
    </w:r>
    <w:r>
      <w:rPr>
        <w:color w:val="000000"/>
        <w:sz w:val="22"/>
        <w:sz w:val="22"/>
        <w:szCs w:val="22"/>
        <w:rtl w:val="true"/>
      </w:rPr>
      <w:t>אביהו</w:t>
    </w:r>
    <w:r>
      <w:rPr>
        <w:color w:val="000000"/>
        <w:sz w:val="22"/>
        <w:szCs w:val="22"/>
        <w:rtl w:val="true"/>
      </w:rPr>
      <w:t xml:space="preserve">) </w:t>
    </w:r>
    <w:r>
      <w:rPr>
        <w:color w:val="000000"/>
        <w:sz w:val="22"/>
        <w:sz w:val="22"/>
        <w:szCs w:val="22"/>
        <w:rtl w:val="true"/>
      </w:rPr>
      <w:t>עגאמי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normal-h">
    <w:name w:val="normal-h"/>
    <w:basedOn w:val="DefaultParagraphFont"/>
    <w:qForma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normal-p">
    <w:name w:val="normal-p"/>
    <w:basedOn w:val="Normal"/>
    <w:qFormat/>
    <w:pPr>
      <w:bidi w:val="0"/>
      <w:spacing w:before="280" w:after="280"/>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5852404" TargetMode="External"/><Relationship Id="rId3" Type="http://schemas.openxmlformats.org/officeDocument/2006/relationships/hyperlink" Target="http://www.nevo.co.il/case/6072945" TargetMode="External"/><Relationship Id="rId4" Type="http://schemas.openxmlformats.org/officeDocument/2006/relationships/hyperlink" Target="http://www.nevo.co.il/case/5859902" TargetMode="External"/><Relationship Id="rId5" Type="http://schemas.openxmlformats.org/officeDocument/2006/relationships/hyperlink" Target="http://www.nevo.co.il/case/599140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2016-01-26T10:30:00Z</dcterms:created>
  <dc:creator> </dc:creator>
  <dc:description/>
  <cp:keywords/>
  <dc:language>en-IL</dc:language>
  <cp:lastModifiedBy>run</cp:lastModifiedBy>
  <dcterms:modified xsi:type="dcterms:W3CDTF">2016-01-26T10:30:00Z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אברהם (אביהו) עגאמי</vt:lpwstr>
  </property>
  <property fmtid="{D5CDD505-2E9C-101B-9397-08002B2CF9AE}" pid="4" name="CASESLISTTMP1">
    <vt:lpwstr>5852404;6072945;5859902;5991408</vt:lpwstr>
  </property>
  <property fmtid="{D5CDD505-2E9C-101B-9397-08002B2CF9AE}" pid="5" name="CITY">
    <vt:lpwstr>רמ'</vt:lpwstr>
  </property>
  <property fmtid="{D5CDD505-2E9C-101B-9397-08002B2CF9AE}" pid="6" name="DATE">
    <vt:lpwstr>20110321</vt:lpwstr>
  </property>
  <property fmtid="{D5CDD505-2E9C-101B-9397-08002B2CF9AE}" pid="7" name="ISABSTRACT">
    <vt:lpwstr>Y</vt:lpwstr>
  </property>
  <property fmtid="{D5CDD505-2E9C-101B-9397-08002B2CF9AE}" pid="8" name="JUDGE">
    <vt:lpwstr>נירה דסקין</vt:lpwstr>
  </property>
  <property fmtid="{D5CDD505-2E9C-101B-9397-08002B2CF9AE}" pid="9" name="LAWYER">
    <vt:lpwstr>המתמחה מורן מיודובניק;סננס</vt:lpwstr>
  </property>
  <property fmtid="{D5CDD505-2E9C-101B-9397-08002B2CF9AE}" pid="10" name="NEWPARTA">
    <vt:lpwstr>5857</vt:lpwstr>
  </property>
  <property fmtid="{D5CDD505-2E9C-101B-9397-08002B2CF9AE}" pid="11" name="NEWPARTB">
    <vt:lpwstr>01</vt:lpwstr>
  </property>
  <property fmtid="{D5CDD505-2E9C-101B-9397-08002B2CF9AE}" pid="12" name="NEWPARTC">
    <vt:lpwstr>10</vt:lpwstr>
  </property>
  <property fmtid="{D5CDD505-2E9C-101B-9397-08002B2CF9AE}" pid="13" name="NEWPROC">
    <vt:lpwstr>תפ</vt:lpwstr>
  </property>
  <property fmtid="{D5CDD505-2E9C-101B-9397-08002B2CF9AE}" pid="14" name="PSAKDIN">
    <vt:lpwstr>גזר-דין</vt:lpwstr>
  </property>
  <property fmtid="{D5CDD505-2E9C-101B-9397-08002B2CF9AE}" pid="15" name="RemarkFileName">
    <vt:lpwstr>shalom sh 10 01 5857 538 htm</vt:lpwstr>
  </property>
  <property fmtid="{D5CDD505-2E9C-101B-9397-08002B2CF9AE}" pid="16" name="TYPE">
    <vt:lpwstr>3</vt:lpwstr>
  </property>
  <property fmtid="{D5CDD505-2E9C-101B-9397-08002B2CF9AE}" pid="17" name="TYPE_ABS_DATE">
    <vt:lpwstr>380020110321</vt:lpwstr>
  </property>
  <property fmtid="{D5CDD505-2E9C-101B-9397-08002B2CF9AE}" pid="18" name="TYPE_N_DATE">
    <vt:lpwstr>38020110321</vt:lpwstr>
  </property>
  <property fmtid="{D5CDD505-2E9C-101B-9397-08002B2CF9AE}" pid="19" name="WORDNUMPAGES">
    <vt:lpwstr>6</vt:lpwstr>
  </property>
</Properties>
</file>