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58599-05-12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משעל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יולנדה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טולדנו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Times New Roman-Normal-1255" w:hAnsi="Times New Roman-Normal-1255"/>
                <w:b/>
                <w:b/>
                <w:bCs/>
                <w:rtl w:val="true"/>
                <w:lang w:val="en-US" w:eastAsia="en-US"/>
              </w:rPr>
              <w:t>יצחק</w:t>
            </w:r>
            <w:r>
              <w:rPr>
                <w:rFonts w:ascii="Times New Roman-Normal-1255" w:hAnsi="Times New Roman-Normal-1255" w:eastAsia="Times New Roman-Normal-1255" w:cs="Times New Roman-Normal-1255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Times New Roman-Normal-1255" w:hAnsi="Times New Roman-Normal-1255"/>
                <w:b/>
                <w:b/>
                <w:bCs/>
                <w:rtl w:val="true"/>
                <w:lang w:val="en-US" w:eastAsia="en-US"/>
              </w:rPr>
              <w:t>משעל</w:t>
            </w:r>
            <w:r>
              <w:rPr>
                <w:rFonts w:ascii="Times New Roman-Normal-1255" w:hAnsi="Times New Roman-Normal-1255" w:eastAsia="Times New Roman-Normal-1255" w:cs="Times New Roman-Normal-1255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Times New Roman-Normal-1255" w:hAnsi="Times New Roman-Normal-1255"/>
                <w:b/>
                <w:bCs/>
                <w:rtl w:val="true"/>
                <w:lang w:val="en-US" w:eastAsia="en-US"/>
              </w:rPr>
              <w:t>(</w:t>
            </w:r>
            <w:r>
              <w:rPr>
                <w:rFonts w:ascii="Times New Roman-Normal-1255" w:hAnsi="Times New Roman-Normal-1255"/>
                <w:b/>
                <w:b/>
                <w:bCs/>
                <w:rtl w:val="true"/>
                <w:lang w:val="en-US" w:eastAsia="en-US"/>
              </w:rPr>
              <w:t>עציר</w:t>
            </w:r>
            <w:r>
              <w:rPr>
                <w:rFonts w:ascii="Times New Roman-Normal-1255" w:hAnsi="Times New Roman-Normal-1255"/>
                <w:b/>
                <w:bCs/>
                <w:rtl w:val="true"/>
                <w:lang w:val="en-US" w:eastAsia="en-US"/>
              </w:rPr>
              <w:t xml:space="preserve">) </w:t>
            </w:r>
            <w:r>
              <w:rPr>
                <w:rFonts w:ascii="Times New Roman-Normal-1255" w:hAnsi="Times New Roman-Normal-1255"/>
                <w:b/>
                <w:b/>
                <w:bCs/>
                <w:rtl w:val="true"/>
                <w:lang w:val="en-US" w:eastAsia="en-US"/>
              </w:rPr>
              <w:t>ת</w:t>
            </w:r>
            <w:r>
              <w:rPr>
                <w:rFonts w:ascii="Times New Roman-Normal-1255" w:hAnsi="Times New Roman-Normal-1255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Times New Roman-Normal-1255" w:hAnsi="Times New Roman-Normal-1255"/>
                <w:b/>
                <w:b/>
                <w:bCs/>
                <w:rtl w:val="true"/>
                <w:lang w:val="en-US" w:eastAsia="en-US"/>
              </w:rPr>
              <w:t>ז</w:t>
            </w:r>
            <w:r>
              <w:rPr>
                <w:rFonts w:ascii="Times New Roman-Normal-1255" w:hAnsi="Times New Roman-Normal-1255" w:eastAsia="Times New Roman-Normal-1255" w:cs="Times New Roman-Normal-1255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Times New Roman-Normal-1255" w:hAnsi="Times New Roman-Normal-1255"/>
                <w:b/>
                <w:bCs/>
                <w:lang w:val="en-US" w:eastAsia="en-US"/>
              </w:rPr>
              <w:t>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אשכנזי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11" w:name="ABSTRACT_START"/>
      <w:bookmarkEnd w:id="11"/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 [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]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המתלוננת</w:t>
      </w:r>
      <w:r>
        <w:rPr>
          <w:rtl w:val="true"/>
        </w:rPr>
        <w:t xml:space="preserve">"), </w:t>
      </w:r>
      <w:r>
        <w:rPr>
          <w:rtl w:val="true"/>
        </w:rPr>
        <w:t>מוטי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") </w:t>
      </w:r>
      <w:r>
        <w:rPr>
          <w:rtl w:val="true"/>
        </w:rPr>
        <w:t>ובוריס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פישביין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")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19/5/12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דירותיהם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זגוגיות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20/5/12</w:t>
      </w:r>
      <w:r>
        <w:rPr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20/5/12</w:t>
      </w:r>
      <w:r>
        <w:rPr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פירק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20/5/12</w:t>
      </w:r>
      <w:r>
        <w:rPr>
          <w:rtl w:val="true"/>
        </w:rPr>
        <w:t xml:space="preserve"> 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נדלק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בסיכומיה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בשכניו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31861-04-11</w:t>
        </w:r>
      </w:hyperlink>
      <w:r>
        <w:rPr>
          <w:rtl w:val="true"/>
        </w:rPr>
        <w:t xml:space="preserve"> (</w:t>
      </w:r>
      <w:r>
        <w:rPr>
          <w:rtl w:val="true"/>
        </w:rPr>
        <w:t>חיפה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שבאפריל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בפרימיטיביות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מתסכול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התסכול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,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פרימיטיבי</w:t>
      </w:r>
      <w:r>
        <w:rPr>
          <w:rtl w:val="true"/>
        </w:rPr>
        <w:t xml:space="preserve">"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הנתמך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עמידר</w:t>
      </w:r>
      <w:r>
        <w:rPr>
          <w:rtl w:val="true"/>
        </w:rPr>
        <w:t xml:space="preserve">, </w:t>
      </w:r>
      <w:r>
        <w:rPr>
          <w:rtl w:val="true"/>
        </w:rPr>
        <w:t>בשכר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ישורנה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הוצתו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20/5/12</w:t>
      </w:r>
      <w:r>
        <w:rPr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דירה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ם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194/08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אומגזין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21475-07-09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20/5/12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19/5/12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,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באשפוזיו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. </w:t>
      </w:r>
      <w:r>
        <w:rPr>
          <w:rtl w:val="true"/>
        </w:rPr>
        <w:t>מעטים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'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תיק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31861-04-11</w:t>
        </w:r>
      </w:hyperlink>
      <w:r>
        <w:rPr>
          <w:rtl w:val="true"/>
        </w:rPr>
        <w:t xml:space="preserve">.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Times New Roman-Normal-1255">
    <w:charset w:val="b1" w:characterSet="windows-1255"/>
    <w:family w:val="roman"/>
    <w:pitch w:val="default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58599-05-12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יצחק משעל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CharChar">
    <w:name w:val=" Char Char"/>
    <w:qFormat/>
    <w:rPr>
      <w:rFonts w:cs="David"/>
      <w:sz w:val="24"/>
      <w:szCs w:val="24"/>
      <w:lang w:val="en-US" w:eastAsia="en-IL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44.c.3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48.a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c.3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case/2850222" TargetMode="External"/><Relationship Id="rId16" Type="http://schemas.openxmlformats.org/officeDocument/2006/relationships/hyperlink" Target="http://www.nevo.co.il/case/4388145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850222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2016-03-21T10:27:00Z</dcterms:created>
  <dc:creator> </dc:creator>
  <dc:description/>
  <cp:keywords/>
  <dc:language>en-IL</dc:language>
  <cp:lastModifiedBy>hofit</cp:lastModifiedBy>
  <dcterms:modified xsi:type="dcterms:W3CDTF">2016-03-21T10:27:00Z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יצחק משעל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2850222:2</vt:lpwstr>
  </property>
  <property fmtid="{D5CDD505-2E9C-101B-9397-08002B2CF9AE}" pid="9" name="CITY">
    <vt:lpwstr>חי'</vt:lpwstr>
  </property>
  <property fmtid="{D5CDD505-2E9C-101B-9397-08002B2CF9AE}" pid="10" name="DATE">
    <vt:lpwstr>20121219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שיף</vt:lpwstr>
  </property>
  <property fmtid="{D5CDD505-2E9C-101B-9397-08002B2CF9AE}" pid="14" name="LAWLISTTMP1">
    <vt:lpwstr>70301/452;380;144.b2;144.c.3;448.a;40ja</vt:lpwstr>
  </property>
  <property fmtid="{D5CDD505-2E9C-101B-9397-08002B2CF9AE}" pid="15" name="LAWYER">
    <vt:lpwstr>עופר אשכנזי;יולנדה טולדנו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58599</vt:lpwstr>
  </property>
  <property fmtid="{D5CDD505-2E9C-101B-9397-08002B2CF9AE}" pid="22" name="NEWPARTB">
    <vt:lpwstr>05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390020121219</vt:lpwstr>
  </property>
  <property fmtid="{D5CDD505-2E9C-101B-9397-08002B2CF9AE}" pid="34" name="TYPE_N_DATE">
    <vt:lpwstr>39020121219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