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418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המשפט המחוזי בתל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ת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Cs w:val="22"/>
              </w:rPr>
              <w:t>59260-03-16</w:t>
            </w:r>
            <w:r>
              <w:rPr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ישראל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נ</w:t>
            </w:r>
            <w:r>
              <w:rPr>
                <w:sz w:val="22"/>
                <w:szCs w:val="22"/>
                <w:rtl w:val="true"/>
              </w:rPr>
              <w:t xml:space="preserve">' </w:t>
            </w:r>
            <w:r>
              <w:rPr>
                <w:sz w:val="22"/>
                <w:sz w:val="22"/>
                <w:szCs w:val="22"/>
                <w:rtl w:val="true"/>
              </w:rPr>
              <w:t>חוסין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                                                                           </w:t>
            </w:r>
            <w:r>
              <w:rPr>
                <w:sz w:val="22"/>
                <w:szCs w:val="22"/>
              </w:rPr>
              <w:t>28</w:t>
            </w:r>
            <w:r>
              <w:rPr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בפברואר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Cs w:val="22"/>
              </w:rPr>
              <w:t>2017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0"/>
        <w:gridCol w:w="3863"/>
        <w:gridCol w:w="3367"/>
      </w:tblGrid>
      <w:tr>
        <w:trPr>
          <w:trHeight w:val="29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590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386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דפנה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יבין</w:t>
            </w:r>
          </w:p>
        </w:tc>
        <w:tc>
          <w:tcPr>
            <w:tcW w:w="336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59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86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36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59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23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59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386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אכראם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חוסין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גונן</w:t>
            </w:r>
          </w:p>
        </w:tc>
        <w:tc>
          <w:tcPr>
            <w:tcW w:w="336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59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86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36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העבירות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</w:t>
      </w:r>
      <w:bookmarkStart w:id="5" w:name="ABSTRACT_START"/>
      <w:bookmarkEnd w:id="5"/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cs="David"/>
          <w:sz w:val="24"/>
          <w:szCs w:val="24"/>
          <w:rtl w:val="true"/>
        </w:rPr>
        <w:t>+</w:t>
      </w:r>
      <w:r>
        <w:rPr>
          <w:rFonts w:cs="David"/>
          <w:sz w:val="24"/>
          <w:sz w:val="24"/>
          <w:szCs w:val="24"/>
          <w:rtl w:val="true"/>
        </w:rPr>
        <w:t>סיפא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והחזקת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cs="David"/>
          <w:sz w:val="24"/>
          <w:szCs w:val="24"/>
          <w:rtl w:val="true"/>
        </w:rPr>
        <w:t>+</w:t>
      </w:r>
      <w:r>
        <w:rPr>
          <w:rFonts w:cs="David"/>
          <w:sz w:val="24"/>
          <w:sz w:val="24"/>
          <w:szCs w:val="24"/>
          <w:rtl w:val="true"/>
        </w:rPr>
        <w:t>סיפא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. </w:t>
      </w:r>
      <w:bookmarkStart w:id="6" w:name="ABSTRACT_END"/>
      <w:bookmarkEnd w:id="6"/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העובדות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ואלה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יסודן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לתאריך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23.3.16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במחסן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ברחוב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אביב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החנות</w:t>
      </w:r>
      <w:r>
        <w:rPr>
          <w:rFonts w:cs="David"/>
          <w:sz w:val="24"/>
          <w:szCs w:val="24"/>
          <w:rtl w:val="true"/>
        </w:rPr>
        <w:t xml:space="preserve">"),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גלוק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בצבע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Cs w:val="24"/>
        </w:rPr>
        <w:t>F.V.458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האקדח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עטוף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בשקית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המתאימה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שבתוכה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קליבר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>").</w:t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23.3.16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7:30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לרחוב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יפו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מרצדס</w:t>
      </w:r>
      <w:r>
        <w:rPr>
          <w:rFonts w:cs="David"/>
          <w:sz w:val="24"/>
          <w:szCs w:val="24"/>
          <w:rtl w:val="true"/>
        </w:rPr>
        <w:t>"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הרכב</w:t>
      </w:r>
      <w:r>
        <w:rPr>
          <w:rFonts w:cs="David"/>
          <w:sz w:val="24"/>
          <w:szCs w:val="24"/>
          <w:rtl w:val="true"/>
        </w:rPr>
        <w:t xml:space="preserve">"), </w:t>
      </w:r>
      <w:r>
        <w:rPr>
          <w:rFonts w:cs="David"/>
          <w:sz w:val="24"/>
          <w:sz w:val="24"/>
          <w:szCs w:val="24"/>
          <w:rtl w:val="true"/>
        </w:rPr>
        <w:t>למחסן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הוחזק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לחפש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לרחוב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יפו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הסדר</w:t>
      </w:r>
      <w:r>
        <w:rPr>
          <w:b/>
          <w:bCs/>
          <w:sz w:val="26"/>
          <w:szCs w:val="26"/>
          <w:u w:val="single"/>
          <w:rtl w:val="true"/>
        </w:rPr>
        <w:t>-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הטיעון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ובהסכמת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שהודגש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שהתביעה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לאימוץ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המלצותיו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להסכמה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השתלשלות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ההליכים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שיתוף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3/7/16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הנדחה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6/11/16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נתברר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והדיון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16/2/17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1/2/17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סניגורו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3/1/17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הגעתו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יצרה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המפגש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הגעתו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זומן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24/1/17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הגעתו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שלטענתו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הבנה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משותף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התייצבות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המפגשים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זומן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מהבירור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ההבנה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מסקנת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שיתוף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נדחתה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לדחיית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sz w:val="26"/>
          <w:szCs w:val="26"/>
          <w:u w:val="single"/>
        </w:rPr>
      </w:pPr>
      <w:r>
        <w:rPr>
          <w:rFonts w:cs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ראיות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ההגנה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),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4</w:t>
      </w:r>
      <w:r>
        <w:rPr>
          <w:rtl w:val="true"/>
        </w:rPr>
        <w:t xml:space="preserve">),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פרדיס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5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jc w:val="both"/>
        <w:rPr/>
      </w:pP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17-6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והוכשר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6"/>
          <w:szCs w:val="26"/>
          <w:u w:val="single"/>
        </w:rPr>
      </w:pP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המחלוקת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למהות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נסיבותיהן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ובעיקר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שירוצו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נימק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עתירתו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ובראשונה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טענתו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הטענה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לפרנסתו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התלווה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מעסיקו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ונקלע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באקראי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בטובתו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נפצע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ונמלט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מהמקום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בתגובתו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>, "</w:t>
      </w:r>
      <w:r>
        <w:rPr>
          <w:rFonts w:cs="David"/>
          <w:sz w:val="24"/>
          <w:sz w:val="24"/>
          <w:szCs w:val="24"/>
          <w:rtl w:val="true"/>
        </w:rPr>
        <w:t>נלחץ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להזעיק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רפואית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ולדווח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לחנות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הצטייד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וחיפש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חיזוק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לטענתו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המשקפים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דפוס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בחריגות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התנדבותו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b/>
          <w:bCs/>
          <w:sz w:val="26"/>
          <w:szCs w:val="26"/>
          <w:u w:val="single"/>
        </w:rPr>
      </w:pPr>
      <w:r>
        <w:rPr>
          <w:rFonts w:cs="David"/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b/>
          <w:bCs/>
          <w:sz w:val="26"/>
          <w:szCs w:val="26"/>
          <w:u w:val="single"/>
        </w:rPr>
      </w:pPr>
      <w:r>
        <w:rPr>
          <w:rFonts w:cs="David"/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b/>
          <w:bCs/>
          <w:sz w:val="26"/>
          <w:szCs w:val="26"/>
        </w:rPr>
      </w:pP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מתחם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ההולם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ושלטון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עוצמת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שיפורטו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מאפייני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כדלקמן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מיקום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העצום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תכלית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שהתרחש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ושנבע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בהצטברותן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המתוארות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המהווה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מתקשה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כביכול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בהתנהגותו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הטעונה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בתחמושת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המלמדת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כשלעצמה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David"/>
          <w:sz w:val="24"/>
          <w:szCs w:val="24"/>
          <w:rtl w:val="true"/>
        </w:rPr>
        <w:t xml:space="preserve">: </w:t>
      </w:r>
      <w:hyperlink r:id="rId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761/07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22.7.07</w:t>
      </w:r>
      <w:r>
        <w:rPr>
          <w:rFonts w:cs="David"/>
          <w:sz w:val="24"/>
          <w:szCs w:val="24"/>
          <w:rtl w:val="true"/>
        </w:rPr>
        <w:t xml:space="preserve">)) </w:t>
      </w:r>
      <w:r>
        <w:rPr>
          <w:rFonts w:eastAsia="David" w:cs="David" w:ascii="David" w:hAnsi="David"/>
          <w:sz w:val="24"/>
          <w:szCs w:val="24"/>
          <w:rtl w:val="true"/>
        </w:rPr>
        <w:t>–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למחסן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החנות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והמחסנית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לחפש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התנהגות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מתיישבת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הגדרתו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וחורגת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יוטעם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החובה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להשית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המשקף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להרתיע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עבריינים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בכוח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מלבצע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דומות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שאינו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מורשה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פוטנציאל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להוביל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להסלמה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חמורה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ולתוצאות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ארוע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יהיה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מעורב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נושא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וזאת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מוחזק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למטרות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הגנה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עצמית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>. (</w:t>
      </w:r>
      <w:hyperlink r:id="rId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5921/08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רג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6.5.09</w:t>
      </w:r>
      <w:r>
        <w:rPr>
          <w:rFonts w:cs="David"/>
          <w:sz w:val="24"/>
          <w:szCs w:val="24"/>
          <w:rtl w:val="true"/>
        </w:rPr>
        <w:t>))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מלמדת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נוהגים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משתנות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1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5646/15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תיהאווי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14.2.16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אישר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הנורמטיבי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  <w:highlight w:val="cyan"/>
        </w:rPr>
      </w:pPr>
      <w:r>
        <w:rPr>
          <w:rFonts w:cs="David"/>
          <w:sz w:val="24"/>
          <w:szCs w:val="24"/>
          <w:highlight w:val="cyan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1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3877/16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17.11.2016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אישר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מכביד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  <w:highlight w:val="cyan"/>
        </w:rPr>
      </w:pPr>
      <w:r>
        <w:rPr>
          <w:rFonts w:cs="David"/>
          <w:sz w:val="24"/>
          <w:szCs w:val="24"/>
          <w:highlight w:val="cyan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1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54879-08-16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מסארוה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30.1.17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אוטומטי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שכונת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ולמאמציו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גיסא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מאידך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גיסא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1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35007-04-13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איסלאם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עזאיזה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8.1.15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eastAsia="David" w:cs="David" w:ascii="David" w:hAnsi="David"/>
          <w:sz w:val="24"/>
          <w:szCs w:val="24"/>
          <w:rtl w:val="true"/>
        </w:rPr>
        <w:t>–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בגיר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נטול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  <w:highlight w:val="cyan"/>
        </w:rPr>
      </w:pPr>
      <w:r>
        <w:rPr>
          <w:rFonts w:cs="David"/>
          <w:sz w:val="24"/>
          <w:szCs w:val="24"/>
          <w:highlight w:val="cyan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להיבנות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11059-05-12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באסל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מוסא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19.5.13</w:t>
      </w:r>
      <w:r>
        <w:rPr>
          <w:rFonts w:cs="David"/>
          <w:sz w:val="24"/>
          <w:szCs w:val="24"/>
          <w:rtl w:val="true"/>
        </w:rPr>
        <w:t xml:space="preserve">), 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מינורי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כשהפער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מהנאשמים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ומשכך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לאמצו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.  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המתוארות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  <w:highlight w:val="yellow"/>
        </w:rPr>
      </w:pPr>
      <w:r>
        <w:rPr>
          <w:rFonts w:cs="David"/>
          <w:sz w:val="24"/>
          <w:szCs w:val="24"/>
          <w:highlight w:val="yellow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ובעיקר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התנדבותו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שהוכשר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להפחית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הודאת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וחרטתו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ונתוניו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המתוארות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לעתירת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סוף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דבר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360"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360"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תמורתו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153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תשלומים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ורצופים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ותשלום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153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יאוחר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15.3.17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יתרת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התשלומים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יאוחר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קלנדרי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firstLine="1134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יתרתו</w:t>
      </w:r>
      <w:r>
        <w:rPr>
          <w:rtl w:val="true"/>
        </w:rPr>
        <w:t xml:space="preserve">,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tl w:val="true"/>
        </w:rPr>
        <w:t xml:space="preserve">,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402" w:type="dxa"/>
        <w:jc w:val="start"/>
        <w:tblInd w:w="13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2"/>
      </w:tblGrid>
      <w:tr>
        <w:trPr/>
        <w:tc>
          <w:tcPr>
            <w:tcW w:w="340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340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ירון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ירון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59260-03-16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אכראם חוסין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hebrew1"/>
      <w:lvlText w:val="%1)"/>
      <w:lvlJc w:val="end"/>
      <w:pPr>
        <w:tabs>
          <w:tab w:val="num" w:pos="0"/>
        </w:tabs>
        <w:ind w:start="1440" w:hanging="720"/>
      </w:pPr>
    </w:lvl>
  </w:abstractNum>
  <w:abstractNum w:abstractNumId="5">
    <w:lvl w:ilvl="0">
      <w:start w:val="1"/>
      <w:numFmt w:val="hebrew1"/>
      <w:lvlText w:val="%1)"/>
      <w:lvlJc w:val="end"/>
      <w:pPr>
        <w:tabs>
          <w:tab w:val="num" w:pos="0"/>
        </w:tabs>
        <w:ind w:start="1080" w:hanging="360"/>
      </w:p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case/5724364" TargetMode="External"/><Relationship Id="rId9" Type="http://schemas.openxmlformats.org/officeDocument/2006/relationships/hyperlink" Target="http://www.nevo.co.il/case/6040482" TargetMode="External"/><Relationship Id="rId10" Type="http://schemas.openxmlformats.org/officeDocument/2006/relationships/hyperlink" Target="http://www.nevo.co.il/case/20531134" TargetMode="External"/><Relationship Id="rId11" Type="http://schemas.openxmlformats.org/officeDocument/2006/relationships/hyperlink" Target="http://www.nevo.co.il/case/21474168" TargetMode="External"/><Relationship Id="rId12" Type="http://schemas.openxmlformats.org/officeDocument/2006/relationships/hyperlink" Target="http://www.nevo.co.il/case/21647791" TargetMode="External"/><Relationship Id="rId13" Type="http://schemas.openxmlformats.org/officeDocument/2006/relationships/hyperlink" Target="http://www.nevo.co.il/case/7878510" TargetMode="External"/><Relationship Id="rId14" Type="http://schemas.openxmlformats.org/officeDocument/2006/relationships/hyperlink" Target="http://www.nevo.co.il/case/4691716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2017-03-05T13:33:00Z</dcterms:created>
  <dc:creator> </dc:creator>
  <dc:description/>
  <cp:keywords/>
  <dc:language>en-IL</dc:language>
  <cp:lastModifiedBy>Hofit</cp:lastModifiedBy>
  <dcterms:modified xsi:type="dcterms:W3CDTF">2017-03-05T13:33:00Z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אכראם חוסין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5724364;6040482;20531134;21474168;21647791;7878510;4691716</vt:lpwstr>
  </property>
  <property fmtid="{D5CDD505-2E9C-101B-9397-08002B2CF9AE}" pid="9" name="CITY">
    <vt:lpwstr>ת"א</vt:lpwstr>
  </property>
  <property fmtid="{D5CDD505-2E9C-101B-9397-08002B2CF9AE}" pid="10" name="DATE">
    <vt:lpwstr>20170228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ירון לוי</vt:lpwstr>
  </property>
  <property fmtid="{D5CDD505-2E9C-101B-9397-08002B2CF9AE}" pid="14" name="LAWLISTTMP1">
    <vt:lpwstr>70301/144.b;144.a</vt:lpwstr>
  </property>
  <property fmtid="{D5CDD505-2E9C-101B-9397-08002B2CF9AE}" pid="15" name="LAWYER">
    <vt:lpwstr>דפנה יבין;אסף גונן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59260</vt:lpwstr>
  </property>
  <property fmtid="{D5CDD505-2E9C-101B-9397-08002B2CF9AE}" pid="22" name="NEWPARTB">
    <vt:lpwstr>03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390020170228</vt:lpwstr>
  </property>
  <property fmtid="{D5CDD505-2E9C-101B-9397-08002B2CF9AE}" pid="34" name="TYPE_N_DATE">
    <vt:lpwstr>39020170228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