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1"/>
        <w:gridCol w:w="3660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61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60484-03-22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מסארווה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0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אבי לוי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eastAsia="Arial"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אימן מסארווה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19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36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9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יג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before="0" w:after="200"/>
        <w:ind w:end="0"/>
        <w:jc w:val="both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כללי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eastAsia="Calibri" w:cs="Calibri"/>
        </w:rPr>
      </w:pPr>
      <w:bookmarkStart w:id="7" w:name="ABSTRACT_START"/>
      <w:bookmarkEnd w:id="7"/>
      <w:r>
        <w:rPr>
          <w:rFonts w:ascii="Calibri" w:hAnsi="Calibri" w:eastAsia="Calibri" w:cs="Calibri"/>
          <w:rtl w:val="true"/>
        </w:rPr>
        <w:t>הנאשם שלפניי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 xml:space="preserve">אימן מסארווה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>להלן</w:t>
      </w:r>
      <w:r>
        <w:rPr>
          <w:rFonts w:eastAsia="Calibri" w:cs="Calibri" w:ascii="Calibri" w:hAnsi="Calibri"/>
          <w:rtl w:val="true"/>
        </w:rPr>
        <w:t>: "</w:t>
      </w:r>
      <w:r>
        <w:rPr>
          <w:rFonts w:ascii="Calibri" w:hAnsi="Calibri" w:eastAsia="Calibri" w:cs="Calibri"/>
          <w:b/>
          <w:b/>
          <w:bCs/>
          <w:rtl w:val="true"/>
        </w:rPr>
        <w:t xml:space="preserve">הנאשם </w:t>
      </w:r>
      <w:r>
        <w:rPr>
          <w:rFonts w:eastAsia="Calibri" w:cs="Calibri" w:ascii="Calibri" w:hAnsi="Calibri"/>
          <w:b/>
          <w:bCs/>
        </w:rPr>
        <w:t>1</w:t>
      </w:r>
      <w:r>
        <w:rPr>
          <w:rFonts w:eastAsia="Calibri" w:cs="Calibri" w:ascii="Calibri" w:hAnsi="Calibri"/>
          <w:rtl w:val="true"/>
        </w:rPr>
        <w:t>"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או 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b/>
          <w:b/>
          <w:bCs/>
          <w:rtl w:val="true"/>
        </w:rPr>
        <w:t>הנאשם</w:t>
      </w:r>
      <w:r>
        <w:rPr>
          <w:rFonts w:eastAsia="Calibri" w:cs="Calibri" w:ascii="Calibri" w:hAnsi="Calibri"/>
          <w:rtl w:val="true"/>
        </w:rPr>
        <w:t>"</w:t>
      </w:r>
      <w:r>
        <w:rPr>
          <w:rFonts w:eastAsia="Calibri" w:cs="Calibri" w:ascii="Calibri" w:hAnsi="Calibri"/>
          <w:rtl w:val="true"/>
        </w:rPr>
        <w:t xml:space="preserve">) </w:t>
      </w:r>
      <w:r>
        <w:rPr>
          <w:rFonts w:ascii="Calibri" w:hAnsi="Calibri" w:eastAsia="Calibri" w:cs="Calibri"/>
          <w:rtl w:val="true"/>
        </w:rPr>
        <w:t xml:space="preserve">הורשע ביום </w:t>
      </w:r>
      <w:r>
        <w:rPr>
          <w:rFonts w:eastAsia="Calibri" w:cs="Calibri" w:ascii="Calibri" w:hAnsi="Calibri"/>
        </w:rPr>
        <w:t>28.3.23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על</w:t>
      </w:r>
      <w:r>
        <w:rPr>
          <w:rFonts w:eastAsia="Calibri" w:cs="Calibri" w:ascii="Calibri" w:hAnsi="Calibri"/>
          <w:rtl w:val="true"/>
        </w:rPr>
        <w:t>-</w:t>
      </w:r>
      <w:r>
        <w:rPr>
          <w:rFonts w:ascii="Calibri" w:hAnsi="Calibri" w:eastAsia="Calibri" w:cs="Calibri"/>
          <w:rtl w:val="true"/>
        </w:rPr>
        <w:t>סמך הודאתו בעובדות כתב אישום מתוקן אשר הוגש נגדו ונגד אחרים</w:t>
      </w:r>
      <w:r>
        <w:rPr>
          <w:rFonts w:eastAsia="Calibri"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ascii="Calibri" w:hAnsi="Calibri" w:eastAsia="Calibri" w:cs="Calibri"/>
          <w:b/>
          <w:b/>
          <w:bCs/>
          <w:rtl w:val="true"/>
        </w:rPr>
        <w:t xml:space="preserve">הנאשם </w:t>
      </w:r>
      <w:r>
        <w:rPr>
          <w:rFonts w:ascii="Calibri" w:hAnsi="Calibri" w:eastAsia="Calibri" w:cs="Calibri"/>
          <w:rtl w:val="true"/>
        </w:rPr>
        <w:t xml:space="preserve">הורשע </w:t>
      </w:r>
      <w:r>
        <w:rPr>
          <w:rFonts w:ascii="Calibri" w:hAnsi="Calibri" w:eastAsia="Calibri" w:cs="Calibri"/>
          <w:u w:val="single"/>
          <w:rtl w:val="true"/>
        </w:rPr>
        <w:t>בשתי</w:t>
      </w:r>
      <w:r>
        <w:rPr>
          <w:rFonts w:ascii="Calibri" w:hAnsi="Calibri" w:eastAsia="Calibri" w:cs="Calibri"/>
          <w:rtl w:val="true"/>
        </w:rPr>
        <w:t xml:space="preserve"> עבירות שעניינן </w:t>
      </w:r>
      <w:r>
        <w:rPr>
          <w:rFonts w:ascii="Calibri" w:hAnsi="Calibri" w:eastAsia="Calibri" w:cs="Calibri"/>
          <w:b/>
          <w:b/>
          <w:bCs/>
          <w:rtl w:val="true"/>
        </w:rPr>
        <w:t>סחר בסם מסוכן</w:t>
      </w:r>
      <w:r>
        <w:rPr>
          <w:rFonts w:ascii="Calibri" w:hAnsi="Calibri" w:eastAsia="Calibri" w:cs="Calibri"/>
          <w:rtl w:val="true"/>
        </w:rPr>
        <w:t xml:space="preserve"> בהתאם לסעיפים </w:t>
      </w:r>
      <w:hyperlink r:id="rId15">
        <w:r>
          <w:rPr>
            <w:rStyle w:val="Hyperlink"/>
            <w:rFonts w:eastAsia="Calibri" w:cs="Calibri" w:ascii="Calibri" w:hAnsi="Calibri"/>
          </w:rPr>
          <w:t>13</w:t>
        </w:r>
        <w:r>
          <w:rPr>
            <w:rStyle w:val="Hyperlink"/>
            <w:rFonts w:eastAsia="Calibri" w:cs="Calibri" w:ascii="Calibri" w:hAnsi="Calibri"/>
            <w:rtl w:val="true"/>
          </w:rPr>
          <w:t xml:space="preserve"> </w:t>
        </w:r>
        <w:r>
          <w:rPr>
            <w:rStyle w:val="Hyperlink"/>
            <w:rFonts w:ascii="Calibri" w:hAnsi="Calibri" w:eastAsia="Calibri" w:cs="Calibri"/>
            <w:rtl w:val="true"/>
          </w:rPr>
          <w:t>ו</w:t>
        </w:r>
        <w:r>
          <w:rPr>
            <w:rStyle w:val="Hyperlink"/>
            <w:rFonts w:eastAsia="Calibri" w:cs="Calibri" w:ascii="Calibri" w:hAnsi="Calibri"/>
            <w:rtl w:val="true"/>
          </w:rPr>
          <w:t xml:space="preserve">- </w:t>
        </w:r>
        <w:r>
          <w:rPr>
            <w:rStyle w:val="Hyperlink"/>
            <w:rFonts w:eastAsia="Calibri" w:cs="Calibri" w:ascii="Calibri" w:hAnsi="Calibri"/>
          </w:rPr>
          <w:t>19</w:t>
        </w:r>
        <w:r>
          <w:rPr>
            <w:rStyle w:val="Hyperlink"/>
            <w:rFonts w:ascii="Calibri" w:hAnsi="Calibri" w:eastAsia="Calibri" w:cs="Calibri"/>
            <w:rtl w:val="true"/>
          </w:rPr>
          <w:t>א</w:t>
        </w:r>
      </w:hyperlink>
      <w:r>
        <w:rPr>
          <w:rFonts w:ascii="Calibri" w:hAnsi="Calibri" w:eastAsia="Calibri" w:cs="Calibri"/>
          <w:rtl w:val="true"/>
        </w:rPr>
        <w:t xml:space="preserve"> ל</w:t>
      </w:r>
      <w:hyperlink r:id="rId16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הסמים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המסוכנים</w:t>
        </w:r>
      </w:hyperlink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>[</w:t>
      </w:r>
      <w:r>
        <w:rPr>
          <w:rFonts w:ascii="Calibri" w:hAnsi="Calibri" w:eastAsia="Calibri" w:cs="Calibri"/>
          <w:rtl w:val="true"/>
        </w:rPr>
        <w:t>נוסח חדש</w:t>
      </w:r>
      <w:r>
        <w:rPr>
          <w:rFonts w:eastAsia="Calibri" w:cs="Calibri" w:ascii="Calibri" w:hAnsi="Calibri"/>
          <w:rtl w:val="true"/>
        </w:rPr>
        <w:t xml:space="preserve">] </w:t>
      </w:r>
      <w:r>
        <w:rPr>
          <w:rFonts w:ascii="Calibri" w:hAnsi="Calibri" w:eastAsia="Calibri" w:cs="Calibri"/>
          <w:rtl w:val="true"/>
        </w:rPr>
        <w:t>התשל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 xml:space="preserve">ג </w:t>
      </w:r>
      <w:r>
        <w:rPr>
          <w:rFonts w:eastAsia="Calibri" w:cs="Calibri" w:ascii="Calibri" w:hAnsi="Calibri"/>
          <w:rtl w:val="true"/>
        </w:rPr>
        <w:t xml:space="preserve">- </w:t>
      </w:r>
      <w:r>
        <w:rPr>
          <w:rFonts w:eastAsia="Calibri" w:cs="Calibri" w:ascii="Calibri" w:hAnsi="Calibri"/>
        </w:rPr>
        <w:t>1973</w:t>
      </w:r>
      <w:r>
        <w:rPr>
          <w:rFonts w:eastAsia="Calibri" w:cs="Calibri" w:ascii="Calibri" w:hAnsi="Calibri"/>
          <w:rtl w:val="true"/>
        </w:rPr>
        <w:t xml:space="preserve"> (</w:t>
      </w:r>
      <w:r>
        <w:rPr>
          <w:rFonts w:ascii="Calibri" w:hAnsi="Calibri" w:eastAsia="Calibri" w:cs="Calibri"/>
          <w:rtl w:val="true"/>
        </w:rPr>
        <w:t>להלן</w:t>
      </w:r>
      <w:r>
        <w:rPr>
          <w:rFonts w:eastAsia="Calibri" w:cs="Calibri" w:ascii="Calibri" w:hAnsi="Calibri"/>
          <w:rtl w:val="true"/>
        </w:rPr>
        <w:t>: "</w:t>
      </w:r>
      <w:r>
        <w:rPr>
          <w:rFonts w:ascii="Calibri" w:hAnsi="Calibri" w:eastAsia="Calibri" w:cs="Calibri"/>
          <w:b/>
          <w:b/>
          <w:bCs/>
          <w:rtl w:val="true"/>
        </w:rPr>
        <w:t>פקודת הסמים המסוכנים</w:t>
      </w:r>
      <w:r>
        <w:rPr>
          <w:rFonts w:eastAsia="Calibri" w:cs="Calibri" w:ascii="Calibri" w:hAnsi="Calibri"/>
          <w:rtl w:val="true"/>
        </w:rPr>
        <w:t xml:space="preserve">" </w:t>
      </w:r>
      <w:r>
        <w:rPr>
          <w:rFonts w:ascii="Calibri" w:hAnsi="Calibri" w:eastAsia="Calibri" w:cs="Calibri"/>
          <w:rtl w:val="true"/>
        </w:rPr>
        <w:t xml:space="preserve">או 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b/>
          <w:b/>
          <w:bCs/>
          <w:rtl w:val="true"/>
        </w:rPr>
        <w:t>הפקודה</w:t>
      </w:r>
      <w:r>
        <w:rPr>
          <w:rFonts w:eastAsia="Calibri" w:cs="Calibri" w:ascii="Calibri" w:hAnsi="Calibri"/>
          <w:rtl w:val="true"/>
        </w:rPr>
        <w:t xml:space="preserve">") </w:t>
      </w:r>
      <w:r>
        <w:rPr>
          <w:rFonts w:ascii="Calibri" w:hAnsi="Calibri" w:eastAsia="Calibri" w:cs="Calibri"/>
          <w:rtl w:val="true"/>
        </w:rPr>
        <w:t xml:space="preserve">בצירוף </w:t>
      </w:r>
      <w:hyperlink r:id="rId17">
        <w:r>
          <w:rPr>
            <w:rStyle w:val="Hyperlink"/>
            <w:rFonts w:ascii="Calibri" w:hAnsi="Calibri" w:eastAsia="Calibri" w:cs="Calibri"/>
            <w:rtl w:val="true"/>
          </w:rPr>
          <w:t xml:space="preserve">לסעיף </w:t>
        </w:r>
        <w:r>
          <w:rPr>
            <w:rStyle w:val="Hyperlink"/>
            <w:rFonts w:eastAsia="Calibri" w:cs="Calibri" w:ascii="Calibri" w:hAnsi="Calibri"/>
          </w:rPr>
          <w:t>29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ל</w:t>
      </w:r>
      <w:hyperlink r:id="rId18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העונשין</w:t>
        </w:r>
      </w:hyperlink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התשל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 xml:space="preserve">ז </w:t>
      </w:r>
      <w:r>
        <w:rPr>
          <w:rFonts w:eastAsia="Calibri" w:cs="Calibri" w:ascii="Calibri" w:hAnsi="Calibri"/>
          <w:rtl w:val="true"/>
        </w:rPr>
        <w:t xml:space="preserve">- </w:t>
      </w:r>
      <w:r>
        <w:rPr>
          <w:rFonts w:eastAsia="Calibri" w:cs="Calibri" w:ascii="Calibri" w:hAnsi="Calibri"/>
        </w:rPr>
        <w:t>1977</w:t>
      </w:r>
      <w:r>
        <w:rPr>
          <w:rFonts w:eastAsia="Calibri" w:cs="Calibri" w:ascii="Calibri" w:hAnsi="Calibri"/>
          <w:rtl w:val="true"/>
        </w:rPr>
        <w:t xml:space="preserve"> (</w:t>
      </w:r>
      <w:r>
        <w:rPr>
          <w:rFonts w:ascii="Calibri" w:hAnsi="Calibri" w:eastAsia="Calibri" w:cs="Calibri"/>
          <w:rtl w:val="true"/>
        </w:rPr>
        <w:t>להלן</w:t>
      </w:r>
      <w:r>
        <w:rPr>
          <w:rFonts w:eastAsia="Calibri" w:cs="Calibri" w:ascii="Calibri" w:hAnsi="Calibri"/>
          <w:rtl w:val="true"/>
        </w:rPr>
        <w:t>: "</w:t>
      </w:r>
      <w:r>
        <w:rPr>
          <w:rFonts w:ascii="Calibri" w:hAnsi="Calibri" w:eastAsia="Calibri" w:cs="Calibri"/>
          <w:b/>
          <w:b/>
          <w:bCs/>
          <w:rtl w:val="true"/>
        </w:rPr>
        <w:t>חוק העונשין</w:t>
      </w:r>
      <w:r>
        <w:rPr>
          <w:rFonts w:eastAsia="Calibri" w:cs="Calibri" w:ascii="Calibri" w:hAnsi="Calibri"/>
          <w:rtl w:val="true"/>
        </w:rPr>
        <w:t xml:space="preserve">" </w:t>
      </w:r>
      <w:r>
        <w:rPr>
          <w:rFonts w:ascii="Calibri" w:hAnsi="Calibri" w:eastAsia="Calibri" w:cs="Calibri"/>
          <w:rtl w:val="true"/>
        </w:rPr>
        <w:t xml:space="preserve">או 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b/>
          <w:b/>
          <w:bCs/>
          <w:rtl w:val="true"/>
        </w:rPr>
        <w:t>החוק</w:t>
      </w:r>
      <w:r>
        <w:rPr>
          <w:rFonts w:eastAsia="Calibri" w:cs="Calibri" w:ascii="Calibri" w:hAnsi="Calibri"/>
          <w:rtl w:val="true"/>
        </w:rPr>
        <w:t xml:space="preserve">"); </w:t>
      </w:r>
      <w:r>
        <w:rPr>
          <w:rFonts w:ascii="Calibri" w:hAnsi="Calibri" w:eastAsia="Calibri" w:cs="Calibri"/>
          <w:rtl w:val="true"/>
        </w:rPr>
        <w:t xml:space="preserve">וכן בעבירה שעניינה </w:t>
      </w:r>
      <w:r>
        <w:rPr>
          <w:rFonts w:ascii="Calibri" w:hAnsi="Calibri" w:eastAsia="Calibri" w:cs="Calibri"/>
          <w:b/>
          <w:b/>
          <w:bCs/>
          <w:rtl w:val="true"/>
        </w:rPr>
        <w:t>החזקת סם מסוכן שלא לצריכה עצמית</w:t>
      </w:r>
      <w:r>
        <w:rPr>
          <w:rFonts w:ascii="Calibri" w:hAnsi="Calibri" w:eastAsia="Calibri" w:cs="Calibri"/>
          <w:rtl w:val="true"/>
        </w:rPr>
        <w:t xml:space="preserve"> בצוותא חדא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בהתאם לסעיפים </w:t>
      </w:r>
      <w:hyperlink r:id="rId19">
        <w:r>
          <w:rPr>
            <w:rStyle w:val="Hyperlink"/>
            <w:rFonts w:eastAsia="Calibri" w:cs="Calibri" w:ascii="Calibri" w:hAnsi="Calibri"/>
          </w:rPr>
          <w:t>7</w:t>
        </w:r>
        <w:r>
          <w:rPr>
            <w:rStyle w:val="Hyperlink"/>
            <w:rFonts w:eastAsia="Calibri" w:cs="Calibri" w:ascii="Calibri" w:hAnsi="Calibri"/>
            <w:rtl w:val="true"/>
          </w:rPr>
          <w:t>(</w:t>
        </w:r>
        <w:r>
          <w:rPr>
            <w:rStyle w:val="Hyperlink"/>
            <w:rFonts w:ascii="Calibri" w:hAnsi="Calibri" w:eastAsia="Calibri" w:cs="Calibri"/>
            <w:rtl w:val="true"/>
          </w:rPr>
          <w:t>א</w:t>
        </w:r>
        <w:r>
          <w:rPr>
            <w:rStyle w:val="Hyperlink"/>
            <w:rFonts w:eastAsia="Calibri" w:cs="Calibri" w:ascii="Calibri" w:hAnsi="Calibri"/>
            <w:rtl w:val="true"/>
          </w:rPr>
          <w:t xml:space="preserve">)  </w:t>
        </w:r>
        <w:r>
          <w:rPr>
            <w:rStyle w:val="Hyperlink"/>
            <w:rFonts w:ascii="Calibri" w:hAnsi="Calibri" w:eastAsia="Calibri" w:cs="Calibri"/>
            <w:rtl w:val="true"/>
          </w:rPr>
          <w:t xml:space="preserve">ו </w:t>
        </w:r>
        <w:r>
          <w:rPr>
            <w:rStyle w:val="Hyperlink"/>
            <w:rFonts w:eastAsia="Calibri" w:cs="Calibri" w:ascii="Calibri" w:hAnsi="Calibri"/>
            <w:rtl w:val="true"/>
          </w:rPr>
          <w:t>-</w:t>
        </w:r>
        <w:r>
          <w:rPr>
            <w:rStyle w:val="Hyperlink"/>
            <w:rFonts w:eastAsia="Calibri" w:cs="Calibri" w:ascii="Calibri" w:hAnsi="Calibri"/>
          </w:rPr>
          <w:t>7</w:t>
        </w:r>
        <w:r>
          <w:rPr>
            <w:rStyle w:val="Hyperlink"/>
            <w:rFonts w:eastAsia="Calibri" w:cs="Calibri" w:ascii="Calibri" w:hAnsi="Calibri"/>
            <w:rtl w:val="true"/>
          </w:rPr>
          <w:t>(</w:t>
        </w:r>
        <w:r>
          <w:rPr>
            <w:rStyle w:val="Hyperlink"/>
            <w:rFonts w:ascii="Calibri" w:hAnsi="Calibri" w:eastAsia="Calibri" w:cs="Calibri"/>
            <w:rtl w:val="true"/>
          </w:rPr>
          <w:t>ג</w:t>
        </w:r>
        <w:r>
          <w:rPr>
            <w:rStyle w:val="Hyperlink"/>
            <w:rFonts w:eastAsia="Calibri" w:cs="Calibri" w:ascii="Calibri" w:hAnsi="Calibri"/>
            <w:rtl w:val="true"/>
          </w:rPr>
          <w:t>)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רישא לפקודת הסמים המסוכנים</w:t>
      </w:r>
      <w:r>
        <w:rPr>
          <w:rFonts w:eastAsia="Calibri"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200"/>
        <w:ind w:end="0"/>
        <w:jc w:val="both"/>
        <w:rPr/>
      </w:pPr>
      <w:bookmarkStart w:id="8" w:name="ABSTRACT_END"/>
      <w:bookmarkEnd w:id="8"/>
      <w:r>
        <w:rPr>
          <w:rFonts w:ascii="Calibri" w:hAnsi="Calibri" w:eastAsia="Calibri" w:cs="Calibri"/>
          <w:rtl w:val="true"/>
        </w:rPr>
        <w:t>בנוסף לאמור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נאשם זה הוכרז במסגרת הסדר הטיעון 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כסוחר סמים</w:t>
      </w:r>
      <w:r>
        <w:rPr>
          <w:rFonts w:eastAsia="Calibri" w:cs="Calibri" w:ascii="Calibri" w:hAnsi="Calibri"/>
          <w:rtl w:val="true"/>
        </w:rPr>
        <w:t xml:space="preserve">" </w:t>
      </w:r>
      <w:r>
        <w:rPr>
          <w:rFonts w:ascii="Calibri" w:hAnsi="Calibri" w:eastAsia="Calibri" w:cs="Calibri"/>
          <w:rtl w:val="true"/>
        </w:rPr>
        <w:t xml:space="preserve">בהתאם </w:t>
      </w:r>
      <w:hyperlink r:id="rId20">
        <w:r>
          <w:rPr>
            <w:rStyle w:val="Hyperlink"/>
            <w:rFonts w:ascii="Calibri" w:hAnsi="Calibri" w:eastAsia="Calibri" w:cs="Calibri"/>
            <w:rtl w:val="true"/>
          </w:rPr>
          <w:t xml:space="preserve">לסעיף </w:t>
        </w:r>
        <w:r>
          <w:rPr>
            <w:rStyle w:val="Hyperlink"/>
            <w:rFonts w:eastAsia="Calibri" w:cs="Calibri" w:ascii="Calibri" w:hAnsi="Calibri"/>
          </w:rPr>
          <w:t>36</w:t>
        </w:r>
        <w:r>
          <w:rPr>
            <w:rStyle w:val="Hyperlink"/>
            <w:rFonts w:ascii="Calibri" w:hAnsi="Calibri" w:eastAsia="Calibri" w:cs="Calibri"/>
            <w:rtl w:val="true"/>
          </w:rPr>
          <w:t>א</w:t>
        </w:r>
        <w:r>
          <w:rPr>
            <w:rStyle w:val="Hyperlink"/>
            <w:rFonts w:eastAsia="Calibri" w:cs="Calibri" w:ascii="Calibri" w:hAnsi="Calibri"/>
            <w:rtl w:val="true"/>
          </w:rPr>
          <w:t>(</w:t>
        </w:r>
        <w:r>
          <w:rPr>
            <w:rStyle w:val="Hyperlink"/>
            <w:rFonts w:ascii="Calibri" w:hAnsi="Calibri" w:eastAsia="Calibri" w:cs="Calibri"/>
            <w:rtl w:val="true"/>
          </w:rPr>
          <w:t>ב</w:t>
        </w:r>
        <w:r>
          <w:rPr>
            <w:rStyle w:val="Hyperlink"/>
            <w:rFonts w:eastAsia="Calibri" w:cs="Calibri" w:ascii="Calibri" w:hAnsi="Calibri"/>
            <w:rtl w:val="true"/>
          </w:rPr>
          <w:t>)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לפקודה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כאן המקום לציין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כי עונשו של הנאשם מס</w:t>
      </w:r>
      <w:r>
        <w:rPr>
          <w:rFonts w:eastAsia="Calibri" w:cs="Calibri" w:ascii="Calibri" w:hAnsi="Calibri"/>
          <w:rtl w:val="true"/>
        </w:rPr>
        <w:t xml:space="preserve">' </w:t>
      </w:r>
      <w:r>
        <w:rPr>
          <w:rFonts w:eastAsia="Calibri" w:cs="Calibri" w:ascii="Calibri" w:hAnsi="Calibri"/>
        </w:rPr>
        <w:t>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בכתב האישום המקורי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b/>
          <w:b/>
          <w:bCs/>
          <w:rtl w:val="true"/>
        </w:rPr>
        <w:t>מוהנד מסארווה</w:t>
      </w:r>
      <w:r>
        <w:rPr>
          <w:rFonts w:eastAsia="Calibri" w:cs="Calibri" w:ascii="Calibri" w:hAnsi="Calibri"/>
          <w:b/>
          <w:bCs/>
          <w:rtl w:val="true"/>
        </w:rPr>
        <w:t>),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נגזר על ידיי ביום </w:t>
      </w:r>
      <w:r>
        <w:rPr>
          <w:rFonts w:eastAsia="Calibri" w:cs="Calibri" w:ascii="Calibri" w:hAnsi="Calibri"/>
        </w:rPr>
        <w:t>17.5.23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לאחר שבהסכמת הצדדים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עניינו נדון בנפרד מעניינם של הנאשמים האחרים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על נאשם </w:t>
      </w:r>
      <w:r>
        <w:rPr>
          <w:rFonts w:ascii="Calibri" w:hAnsi="Calibri" w:eastAsia="Calibri" w:cs="Calibri"/>
          <w:rtl w:val="true"/>
        </w:rPr>
        <w:t>זה</w:t>
      </w:r>
      <w:r>
        <w:rPr>
          <w:rFonts w:ascii="Calibri" w:hAnsi="Calibri" w:eastAsia="Calibri" w:cs="Calibri"/>
          <w:rtl w:val="true"/>
        </w:rPr>
        <w:t xml:space="preserve"> הושתו </w:t>
      </w:r>
      <w:r>
        <w:rPr>
          <w:rFonts w:eastAsia="Calibri" w:cs="Calibri" w:ascii="Calibri" w:hAnsi="Calibri"/>
          <w:b/>
          <w:bCs/>
        </w:rPr>
        <w:t>16</w:t>
      </w:r>
      <w:r>
        <w:rPr>
          <w:rFonts w:eastAsia="Calibri"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חודשי מאסר לריצוי בפועל</w:t>
      </w:r>
      <w:r>
        <w:rPr>
          <w:rFonts w:ascii="Calibri" w:hAnsi="Calibri" w:eastAsia="Calibri" w:cs="Calibri"/>
          <w:rtl w:val="true"/>
        </w:rPr>
        <w:t xml:space="preserve"> לאחר שהורשע בעבירה שעניינה סיוע לסחר בסם מסוכן בהתאם </w:t>
      </w:r>
      <w:hyperlink r:id="rId21">
        <w:r>
          <w:rPr>
            <w:rStyle w:val="Hyperlink"/>
            <w:rFonts w:ascii="Calibri" w:hAnsi="Calibri" w:eastAsia="Calibri" w:cs="Calibri"/>
            <w:rtl w:val="true"/>
          </w:rPr>
          <w:t xml:space="preserve">לסעיפים </w:t>
        </w:r>
        <w:r>
          <w:rPr>
            <w:rStyle w:val="Hyperlink"/>
            <w:rFonts w:eastAsia="Calibri" w:cs="Calibri" w:ascii="Calibri" w:hAnsi="Calibri"/>
          </w:rPr>
          <w:t>13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ו</w:t>
      </w:r>
      <w:r>
        <w:rPr>
          <w:rFonts w:eastAsia="Calibri" w:cs="Calibri" w:ascii="Calibri" w:hAnsi="Calibri"/>
          <w:rtl w:val="true"/>
        </w:rPr>
        <w:t xml:space="preserve">- </w:t>
      </w:r>
      <w:hyperlink r:id="rId22">
        <w:r>
          <w:rPr>
            <w:rStyle w:val="Hyperlink"/>
            <w:rFonts w:eastAsia="Calibri" w:cs="Calibri" w:ascii="Calibri" w:hAnsi="Calibri"/>
          </w:rPr>
          <w:t>19</w:t>
        </w:r>
        <w:r>
          <w:rPr>
            <w:rStyle w:val="Hyperlink"/>
            <w:rFonts w:ascii="Calibri" w:hAnsi="Calibri" w:eastAsia="Calibri" w:cs="Calibri"/>
            <w:rtl w:val="true"/>
          </w:rPr>
          <w:t>א</w:t>
        </w:r>
      </w:hyperlink>
      <w:r>
        <w:rPr>
          <w:rFonts w:ascii="Calibri" w:hAnsi="Calibri" w:eastAsia="Calibri" w:cs="Calibri"/>
          <w:rtl w:val="true"/>
        </w:rPr>
        <w:t xml:space="preserve"> ל</w:t>
      </w:r>
      <w:hyperlink r:id="rId23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הסמים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המסוכנים</w:t>
        </w:r>
      </w:hyperlink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בצירוף </w:t>
      </w:r>
      <w:hyperlink r:id="rId24">
        <w:r>
          <w:rPr>
            <w:rStyle w:val="Hyperlink"/>
            <w:rFonts w:ascii="Calibri" w:hAnsi="Calibri" w:eastAsia="Calibri" w:cs="Calibri"/>
            <w:rtl w:val="true"/>
          </w:rPr>
          <w:t xml:space="preserve">לסעיף </w:t>
        </w:r>
        <w:r>
          <w:rPr>
            <w:rStyle w:val="Hyperlink"/>
            <w:rFonts w:eastAsia="Calibri" w:cs="Calibri" w:ascii="Calibri" w:hAnsi="Calibri"/>
          </w:rPr>
          <w:t>31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לחוק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eastAsia="Calibri" w:cs="Calibri" w:ascii="Calibri" w:hAnsi="Calibri"/>
          <w:rtl w:val="true"/>
        </w:rPr>
        <w:t xml:space="preserve"> </w:t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ascii="Calibri" w:hAnsi="Calibri" w:eastAsia="Calibri" w:cs="Calibri"/>
          <w:rtl w:val="true"/>
        </w:rPr>
        <w:t>עונשם של הנאשם מס</w:t>
      </w:r>
      <w:r>
        <w:rPr>
          <w:rFonts w:eastAsia="Calibri" w:cs="Calibri" w:ascii="Calibri" w:hAnsi="Calibri"/>
          <w:rtl w:val="true"/>
        </w:rPr>
        <w:t xml:space="preserve">' </w:t>
      </w:r>
      <w:r>
        <w:rPr>
          <w:rFonts w:eastAsia="Calibri" w:cs="Calibri" w:ascii="Calibri" w:hAnsi="Calibri"/>
        </w:rPr>
        <w:t>3</w:t>
      </w:r>
      <w:r>
        <w:rPr>
          <w:rFonts w:eastAsia="Calibri" w:cs="Calibri" w:ascii="Calibri" w:hAnsi="Calibri"/>
          <w:rtl w:val="true"/>
        </w:rPr>
        <w:t xml:space="preserve"> (</w:t>
      </w:r>
      <w:r>
        <w:rPr>
          <w:rFonts w:ascii="Calibri" w:hAnsi="Calibri" w:eastAsia="Calibri" w:cs="Calibri"/>
          <w:b/>
          <w:b/>
          <w:bCs/>
          <w:rtl w:val="true"/>
        </w:rPr>
        <w:t>פאדי אבו סבית</w:t>
      </w:r>
      <w:r>
        <w:rPr>
          <w:rFonts w:eastAsia="Calibri" w:cs="Calibri" w:ascii="Calibri" w:hAnsi="Calibri"/>
          <w:rtl w:val="true"/>
        </w:rPr>
        <w:t xml:space="preserve">) </w:t>
      </w:r>
      <w:r>
        <w:rPr>
          <w:rFonts w:ascii="Calibri" w:hAnsi="Calibri" w:eastAsia="Calibri" w:cs="Calibri"/>
          <w:rtl w:val="true"/>
        </w:rPr>
        <w:t>והנאשם מס</w:t>
      </w:r>
      <w:r>
        <w:rPr>
          <w:rFonts w:eastAsia="Calibri" w:cs="Calibri" w:ascii="Calibri" w:hAnsi="Calibri"/>
          <w:rtl w:val="true"/>
        </w:rPr>
        <w:t xml:space="preserve">' </w:t>
      </w:r>
      <w:r>
        <w:rPr>
          <w:rFonts w:eastAsia="Calibri" w:cs="Calibri" w:ascii="Calibri" w:hAnsi="Calibri"/>
        </w:rPr>
        <w:t>4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eastAsia="Calibri" w:cs="Calibri" w:ascii="Calibri" w:hAnsi="Calibri"/>
          <w:b/>
          <w:bCs/>
          <w:rtl w:val="true"/>
        </w:rPr>
        <w:t xml:space="preserve"> (</w:t>
      </w:r>
      <w:r>
        <w:rPr>
          <w:rFonts w:ascii="Calibri" w:hAnsi="Calibri" w:eastAsia="Calibri" w:cs="Calibri"/>
          <w:b/>
          <w:b/>
          <w:bCs/>
          <w:rtl w:val="true"/>
        </w:rPr>
        <w:t>פואד אבו סבית</w:t>
      </w:r>
      <w:r>
        <w:rPr>
          <w:rFonts w:eastAsia="Calibri" w:cs="Calibri" w:ascii="Calibri" w:hAnsi="Calibri"/>
          <w:b/>
          <w:bCs/>
          <w:rtl w:val="true"/>
        </w:rPr>
        <w:t xml:space="preserve">) </w:t>
      </w:r>
      <w:r>
        <w:rPr>
          <w:rFonts w:ascii="Calibri" w:hAnsi="Calibri" w:eastAsia="Calibri" w:cs="Calibri"/>
          <w:rtl w:val="true"/>
        </w:rPr>
        <w:t xml:space="preserve">נגזר על ידיי ביום </w:t>
      </w:r>
      <w:r>
        <w:rPr>
          <w:rFonts w:eastAsia="Calibri" w:cs="Calibri" w:ascii="Calibri" w:hAnsi="Calibri"/>
        </w:rPr>
        <w:t>1.11.23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על השניים הושתו </w:t>
      </w:r>
      <w:r>
        <w:rPr>
          <w:rFonts w:eastAsia="Calibri" w:cs="Calibri" w:ascii="Calibri" w:hAnsi="Calibri"/>
          <w:b/>
          <w:bCs/>
        </w:rPr>
        <w:t>30</w:t>
      </w:r>
      <w:r>
        <w:rPr>
          <w:rFonts w:eastAsia="Calibri"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חודשי מאסר לריצוי בפועל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עונש זה הוטל על הנאשם מס</w:t>
      </w:r>
      <w:r>
        <w:rPr>
          <w:rFonts w:eastAsia="Calibri" w:cs="Calibri" w:ascii="Calibri" w:hAnsi="Calibri"/>
          <w:rtl w:val="true"/>
        </w:rPr>
        <w:t xml:space="preserve">' </w:t>
      </w:r>
      <w:r>
        <w:rPr>
          <w:rFonts w:eastAsia="Calibri" w:cs="Calibri" w:ascii="Calibri" w:hAnsi="Calibri"/>
        </w:rPr>
        <w:t>3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בגין הרשעתו בשתי עבירות שעניינן </w:t>
      </w:r>
      <w:r>
        <w:rPr>
          <w:rFonts w:ascii="Calibri" w:hAnsi="Calibri" w:eastAsia="Calibri" w:cs="Calibri"/>
          <w:u w:val="single"/>
          <w:rtl w:val="true"/>
        </w:rPr>
        <w:t>סיוע</w:t>
      </w:r>
      <w:r>
        <w:rPr>
          <w:rFonts w:ascii="Calibri" w:hAnsi="Calibri" w:eastAsia="Calibri" w:cs="Calibri"/>
          <w:rtl w:val="true"/>
        </w:rPr>
        <w:t xml:space="preserve"> לסחר בסם מסוכן בהתאם </w:t>
      </w:r>
      <w:hyperlink r:id="rId25">
        <w:r>
          <w:rPr>
            <w:rStyle w:val="Hyperlink"/>
            <w:rFonts w:ascii="Calibri" w:hAnsi="Calibri" w:eastAsia="Calibri" w:cs="Calibri"/>
            <w:rtl w:val="true"/>
          </w:rPr>
          <w:t xml:space="preserve">לסעיפים </w:t>
        </w:r>
        <w:r>
          <w:rPr>
            <w:rStyle w:val="Hyperlink"/>
            <w:rFonts w:eastAsia="Calibri" w:cs="Calibri" w:ascii="Calibri" w:hAnsi="Calibri"/>
          </w:rPr>
          <w:t>13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ו</w:t>
      </w:r>
      <w:r>
        <w:rPr>
          <w:rFonts w:eastAsia="Calibri" w:cs="Calibri" w:ascii="Calibri" w:hAnsi="Calibri"/>
          <w:rtl w:val="true"/>
        </w:rPr>
        <w:t xml:space="preserve">- </w:t>
      </w:r>
      <w:hyperlink r:id="rId26">
        <w:r>
          <w:rPr>
            <w:rStyle w:val="Hyperlink"/>
            <w:rFonts w:eastAsia="Calibri" w:cs="Calibri" w:ascii="Calibri" w:hAnsi="Calibri"/>
          </w:rPr>
          <w:t>19</w:t>
        </w:r>
        <w:r>
          <w:rPr>
            <w:rStyle w:val="Hyperlink"/>
            <w:rFonts w:ascii="Calibri" w:hAnsi="Calibri" w:eastAsia="Calibri" w:cs="Calibri"/>
            <w:rtl w:val="true"/>
          </w:rPr>
          <w:t>א</w:t>
        </w:r>
      </w:hyperlink>
      <w:r>
        <w:rPr>
          <w:rFonts w:ascii="Calibri" w:hAnsi="Calibri" w:eastAsia="Calibri" w:cs="Calibri"/>
          <w:rtl w:val="true"/>
        </w:rPr>
        <w:t xml:space="preserve"> ל</w:t>
      </w:r>
      <w:hyperlink r:id="rId27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הסמים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המסוכנים</w:t>
        </w:r>
      </w:hyperlink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בצירוף </w:t>
      </w:r>
      <w:hyperlink r:id="rId28">
        <w:r>
          <w:rPr>
            <w:rStyle w:val="Hyperlink"/>
            <w:rFonts w:ascii="Calibri" w:hAnsi="Calibri" w:eastAsia="Calibri" w:cs="Calibri"/>
            <w:rtl w:val="true"/>
          </w:rPr>
          <w:t xml:space="preserve">לסעיף </w:t>
        </w:r>
        <w:r>
          <w:rPr>
            <w:rStyle w:val="Hyperlink"/>
            <w:rFonts w:eastAsia="Calibri" w:cs="Calibri" w:ascii="Calibri" w:hAnsi="Calibri"/>
          </w:rPr>
          <w:t>31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לחוק</w:t>
      </w:r>
      <w:r>
        <w:rPr>
          <w:rFonts w:ascii="Calibri" w:hAnsi="Calibri" w:eastAsia="Calibri" w:cs="Calibri"/>
          <w:rtl w:val="true"/>
        </w:rPr>
        <w:t xml:space="preserve">  </w:t>
      </w:r>
      <w:r>
        <w:rPr>
          <w:rFonts w:ascii="Calibri" w:hAnsi="Calibri" w:eastAsia="Calibri" w:cs="Calibri"/>
          <w:rtl w:val="true"/>
        </w:rPr>
        <w:t xml:space="preserve">וכן </w:t>
      </w:r>
      <w:r>
        <w:rPr>
          <w:rFonts w:ascii="Calibri" w:hAnsi="Calibri" w:eastAsia="Calibri" w:cs="Calibri"/>
          <w:u w:val="single"/>
          <w:rtl w:val="true"/>
        </w:rPr>
        <w:t xml:space="preserve">בשתי </w:t>
      </w:r>
      <w:r>
        <w:rPr>
          <w:rFonts w:ascii="Calibri" w:hAnsi="Calibri" w:eastAsia="Calibri" w:cs="Calibri"/>
          <w:rtl w:val="true"/>
        </w:rPr>
        <w:t xml:space="preserve">עבירות שעניינן החזקת סם מסוכן שלא לצריכה עצמית בהתאם </w:t>
      </w:r>
      <w:hyperlink r:id="rId29">
        <w:r>
          <w:rPr>
            <w:rStyle w:val="Hyperlink"/>
            <w:rFonts w:ascii="Calibri" w:hAnsi="Calibri" w:eastAsia="Calibri" w:cs="Calibri"/>
            <w:rtl w:val="true"/>
          </w:rPr>
          <w:t xml:space="preserve">לסעיפים </w:t>
        </w:r>
        <w:r>
          <w:rPr>
            <w:rStyle w:val="Hyperlink"/>
            <w:rFonts w:eastAsia="Calibri" w:cs="Calibri" w:ascii="Calibri" w:hAnsi="Calibri"/>
          </w:rPr>
          <w:t>7</w:t>
        </w:r>
        <w:r>
          <w:rPr>
            <w:rStyle w:val="Hyperlink"/>
            <w:rFonts w:eastAsia="Calibri" w:cs="Calibri" w:ascii="Calibri" w:hAnsi="Calibri"/>
            <w:rtl w:val="true"/>
          </w:rPr>
          <w:t>(</w:t>
        </w:r>
        <w:r>
          <w:rPr>
            <w:rStyle w:val="Hyperlink"/>
            <w:rFonts w:ascii="Calibri" w:hAnsi="Calibri" w:eastAsia="Calibri" w:cs="Calibri"/>
            <w:rtl w:val="true"/>
          </w:rPr>
          <w:t>א</w:t>
        </w:r>
        <w:r>
          <w:rPr>
            <w:rStyle w:val="Hyperlink"/>
            <w:rFonts w:eastAsia="Calibri" w:cs="Calibri" w:ascii="Calibri" w:hAnsi="Calibri"/>
            <w:rtl w:val="true"/>
          </w:rPr>
          <w:t>)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ו </w:t>
      </w:r>
      <w:r>
        <w:rPr>
          <w:rFonts w:eastAsia="Calibri" w:cs="Calibri" w:ascii="Calibri" w:hAnsi="Calibri"/>
          <w:rtl w:val="true"/>
        </w:rPr>
        <w:t>-</w:t>
      </w:r>
      <w:hyperlink r:id="rId30">
        <w:r>
          <w:rPr>
            <w:rStyle w:val="Hyperlink"/>
            <w:rFonts w:eastAsia="Calibri" w:cs="Calibri" w:ascii="Calibri" w:hAnsi="Calibri"/>
          </w:rPr>
          <w:t>7</w:t>
        </w:r>
        <w:r>
          <w:rPr>
            <w:rStyle w:val="Hyperlink"/>
            <w:rFonts w:eastAsia="Calibri" w:cs="Calibri" w:ascii="Calibri" w:hAnsi="Calibri"/>
            <w:rtl w:val="true"/>
          </w:rPr>
          <w:t>(</w:t>
        </w:r>
        <w:r>
          <w:rPr>
            <w:rStyle w:val="Hyperlink"/>
            <w:rFonts w:ascii="Calibri" w:hAnsi="Calibri" w:eastAsia="Calibri" w:cs="Calibri"/>
            <w:rtl w:val="true"/>
          </w:rPr>
          <w:t>ג</w:t>
        </w:r>
        <w:r>
          <w:rPr>
            <w:rStyle w:val="Hyperlink"/>
            <w:rFonts w:eastAsia="Calibri" w:cs="Calibri" w:ascii="Calibri" w:hAnsi="Calibri"/>
            <w:rtl w:val="true"/>
          </w:rPr>
          <w:t>)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רישא לפקודת הסמים המסוכנים</w:t>
      </w:r>
      <w:r>
        <w:rPr>
          <w:rFonts w:eastAsia="Calibri" w:cs="Calibri" w:ascii="Calibri" w:hAnsi="Calibri"/>
          <w:rtl w:val="true"/>
        </w:rPr>
        <w:t xml:space="preserve">; </w:t>
      </w:r>
      <w:r>
        <w:rPr>
          <w:rFonts w:ascii="Calibri" w:hAnsi="Calibri" w:eastAsia="Calibri" w:cs="Calibri"/>
          <w:rtl w:val="true"/>
        </w:rPr>
        <w:t>בעוד על הנאשם מס</w:t>
      </w:r>
      <w:r>
        <w:rPr>
          <w:rFonts w:eastAsia="Calibri" w:cs="Calibri" w:ascii="Calibri" w:hAnsi="Calibri"/>
          <w:rtl w:val="true"/>
        </w:rPr>
        <w:t xml:space="preserve">' </w:t>
      </w:r>
      <w:r>
        <w:rPr>
          <w:rFonts w:eastAsia="Calibri" w:cs="Calibri" w:ascii="Calibri" w:hAnsi="Calibri"/>
        </w:rPr>
        <w:t>4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עונש זה הוטל בגין הרשעתו בעבירה שעניינה סחר בסם מסוכן בהתאם לסעיפים </w:t>
      </w:r>
      <w:r>
        <w:rPr>
          <w:rFonts w:eastAsia="Calibri" w:cs="Calibri" w:ascii="Calibri" w:hAnsi="Calibri"/>
        </w:rPr>
        <w:t>13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ו</w:t>
      </w:r>
      <w:r>
        <w:rPr>
          <w:rFonts w:eastAsia="Calibri" w:cs="Calibri" w:ascii="Calibri" w:hAnsi="Calibri"/>
          <w:rtl w:val="true"/>
        </w:rPr>
        <w:t xml:space="preserve">- </w:t>
      </w:r>
      <w:r>
        <w:rPr>
          <w:rFonts w:eastAsia="Calibri" w:cs="Calibri" w:ascii="Calibri" w:hAnsi="Calibri"/>
        </w:rPr>
        <w:t>19</w:t>
      </w:r>
      <w:r>
        <w:rPr>
          <w:rFonts w:ascii="Calibri" w:hAnsi="Calibri" w:eastAsia="Calibri" w:cs="Calibri"/>
          <w:rtl w:val="true"/>
        </w:rPr>
        <w:t xml:space="preserve">א לפקודת הסמים המסוכנים בצירוף </w:t>
      </w:r>
      <w:hyperlink r:id="rId31">
        <w:r>
          <w:rPr>
            <w:rStyle w:val="Hyperlink"/>
            <w:rFonts w:ascii="Calibri" w:hAnsi="Calibri" w:eastAsia="Calibri" w:cs="Calibri"/>
            <w:rtl w:val="true"/>
          </w:rPr>
          <w:t xml:space="preserve">לסעיף </w:t>
        </w:r>
        <w:r>
          <w:rPr>
            <w:rStyle w:val="Hyperlink"/>
            <w:rFonts w:eastAsia="Calibri" w:cs="Calibri" w:ascii="Calibri" w:hAnsi="Calibri"/>
          </w:rPr>
          <w:t>29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לחוק</w:t>
      </w:r>
      <w:r>
        <w:rPr>
          <w:rFonts w:eastAsia="Calibri" w:cs="Calibri" w:ascii="Calibri" w:hAnsi="Calibri"/>
          <w:rtl w:val="true"/>
        </w:rPr>
        <w:t>;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וכן בעבירה שעניינה החזקת סם מסוכן שלא לצריכה עצמית בצוותא חדא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בהתאם </w:t>
      </w:r>
      <w:hyperlink r:id="rId32">
        <w:r>
          <w:rPr>
            <w:rStyle w:val="Hyperlink"/>
            <w:rFonts w:ascii="Calibri" w:hAnsi="Calibri" w:eastAsia="Calibri" w:cs="Calibri"/>
            <w:rtl w:val="true"/>
          </w:rPr>
          <w:t xml:space="preserve">לסעיפים </w:t>
        </w:r>
        <w:r>
          <w:rPr>
            <w:rStyle w:val="Hyperlink"/>
            <w:rFonts w:eastAsia="Calibri" w:cs="Calibri" w:ascii="Calibri" w:hAnsi="Calibri"/>
          </w:rPr>
          <w:t>7</w:t>
        </w:r>
        <w:r>
          <w:rPr>
            <w:rStyle w:val="Hyperlink"/>
            <w:rFonts w:eastAsia="Calibri" w:cs="Calibri" w:ascii="Calibri" w:hAnsi="Calibri"/>
            <w:rtl w:val="true"/>
          </w:rPr>
          <w:t>(</w:t>
        </w:r>
        <w:r>
          <w:rPr>
            <w:rStyle w:val="Hyperlink"/>
            <w:rFonts w:ascii="Calibri" w:hAnsi="Calibri" w:eastAsia="Calibri" w:cs="Calibri"/>
            <w:rtl w:val="true"/>
          </w:rPr>
          <w:t>א</w:t>
        </w:r>
        <w:r>
          <w:rPr>
            <w:rStyle w:val="Hyperlink"/>
            <w:rFonts w:eastAsia="Calibri" w:cs="Calibri" w:ascii="Calibri" w:hAnsi="Calibri"/>
            <w:rtl w:val="true"/>
          </w:rPr>
          <w:t>)</w:t>
        </w:r>
      </w:hyperlink>
      <w:r>
        <w:rPr>
          <w:rFonts w:eastAsia="Calibri" w:cs="Calibri" w:ascii="Calibri" w:hAnsi="Calibri"/>
          <w:rtl w:val="true"/>
        </w:rPr>
        <w:t xml:space="preserve">  </w:t>
      </w:r>
      <w:r>
        <w:rPr>
          <w:rFonts w:ascii="Calibri" w:hAnsi="Calibri" w:eastAsia="Calibri" w:cs="Calibri"/>
          <w:rtl w:val="true"/>
        </w:rPr>
        <w:t xml:space="preserve">ו </w:t>
      </w:r>
      <w:r>
        <w:rPr>
          <w:rFonts w:eastAsia="Calibri" w:cs="Calibri" w:ascii="Calibri" w:hAnsi="Calibri"/>
          <w:rtl w:val="true"/>
        </w:rPr>
        <w:t>-</w:t>
      </w:r>
      <w:hyperlink r:id="rId33">
        <w:r>
          <w:rPr>
            <w:rStyle w:val="Hyperlink"/>
            <w:rFonts w:eastAsia="Calibri" w:cs="Calibri" w:ascii="Calibri" w:hAnsi="Calibri"/>
          </w:rPr>
          <w:t>7</w:t>
        </w:r>
        <w:r>
          <w:rPr>
            <w:rStyle w:val="Hyperlink"/>
            <w:rFonts w:eastAsia="Calibri" w:cs="Calibri" w:ascii="Calibri" w:hAnsi="Calibri"/>
            <w:rtl w:val="true"/>
          </w:rPr>
          <w:t>(</w:t>
        </w:r>
        <w:r>
          <w:rPr>
            <w:rStyle w:val="Hyperlink"/>
            <w:rFonts w:ascii="Calibri" w:hAnsi="Calibri" w:eastAsia="Calibri" w:cs="Calibri"/>
            <w:rtl w:val="true"/>
          </w:rPr>
          <w:t>ג</w:t>
        </w:r>
        <w:r>
          <w:rPr>
            <w:rStyle w:val="Hyperlink"/>
            <w:rFonts w:eastAsia="Calibri" w:cs="Calibri" w:ascii="Calibri" w:hAnsi="Calibri"/>
            <w:rtl w:val="true"/>
          </w:rPr>
          <w:t>)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רישא לפקודת הסמים המסוכנים</w:t>
      </w:r>
      <w:r>
        <w:rPr>
          <w:rFonts w:eastAsia="Calibri"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ascii="Calibri" w:hAnsi="Calibri" w:eastAsia="Calibri" w:cs="Calibri"/>
          <w:rtl w:val="true"/>
        </w:rPr>
        <w:t>יש לציין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כי </w:t>
      </w:r>
      <w:r>
        <w:rPr>
          <w:rFonts w:ascii="Calibri" w:hAnsi="Calibri" w:eastAsia="Calibri" w:cs="Calibri"/>
          <w:b/>
          <w:b/>
          <w:bCs/>
          <w:rtl w:val="true"/>
        </w:rPr>
        <w:t>עניינם של הנאשמים הנ</w:t>
      </w:r>
      <w:r>
        <w:rPr>
          <w:rFonts w:eastAsia="Calibri" w:cs="Calibri" w:ascii="Calibri" w:hAnsi="Calibri"/>
          <w:b/>
          <w:bCs/>
          <w:rtl w:val="true"/>
        </w:rPr>
        <w:t>"</w:t>
      </w:r>
      <w:r>
        <w:rPr>
          <w:rFonts w:ascii="Calibri" w:hAnsi="Calibri" w:eastAsia="Calibri" w:cs="Calibri"/>
          <w:b/>
          <w:b/>
          <w:bCs/>
          <w:rtl w:val="true"/>
        </w:rPr>
        <w:t>ל הופרד מעניינו של הנאשם מושא גזר דין זה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נוכח הדרדרות ממשית ומשמעותית במצב בריאותו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אשר עליה הצביע בא כוחו עובר לגזירת דינו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ביום </w:t>
      </w:r>
      <w:r>
        <w:rPr>
          <w:rFonts w:eastAsia="Calibri" w:cs="Calibri" w:ascii="Calibri" w:hAnsi="Calibri"/>
        </w:rPr>
        <w:t>25.10.23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מספר ימים </w:t>
      </w:r>
      <w:r>
        <w:rPr>
          <w:rFonts w:ascii="Calibri" w:hAnsi="Calibri" w:eastAsia="Calibri" w:cs="Calibri"/>
          <w:rtl w:val="true"/>
        </w:rPr>
        <w:t xml:space="preserve">לאחר שנשמעו הטיעונים לעונש בעניינם של הנאשמים </w:t>
      </w:r>
      <w:r>
        <w:rPr>
          <w:rFonts w:ascii="Calibri" w:hAnsi="Calibri" w:eastAsia="Calibri" w:cs="Calibri"/>
          <w:rtl w:val="true"/>
        </w:rPr>
        <w:t xml:space="preserve">הנותרים </w:t>
      </w:r>
      <w:r>
        <w:rPr>
          <w:rFonts w:ascii="Calibri" w:hAnsi="Calibri" w:eastAsia="Calibri" w:cs="Calibri"/>
          <w:rtl w:val="true"/>
        </w:rPr>
        <w:t>כולם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>(</w:t>
      </w:r>
      <w:r>
        <w:rPr>
          <w:rFonts w:eastAsia="Calibri" w:cs="Calibri" w:ascii="Calibri" w:hAnsi="Calibri"/>
        </w:rPr>
        <w:t>3,1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ו</w:t>
      </w:r>
      <w:r>
        <w:rPr>
          <w:rFonts w:eastAsia="Calibri" w:cs="Calibri" w:ascii="Calibri" w:hAnsi="Calibri"/>
          <w:rtl w:val="true"/>
        </w:rPr>
        <w:t xml:space="preserve">- </w:t>
      </w:r>
      <w:r>
        <w:rPr>
          <w:rFonts w:eastAsia="Calibri" w:cs="Calibri" w:ascii="Calibri" w:hAnsi="Calibri"/>
        </w:rPr>
        <w:t>4</w:t>
      </w:r>
      <w:r>
        <w:rPr>
          <w:rFonts w:eastAsia="Calibri" w:cs="Calibri" w:ascii="Calibri" w:hAnsi="Calibri"/>
          <w:rtl w:val="true"/>
        </w:rPr>
        <w:t xml:space="preserve">) </w:t>
      </w:r>
      <w:r>
        <w:rPr>
          <w:rFonts w:ascii="Calibri" w:hAnsi="Calibri" w:eastAsia="Calibri" w:cs="Calibri"/>
          <w:rtl w:val="true"/>
        </w:rPr>
        <w:t>וימים ספורים לפני המועד שנקבע להשמעת גזר דינם</w:t>
      </w:r>
      <w:r>
        <w:rPr>
          <w:rFonts w:eastAsia="Calibri" w:cs="Calibri" w:ascii="Calibri" w:hAnsi="Calibri"/>
          <w:rtl w:val="true"/>
        </w:rPr>
        <w:t xml:space="preserve">,  </w:t>
      </w:r>
      <w:r>
        <w:rPr>
          <w:rFonts w:ascii="Calibri" w:hAnsi="Calibri" w:eastAsia="Calibri" w:cs="Calibri"/>
          <w:rtl w:val="true"/>
        </w:rPr>
        <w:t>הגיש ב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 xml:space="preserve">כ של הנאשם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לתיק בית המשפט 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בקשה דחופה ביותר להשלמת טיעון לעונש והצגת מסמכים רפואיים חדשים</w:t>
      </w:r>
      <w:r>
        <w:rPr>
          <w:rFonts w:eastAsia="Calibri" w:cs="Calibri" w:ascii="Calibri" w:hAnsi="Calibri"/>
          <w:rtl w:val="true"/>
        </w:rPr>
        <w:t xml:space="preserve">". </w:t>
      </w:r>
      <w:r>
        <w:rPr>
          <w:rFonts w:ascii="Calibri" w:hAnsi="Calibri" w:eastAsia="Calibri" w:cs="Calibri"/>
          <w:rtl w:val="true"/>
        </w:rPr>
        <w:t xml:space="preserve">בבקשה </w:t>
      </w:r>
      <w:r>
        <w:rPr>
          <w:rFonts w:ascii="Calibri" w:hAnsi="Calibri" w:eastAsia="Calibri" w:cs="Calibri"/>
          <w:rtl w:val="true"/>
        </w:rPr>
        <w:t>נטען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כי </w:t>
      </w:r>
      <w:r>
        <w:rPr>
          <w:rFonts w:ascii="Calibri" w:hAnsi="Calibri" w:eastAsia="Calibri" w:cs="Calibri"/>
          <w:b/>
          <w:b/>
          <w:bCs/>
          <w:rtl w:val="true"/>
        </w:rPr>
        <w:t xml:space="preserve">הנאשם </w:t>
      </w:r>
      <w:r>
        <w:rPr>
          <w:rFonts w:eastAsia="Calibri" w:cs="Calibri" w:ascii="Calibri" w:hAnsi="Calibri"/>
          <w:b/>
          <w:bCs/>
        </w:rPr>
        <w:t>1</w:t>
      </w:r>
      <w:r>
        <w:rPr>
          <w:rFonts w:eastAsia="Calibri"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סובל מגידול ממאיר בבלוטת התריס וזקוק להתערבות רפואית דחופה</w:t>
      </w:r>
      <w:r>
        <w:rPr>
          <w:rFonts w:eastAsia="Calibri" w:cs="Calibri" w:ascii="Calibri" w:hAnsi="Calibri"/>
          <w:rtl w:val="true"/>
        </w:rPr>
        <w:t>;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משכך</w:t>
      </w:r>
      <w:r>
        <w:rPr>
          <w:rFonts w:eastAsia="Calibri" w:cs="Calibri" w:ascii="Calibri" w:hAnsi="Calibri"/>
          <w:rtl w:val="true"/>
        </w:rPr>
        <w:t>,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נתבקשתי להתחשב עובר לגזירת הדין במצבו הרפואי העדכני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נוכח התפתחות </w:t>
      </w:r>
      <w:r>
        <w:rPr>
          <w:rFonts w:ascii="Calibri" w:hAnsi="Calibri" w:eastAsia="Calibri" w:cs="Calibri"/>
          <w:rtl w:val="true"/>
        </w:rPr>
        <w:t>זו</w:t>
      </w:r>
      <w:r>
        <w:rPr>
          <w:rFonts w:eastAsia="Calibri" w:cs="Calibri" w:ascii="Calibri" w:hAnsi="Calibri"/>
          <w:rtl w:val="true"/>
        </w:rPr>
        <w:t>,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התבקשה</w:t>
      </w:r>
      <w:r>
        <w:rPr>
          <w:rFonts w:ascii="Calibri" w:hAnsi="Calibri" w:eastAsia="Calibri" w:cs="Calibri"/>
          <w:rtl w:val="true"/>
        </w:rPr>
        <w:t xml:space="preserve"> עמדת המאשימה</w:t>
      </w:r>
      <w:r>
        <w:rPr>
          <w:rFonts w:eastAsia="Calibri" w:cs="Calibri" w:ascii="Calibri" w:hAnsi="Calibri"/>
          <w:rtl w:val="true"/>
        </w:rPr>
        <w:t xml:space="preserve">.  </w:t>
      </w:r>
      <w:r>
        <w:rPr>
          <w:rFonts w:ascii="Calibri" w:hAnsi="Calibri" w:eastAsia="Calibri" w:cs="Calibri"/>
          <w:rtl w:val="true"/>
        </w:rPr>
        <w:t>אל עמדות הצדדים בכל הנוגע לסוגיה זו אתייחס בהרחבה להלן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 xml:space="preserve">עובדות ההרשעה 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ascii="Calibri" w:hAnsi="Calibri" w:eastAsia="Calibri" w:cs="Calibri"/>
          <w:rtl w:val="true"/>
        </w:rPr>
        <w:t>עובדות הרשעתם של הנאשמים בכתב האישום המתוקן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הינן כדלהלן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>אעיר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כי בשים לב לכך שהמעשים המיוחסים לנאשם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ולנאשמים </w:t>
      </w:r>
      <w:r>
        <w:rPr>
          <w:rFonts w:eastAsia="Calibri" w:cs="Calibri" w:ascii="Calibri" w:hAnsi="Calibri"/>
        </w:rPr>
        <w:t>3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ו </w:t>
      </w:r>
      <w:r>
        <w:rPr>
          <w:rFonts w:ascii="Calibri" w:hAnsi="Calibri" w:eastAsia="Calibri" w:cs="Calibri"/>
          <w:rtl w:val="true"/>
        </w:rPr>
        <w:t>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Calibri" w:ascii="Calibri" w:hAnsi="Calibri"/>
        </w:rPr>
        <w:t>4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כרוכים ומשולבים אלו באלו הדברים יובאו במלואם ויתייחסו לחלקו של כל אחד מהנאשמים</w:t>
      </w:r>
      <w:r>
        <w:rPr>
          <w:rFonts w:eastAsia="Calibri" w:cs="Calibri" w:ascii="Calibri" w:hAnsi="Calibri"/>
          <w:rtl w:val="true"/>
        </w:rPr>
        <w:t xml:space="preserve">) </w:t>
      </w:r>
      <w:r>
        <w:rPr>
          <w:rFonts w:eastAsia="Calibri" w:cs="Calibri" w:ascii="Calibri" w:hAnsi="Calibri"/>
          <w:rtl w:val="true"/>
        </w:rPr>
        <w:t xml:space="preserve">-   </w:t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ascii="Calibri" w:hAnsi="Calibri" w:eastAsia="Calibri" w:cs="Calibri"/>
          <w:rtl w:val="true"/>
        </w:rPr>
        <w:t>במועדים הרלוונטיים לכתב אישום זה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פעל הסוכן המשטרתי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המכונה נ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 xml:space="preserve">פ </w:t>
      </w:r>
      <w:r>
        <w:rPr>
          <w:rFonts w:eastAsia="Calibri" w:cs="Calibri" w:ascii="Calibri" w:hAnsi="Calibri"/>
        </w:rPr>
        <w:t>608192/21</w:t>
      </w:r>
      <w:r>
        <w:rPr>
          <w:rFonts w:eastAsia="Calibri" w:cs="Calibri" w:ascii="Calibri" w:hAnsi="Calibri"/>
          <w:rtl w:val="true"/>
        </w:rPr>
        <w:t xml:space="preserve"> (</w:t>
      </w:r>
      <w:r>
        <w:rPr>
          <w:rFonts w:ascii="Calibri" w:hAnsi="Calibri" w:eastAsia="Calibri" w:cs="Calibri"/>
          <w:rtl w:val="true"/>
        </w:rPr>
        <w:t>להלן</w:t>
      </w:r>
      <w:r>
        <w:rPr>
          <w:rFonts w:eastAsia="Calibri" w:cs="Calibri" w:ascii="Calibri" w:hAnsi="Calibri"/>
          <w:rtl w:val="true"/>
        </w:rPr>
        <w:t>: "</w:t>
      </w:r>
      <w:r>
        <w:rPr>
          <w:rFonts w:ascii="Calibri" w:hAnsi="Calibri" w:eastAsia="Calibri" w:cs="Calibri"/>
          <w:b/>
          <w:b/>
          <w:bCs/>
          <w:rtl w:val="true"/>
        </w:rPr>
        <w:t>הסוכן</w:t>
      </w:r>
      <w:r>
        <w:rPr>
          <w:rFonts w:eastAsia="Calibri" w:cs="Calibri" w:ascii="Calibri" w:hAnsi="Calibri"/>
          <w:rtl w:val="true"/>
        </w:rPr>
        <w:t xml:space="preserve">") </w:t>
      </w:r>
      <w:r>
        <w:rPr>
          <w:rFonts w:ascii="Calibri" w:hAnsi="Calibri" w:eastAsia="Calibri" w:cs="Calibri"/>
          <w:rtl w:val="true"/>
        </w:rPr>
        <w:t>בשליחות משטרת ישראל ורכש בהוראתה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באישורה ובכספה סמים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כלי נשק ותחמושת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בין הסוכן לבין הנאשם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קיימת היכרות מוקדמת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נאשמים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ו</w:t>
      </w:r>
      <w:r>
        <w:rPr>
          <w:rFonts w:eastAsia="Calibri" w:cs="Calibri" w:ascii="Calibri" w:hAnsi="Calibri"/>
          <w:rtl w:val="true"/>
        </w:rPr>
        <w:t>-</w:t>
      </w:r>
      <w:r>
        <w:rPr>
          <w:rFonts w:eastAsia="Calibri" w:cs="Calibri" w:ascii="Calibri" w:hAnsi="Calibri"/>
        </w:rPr>
        <w:t>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הם אחים</w:t>
      </w:r>
      <w:r>
        <w:rPr>
          <w:rFonts w:eastAsia="Calibri" w:cs="Calibri" w:ascii="Calibri" w:hAnsi="Calibri"/>
          <w:rtl w:val="true"/>
        </w:rPr>
        <w:t xml:space="preserve">; </w:t>
      </w:r>
      <w:r>
        <w:rPr>
          <w:rFonts w:ascii="Calibri" w:hAnsi="Calibri" w:eastAsia="Calibri" w:cs="Calibri"/>
          <w:rtl w:val="true"/>
        </w:rPr>
        <w:t xml:space="preserve">נאשמים </w:t>
      </w:r>
      <w:r>
        <w:rPr>
          <w:rFonts w:eastAsia="Calibri" w:cs="Calibri" w:ascii="Calibri" w:hAnsi="Calibri"/>
        </w:rPr>
        <w:t>3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ו </w:t>
      </w:r>
      <w:r>
        <w:rPr>
          <w:rFonts w:eastAsia="Calibri" w:cs="Calibri" w:ascii="Calibri" w:hAnsi="Calibri"/>
          <w:rtl w:val="true"/>
        </w:rPr>
        <w:t xml:space="preserve">- </w:t>
      </w:r>
      <w:r>
        <w:rPr>
          <w:rFonts w:eastAsia="Calibri" w:cs="Calibri" w:ascii="Calibri" w:hAnsi="Calibri"/>
        </w:rPr>
        <w:t>4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גם הם אחים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אסמאעיל טאהא הוא מכרם של הנאשמים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ו </w:t>
      </w:r>
      <w:r>
        <w:rPr>
          <w:rFonts w:eastAsia="Calibri" w:cs="Calibri" w:ascii="Calibri" w:hAnsi="Calibri"/>
          <w:rtl w:val="true"/>
        </w:rPr>
        <w:t>-</w:t>
      </w:r>
      <w:r>
        <w:rPr>
          <w:rFonts w:eastAsia="Calibri" w:cs="Calibri" w:ascii="Calibri" w:hAnsi="Calibri"/>
        </w:rPr>
        <w:t>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ושכנם של הנאשמים </w:t>
      </w:r>
      <w:r>
        <w:rPr>
          <w:rFonts w:eastAsia="Calibri" w:cs="Calibri" w:ascii="Calibri" w:hAnsi="Calibri"/>
        </w:rPr>
        <w:t>3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ו </w:t>
      </w:r>
      <w:r>
        <w:rPr>
          <w:rFonts w:eastAsia="Calibri" w:cs="Calibri" w:ascii="Calibri" w:hAnsi="Calibri"/>
          <w:rtl w:val="true"/>
        </w:rPr>
        <w:t xml:space="preserve">- </w:t>
      </w:r>
      <w:r>
        <w:rPr>
          <w:rFonts w:eastAsia="Calibri" w:cs="Calibri" w:ascii="Calibri" w:hAnsi="Calibri"/>
        </w:rPr>
        <w:t>4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ascii="Calibri" w:hAnsi="Calibri" w:eastAsia="Calibri" w:cs="Calibri"/>
          <w:rtl w:val="true"/>
        </w:rPr>
        <w:t>במועדים שונים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סיכמו הנאשמים ואסמאעיל לסחור </w:t>
      </w:r>
      <w:r>
        <w:rPr>
          <w:rFonts w:ascii="Calibri" w:hAnsi="Calibri" w:eastAsia="Calibri" w:cs="Calibri"/>
          <w:rtl w:val="true"/>
        </w:rPr>
        <w:t>ב</w:t>
      </w:r>
      <w:r>
        <w:rPr>
          <w:rFonts w:ascii="Calibri" w:hAnsi="Calibri" w:eastAsia="Calibri" w:cs="Calibri"/>
          <w:rtl w:val="true"/>
        </w:rPr>
        <w:t>סמים מסוכנים מסוגים שונים ולמכור</w:t>
      </w:r>
      <w:r>
        <w:rPr>
          <w:rFonts w:ascii="Calibri" w:hAnsi="Calibri" w:eastAsia="Calibri" w:cs="Calibri"/>
          <w:rtl w:val="true"/>
        </w:rPr>
        <w:t xml:space="preserve"> אותם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כמפורט </w:t>
      </w:r>
      <w:r>
        <w:rPr>
          <w:rFonts w:ascii="Calibri" w:hAnsi="Calibri" w:eastAsia="Calibri" w:cs="Calibri"/>
          <w:rtl w:val="true"/>
        </w:rPr>
        <w:t>להלן</w:t>
      </w:r>
      <w:r>
        <w:rPr>
          <w:rFonts w:eastAsia="Calibri" w:cs="Calibri" w:ascii="Calibri" w:hAnsi="Calibri"/>
          <w:rtl w:val="true"/>
        </w:rPr>
        <w:t>:</w:t>
      </w:r>
      <w:r>
        <w:rPr>
          <w:rFonts w:eastAsia="Calibri" w:cs="Calibri" w:ascii="Calibri" w:hAnsi="Calibri"/>
          <w:rtl w:val="true"/>
        </w:rPr>
        <w:t xml:space="preserve"> 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eastAsia="Calibri" w:cs="Calibri"/>
          <w:u w:val="single"/>
        </w:rPr>
      </w:pPr>
      <w:r>
        <w:rPr>
          <w:rFonts w:ascii="Calibri" w:hAnsi="Calibri" w:eastAsia="Calibri" w:cs="Calibri"/>
          <w:u w:val="single"/>
          <w:rtl w:val="true"/>
        </w:rPr>
        <w:t xml:space="preserve">אישום ראשון </w:t>
      </w:r>
      <w:r>
        <w:rPr>
          <w:rFonts w:eastAsia="Calibri" w:cs="Calibri" w:ascii="Calibri" w:hAnsi="Calibri"/>
          <w:u w:val="single"/>
          <w:rtl w:val="true"/>
        </w:rPr>
        <w:t>(</w:t>
      </w:r>
      <w:r>
        <w:rPr>
          <w:rFonts w:ascii="Calibri" w:hAnsi="Calibri" w:eastAsia="Calibri" w:cs="Calibri"/>
          <w:u w:val="single"/>
          <w:rtl w:val="true"/>
        </w:rPr>
        <w:t>מתייחס לכלל הנאשמים</w:t>
      </w:r>
      <w:r>
        <w:rPr>
          <w:rFonts w:eastAsia="Calibri" w:cs="Calibri" w:ascii="Calibri" w:hAnsi="Calibri"/>
          <w:u w:val="single"/>
          <w:rtl w:val="true"/>
        </w:rPr>
        <w:t xml:space="preserve">) </w:t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ascii="Calibri" w:hAnsi="Calibri" w:eastAsia="Calibri" w:cs="Calibri"/>
          <w:rtl w:val="true"/>
        </w:rPr>
        <w:t xml:space="preserve">בתאריך </w:t>
      </w:r>
      <w:r>
        <w:rPr>
          <w:rFonts w:eastAsia="Calibri" w:cs="Calibri" w:ascii="Calibri" w:hAnsi="Calibri"/>
        </w:rPr>
        <w:t>18.8.21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שוחח 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 </w:t>
      </w:r>
      <w:r>
        <w:rPr>
          <w:rFonts w:ascii="Calibri" w:hAnsi="Calibri" w:eastAsia="Calibri" w:cs="Calibri"/>
          <w:rtl w:val="true"/>
        </w:rPr>
        <w:t>עם הסוכן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סוכם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כי 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ימכור לסוכן סם מסוכן מסוג קוקאין בכמות של כ</w:t>
      </w:r>
      <w:r>
        <w:rPr>
          <w:rFonts w:eastAsia="Calibri" w:cs="Calibri" w:ascii="Calibri" w:hAnsi="Calibri"/>
          <w:rtl w:val="true"/>
        </w:rPr>
        <w:t xml:space="preserve">- </w:t>
      </w:r>
      <w:r>
        <w:rPr>
          <w:rFonts w:eastAsia="Calibri" w:cs="Calibri" w:ascii="Calibri" w:hAnsi="Calibri"/>
        </w:rPr>
        <w:t>100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גרם </w:t>
      </w:r>
      <w:r>
        <w:rPr>
          <w:rFonts w:ascii="Calibri" w:hAnsi="Calibri" w:eastAsia="Calibri" w:cs="Calibri"/>
          <w:b/>
          <w:b/>
          <w:bCs/>
          <w:rtl w:val="true"/>
        </w:rPr>
        <w:t xml:space="preserve">תמורת </w:t>
      </w:r>
      <w:r>
        <w:rPr>
          <w:rFonts w:eastAsia="Calibri" w:cs="Calibri" w:ascii="Calibri" w:hAnsi="Calibri"/>
          <w:b/>
          <w:bCs/>
        </w:rPr>
        <w:t>24,000</w:t>
      </w:r>
      <w:r>
        <w:rPr>
          <w:rFonts w:eastAsia="Calibri" w:cs="Calibri" w:ascii="Calibri" w:hAnsi="Calibri"/>
          <w:b/>
          <w:bCs/>
          <w:rtl w:val="true"/>
        </w:rPr>
        <w:t xml:space="preserve"> ₪, </w:t>
      </w:r>
      <w:r>
        <w:rPr>
          <w:rFonts w:ascii="Calibri" w:hAnsi="Calibri" w:eastAsia="Calibri" w:cs="Calibri"/>
          <w:rtl w:val="true"/>
        </w:rPr>
        <w:t>ביום המחרת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ascii="Calibri" w:hAnsi="Calibri" w:eastAsia="Calibri" w:cs="Calibri"/>
          <w:rtl w:val="true"/>
        </w:rPr>
        <w:t xml:space="preserve">בתאריך </w:t>
      </w:r>
      <w:r>
        <w:rPr>
          <w:rFonts w:eastAsia="Calibri" w:cs="Calibri" w:ascii="Calibri" w:hAnsi="Calibri"/>
        </w:rPr>
        <w:t>19.8.21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סיכם הנאשם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עם הסוכן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כי העסקה תתבצע בתחנת 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דלק</w:t>
      </w:r>
      <w:r>
        <w:rPr>
          <w:rFonts w:eastAsia="Calibri" w:cs="Calibri" w:ascii="Calibri" w:hAnsi="Calibri"/>
          <w:rtl w:val="true"/>
        </w:rPr>
        <w:t xml:space="preserve">" </w:t>
      </w:r>
      <w:r>
        <w:rPr>
          <w:rFonts w:ascii="Calibri" w:hAnsi="Calibri" w:eastAsia="Calibri" w:cs="Calibri"/>
          <w:rtl w:val="true"/>
        </w:rPr>
        <w:t>בכפר קאסם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סוכם כי הנאשמים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ו </w:t>
      </w:r>
      <w:r>
        <w:rPr>
          <w:rFonts w:eastAsia="Calibri" w:cs="Calibri" w:ascii="Calibri" w:hAnsi="Calibri"/>
          <w:rtl w:val="true"/>
        </w:rPr>
        <w:t xml:space="preserve">- </w:t>
      </w:r>
      <w:r>
        <w:rPr>
          <w:rFonts w:eastAsia="Calibri" w:cs="Calibri" w:ascii="Calibri" w:hAnsi="Calibri"/>
        </w:rPr>
        <w:t>4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ימכרו לסוכן סם מסוג קוקאין כאשר הנאשם </w:t>
      </w:r>
      <w:r>
        <w:rPr>
          <w:rFonts w:eastAsia="Calibri" w:cs="Calibri" w:ascii="Calibri" w:hAnsi="Calibri"/>
        </w:rPr>
        <w:t>2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נאשם </w:t>
      </w:r>
      <w:r>
        <w:rPr>
          <w:rFonts w:eastAsia="Calibri" w:cs="Calibri" w:ascii="Calibri" w:hAnsi="Calibri"/>
        </w:rPr>
        <w:t>3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ואיסמעיל יסייעו להם בכך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בעת שהיה הסוכן בדרכו אל מקום העסקה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כיוון אותו הנאשם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למקום העסקה באמצעות הודעות ביישומון 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ווטסאפ</w:t>
      </w:r>
      <w:r>
        <w:rPr>
          <w:rFonts w:eastAsia="Calibri" w:cs="Calibri" w:ascii="Calibri" w:hAnsi="Calibri"/>
          <w:rtl w:val="true"/>
        </w:rPr>
        <w:t xml:space="preserve">". </w:t>
      </w:r>
      <w:r>
        <w:rPr>
          <w:rFonts w:ascii="Calibri" w:hAnsi="Calibri" w:eastAsia="Calibri" w:cs="Calibri"/>
          <w:rtl w:val="true"/>
        </w:rPr>
        <w:t>בנוסף</w:t>
      </w:r>
      <w:r>
        <w:rPr>
          <w:rFonts w:eastAsia="Calibri" w:cs="Calibri" w:ascii="Calibri" w:hAnsi="Calibri"/>
          <w:rtl w:val="true"/>
        </w:rPr>
        <w:t>,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אמר 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לנאשם </w:t>
      </w:r>
      <w:r>
        <w:rPr>
          <w:rFonts w:eastAsia="Calibri" w:cs="Calibri" w:ascii="Calibri" w:hAnsi="Calibri"/>
        </w:rPr>
        <w:t>2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כי עליו לשוחח עם נאשם </w:t>
      </w:r>
      <w:r>
        <w:rPr>
          <w:rFonts w:eastAsia="Calibri" w:cs="Calibri" w:ascii="Calibri" w:hAnsi="Calibri"/>
        </w:rPr>
        <w:t>4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ולהנחות אותו לבצע את עסקת הסמים עם הסוכן במקום העסקה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לאחר שתיאם את הדבר עם הנאשם </w:t>
      </w:r>
      <w:r>
        <w:rPr>
          <w:rFonts w:eastAsia="Calibri" w:cs="Calibri" w:ascii="Calibri" w:hAnsi="Calibri"/>
        </w:rPr>
        <w:t>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נאשם </w:t>
      </w:r>
      <w:r>
        <w:rPr>
          <w:rFonts w:eastAsia="Calibri" w:cs="Calibri" w:ascii="Calibri" w:hAnsi="Calibri"/>
        </w:rPr>
        <w:t>4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סיכם עם נאשם </w:t>
      </w:r>
      <w:r>
        <w:rPr>
          <w:rFonts w:eastAsia="Calibri" w:cs="Calibri" w:ascii="Calibri" w:hAnsi="Calibri"/>
        </w:rPr>
        <w:t>3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ועם אסמאעיל לבצע את העסקה במקום הנ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ל</w:t>
      </w:r>
      <w:r>
        <w:rPr>
          <w:rFonts w:eastAsia="Calibri" w:cs="Calibri" w:ascii="Calibri" w:hAnsi="Calibri"/>
          <w:rtl w:val="true"/>
        </w:rPr>
        <w:t xml:space="preserve">.  </w:t>
      </w:r>
      <w:r>
        <w:rPr>
          <w:rFonts w:ascii="Calibri" w:hAnsi="Calibri" w:eastAsia="Calibri" w:cs="Calibri"/>
          <w:rtl w:val="true"/>
        </w:rPr>
        <w:t xml:space="preserve">סמוך לשעה </w:t>
      </w:r>
      <w:r>
        <w:rPr>
          <w:rFonts w:eastAsia="Calibri" w:cs="Calibri" w:ascii="Calibri" w:hAnsi="Calibri"/>
        </w:rPr>
        <w:t>15:20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הגיע הסוכן למקום העסקה באמצעות מונית והמתין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ascii="Calibri" w:hAnsi="Calibri" w:eastAsia="Calibri" w:cs="Calibri"/>
          <w:rtl w:val="true"/>
        </w:rPr>
        <w:t>בהתאם לסיכום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בסמוך לשעה </w:t>
      </w:r>
      <w:r>
        <w:rPr>
          <w:rFonts w:eastAsia="Calibri" w:cs="Calibri" w:ascii="Calibri" w:hAnsi="Calibri"/>
        </w:rPr>
        <w:t>15:40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הגיעו הנאשמים </w:t>
      </w:r>
      <w:r>
        <w:rPr>
          <w:rFonts w:eastAsia="Calibri" w:cs="Calibri" w:ascii="Calibri" w:hAnsi="Calibri"/>
        </w:rPr>
        <w:t>3</w:t>
      </w:r>
      <w:r>
        <w:rPr>
          <w:rFonts w:eastAsia="Calibri" w:cs="Calibri" w:ascii="Calibri" w:hAnsi="Calibri"/>
          <w:rtl w:val="true"/>
        </w:rPr>
        <w:t xml:space="preserve">,  </w:t>
      </w:r>
      <w:r>
        <w:rPr>
          <w:rFonts w:eastAsia="Calibri" w:cs="Calibri" w:ascii="Calibri" w:hAnsi="Calibri"/>
        </w:rPr>
        <w:t>4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ואסמאעיל למקום העסקה ברכב מסוג יונדאי איוניק מ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 xml:space="preserve">ר </w:t>
      </w:r>
      <w:r>
        <w:rPr>
          <w:rFonts w:eastAsia="Calibri" w:cs="Calibri" w:ascii="Calibri" w:hAnsi="Calibri"/>
        </w:rPr>
        <w:t>50601501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כשהם מחזיקים ברכב זה בצוותא חדא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 xml:space="preserve">עם הנאשמים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ו</w:t>
      </w:r>
      <w:r>
        <w:rPr>
          <w:rFonts w:eastAsia="Calibri" w:cs="Calibri" w:ascii="Calibri" w:hAnsi="Calibri"/>
          <w:rtl w:val="true"/>
        </w:rPr>
        <w:t xml:space="preserve">- </w:t>
      </w:r>
      <w:r>
        <w:rPr>
          <w:rFonts w:eastAsia="Calibri" w:cs="Calibri" w:ascii="Calibri" w:hAnsi="Calibri"/>
        </w:rPr>
        <w:t>2</w:t>
      </w:r>
      <w:r>
        <w:rPr>
          <w:rFonts w:eastAsia="Calibri" w:cs="Calibri" w:ascii="Calibri" w:hAnsi="Calibri"/>
          <w:rtl w:val="true"/>
        </w:rPr>
        <w:t>)</w:t>
      </w:r>
      <w:r>
        <w:rPr>
          <w:rFonts w:eastAsia="Calibri"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סם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מסוג קוקאין במשקל כולל של </w:t>
      </w:r>
      <w:r>
        <w:rPr>
          <w:rFonts w:eastAsia="Calibri" w:cs="Calibri" w:ascii="Calibri" w:hAnsi="Calibri"/>
        </w:rPr>
        <w:t>98.25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גרם נטו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ללא היתר על פי דין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במקום העסקה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נאשם </w:t>
      </w:r>
      <w:r>
        <w:rPr>
          <w:rFonts w:eastAsia="Calibri" w:cs="Calibri" w:ascii="Calibri" w:hAnsi="Calibri"/>
        </w:rPr>
        <w:t>4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יצא מן הרכב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פנה לסוכן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הזדהה וציין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כי הגיע מטעמו של הנאשם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או אז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נאשם </w:t>
      </w:r>
      <w:r>
        <w:rPr>
          <w:rFonts w:eastAsia="Calibri" w:cs="Calibri" w:ascii="Calibri" w:hAnsi="Calibri"/>
        </w:rPr>
        <w:t>4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והסוכן נכנסו לרכב ובנוכחות הנאשם </w:t>
      </w:r>
      <w:r>
        <w:rPr>
          <w:rFonts w:eastAsia="Calibri" w:cs="Calibri" w:ascii="Calibri" w:hAnsi="Calibri"/>
        </w:rPr>
        <w:t>3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ואסמאעיל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הוציא הנאשם </w:t>
      </w:r>
      <w:r>
        <w:rPr>
          <w:rFonts w:eastAsia="Calibri" w:cs="Calibri" w:ascii="Calibri" w:hAnsi="Calibri"/>
        </w:rPr>
        <w:t>4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את הסמים ממכנסיו ומסר אותם לנאשם </w:t>
      </w:r>
      <w:r>
        <w:rPr>
          <w:rFonts w:eastAsia="Calibri" w:cs="Calibri" w:ascii="Calibri" w:hAnsi="Calibri"/>
        </w:rPr>
        <w:t>3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זה האחרון מסר את הסמים לסוכן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אשר שקל אותם והתלונן על איכותם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בשלב זה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ביקש הסוכן מן הנאשמים </w:t>
      </w:r>
      <w:r>
        <w:rPr>
          <w:rFonts w:eastAsia="Calibri" w:cs="Calibri" w:ascii="Calibri" w:hAnsi="Calibri"/>
        </w:rPr>
        <w:t>3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eastAsia="Calibri" w:cs="Calibri" w:ascii="Calibri" w:hAnsi="Calibri"/>
        </w:rPr>
        <w:t>4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ואסמאעיל שיסעו לכיוון המונית כדי שימסור להם את הכסף תמורת הסמים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אסמאעיל נהג ברכב לכיוון המונית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הסוכן יצא מן הרכב ומיד התקשר לנאשם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והתלונן באוזניו על איכות הסמים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השיב לסוכן כי הסמים 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באחריות</w:t>
      </w:r>
      <w:r>
        <w:rPr>
          <w:rFonts w:eastAsia="Calibri" w:cs="Calibri" w:ascii="Calibri" w:hAnsi="Calibri"/>
          <w:rtl w:val="true"/>
        </w:rPr>
        <w:t xml:space="preserve">"; </w:t>
      </w:r>
      <w:r>
        <w:rPr>
          <w:rFonts w:ascii="Calibri" w:hAnsi="Calibri" w:eastAsia="Calibri" w:cs="Calibri"/>
          <w:rtl w:val="true"/>
        </w:rPr>
        <w:t>הוא אף הציע לקנות ממנו כמות גדולה יותר באשראי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 xml:space="preserve">בסיומה של השיחה עם 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שב הסוכן לרכב ומסר לנאשם </w:t>
      </w:r>
      <w:r>
        <w:rPr>
          <w:rFonts w:eastAsia="Calibri" w:cs="Calibri" w:ascii="Calibri" w:hAnsi="Calibri"/>
        </w:rPr>
        <w:t>4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סך של </w:t>
      </w:r>
      <w:r>
        <w:rPr>
          <w:rFonts w:eastAsia="Calibri" w:cs="Calibri" w:ascii="Calibri" w:hAnsi="Calibri"/>
        </w:rPr>
        <w:t>24,000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ש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ח תמורת הסמים ובמסגרת העסקה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מיד לאחר מכן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חזר הסוכן למונית ועזב את מקום העסקה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ascii="Calibri" w:hAnsi="Calibri" w:eastAsia="Calibri" w:cs="Calibri"/>
          <w:rtl w:val="true"/>
        </w:rPr>
        <w:t xml:space="preserve">צוין בכתב האישום המתוקן כי במעשיהם המפורטים לעיל נאשמים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ו</w:t>
      </w:r>
      <w:r>
        <w:rPr>
          <w:rFonts w:eastAsia="Calibri" w:cs="Calibri" w:ascii="Calibri" w:hAnsi="Calibri"/>
          <w:rtl w:val="true"/>
        </w:rPr>
        <w:t xml:space="preserve">- </w:t>
      </w:r>
      <w:r>
        <w:rPr>
          <w:rFonts w:eastAsia="Calibri" w:cs="Calibri" w:ascii="Calibri" w:hAnsi="Calibri"/>
        </w:rPr>
        <w:t>4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סחרו בצוותא חדא בסם מסוכן מסוג קוקאין במשקל כולל </w:t>
      </w:r>
      <w:r>
        <w:rPr>
          <w:rFonts w:ascii="Calibri" w:hAnsi="Calibri" w:eastAsia="Calibri" w:cs="Calibri"/>
          <w:b/>
          <w:b/>
          <w:bCs/>
          <w:rtl w:val="true"/>
        </w:rPr>
        <w:t xml:space="preserve">של </w:t>
      </w:r>
      <w:r>
        <w:rPr>
          <w:rFonts w:eastAsia="Calibri" w:cs="Calibri" w:ascii="Calibri" w:hAnsi="Calibri"/>
          <w:b/>
          <w:bCs/>
        </w:rPr>
        <w:t>98.25</w:t>
      </w:r>
      <w:r>
        <w:rPr>
          <w:rFonts w:eastAsia="Calibri"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גרם נטו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אלו אף החזיקו בו שלא לצריכתם העצמית</w:t>
      </w:r>
      <w:r>
        <w:rPr>
          <w:rFonts w:eastAsia="Calibri" w:cs="Calibri" w:ascii="Calibri" w:hAnsi="Calibri"/>
          <w:rtl w:val="true"/>
        </w:rPr>
        <w:t>.</w:t>
      </w:r>
      <w:r>
        <w:rPr>
          <w:rFonts w:eastAsia="Calibri"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הנאשמים </w:t>
      </w:r>
      <w:r>
        <w:rPr>
          <w:rFonts w:eastAsia="Calibri" w:cs="Calibri" w:ascii="Calibri" w:hAnsi="Calibri"/>
        </w:rPr>
        <w:t>2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eastAsia="Calibri" w:cs="Calibri" w:ascii="Calibri" w:hAnsi="Calibri"/>
        </w:rPr>
        <w:t>3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ואיסמאעיל סייעו לנאשמים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ו</w:t>
      </w:r>
      <w:r>
        <w:rPr>
          <w:rFonts w:eastAsia="Calibri" w:cs="Calibri" w:ascii="Calibri" w:hAnsi="Calibri"/>
          <w:rtl w:val="true"/>
        </w:rPr>
        <w:t>-</w:t>
      </w:r>
      <w:r>
        <w:rPr>
          <w:rFonts w:eastAsia="Calibri" w:cs="Calibri" w:ascii="Calibri" w:hAnsi="Calibri"/>
        </w:rPr>
        <w:t>4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לסחור בסם מסוכן מסוג קוקאין במשקל האמור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כמו כן הנאשם </w:t>
      </w:r>
      <w:r>
        <w:rPr>
          <w:rFonts w:eastAsia="Calibri" w:cs="Calibri" w:ascii="Calibri" w:hAnsi="Calibri"/>
        </w:rPr>
        <w:t>3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ואיסמעיל החזיקו בסם שלא לצריכתם העצמית</w:t>
      </w:r>
      <w:r>
        <w:rPr>
          <w:rFonts w:eastAsia="Calibri"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eastAsia="Calibri" w:cs="Calibri"/>
          <w:u w:val="single"/>
        </w:rPr>
      </w:pPr>
      <w:r>
        <w:rPr>
          <w:rFonts w:ascii="Calibri" w:hAnsi="Calibri" w:eastAsia="Calibri" w:cs="Calibri"/>
          <w:u w:val="single"/>
          <w:rtl w:val="true"/>
        </w:rPr>
        <w:t xml:space="preserve">אישום שני </w:t>
      </w:r>
      <w:r>
        <w:rPr>
          <w:rFonts w:eastAsia="Calibri" w:cs="Calibri" w:ascii="Calibri" w:hAnsi="Calibri"/>
          <w:u w:val="single"/>
          <w:rtl w:val="true"/>
        </w:rPr>
        <w:t>(</w:t>
      </w:r>
      <w:r>
        <w:rPr>
          <w:rFonts w:ascii="Calibri" w:hAnsi="Calibri" w:eastAsia="Calibri" w:cs="Calibri"/>
          <w:u w:val="single"/>
          <w:rtl w:val="true"/>
        </w:rPr>
        <w:t xml:space="preserve">נאשמים </w:t>
      </w:r>
      <w:r>
        <w:rPr>
          <w:rFonts w:eastAsia="Calibri" w:cs="Calibri" w:ascii="Calibri" w:hAnsi="Calibri"/>
          <w:u w:val="single"/>
        </w:rPr>
        <w:t>1</w:t>
      </w:r>
      <w:r>
        <w:rPr>
          <w:rFonts w:eastAsia="Calibri" w:cs="Calibri" w:ascii="Calibri" w:hAnsi="Calibri"/>
          <w:u w:val="single"/>
          <w:rtl w:val="true"/>
        </w:rPr>
        <w:t xml:space="preserve"> </w:t>
      </w:r>
      <w:r>
        <w:rPr>
          <w:rFonts w:ascii="Calibri" w:hAnsi="Calibri" w:eastAsia="Calibri" w:cs="Calibri"/>
          <w:u w:val="single"/>
          <w:rtl w:val="true"/>
        </w:rPr>
        <w:t>ו</w:t>
      </w:r>
      <w:r>
        <w:rPr>
          <w:rFonts w:eastAsia="Calibri" w:cs="Calibri" w:ascii="Calibri" w:hAnsi="Calibri"/>
          <w:u w:val="single"/>
          <w:rtl w:val="true"/>
        </w:rPr>
        <w:t xml:space="preserve">- </w:t>
      </w:r>
      <w:r>
        <w:rPr>
          <w:rFonts w:eastAsia="Calibri" w:cs="Calibri" w:ascii="Calibri" w:hAnsi="Calibri"/>
          <w:u w:val="single"/>
        </w:rPr>
        <w:t>3</w:t>
      </w:r>
      <w:r>
        <w:rPr>
          <w:rFonts w:eastAsia="Calibri" w:cs="Calibri" w:ascii="Calibri" w:hAnsi="Calibri"/>
          <w:u w:val="single"/>
          <w:rtl w:val="true"/>
        </w:rPr>
        <w:t xml:space="preserve"> </w:t>
      </w:r>
      <w:r>
        <w:rPr>
          <w:rFonts w:ascii="Calibri" w:hAnsi="Calibri" w:eastAsia="Calibri" w:cs="Calibri"/>
          <w:u w:val="single"/>
          <w:rtl w:val="true"/>
        </w:rPr>
        <w:t>בלבד</w:t>
      </w:r>
      <w:r>
        <w:rPr>
          <w:rFonts w:eastAsia="Calibri" w:cs="Calibri" w:ascii="Calibri" w:hAnsi="Calibri"/>
          <w:u w:val="single"/>
          <w:rtl w:val="true"/>
        </w:rPr>
        <w:t>)</w:t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ascii="Calibri" w:hAnsi="Calibri" w:eastAsia="Calibri" w:cs="Calibri"/>
          <w:rtl w:val="true"/>
        </w:rPr>
        <w:t xml:space="preserve">בין התאריכים </w:t>
      </w:r>
      <w:r>
        <w:rPr>
          <w:rFonts w:eastAsia="Calibri" w:cs="Calibri" w:ascii="Calibri" w:hAnsi="Calibri"/>
        </w:rPr>
        <w:t>9.9.21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ו </w:t>
      </w:r>
      <w:r>
        <w:rPr>
          <w:rFonts w:eastAsia="Calibri" w:cs="Calibri" w:ascii="Calibri" w:hAnsi="Calibri"/>
          <w:rtl w:val="true"/>
        </w:rPr>
        <w:t xml:space="preserve">- </w:t>
      </w:r>
      <w:r>
        <w:rPr>
          <w:rFonts w:eastAsia="Calibri" w:cs="Calibri" w:ascii="Calibri" w:hAnsi="Calibri"/>
        </w:rPr>
        <w:t>11.9.21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תקשרו 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והסוכן </w:t>
      </w:r>
      <w:r>
        <w:rPr>
          <w:rFonts w:ascii="Calibri" w:hAnsi="Calibri" w:eastAsia="Calibri" w:cs="Calibri"/>
          <w:rtl w:val="true"/>
        </w:rPr>
        <w:t xml:space="preserve">זה עם זה </w:t>
      </w:r>
      <w:r>
        <w:rPr>
          <w:rFonts w:ascii="Calibri" w:hAnsi="Calibri" w:eastAsia="Calibri" w:cs="Calibri"/>
          <w:rtl w:val="true"/>
        </w:rPr>
        <w:t>באמצעות שיחות קוליות ובהודעות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השניים סיכמו שהנאשם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ימכור לסוכן סם מסוכן מסוג קוקאין בכמות של </w:t>
      </w:r>
      <w:r>
        <w:rPr>
          <w:rFonts w:eastAsia="Calibri" w:cs="Calibri" w:ascii="Calibri" w:hAnsi="Calibri"/>
        </w:rPr>
        <w:t>100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גרם תמורת </w:t>
      </w:r>
      <w:r>
        <w:rPr>
          <w:rFonts w:eastAsia="Calibri" w:cs="Calibri" w:ascii="Calibri" w:hAnsi="Calibri"/>
        </w:rPr>
        <w:t>240</w:t>
      </w:r>
      <w:r>
        <w:rPr>
          <w:rFonts w:eastAsia="Calibri" w:cs="Calibri" w:ascii="Calibri" w:hAnsi="Calibri"/>
          <w:rtl w:val="true"/>
        </w:rPr>
        <w:t xml:space="preserve"> ₪ (</w:t>
      </w:r>
      <w:r>
        <w:rPr>
          <w:rFonts w:ascii="Calibri" w:hAnsi="Calibri" w:eastAsia="Calibri" w:cs="Calibri"/>
          <w:rtl w:val="true"/>
        </w:rPr>
        <w:t>לגרם</w:t>
      </w:r>
      <w:r>
        <w:rPr>
          <w:rFonts w:eastAsia="Calibri" w:cs="Calibri" w:ascii="Calibri" w:hAnsi="Calibri"/>
          <w:rtl w:val="true"/>
        </w:rPr>
        <w:t xml:space="preserve">). </w:t>
      </w:r>
      <w:r>
        <w:rPr>
          <w:rFonts w:ascii="Calibri" w:hAnsi="Calibri" w:eastAsia="Calibri" w:cs="Calibri"/>
          <w:rtl w:val="true"/>
        </w:rPr>
        <w:t>בהמשך למתואר לעיל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סיכם הנאשם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עם הנאשם </w:t>
      </w:r>
      <w:r>
        <w:rPr>
          <w:rFonts w:eastAsia="Calibri" w:cs="Calibri" w:ascii="Calibri" w:hAnsi="Calibri"/>
        </w:rPr>
        <w:t>3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ואיסמעיל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כי ימכור לסוכן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בסיועם של איסמעיל והנאשם </w:t>
      </w:r>
      <w:r>
        <w:rPr>
          <w:rFonts w:eastAsia="Calibri" w:cs="Calibri" w:ascii="Calibri" w:hAnsi="Calibri"/>
        </w:rPr>
        <w:t>3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סם מסוכן מסוג קוקאין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 xml:space="preserve">בתאריך </w:t>
      </w:r>
      <w:r>
        <w:rPr>
          <w:rFonts w:eastAsia="Calibri" w:cs="Calibri" w:ascii="Calibri" w:hAnsi="Calibri"/>
        </w:rPr>
        <w:t>12.9.21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סמוך לשעה </w:t>
      </w:r>
      <w:r>
        <w:rPr>
          <w:rFonts w:eastAsia="Calibri" w:cs="Calibri" w:ascii="Calibri" w:hAnsi="Calibri"/>
        </w:rPr>
        <w:t>11:00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שוחחו הנאשם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והסוכן על מנת לתאם את הגעת האחרון לצורך ביצוע העסקה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מסר לסוכן שיגיע לתחנת 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דלק</w:t>
      </w:r>
      <w:r>
        <w:rPr>
          <w:rFonts w:eastAsia="Calibri" w:cs="Calibri" w:ascii="Calibri" w:hAnsi="Calibri"/>
          <w:rtl w:val="true"/>
        </w:rPr>
        <w:t xml:space="preserve">" </w:t>
      </w:r>
      <w:r>
        <w:rPr>
          <w:rFonts w:ascii="Calibri" w:hAnsi="Calibri" w:eastAsia="Calibri" w:cs="Calibri"/>
          <w:rtl w:val="true"/>
        </w:rPr>
        <w:t>בכפר קאסם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בהמשך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הסוכן והנאשם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תיאמו כי העסקה תבוצע בשעה </w:t>
      </w:r>
      <w:r>
        <w:rPr>
          <w:rFonts w:eastAsia="Calibri" w:cs="Calibri" w:ascii="Calibri" w:hAnsi="Calibri"/>
        </w:rPr>
        <w:t>14:00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או בסמוך לכך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בשל תנועה ערה בכבישים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הפגישה עם הנאשם </w:t>
      </w:r>
      <w:r>
        <w:rPr>
          <w:rFonts w:eastAsia="Calibri" w:cs="Calibri" w:ascii="Calibri" w:hAnsi="Calibri"/>
        </w:rPr>
        <w:t>3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ואיסמעיל התעכבה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בעוד הנאשם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נותר בקשר רציף עם הסוכן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עם הנאשם </w:t>
      </w:r>
      <w:r>
        <w:rPr>
          <w:rFonts w:eastAsia="Calibri" w:cs="Calibri" w:ascii="Calibri" w:hAnsi="Calibri"/>
        </w:rPr>
        <w:t>3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ועם איסמאעיל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הנאשם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עדכן את אלו בכל הנוגע לסוג רכבו של הסוכן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 xml:space="preserve">סמוך לשעה </w:t>
      </w:r>
      <w:r>
        <w:rPr>
          <w:rFonts w:eastAsia="Calibri" w:cs="Calibri" w:ascii="Calibri" w:hAnsi="Calibri"/>
        </w:rPr>
        <w:t>14:30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הגיע הסוכן למקום העסקה במונית והמתין במקום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בהתאם לסיכום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הנאשם </w:t>
      </w:r>
      <w:r>
        <w:rPr>
          <w:rFonts w:eastAsia="Calibri" w:cs="Calibri" w:ascii="Calibri" w:hAnsi="Calibri"/>
        </w:rPr>
        <w:t>3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ואסמאעיל שנכחו במקום העסקה מבעוד מועד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המתינו ברכב מסוג מזדה </w:t>
      </w:r>
      <w:r>
        <w:rPr>
          <w:rFonts w:eastAsia="Calibri" w:cs="Calibri" w:ascii="Calibri" w:hAnsi="Calibri"/>
        </w:rPr>
        <w:t>6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מ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 xml:space="preserve">ר </w:t>
      </w:r>
      <w:r>
        <w:rPr>
          <w:rFonts w:eastAsia="Calibri" w:cs="Calibri" w:ascii="Calibri" w:hAnsi="Calibri"/>
        </w:rPr>
        <w:t>2327576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כשהם מחזיקים ברכב סם מסוכן מסוג קוקאין במשקל כולל של </w:t>
      </w:r>
      <w:r>
        <w:rPr>
          <w:rFonts w:eastAsia="Calibri" w:cs="Calibri" w:ascii="Calibri" w:hAnsi="Calibri"/>
        </w:rPr>
        <w:t>99.69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גרם נטו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ללא היתר על פי דין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בהמשך למתואר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נכנס הסוכן לרכב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ובנוכחות אסמאעיל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הוציא נאשם </w:t>
      </w:r>
      <w:r>
        <w:rPr>
          <w:rFonts w:eastAsia="Calibri" w:cs="Calibri" w:ascii="Calibri" w:hAnsi="Calibri"/>
        </w:rPr>
        <w:t>3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ממכנסיו את הסמים ומסר אותם לסוכן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הסוכן שקל את הסמים ופנה בתלונה לנאשם </w:t>
      </w:r>
      <w:r>
        <w:rPr>
          <w:rFonts w:eastAsia="Calibri" w:cs="Calibri" w:ascii="Calibri" w:hAnsi="Calibri"/>
        </w:rPr>
        <w:t>3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לפיה חסרים מספר גרמים מן הסמים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בתגובה אמר נאשם </w:t>
      </w:r>
      <w:r>
        <w:rPr>
          <w:rFonts w:eastAsia="Calibri" w:cs="Calibri" w:ascii="Calibri" w:hAnsi="Calibri"/>
        </w:rPr>
        <w:t>3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כי ישלח בהמשך את החסר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עוד התלונן הסוכן על איכות הסמים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ונאשם </w:t>
      </w:r>
      <w:r>
        <w:rPr>
          <w:rFonts w:eastAsia="Calibri" w:cs="Calibri" w:ascii="Calibri" w:hAnsi="Calibri"/>
        </w:rPr>
        <w:t>3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השיב כי 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כל הסחורה ככה</w:t>
      </w:r>
      <w:r>
        <w:rPr>
          <w:rFonts w:eastAsia="Calibri" w:cs="Calibri" w:ascii="Calibri" w:hAnsi="Calibri"/>
          <w:rtl w:val="true"/>
        </w:rPr>
        <w:t xml:space="preserve">". </w:t>
      </w:r>
      <w:r>
        <w:rPr>
          <w:rFonts w:ascii="Calibri" w:hAnsi="Calibri" w:eastAsia="Calibri" w:cs="Calibri"/>
          <w:rtl w:val="true"/>
        </w:rPr>
        <w:t>אסמאעיל השיב לסוכן</w:t>
      </w:r>
      <w:r>
        <w:rPr>
          <w:rFonts w:eastAsia="Calibri" w:cs="Calibri" w:ascii="Calibri" w:hAnsi="Calibri"/>
          <w:rtl w:val="true"/>
        </w:rPr>
        <w:t>: "</w:t>
      </w:r>
      <w:r>
        <w:rPr>
          <w:rFonts w:ascii="Calibri" w:hAnsi="Calibri" w:eastAsia="Calibri" w:cs="Calibri"/>
          <w:rtl w:val="true"/>
        </w:rPr>
        <w:t>חתכתי שלם</w:t>
      </w:r>
      <w:r>
        <w:rPr>
          <w:rFonts w:eastAsia="Calibri" w:cs="Calibri" w:ascii="Calibri" w:hAnsi="Calibri"/>
          <w:rtl w:val="true"/>
        </w:rPr>
        <w:t xml:space="preserve">". 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בשלב זה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יצא הסוכן מהרכב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ניגש למונית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לקח את הכסף המיועד לעסקה ומסר לנאשם </w:t>
      </w:r>
      <w:r>
        <w:rPr>
          <w:rFonts w:eastAsia="Calibri" w:cs="Calibri" w:ascii="Calibri" w:hAnsi="Calibri"/>
        </w:rPr>
        <w:t>3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ולאיסמאעיל סך של </w:t>
      </w:r>
      <w:r>
        <w:rPr>
          <w:rFonts w:eastAsia="Calibri" w:cs="Calibri" w:ascii="Calibri" w:hAnsi="Calibri"/>
        </w:rPr>
        <w:t>23,000</w:t>
      </w:r>
      <w:r>
        <w:rPr>
          <w:rFonts w:eastAsia="Calibri" w:cs="Calibri" w:ascii="Calibri" w:hAnsi="Calibri"/>
          <w:rtl w:val="true"/>
        </w:rPr>
        <w:t xml:space="preserve"> ₪ </w:t>
      </w:r>
      <w:r>
        <w:rPr>
          <w:rFonts w:ascii="Calibri" w:hAnsi="Calibri" w:eastAsia="Calibri" w:cs="Calibri"/>
          <w:rtl w:val="true"/>
        </w:rPr>
        <w:t>תמורת הסמים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תחת הסכום עליו סוכם וזאת בשל הכמות החסרה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לטענתו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בשלב זה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הנאשם </w:t>
      </w:r>
      <w:r>
        <w:rPr>
          <w:rFonts w:eastAsia="Calibri" w:cs="Calibri" w:ascii="Calibri" w:hAnsi="Calibri"/>
        </w:rPr>
        <w:t>3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ואסמאעיל  נסעו מהמקום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ascii="Calibri" w:hAnsi="Calibri" w:eastAsia="Calibri" w:cs="Calibri"/>
          <w:rtl w:val="true"/>
        </w:rPr>
        <w:t>בהמשך למתואר לעיל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התקשר הסוכן לנאשם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התלונן באוזניו על חסרונם של של שלושה גרמים במסגרת העסקה ועדכן אותו כי מסר ליד הנאשם </w:t>
      </w:r>
      <w:r>
        <w:rPr>
          <w:rFonts w:eastAsia="Calibri" w:cs="Calibri" w:ascii="Calibri" w:hAnsi="Calibri"/>
        </w:rPr>
        <w:t>3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ואסמאעיל סך כספי נמוך ב </w:t>
      </w:r>
      <w:r>
        <w:rPr>
          <w:rFonts w:eastAsia="Calibri" w:cs="Calibri" w:ascii="Calibri" w:hAnsi="Calibri"/>
          <w:rtl w:val="true"/>
        </w:rPr>
        <w:t xml:space="preserve">- </w:t>
      </w:r>
      <w:r>
        <w:rPr>
          <w:rFonts w:eastAsia="Calibri" w:cs="Calibri" w:ascii="Calibri" w:hAnsi="Calibri"/>
        </w:rPr>
        <w:t>1000</w:t>
      </w:r>
      <w:r>
        <w:rPr>
          <w:rFonts w:eastAsia="Calibri" w:cs="Calibri" w:ascii="Calibri" w:hAnsi="Calibri"/>
          <w:rtl w:val="true"/>
        </w:rPr>
        <w:t xml:space="preserve"> ₪ </w:t>
      </w:r>
      <w:r>
        <w:rPr>
          <w:rFonts w:ascii="Calibri" w:hAnsi="Calibri" w:eastAsia="Calibri" w:cs="Calibri"/>
          <w:rtl w:val="true"/>
        </w:rPr>
        <w:t>לעומת זה שעליו סיכמו במסגרת העסקה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בשל החוסר כאמור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מיד לאחר מכן חזר הסוכן למונית ועזה את מקום העסקה</w:t>
      </w:r>
      <w:r>
        <w:rPr>
          <w:rFonts w:eastAsia="Calibri" w:cs="Calibri" w:ascii="Calibri" w:hAnsi="Calibri"/>
          <w:rtl w:val="true"/>
        </w:rPr>
        <w:t xml:space="preserve">.  </w:t>
      </w:r>
      <w:r>
        <w:rPr>
          <w:rFonts w:ascii="Calibri" w:hAnsi="Calibri" w:eastAsia="Calibri" w:cs="Calibri"/>
          <w:rtl w:val="true"/>
        </w:rPr>
        <w:t>סמוך לאחר ביצוע העסקה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נאשם </w:t>
      </w:r>
      <w:r>
        <w:rPr>
          <w:rFonts w:eastAsia="Calibri" w:cs="Calibri" w:ascii="Calibri" w:hAnsi="Calibri"/>
        </w:rPr>
        <w:t>3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ואסמאעיל נסעו ברכב לתחנת דלק סמוכה למקום העסקה ופגשו בנאשם 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בעת שהמתין במקום ברכב מסוג אופל אינסינגה מ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 xml:space="preserve">ר </w:t>
      </w:r>
      <w:r>
        <w:rPr>
          <w:rFonts w:eastAsia="Calibri" w:cs="Calibri" w:ascii="Calibri" w:hAnsi="Calibri"/>
        </w:rPr>
        <w:t>2144375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צוין בכתב האישום המתוקן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כי במעשיהם המפורטים לעיל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הנאשם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סחר בסם מסוכן מסוג קוקאין במשקל כולל של </w:t>
      </w:r>
      <w:r>
        <w:rPr>
          <w:rFonts w:eastAsia="Calibri" w:cs="Calibri" w:ascii="Calibri" w:hAnsi="Calibri"/>
        </w:rPr>
        <w:t>99.69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גרם נטו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בסיועם של הנאשם </w:t>
      </w:r>
      <w:r>
        <w:rPr>
          <w:rFonts w:eastAsia="Calibri" w:cs="Calibri" w:ascii="Calibri" w:hAnsi="Calibri"/>
        </w:rPr>
        <w:t>3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ושל איסמאעיל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אשר החזיקו בסם שלא לצריכה עצמית וללא היתר על פי דין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 xml:space="preserve">עובר לגזירת הדין התבקש שירות המבחן להפיק תסקיר בעניינו של הנאשם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בלבד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להלן יובאו עיקריו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u w:val="single"/>
          <w:rtl w:val="true"/>
        </w:rPr>
        <w:t xml:space="preserve">תסקיר שירות המבחן מיום </w:t>
      </w:r>
      <w:r>
        <w:rPr>
          <w:rFonts w:eastAsia="Calibri" w:cs="Calibri" w:ascii="Calibri" w:hAnsi="Calibri"/>
          <w:u w:val="single"/>
        </w:rPr>
        <w:t>26.7.23</w:t>
      </w:r>
      <w:r>
        <w:rPr>
          <w:rFonts w:eastAsia="Calibri" w:cs="Calibri" w:ascii="Calibri" w:hAnsi="Calibri"/>
          <w:u w:val="single"/>
          <w:rtl w:val="true"/>
        </w:rPr>
        <w:t xml:space="preserve"> - </w:t>
      </w:r>
      <w:r>
        <w:rPr>
          <w:rFonts w:ascii="Calibri" w:hAnsi="Calibri" w:eastAsia="Calibri" w:cs="Calibri"/>
          <w:u w:val="single"/>
          <w:rtl w:val="true"/>
        </w:rPr>
        <w:t xml:space="preserve">הנאשם </w:t>
      </w:r>
      <w:r>
        <w:rPr>
          <w:rFonts w:eastAsia="Calibri" w:cs="Calibri" w:ascii="Calibri" w:hAnsi="Calibri"/>
          <w:u w:val="single"/>
        </w:rPr>
        <w:t>1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במסגרתו של תסקיר שירות המבחן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פורט כי הנאשם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בן </w:t>
      </w:r>
      <w:r>
        <w:rPr>
          <w:rFonts w:eastAsia="Calibri" w:cs="Calibri" w:ascii="Calibri" w:hAnsi="Calibri"/>
        </w:rPr>
        <w:t>52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נשוי ואב לארבעה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ממידע עדכני שהתקבל מטעם גורמי שב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ס עלה שהנאשם  מצוי מזה למעלה מחודשיים בתוכנית טיפולית המיועדת לטיפול בבעיות חיים ובבעיית השימוש שלו בחומרים משני תודעה</w:t>
      </w:r>
      <w:r>
        <w:rPr>
          <w:rFonts w:eastAsia="Calibri" w:cs="Calibri" w:ascii="Calibri" w:hAnsi="Calibri"/>
          <w:rtl w:val="true"/>
        </w:rPr>
        <w:t xml:space="preserve">.  </w:t>
      </w:r>
      <w:r>
        <w:rPr>
          <w:rFonts w:ascii="Calibri" w:hAnsi="Calibri" w:eastAsia="Calibri" w:cs="Calibri"/>
          <w:rtl w:val="true"/>
        </w:rPr>
        <w:t>כיום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הוא משמש כבעל תפקיד בתוכנית הנ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ל כאיש קשר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עוד צוין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כי התנהלותו באגף היא תקינה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הנאשם מגיע באופן סדור למפגשים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מכבד את החוקים והנהלים של המסגרת הטיפולית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ומשתף מתוך עולמו הפנימי ובידע שצבר מתחום ההתמכרויות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הוסף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כי גורמי הטיפול ציינו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כי קיימת אצל הנאשם מוטיבציה ורצון לבצע באישיותו שינוי משמעותי באמצעות הליך גמילה נוסף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מעיון בגיליון  הרישום הפלילי עלה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כי לחובתו הרשעה אחת משנת </w:t>
      </w:r>
      <w:r>
        <w:rPr>
          <w:rFonts w:eastAsia="Calibri" w:cs="Calibri" w:ascii="Calibri" w:hAnsi="Calibri"/>
        </w:rPr>
        <w:t>2011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שעניינה היה סחר בסמים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לדבריו של הנאשם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משפחתו סובלת ממצוקה כלכלית קשה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ascii="Calibri" w:hAnsi="Calibri" w:eastAsia="Calibri" w:cs="Calibri"/>
          <w:rtl w:val="true"/>
        </w:rPr>
        <w:t>בבואו של שירות המבחן להעריך את סיכויי שיקומו של הנאשם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צוין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כי </w:t>
      </w:r>
      <w:r>
        <w:rPr>
          <w:rFonts w:ascii="Calibri" w:hAnsi="Calibri" w:eastAsia="Calibri" w:cs="Calibri"/>
          <w:b/>
          <w:b/>
          <w:bCs/>
          <w:rtl w:val="true"/>
        </w:rPr>
        <w:t>על גורמי הסיכוי</w:t>
      </w:r>
      <w:r>
        <w:rPr>
          <w:rFonts w:ascii="Calibri" w:hAnsi="Calibri" w:eastAsia="Calibri" w:cs="Calibri"/>
          <w:rtl w:val="true"/>
        </w:rPr>
        <w:t xml:space="preserve"> בעניינו </w:t>
      </w:r>
      <w:r>
        <w:rPr>
          <w:rFonts w:ascii="Calibri" w:hAnsi="Calibri" w:eastAsia="Calibri" w:cs="Calibri"/>
          <w:rtl w:val="true"/>
        </w:rPr>
        <w:t>נמנים</w:t>
      </w:r>
      <w:r>
        <w:rPr>
          <w:rFonts w:ascii="Calibri" w:hAnsi="Calibri" w:eastAsia="Calibri" w:cs="Calibri"/>
          <w:rtl w:val="true"/>
        </w:rPr>
        <w:t xml:space="preserve"> הבושה שחש אל מול ילדיו והירתמותו להליך של הכנה לטיפול גמילה במסגרת כתלי הכלא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הוער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כי ניכר כי </w:t>
      </w:r>
      <w:r>
        <w:rPr>
          <w:rFonts w:ascii="Calibri" w:hAnsi="Calibri" w:eastAsia="Calibri" w:cs="Calibri"/>
          <w:rtl w:val="true"/>
        </w:rPr>
        <w:t>שהייה</w:t>
      </w:r>
      <w:r>
        <w:rPr>
          <w:rFonts w:ascii="Calibri" w:hAnsi="Calibri" w:eastAsia="Calibri" w:cs="Calibri"/>
          <w:rtl w:val="true"/>
        </w:rPr>
        <w:t xml:space="preserve"> במסגרת סגורה וכוללנית </w:t>
      </w:r>
      <w:r>
        <w:rPr>
          <w:rFonts w:ascii="Calibri" w:hAnsi="Calibri" w:eastAsia="Calibri" w:cs="Calibri"/>
          <w:rtl w:val="true"/>
        </w:rPr>
        <w:t>משפיעה על הנאשם באורח</w:t>
      </w:r>
      <w:r>
        <w:rPr>
          <w:rFonts w:ascii="Calibri" w:hAnsi="Calibri" w:eastAsia="Calibri" w:cs="Calibri"/>
          <w:rtl w:val="true"/>
        </w:rPr>
        <w:t xml:space="preserve"> מווסת ומציב גבול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b/>
          <w:b/>
          <w:bCs/>
          <w:rtl w:val="true"/>
        </w:rPr>
        <w:t>גורמי הסיכון</w:t>
      </w:r>
      <w:r>
        <w:rPr>
          <w:rFonts w:ascii="Calibri" w:hAnsi="Calibri" w:eastAsia="Calibri" w:cs="Calibri"/>
          <w:rtl w:val="true"/>
        </w:rPr>
        <w:t xml:space="preserve"> שצוינו כללו חשיפה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ממושכת לשוליות ולעבריינות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ובכלל אלה מעורבות בסכסוכים עם גורמי פשיעה וניהול אורח חיים התמכרותי ופורע חוק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הוער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כי קשייו הכלכליים של הנאשם ומצבו הרפואי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>שנסקר בהרחבה במסגרתו של התסקיר</w:t>
      </w:r>
      <w:r>
        <w:rPr>
          <w:rFonts w:eastAsia="Calibri" w:cs="Calibri" w:ascii="Calibri" w:hAnsi="Calibri"/>
          <w:rtl w:val="true"/>
        </w:rPr>
        <w:t xml:space="preserve">) </w:t>
      </w:r>
      <w:r>
        <w:rPr>
          <w:rFonts w:ascii="Calibri" w:hAnsi="Calibri" w:eastAsia="Calibri" w:cs="Calibri"/>
          <w:rtl w:val="true"/>
        </w:rPr>
        <w:t>אף הם אינם תורמים להפחתת קשייו בכל הקשור לסדר החברתי ולגבולות החוק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צוין גם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שסנקציות עונשיות שהושתו עליו בעבר לא הובילו את הנאשם לתיקון דרכיו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הודגש שקיים סיכון משמעותי להישנות עשייה עוברת חוק מצד הנאשם בעתיד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לסיכום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לא עלה בידי שירות המבחן לבוא בהמלצה טיפולית שיקומית בקהילה שעשויה להפחית סיכון זה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בהתאם לבקשת ההגנה התבקשה הכנת תסקיר משלים בעניינו של נאשם זה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להלן עיקריו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eastAsia="Calibri" w:cs="Calibri"/>
          <w:u w:val="single"/>
        </w:rPr>
      </w:pPr>
      <w:r>
        <w:rPr>
          <w:rFonts w:ascii="Calibri" w:hAnsi="Calibri" w:eastAsia="Calibri" w:cs="Calibri"/>
          <w:u w:val="single"/>
          <w:rtl w:val="true"/>
        </w:rPr>
        <w:t xml:space="preserve">תסקיר משלים מיום </w:t>
      </w:r>
      <w:r>
        <w:rPr>
          <w:rFonts w:eastAsia="Calibri" w:cs="Calibri" w:ascii="Calibri" w:hAnsi="Calibri"/>
          <w:u w:val="single"/>
        </w:rPr>
        <w:t>26.9.23</w:t>
      </w:r>
      <w:r>
        <w:rPr>
          <w:rFonts w:eastAsia="Calibri" w:cs="Calibri" w:ascii="Calibri" w:hAnsi="Calibri"/>
          <w:u w:val="single"/>
          <w:rtl w:val="true"/>
        </w:rPr>
        <w:t xml:space="preserve"> </w:t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ascii="Calibri" w:hAnsi="Calibri" w:eastAsia="Calibri" w:cs="Calibri"/>
          <w:rtl w:val="true"/>
        </w:rPr>
        <w:t xml:space="preserve">שירות המבחן </w:t>
      </w:r>
      <w:r>
        <w:rPr>
          <w:rFonts w:ascii="Calibri" w:hAnsi="Calibri" w:eastAsia="Calibri" w:cs="Calibri"/>
          <w:rtl w:val="true"/>
        </w:rPr>
        <w:t xml:space="preserve">התבקש </w:t>
      </w:r>
      <w:r>
        <w:rPr>
          <w:rFonts w:ascii="Calibri" w:hAnsi="Calibri" w:eastAsia="Calibri" w:cs="Calibri"/>
          <w:rtl w:val="true"/>
        </w:rPr>
        <w:t>להתייחס למספר נתונים טיפוליים מאת שב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 xml:space="preserve">ס שלא </w:t>
      </w:r>
      <w:r>
        <w:rPr>
          <w:rFonts w:ascii="Calibri" w:hAnsi="Calibri" w:eastAsia="Calibri" w:cs="Calibri"/>
          <w:rtl w:val="true"/>
        </w:rPr>
        <w:t>עמדו לנגד עיניו</w:t>
      </w:r>
      <w:r>
        <w:rPr>
          <w:rFonts w:ascii="Calibri" w:hAnsi="Calibri" w:eastAsia="Calibri" w:cs="Calibri"/>
          <w:rtl w:val="true"/>
        </w:rPr>
        <w:t xml:space="preserve"> עת נכתב התסקיר מיום </w:t>
      </w:r>
      <w:r>
        <w:rPr>
          <w:rFonts w:eastAsia="Calibri" w:cs="Calibri" w:ascii="Calibri" w:hAnsi="Calibri"/>
        </w:rPr>
        <w:t>27.6.23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עם זאת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גם במסגרתו של </w:t>
      </w:r>
      <w:r>
        <w:rPr>
          <w:rFonts w:ascii="Calibri" w:hAnsi="Calibri" w:eastAsia="Calibri" w:cs="Calibri"/>
          <w:rtl w:val="true"/>
        </w:rPr>
        <w:t>ה</w:t>
      </w:r>
      <w:r>
        <w:rPr>
          <w:rFonts w:ascii="Calibri" w:hAnsi="Calibri" w:eastAsia="Calibri" w:cs="Calibri"/>
          <w:rtl w:val="true"/>
        </w:rPr>
        <w:t xml:space="preserve">תסקיר </w:t>
      </w:r>
      <w:r>
        <w:rPr>
          <w:rFonts w:ascii="Calibri" w:hAnsi="Calibri" w:eastAsia="Calibri" w:cs="Calibri"/>
          <w:rtl w:val="true"/>
        </w:rPr>
        <w:t>ה</w:t>
      </w:r>
      <w:r>
        <w:rPr>
          <w:rFonts w:ascii="Calibri" w:hAnsi="Calibri" w:eastAsia="Calibri" w:cs="Calibri"/>
          <w:rtl w:val="true"/>
        </w:rPr>
        <w:t>משלים</w:t>
      </w:r>
      <w:r>
        <w:rPr>
          <w:rFonts w:eastAsia="Calibri" w:cs="Calibri" w:ascii="Calibri" w:hAnsi="Calibri"/>
          <w:rtl w:val="true"/>
        </w:rPr>
        <w:t>,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הובעה הערכתו של שירות המבחן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כי מסגרת טיפולית כוללנית וסגורה בין כתלי בית הסוהר מהווה עבור הנאשם גורם מארגן ומציב גבולות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משכך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לא מצא שירות המבחן לשנות מהמלצתו המקורית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eastAsia="Calibri" w:cs="Calibri"/>
          <w:u w:val="single"/>
        </w:rPr>
      </w:pPr>
      <w:r>
        <w:rPr>
          <w:rFonts w:ascii="Calibri" w:hAnsi="Calibri" w:eastAsia="Calibri" w:cs="Calibri"/>
          <w:u w:val="single"/>
          <w:rtl w:val="true"/>
        </w:rPr>
        <w:t xml:space="preserve">ראיות התביעה לעניין העונש 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הפרקליטה המלומדת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עו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ד לינה מטר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הגישה לעיוני טיעונים כתובים לעניין העונש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 xml:space="preserve">סומנו </w:t>
      </w:r>
      <w:r>
        <w:rPr>
          <w:rFonts w:ascii="Calibri" w:hAnsi="Calibri" w:eastAsia="Calibri" w:cs="Calibri"/>
          <w:b/>
          <w:b/>
          <w:bCs/>
          <w:rtl w:val="true"/>
        </w:rPr>
        <w:t>טעת</w:t>
      </w:r>
      <w:r>
        <w:rPr>
          <w:rFonts w:eastAsia="Calibri" w:cs="Calibri" w:ascii="Calibri" w:hAnsi="Calibri"/>
          <w:b/>
          <w:bCs/>
          <w:rtl w:val="true"/>
        </w:rPr>
        <w:t>/</w:t>
      </w:r>
      <w:r>
        <w:rPr>
          <w:rFonts w:eastAsia="Calibri" w:cs="Calibri" w:ascii="Calibri" w:hAnsi="Calibri"/>
          <w:b/>
          <w:bCs/>
        </w:rPr>
        <w:t>5</w:t>
      </w:r>
      <w:r>
        <w:rPr>
          <w:rFonts w:eastAsia="Calibri" w:cs="Calibri" w:ascii="Calibri" w:hAnsi="Calibri"/>
          <w:rtl w:val="true"/>
        </w:rPr>
        <w:t xml:space="preserve">). </w:t>
      </w:r>
      <w:r>
        <w:rPr>
          <w:rFonts w:ascii="Calibri" w:hAnsi="Calibri" w:eastAsia="Calibri" w:cs="Calibri"/>
          <w:rtl w:val="true"/>
        </w:rPr>
        <w:t xml:space="preserve">בהם </w:t>
      </w:r>
      <w:r>
        <w:rPr>
          <w:rFonts w:ascii="Calibri" w:hAnsi="Calibri" w:eastAsia="Calibri" w:cs="Calibri"/>
          <w:rtl w:val="true"/>
        </w:rPr>
        <w:t>פורט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כי </w:t>
      </w:r>
      <w:r>
        <w:rPr>
          <w:rFonts w:ascii="Calibri" w:hAnsi="Calibri" w:eastAsia="Calibri" w:cs="Calibri"/>
          <w:b/>
          <w:b/>
          <w:bCs/>
          <w:rtl w:val="true"/>
        </w:rPr>
        <w:t xml:space="preserve">לנאשם </w:t>
      </w:r>
      <w:r>
        <w:rPr>
          <w:rFonts w:eastAsia="Calibri" w:cs="Calibri" w:ascii="Calibri" w:hAnsi="Calibri"/>
          <w:b/>
          <w:bCs/>
        </w:rPr>
        <w:t>1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יליד </w:t>
      </w:r>
      <w:r>
        <w:rPr>
          <w:rFonts w:eastAsia="Calibri" w:cs="Calibri" w:ascii="Calibri" w:hAnsi="Calibri"/>
        </w:rPr>
        <w:t>1972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ארבע הרשעות קודמות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>אשר התיישנו זה מכבר</w:t>
      </w:r>
      <w:r>
        <w:rPr>
          <w:rFonts w:eastAsia="Calibri" w:cs="Calibri" w:ascii="Calibri" w:hAnsi="Calibri"/>
          <w:rtl w:val="true"/>
        </w:rPr>
        <w:t xml:space="preserve">) </w:t>
      </w:r>
      <w:r>
        <w:rPr>
          <w:rFonts w:ascii="Calibri" w:hAnsi="Calibri" w:eastAsia="Calibri" w:cs="Calibri"/>
          <w:rtl w:val="true"/>
        </w:rPr>
        <w:t xml:space="preserve">שעיקרן </w:t>
      </w:r>
      <w:r>
        <w:rPr>
          <w:rFonts w:ascii="Calibri" w:hAnsi="Calibri" w:eastAsia="Calibri" w:cs="Calibri"/>
          <w:rtl w:val="true"/>
        </w:rPr>
        <w:t>מ</w:t>
      </w:r>
      <w:r>
        <w:rPr>
          <w:rFonts w:ascii="Calibri" w:hAnsi="Calibri" w:eastAsia="Calibri" w:cs="Calibri"/>
          <w:rtl w:val="true"/>
        </w:rPr>
        <w:t>תחום הסמים והרכוש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בגין עבירות אלו ריצה הנאשם ארבע שנות מאסר ומחצה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>במצטבר</w:t>
      </w:r>
      <w:r>
        <w:rPr>
          <w:rFonts w:eastAsia="Calibri" w:cs="Calibri" w:ascii="Calibri" w:hAnsi="Calibri"/>
          <w:rtl w:val="true"/>
        </w:rPr>
        <w:t>) (</w:t>
      </w:r>
      <w:r>
        <w:rPr>
          <w:rFonts w:ascii="Calibri" w:hAnsi="Calibri" w:eastAsia="Calibri" w:cs="Calibri"/>
          <w:rtl w:val="true"/>
        </w:rPr>
        <w:t>ראו</w:t>
      </w:r>
      <w:r>
        <w:rPr>
          <w:rFonts w:eastAsia="Calibri" w:cs="Calibri" w:ascii="Calibri" w:hAnsi="Calibri"/>
          <w:rtl w:val="true"/>
        </w:rPr>
        <w:t xml:space="preserve">: </w:t>
      </w:r>
      <w:r>
        <w:rPr>
          <w:rFonts w:ascii="Calibri" w:hAnsi="Calibri" w:eastAsia="Calibri" w:cs="Calibri"/>
          <w:b/>
          <w:b/>
          <w:bCs/>
          <w:rtl w:val="true"/>
        </w:rPr>
        <w:t>טעת</w:t>
      </w:r>
      <w:r>
        <w:rPr>
          <w:rFonts w:eastAsia="Calibri" w:cs="Calibri" w:ascii="Calibri" w:hAnsi="Calibri"/>
          <w:b/>
          <w:bCs/>
          <w:rtl w:val="true"/>
        </w:rPr>
        <w:t>/</w:t>
      </w:r>
      <w:r>
        <w:rPr>
          <w:rFonts w:eastAsia="Calibri" w:cs="Calibri" w:ascii="Calibri" w:hAnsi="Calibri"/>
          <w:b/>
          <w:bCs/>
        </w:rPr>
        <w:t>2</w:t>
      </w:r>
      <w:r>
        <w:rPr>
          <w:rFonts w:eastAsia="Calibri" w:cs="Calibri" w:ascii="Calibri" w:hAnsi="Calibri"/>
          <w:b/>
          <w:bCs/>
          <w:rtl w:val="true"/>
        </w:rPr>
        <w:t>).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הוזכר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כי הנאשם מצוי במעצר בגין מעורבותו בפרשה הנדונה כאן החל ביום </w:t>
      </w:r>
      <w:r>
        <w:rPr>
          <w:rFonts w:eastAsia="Calibri" w:cs="Calibri" w:ascii="Calibri" w:hAnsi="Calibri"/>
        </w:rPr>
        <w:t>14.3.22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before="0" w:after="200"/>
        <w:ind w:end="0"/>
        <w:jc w:val="both"/>
        <w:rPr>
          <w:rFonts w:ascii="Calibri" w:hAnsi="Calibri" w:eastAsia="Calibri" w:cs="Calibri"/>
          <w:u w:val="single"/>
        </w:rPr>
      </w:pPr>
      <w:r>
        <w:rPr>
          <w:rFonts w:ascii="Calibri" w:hAnsi="Calibri" w:eastAsia="Calibri" w:cs="Calibri"/>
          <w:u w:val="single"/>
          <w:rtl w:val="true"/>
        </w:rPr>
        <w:t>טיעוני המאשימה לעניין העונש</w:t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ascii="Calibri" w:hAnsi="Calibri" w:eastAsia="Calibri" w:cs="Calibri"/>
          <w:rtl w:val="true"/>
        </w:rPr>
        <w:t>בטיעוניה</w:t>
      </w:r>
      <w:r>
        <w:rPr>
          <w:rFonts w:eastAsia="Calibri" w:cs="Calibri" w:ascii="Calibri" w:hAnsi="Calibri"/>
          <w:rtl w:val="true"/>
        </w:rPr>
        <w:t>,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עמדה הפרקליטה על הערכים החברתיים המוגנים שנפגעו כפועל יוצא של מעשיהם של הנאשמים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הודגשה החובה להגן על בריאות הציבור מפגיעת נגע הסמים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הוזכר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כי עסקינן כאן בסם מסוכן מסוג קוקאין בכמות שאינה מבוטלת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לשיטתה של המאשימה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יש לראות בכל אישום הכולל  בכתב האישום כאירוע נפרד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שכן לשיטתה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אין למצוא בינם 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קשר הדוק</w:t>
      </w:r>
      <w:r>
        <w:rPr>
          <w:rFonts w:eastAsia="Calibri" w:cs="Calibri" w:ascii="Calibri" w:hAnsi="Calibri"/>
          <w:rtl w:val="true"/>
        </w:rPr>
        <w:t xml:space="preserve">". </w:t>
      </w:r>
      <w:r>
        <w:rPr>
          <w:rFonts w:ascii="Calibri" w:hAnsi="Calibri" w:eastAsia="Calibri" w:cs="Calibri"/>
          <w:rtl w:val="true"/>
        </w:rPr>
        <w:t>עוד עמדה המאשימה על התכנון המוקדם בביצוע העבירות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כחלק מהתארגנות עבריינית שבוצעה בצוותא חדא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הפרקליטה הציגה פסיקה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שעניינה בעבירות סמים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וטענה כי בעניינו של הנאשם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יש לשרטט מתחם ענישה  הולם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הנע בין </w:t>
      </w:r>
      <w:r>
        <w:rPr>
          <w:rFonts w:eastAsia="Calibri" w:cs="Calibri" w:ascii="Calibri" w:hAnsi="Calibri"/>
        </w:rPr>
        <w:t>3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ל</w:t>
      </w:r>
      <w:r>
        <w:rPr>
          <w:rFonts w:eastAsia="Calibri" w:cs="Calibri" w:ascii="Calibri" w:hAnsi="Calibri"/>
          <w:rtl w:val="true"/>
        </w:rPr>
        <w:t xml:space="preserve">- </w:t>
      </w:r>
      <w:r>
        <w:rPr>
          <w:rFonts w:eastAsia="Calibri" w:cs="Calibri" w:ascii="Calibri" w:hAnsi="Calibri"/>
        </w:rPr>
        <w:t>6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שנות מאסר לריצוי בפועל בגין כל אחד מהאירועים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 xml:space="preserve">נוכח המקובץ ועל רקע הנתונים שלפיהם הנאשם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הודה בהזדמנות הראשונה וחסך זמן שיפוטי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עתרה המאשימה למקם את עונשו במרכז מתחם הענישה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תוך צבירת העונשים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עוד נתבקשתי להשית על נאשם זה  עונשי מאסר על תנאי וקנס משמעותיים</w:t>
      </w:r>
      <w:r>
        <w:rPr>
          <w:rFonts w:eastAsia="Calibri" w:cs="Calibri" w:ascii="Calibri" w:hAnsi="Calibri"/>
          <w:rtl w:val="true"/>
        </w:rPr>
        <w:t xml:space="preserve">.      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ב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כ המאשימה עמדה על הערכים המוגנים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שנפגעו כפועל יוצא ממעשיו של הנאשם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פורט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כי קיימת חובה להגן על הציבור מפני התופעה הקשה של התמכרות לסמים מסוכנים ומפני עבירות האלימות והרכוש הנלוות אל אלו לעתים קרובות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הפרקליטה עמדה על נסיבות ביצוע העבירה בציינה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כי הנאשם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שוחח עם נאשם </w:t>
      </w:r>
      <w:r>
        <w:rPr>
          <w:rFonts w:eastAsia="Calibri" w:cs="Calibri" w:ascii="Calibri" w:hAnsi="Calibri"/>
        </w:rPr>
        <w:t>4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והנחה אותו לבצע את עסקת הסמים עם הסוכן במקום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במובן זה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הוא היה מי ש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הניע</w:t>
      </w:r>
      <w:r>
        <w:rPr>
          <w:rFonts w:eastAsia="Calibri" w:cs="Calibri" w:ascii="Calibri" w:hAnsi="Calibri"/>
          <w:rtl w:val="true"/>
        </w:rPr>
        <w:t xml:space="preserve">" </w:t>
      </w:r>
      <w:r>
        <w:rPr>
          <w:rFonts w:ascii="Calibri" w:hAnsi="Calibri" w:eastAsia="Calibri" w:cs="Calibri"/>
          <w:rtl w:val="true"/>
        </w:rPr>
        <w:t>את המפגש בין המוכר לקונה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עוד צוין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בהתייחס לנאשמים כולם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כי אלו ביצעו את העבירות המיוחסות להם עבור בצע כסף לאחר תכנון מוקדם והתארגנות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eastAsia="Calibri" w:cs="Calibri"/>
          <w:u w:val="single"/>
        </w:rPr>
      </w:pPr>
      <w:r>
        <w:rPr>
          <w:rFonts w:ascii="Calibri" w:hAnsi="Calibri" w:eastAsia="Calibri" w:cs="Calibri"/>
          <w:u w:val="single"/>
          <w:rtl w:val="true"/>
        </w:rPr>
        <w:t xml:space="preserve">התייחסות עדכנית מאת המאשימה למצבו הרפואי של הנאשם </w:t>
      </w:r>
      <w:r>
        <w:rPr>
          <w:rFonts w:eastAsia="Calibri" w:cs="Calibri" w:ascii="Calibri" w:hAnsi="Calibri"/>
          <w:u w:val="single"/>
        </w:rPr>
        <w:t>1</w:t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ascii="Calibri" w:hAnsi="Calibri" w:eastAsia="Calibri" w:cs="Calibri"/>
          <w:rtl w:val="true"/>
        </w:rPr>
        <w:t xml:space="preserve">בכל הנוגע למצבו הרפואי העדכני של הנאשם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ובהתאם להחלטתי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הגישה ב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כ המלומדת של המאשימה</w:t>
      </w:r>
      <w:r>
        <w:rPr>
          <w:rFonts w:eastAsia="Calibri" w:cs="Calibri" w:ascii="Calibri" w:hAnsi="Calibri"/>
          <w:rtl w:val="true"/>
        </w:rPr>
        <w:t xml:space="preserve">,  </w:t>
      </w:r>
      <w:r>
        <w:rPr>
          <w:rFonts w:ascii="Calibri" w:hAnsi="Calibri" w:eastAsia="Calibri" w:cs="Calibri"/>
          <w:rtl w:val="true"/>
        </w:rPr>
        <w:t>עו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ד שטיינשניד</w:t>
      </w:r>
      <w:r>
        <w:rPr>
          <w:rFonts w:eastAsia="Calibri" w:cs="Calibri" w:ascii="Calibri" w:hAnsi="Calibri"/>
          <w:rtl w:val="true"/>
        </w:rPr>
        <w:t xml:space="preserve">,  </w:t>
      </w:r>
      <w:r>
        <w:rPr>
          <w:rFonts w:ascii="Calibri" w:hAnsi="Calibri" w:eastAsia="Calibri" w:cs="Calibri"/>
          <w:rtl w:val="true"/>
        </w:rPr>
        <w:t xml:space="preserve">טיעונים בכתב </w:t>
      </w:r>
      <w:r>
        <w:rPr>
          <w:rFonts w:ascii="Calibri" w:hAnsi="Calibri" w:eastAsia="Calibri" w:cs="Calibri"/>
          <w:u w:val="single"/>
          <w:rtl w:val="true"/>
        </w:rPr>
        <w:t>הנתמכים בחוות דעתו הרפואית של ד</w:t>
      </w:r>
      <w:r>
        <w:rPr>
          <w:rFonts w:eastAsia="Calibri" w:cs="Calibri" w:ascii="Calibri" w:hAnsi="Calibri"/>
          <w:u w:val="single"/>
          <w:rtl w:val="true"/>
        </w:rPr>
        <w:t>"</w:t>
      </w:r>
      <w:r>
        <w:rPr>
          <w:rFonts w:ascii="Calibri" w:hAnsi="Calibri" w:eastAsia="Calibri" w:cs="Calibri"/>
          <w:u w:val="single"/>
          <w:rtl w:val="true"/>
        </w:rPr>
        <w:t>ר דוד אדלמן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b/>
          <w:b/>
          <w:bCs/>
          <w:rtl w:val="true"/>
        </w:rPr>
        <w:t>צוין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כי כעולה מחוות דעתו של ד</w:t>
      </w:r>
      <w:r>
        <w:rPr>
          <w:rFonts w:eastAsia="Calibri" w:cs="Calibri" w:ascii="Calibri" w:hAnsi="Calibri"/>
          <w:b/>
          <w:bCs/>
          <w:rtl w:val="true"/>
        </w:rPr>
        <w:t>"</w:t>
      </w:r>
      <w:r>
        <w:rPr>
          <w:rFonts w:ascii="Calibri" w:hAnsi="Calibri" w:eastAsia="Calibri" w:cs="Calibri"/>
          <w:b/>
          <w:b/>
          <w:bCs/>
          <w:rtl w:val="true"/>
        </w:rPr>
        <w:t>ר אדלמן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סוג הסרטן אשר אובחן אצל הנאשם – קרצינומה פילרית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הוא הסוג ההיסטולוגי הנפוץ ביותר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אשר סיכויי הסובלים ממנו להחלים גבוהים ביותר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בהקשר זה נכתב במסגרת חוות הדעת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u w:val="single"/>
          <w:rtl w:val="true"/>
        </w:rPr>
        <w:t>כי הנאשם איננו לוקה בגורמים פרוגנוסטיים שליליים הצפויים להפחית את סיכויי הישרדותו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משאלה הם פני הדברים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ציין ד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ר אדלמן במסגרת חוות דעתו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כי הנאשם יוכל להיות נתון במעקב במסגרת בית הכליאה ולקבל באמצעותו את כל הטיפולים הרלוונטיים להחלמתו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>להוציא בזמן ניתוחו</w:t>
      </w:r>
      <w:r>
        <w:rPr>
          <w:rFonts w:eastAsia="Calibri" w:cs="Calibri" w:ascii="Calibri" w:hAnsi="Calibri"/>
          <w:rtl w:val="true"/>
        </w:rPr>
        <w:t xml:space="preserve">). </w:t>
      </w:r>
      <w:r>
        <w:rPr>
          <w:rFonts w:ascii="Calibri" w:hAnsi="Calibri" w:eastAsia="Calibri" w:cs="Calibri"/>
          <w:rtl w:val="true"/>
        </w:rPr>
        <w:t>נוכח הפרוגנוזה האמורה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צוין כי סיכויי החלמתו של הנאשם עומדים על </w:t>
      </w:r>
      <w:r>
        <w:rPr>
          <w:rFonts w:eastAsia="Calibri" w:cs="Calibri" w:ascii="Calibri" w:hAnsi="Calibri"/>
        </w:rPr>
        <w:t>99%</w:t>
      </w:r>
      <w:r>
        <w:rPr>
          <w:rFonts w:eastAsia="Calibri"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ascii="Calibri" w:hAnsi="Calibri" w:eastAsia="Calibri" w:cs="Calibri"/>
          <w:rtl w:val="true"/>
        </w:rPr>
        <w:t>מכאן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המאשימה הפנתה במסגרת טיעוניה הכתובים לפסק הדין </w:t>
      </w:r>
      <w:r>
        <w:rPr>
          <w:rFonts w:ascii="Calibri" w:hAnsi="Calibri" w:eastAsia="Calibri" w:cs="Calibri"/>
          <w:b/>
          <w:b/>
          <w:bCs/>
          <w:rtl w:val="true"/>
        </w:rPr>
        <w:t>בעניינו של לופוליאנסקי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וציינה כי הנחת המוצא היא שמערך שירות בתי הסוהר וגורמי הרפואה המתפקדים בקרבו ערוכים לטפל באסירים הנתונים במצבים רפואיים שונים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הודגש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כי במערך השיקולים הכולל בגזירת הדין יש לשקלל את חומרת המעשים שבהם הורשע הנאשם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ולחרוג ממתחם הענישה ההולם רק במצבים חריגים וייחודים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הוער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כי מצבו הרפואי של הנאשם דכאן אינו נמנה עם אחד ממקרים אלו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משמע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עונש לריצוי בדרך של מאסר בפועל אינו עתיד לסכן את חייו או לקצר את תחולת חייו בצורה ניכרת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לצד זאת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המאשימה עמדה על כך שאכן יש להתחשב במידת מה במצבו הרפואי של הנאשם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אך זאת יש לבצע  בגדרו של מתחם הענישה שנקבע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כשיקול לקולה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ascii="Calibri" w:hAnsi="Calibri" w:eastAsia="Calibri" w:cs="Calibri"/>
          <w:b/>
          <w:b/>
          <w:bCs/>
          <w:rtl w:val="true"/>
        </w:rPr>
        <w:t>לסיכום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סבורה המאשימה שיש למקם את עונשו של הנאשם ברף האמצעי של מתחם הענישה ההולם</w:t>
      </w:r>
      <w:r>
        <w:rPr>
          <w:rFonts w:eastAsia="Calibri" w:cs="Calibri" w:ascii="Calibri" w:hAnsi="Calibri"/>
          <w:rtl w:val="true"/>
        </w:rPr>
        <w:t xml:space="preserve">.   </w:t>
      </w:r>
    </w:p>
    <w:p>
      <w:pPr>
        <w:pStyle w:val="Normal"/>
        <w:spacing w:before="0" w:after="200"/>
        <w:ind w:end="0"/>
        <w:jc w:val="both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טיעוני ההגנה לעניין העונש</w:t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ascii="Calibri" w:hAnsi="Calibri" w:eastAsia="Calibri" w:cs="Calibri"/>
          <w:rtl w:val="true"/>
        </w:rPr>
        <w:t xml:space="preserve">מטעמו של </w:t>
      </w:r>
      <w:r>
        <w:rPr>
          <w:rFonts w:ascii="Calibri" w:hAnsi="Calibri" w:eastAsia="Calibri" w:cs="Calibri"/>
          <w:rtl w:val="true"/>
        </w:rPr>
        <w:t>ה</w:t>
      </w:r>
      <w:r>
        <w:rPr>
          <w:rFonts w:ascii="Calibri" w:hAnsi="Calibri" w:eastAsia="Calibri" w:cs="Calibri"/>
          <w:rtl w:val="true"/>
        </w:rPr>
        <w:t xml:space="preserve">נאשם העיד </w:t>
      </w:r>
      <w:r>
        <w:rPr>
          <w:rFonts w:ascii="Calibri" w:hAnsi="Calibri" w:eastAsia="Calibri" w:cs="Calibri"/>
          <w:b/>
          <w:b/>
          <w:bCs/>
          <w:rtl w:val="true"/>
        </w:rPr>
        <w:t>מר אשרף מסארווה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אחיו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עד זה פירט על אודות בעיותיו הרפואיות של הנאשם ועל המצב הכללי ששורר בתא המשפחתי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בהקשר זה צוין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כי מאז מעצרו של הנאשם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הוא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>העד</w:t>
      </w:r>
      <w:r>
        <w:rPr>
          <w:rFonts w:eastAsia="Calibri" w:cs="Calibri" w:ascii="Calibri" w:hAnsi="Calibri"/>
          <w:rtl w:val="true"/>
        </w:rPr>
        <w:t xml:space="preserve">) </w:t>
      </w:r>
      <w:r>
        <w:rPr>
          <w:rFonts w:ascii="Calibri" w:hAnsi="Calibri" w:eastAsia="Calibri" w:cs="Calibri"/>
          <w:rtl w:val="true"/>
        </w:rPr>
        <w:t>זה שדואג לפרנסת משפחתו של הנאשם</w:t>
      </w:r>
      <w:r>
        <w:rPr>
          <w:rFonts w:eastAsia="Calibri" w:cs="Calibri" w:ascii="Calibri" w:hAnsi="Calibri"/>
          <w:rtl w:val="true"/>
        </w:rPr>
        <w:t xml:space="preserve">.  </w:t>
      </w:r>
      <w:r>
        <w:rPr>
          <w:rFonts w:ascii="Calibri" w:hAnsi="Calibri" w:eastAsia="Calibri" w:cs="Calibri"/>
          <w:rtl w:val="true"/>
        </w:rPr>
        <w:t>דא עקא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הוא כורע תחת נטל זה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העד פנה אל בית המשפט וציין כי היה והנאשם יקבל הזדמנות שנייה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לדעתו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קיים סיכוי גדול שהפעם </w:t>
      </w:r>
      <w:r>
        <w:rPr>
          <w:rFonts w:ascii="Calibri" w:hAnsi="Calibri" w:eastAsia="Calibri" w:cs="Calibri"/>
          <w:rtl w:val="true"/>
        </w:rPr>
        <w:t xml:space="preserve">הוא </w:t>
      </w:r>
      <w:r>
        <w:rPr>
          <w:rFonts w:ascii="Calibri" w:hAnsi="Calibri" w:eastAsia="Calibri" w:cs="Calibri"/>
          <w:rtl w:val="true"/>
        </w:rPr>
        <w:t>אכן יצליח להשתקם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העד אף פירט כי הוא עתיד לשלב את הנאשם בעסקיו לאחר שיסיים ריצוי עונשו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ascii="Calibri" w:hAnsi="Calibri" w:eastAsia="Calibri" w:cs="Calibri"/>
          <w:rtl w:val="true"/>
        </w:rPr>
        <w:t>ב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 xml:space="preserve">כ המלומד של </w:t>
      </w:r>
      <w:r>
        <w:rPr>
          <w:rFonts w:ascii="Calibri" w:hAnsi="Calibri" w:eastAsia="Calibri" w:cs="Calibri"/>
          <w:rtl w:val="true"/>
        </w:rPr>
        <w:t>ה</w:t>
      </w:r>
      <w:r>
        <w:rPr>
          <w:rFonts w:ascii="Calibri" w:hAnsi="Calibri" w:eastAsia="Calibri" w:cs="Calibri"/>
          <w:rtl w:val="true"/>
        </w:rPr>
        <w:t>נאשם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עו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ד אסף גונן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העיר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בהתייחסו לדברי המאשימה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כי לדידו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שני האישומים הכלולים בכתב האישום מהווים אירוע אחד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בהתאם לכללים שהותוו בידי בית המשפט העליון בעניין זה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לשיטתו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מתחם הענישה הראוי לעניינו של הנאשם צריך לנוע בין </w:t>
      </w:r>
      <w:r>
        <w:rPr>
          <w:rFonts w:eastAsia="Calibri" w:cs="Calibri" w:ascii="Calibri" w:hAnsi="Calibri"/>
        </w:rPr>
        <w:t>24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ל</w:t>
      </w:r>
      <w:r>
        <w:rPr>
          <w:rFonts w:eastAsia="Calibri" w:cs="Calibri" w:ascii="Calibri" w:hAnsi="Calibri"/>
          <w:rtl w:val="true"/>
        </w:rPr>
        <w:t xml:space="preserve">- </w:t>
      </w:r>
      <w:r>
        <w:rPr>
          <w:rFonts w:eastAsia="Calibri" w:cs="Calibri" w:ascii="Calibri" w:hAnsi="Calibri"/>
        </w:rPr>
        <w:t>48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 לריצוי בפועל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הסנגור המלומד הפנה לפסיקה הנוהגת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וציין כי בעניינו של נאשם זה הוגשו שני תסקירים מטעם שירות המבחן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הסנגור לא התעלם מכך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שנעדרת מהם המלצה שיקומית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אך ציין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כי לשיטתו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בהחלט </w:t>
      </w:r>
      <w:r>
        <w:rPr>
          <w:rFonts w:ascii="Calibri" w:hAnsi="Calibri" w:eastAsia="Calibri" w:cs="Calibri"/>
          <w:rtl w:val="true"/>
        </w:rPr>
        <w:t>מובעת ב</w:t>
      </w:r>
      <w:r>
        <w:rPr>
          <w:rFonts w:ascii="Calibri" w:hAnsi="Calibri" w:eastAsia="Calibri" w:cs="Calibri"/>
          <w:rtl w:val="true"/>
        </w:rPr>
        <w:t xml:space="preserve">הם תקווה לעתיד טוב יותר </w:t>
      </w:r>
      <w:r>
        <w:rPr>
          <w:rFonts w:ascii="Calibri" w:hAnsi="Calibri" w:eastAsia="Calibri" w:cs="Calibri"/>
          <w:rtl w:val="true"/>
        </w:rPr>
        <w:t>עבור ה</w:t>
      </w:r>
      <w:r>
        <w:rPr>
          <w:rFonts w:ascii="Calibri" w:hAnsi="Calibri" w:eastAsia="Calibri" w:cs="Calibri"/>
          <w:rtl w:val="true"/>
        </w:rPr>
        <w:t>נאשם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הודגש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כי הנאשם הוא אסיר למופת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שהחל בתהליך שיקום מהותי בין כותלי בית הסוהר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הודגש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כי הנאשם נטל אחריות מלאה על מעשיו והוא מבין כדבעי את הקשיים הניצבים לפתחו עד לשיקומו המלא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לאור האמור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נתבקשתי על ידי הסנגור המלומד למקם את עונשו של הנאשם בתחתית מתחם הענישה שהוצע על ידיו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בכל הקשור להתדרדרות מצבו הרפואי של הנאשם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ולאחר שעיין בתגובת המאשימה שנתמכה בחוות דעת רפואית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ציין ב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כ המלומד של הנאשם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כי  </w:t>
      </w:r>
      <w:r>
        <w:rPr>
          <w:rFonts w:eastAsia="Calibri" w:cs="Calibri" w:ascii="Calibri" w:hAnsi="Calibri"/>
          <w:rtl w:val="true"/>
        </w:rPr>
        <w:t xml:space="preserve">-  </w:t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ascii="Calibri" w:hAnsi="Calibri" w:eastAsia="Calibri" w:cs="Calibri"/>
          <w:rtl w:val="true"/>
        </w:rPr>
        <w:t>אין מחלוקת שהנאשם חולה בסרטן בלוטת התריס וזקוק לניתוח וכן לתקופת החלמה</w:t>
      </w:r>
      <w:r>
        <w:rPr>
          <w:rFonts w:eastAsia="Calibri" w:cs="Calibri" w:ascii="Calibri" w:hAnsi="Calibri"/>
          <w:rtl w:val="true"/>
        </w:rPr>
        <w:t xml:space="preserve">.  </w:t>
      </w:r>
      <w:r>
        <w:rPr>
          <w:rFonts w:ascii="Calibri" w:hAnsi="Calibri" w:eastAsia="Calibri" w:cs="Calibri"/>
          <w:rtl w:val="true"/>
        </w:rPr>
        <w:t>ודוקו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הסנגור המלומד לא חלק על חוות הדעת הרפואית מטעם ד</w:t>
      </w:r>
      <w:r>
        <w:rPr>
          <w:rFonts w:eastAsia="Calibri" w:cs="Calibri" w:ascii="Calibri" w:hAnsi="Calibri"/>
          <w:b/>
          <w:bCs/>
          <w:rtl w:val="true"/>
        </w:rPr>
        <w:t>"</w:t>
      </w:r>
      <w:r>
        <w:rPr>
          <w:rFonts w:ascii="Calibri" w:hAnsi="Calibri" w:eastAsia="Calibri" w:cs="Calibri"/>
          <w:b/>
          <w:b/>
          <w:bCs/>
          <w:rtl w:val="true"/>
        </w:rPr>
        <w:t>ר אדלמן</w:t>
      </w:r>
      <w:r>
        <w:rPr>
          <w:rFonts w:eastAsia="Calibri"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לצד זאת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פנה הסנגור אל בית המשפט על מנת להתחשב במצבו הרפואי של הנאשם 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אם בחריגה ממתחם הענישה ואף אם בהתחשבות בתוך מתחם הענישה</w:t>
      </w:r>
      <w:r>
        <w:rPr>
          <w:rFonts w:eastAsia="Calibri" w:cs="Calibri" w:ascii="Calibri" w:hAnsi="Calibri"/>
          <w:rtl w:val="true"/>
        </w:rPr>
        <w:t xml:space="preserve">". </w:t>
      </w:r>
      <w:r>
        <w:rPr>
          <w:rFonts w:eastAsia="Calibri" w:cs="Calibri" w:ascii="Calibri" w:hAnsi="Calibri"/>
          <w:b/>
          <w:bCs/>
          <w:rtl w:val="true"/>
        </w:rPr>
        <w:t xml:space="preserve"> </w:t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ascii="Calibri" w:hAnsi="Calibri" w:eastAsia="Calibri" w:cs="Calibri"/>
          <w:b/>
          <w:b/>
          <w:bCs/>
          <w:rtl w:val="true"/>
        </w:rPr>
        <w:t>הנאשם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בדבריו אל בית המשפט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ציין כי הוא מצטער על מעשיו ומתבייש באלו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הוא הוסיף כי בראייתו הוא מצוי בפתחה של תקופה חדשה עבורו והדגיש כי מאס בהתמכרותו לסמים ולכן הוא נוטל חלק בהצלחה בקבוצות הטיפוליות שבבית המעצר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כל רצונו הוא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לדבריו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לשוב לחיק משפחתו ולבנות עבורו עתיד כלכלי ואישי טוב יותר</w:t>
      </w:r>
      <w:r>
        <w:rPr>
          <w:rFonts w:eastAsia="Calibri" w:cs="Calibri" w:ascii="Calibri" w:hAnsi="Calibri"/>
          <w:rtl w:val="true"/>
        </w:rPr>
        <w:t xml:space="preserve">.  </w:t>
      </w:r>
    </w:p>
    <w:p>
      <w:pPr>
        <w:pStyle w:val="Normal"/>
        <w:spacing w:before="0" w:after="200"/>
        <w:ind w:end="0"/>
        <w:jc w:val="both"/>
        <w:rPr>
          <w:rFonts w:ascii="Calibri" w:hAnsi="Calibri" w:eastAsia="Calibri" w:cs="Calibri"/>
          <w:b/>
          <w:bCs/>
          <w:u w:val="single"/>
        </w:rPr>
      </w:pPr>
      <w:r>
        <w:rPr>
          <w:rFonts w:eastAsia="Calibri" w:cs="Calibri" w:ascii="Calibri" w:hAnsi="Calibri"/>
          <w:b/>
          <w:bCs/>
          <w:u w:val="single"/>
          <w:rtl w:val="true"/>
        </w:rPr>
      </w:r>
    </w:p>
    <w:p>
      <w:pPr>
        <w:pStyle w:val="Normal"/>
        <w:spacing w:before="0" w:after="200"/>
        <w:ind w:end="0"/>
        <w:jc w:val="both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ascii="Calibri" w:hAnsi="Calibri" w:eastAsia="Calibri" w:cs="Calibri"/>
          <w:b/>
          <w:b/>
          <w:bCs/>
          <w:rtl w:val="true"/>
        </w:rPr>
        <w:t>המעשים שבעשייתם הורשע הנאשם שלפניי חמורים מעניינם של יתר הנאשמים המעורבים עמו בכתב האישום המשותף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 xml:space="preserve">שכן הנאשם הוא  </w:t>
      </w:r>
      <w:r>
        <w:rPr>
          <w:rFonts w:eastAsia="Calibri" w:cs="Calibri" w:ascii="Calibri" w:hAnsi="Calibri"/>
          <w:b/>
          <w:bCs/>
          <w:rtl w:val="true"/>
        </w:rPr>
        <w:t>"</w:t>
      </w:r>
      <w:r>
        <w:rPr>
          <w:rFonts w:ascii="Calibri" w:hAnsi="Calibri" w:eastAsia="Calibri" w:cs="Calibri"/>
          <w:b/>
          <w:b/>
          <w:bCs/>
          <w:rtl w:val="true"/>
        </w:rPr>
        <w:t>הרוח החיה</w:t>
      </w:r>
      <w:r>
        <w:rPr>
          <w:rFonts w:eastAsia="Calibri" w:cs="Calibri" w:ascii="Calibri" w:hAnsi="Calibri"/>
          <w:b/>
          <w:bCs/>
          <w:rtl w:val="true"/>
        </w:rPr>
        <w:t xml:space="preserve">" </w:t>
      </w:r>
      <w:r>
        <w:rPr>
          <w:rFonts w:ascii="Calibri" w:hAnsi="Calibri" w:eastAsia="Calibri" w:cs="Calibri"/>
          <w:b/>
          <w:b/>
          <w:bCs/>
          <w:rtl w:val="true"/>
        </w:rPr>
        <w:t xml:space="preserve">אשר </w:t>
      </w:r>
      <w:r>
        <w:rPr>
          <w:rFonts w:ascii="Calibri" w:hAnsi="Calibri" w:eastAsia="Calibri" w:cs="Calibri"/>
          <w:b/>
          <w:b/>
          <w:bCs/>
          <w:rtl w:val="true"/>
        </w:rPr>
        <w:t>יזמ</w:t>
      </w:r>
      <w:r>
        <w:rPr>
          <w:rFonts w:ascii="Calibri" w:hAnsi="Calibri" w:eastAsia="Calibri" w:cs="Calibri"/>
          <w:b/>
          <w:b/>
          <w:bCs/>
          <w:rtl w:val="true"/>
        </w:rPr>
        <w:t>ה את ביצוען של עסקאות הסמים  אל מול הסוכן</w:t>
      </w:r>
      <w:r>
        <w:rPr>
          <w:rFonts w:eastAsia="Calibri"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eastAsia="Calibri" w:cs="Calibri"/>
          <w:b/>
          <w:b/>
          <w:bCs/>
          <w:rtl w:val="true"/>
        </w:rPr>
        <w:t>הנאשם סחר פעמיים בכמות בלתי מבוטלת של סם מסוכן מסוג קוקאין והחזיק בו שלא לצריכה עצמית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תוך שהוא מפעיל את יתר הנאשמים לבצע עמו את פעולות אלו או לסייע לו</w:t>
      </w:r>
      <w:r>
        <w:rPr>
          <w:rFonts w:eastAsia="Calibri"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eastAsia="Calibri" w:cs="Calibri"/>
          <w:b/>
          <w:b/>
          <w:bCs/>
          <w:rtl w:val="true"/>
        </w:rPr>
        <w:t>הכול כמפורט לעיל</w:t>
      </w:r>
      <w:r>
        <w:rPr>
          <w:rFonts w:eastAsia="Calibri" w:cs="Calibri" w:ascii="Calibri" w:hAnsi="Calibri"/>
          <w:b/>
          <w:bCs/>
          <w:rtl w:val="true"/>
        </w:rPr>
        <w:t xml:space="preserve">.    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eastAsia="Calibri" w:cs="Calibri"/>
          <w:b/>
          <w:bCs/>
          <w:u w:val="single"/>
        </w:rPr>
      </w:pPr>
      <w:r>
        <w:rPr>
          <w:rFonts w:ascii="David" w:hAnsi="David" w:eastAsia="Calibri"/>
          <w:rtl w:val="true"/>
        </w:rPr>
        <w:t>כידוע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העיקרון המנחה בהבניית שיקול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הדעת השיפוטי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הוא עקרון ההלימה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ascii="David" w:hAnsi="David" w:eastAsia="Calibri"/>
          <w:rtl w:val="true"/>
        </w:rPr>
        <w:t>משמע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u w:val="single"/>
          <w:rtl w:val="true"/>
        </w:rPr>
        <w:t>שימור יחס הולם בין חומרת מעשה העבירה בנסיבותיו ומידת אשמו של הנאשם ובין סוג העונש המוטל עליו ומידתו</w:t>
      </w:r>
      <w:r>
        <w:rPr>
          <w:rFonts w:eastAsia="Calibri" w:cs="David" w:ascii="David" w:hAnsi="David"/>
          <w:u w:val="single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ascii="Calibri" w:hAnsi="Calibri" w:eastAsia="Calibri" w:cs="Calibri"/>
          <w:rtl w:val="true"/>
        </w:rPr>
        <w:t>על מנת לשמר יחס זה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David" w:hAnsi="David" w:eastAsia="Calibri"/>
          <w:rtl w:val="true"/>
        </w:rPr>
        <w:t>עובר לקביעת העונש יש לשרטט מתחם עונש הולם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מתוך התחשבות בערך החברתי בו פגע המעשה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במידת הפגיעה בו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במדיניות הענישה הנוהגת ובנסיבות הקשורות בביצוע העבירה </w:t>
      </w:r>
      <w:r>
        <w:rPr>
          <w:rFonts w:eastAsia="Calibri" w:cs="David" w:ascii="David" w:hAnsi="David"/>
          <w:rtl w:val="true"/>
        </w:rPr>
        <w:t>(</w:t>
      </w:r>
      <w:hyperlink r:id="rId34">
        <w:r>
          <w:rPr>
            <w:rStyle w:val="Hyperlink"/>
            <w:rFonts w:ascii="David" w:hAnsi="David" w:eastAsia="Calibri"/>
            <w:rtl w:val="true"/>
          </w:rPr>
          <w:t xml:space="preserve">סעיף </w:t>
        </w:r>
        <w:r>
          <w:rPr>
            <w:rStyle w:val="Hyperlink"/>
            <w:rFonts w:eastAsia="Calibri" w:cs="David" w:ascii="David" w:hAnsi="David"/>
          </w:rPr>
          <w:t>40</w:t>
        </w:r>
        <w:r>
          <w:rPr>
            <w:rStyle w:val="Hyperlink"/>
            <w:rFonts w:ascii="David" w:hAnsi="David" w:eastAsia="Calibri"/>
            <w:rtl w:val="true"/>
          </w:rPr>
          <w:t>ט</w:t>
        </w:r>
      </w:hyperlink>
      <w:r>
        <w:rPr>
          <w:rFonts w:ascii="David" w:hAnsi="David" w:eastAsia="Calibri"/>
          <w:rtl w:val="true"/>
        </w:rPr>
        <w:t xml:space="preserve"> לחוק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>מכאן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לאחר קביעת המתחם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וככל שבית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המשפט לא מצא לנכון לסטות הימנו מטעמים של שיקום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ייקבע העונש המתאים לנאשם בשים לב לנסיבותיו האישיות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הללו שאינן קשורות בביצוע העבירה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ascii="David" w:hAnsi="David" w:eastAsia="Calibri"/>
          <w:rtl w:val="true"/>
        </w:rPr>
        <w:t>על האמור יש להוסיף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עת עסקינן במספר נאשמים משותפים לפרשה אחת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קיימת חשיבות מרובה </w:t>
      </w:r>
      <w:r>
        <w:rPr>
          <w:rFonts w:ascii="David" w:hAnsi="David" w:eastAsia="Calibri"/>
          <w:b/>
          <w:b/>
          <w:bCs/>
          <w:rtl w:val="true"/>
        </w:rPr>
        <w:t>לעקרון אחידות הענישה</w:t>
      </w:r>
      <w:r>
        <w:rPr>
          <w:rFonts w:eastAsia="Calibri" w:cs="David" w:ascii="David" w:hAnsi="David"/>
          <w:b/>
          <w:bCs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ascii="David" w:hAnsi="David" w:eastAsia="Calibri"/>
          <w:rtl w:val="true"/>
        </w:rPr>
        <w:t>עקרון זה אינו מתמצה אך ורק ביחס העונשי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ascii="David" w:hAnsi="David" w:eastAsia="Calibri"/>
          <w:rtl w:val="true"/>
        </w:rPr>
        <w:t xml:space="preserve">פנימי של הנאשמים באותה הפרשה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אף אם זו נדונה בכללותה במסגרתם של מותבים שונים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 xml:space="preserve">אלא זה מחייב גם בדיקה כדבעי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כלפי חוץ</w:t>
      </w:r>
      <w:r>
        <w:rPr>
          <w:rFonts w:eastAsia="Calibri" w:cs="David" w:ascii="David" w:hAnsi="David"/>
          <w:rtl w:val="true"/>
        </w:rPr>
        <w:t xml:space="preserve">", </w:t>
      </w:r>
      <w:r>
        <w:rPr>
          <w:rFonts w:ascii="David" w:hAnsi="David" w:eastAsia="Calibri"/>
          <w:rtl w:val="true"/>
        </w:rPr>
        <w:t xml:space="preserve">תוך בחינת עניינו של כל נאשם ונאשם ביחס לנאשמים אחרים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שלא נכללו באותה הפרשה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בעבירות ובנסיבות דומות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על משמעות כפולה זו של עקרון אחידות הענישה עמד כב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 xml:space="preserve">השופט דנציגר במסגרתו של </w:t>
      </w:r>
      <w:hyperlink r:id="rId35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4597/13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פיצו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22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 xml:space="preserve">ניתן ביום </w:t>
      </w:r>
      <w:r>
        <w:rPr>
          <w:rFonts w:eastAsia="Calibri" w:cs="David" w:ascii="David" w:hAnsi="David"/>
        </w:rPr>
        <w:t>22.9.14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בציינו כדלהלן</w:t>
      </w:r>
      <w:r>
        <w:rPr>
          <w:rFonts w:eastAsia="Calibri" w:cs="David" w:ascii="David" w:hAnsi="David"/>
          <w:rtl w:val="true"/>
        </w:rPr>
        <w:t xml:space="preserve">: </w:t>
      </w:r>
    </w:p>
    <w:p>
      <w:pPr>
        <w:pStyle w:val="Normal"/>
        <w:overflowPunct w:val="false"/>
        <w:autoSpaceDE w:val="false"/>
        <w:ind w:start="1642" w:end="1282"/>
        <w:jc w:val="both"/>
        <w:rPr/>
      </w:pPr>
      <w:r>
        <w:rPr>
          <w:rFonts w:cs="Calibri Light" w:ascii="Calibri Light" w:hAnsi="Calibri Light"/>
          <w:spacing w:val="10"/>
          <w:rtl w:val="true"/>
        </w:rPr>
        <w:t>"</w:t>
      </w:r>
      <w:r>
        <w:rPr>
          <w:rFonts w:ascii="Calibri Light" w:hAnsi="Calibri Light" w:cs="Times New Roman"/>
          <w:spacing w:val="10"/>
          <w:rtl w:val="true"/>
        </w:rPr>
        <w:t>ככלל</w:t>
      </w:r>
      <w:r>
        <w:rPr>
          <w:rFonts w:cs="Calibri Light" w:ascii="Calibri Light" w:hAnsi="Calibri Light"/>
          <w:spacing w:val="10"/>
          <w:rtl w:val="true"/>
        </w:rPr>
        <w:t xml:space="preserve">, </w:t>
      </w:r>
      <w:r>
        <w:rPr>
          <w:rFonts w:ascii="Calibri Light" w:hAnsi="Calibri Light" w:cs="Times New Roman"/>
          <w:spacing w:val="10"/>
          <w:rtl w:val="true"/>
        </w:rPr>
        <w:t>יכול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עקרון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אחידות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הענישה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ללבוש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שני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פנים</w:t>
      </w:r>
      <w:r>
        <w:rPr>
          <w:rFonts w:cs="Calibri Light" w:ascii="Calibri Light" w:hAnsi="Calibri Light"/>
          <w:spacing w:val="10"/>
          <w:rtl w:val="true"/>
        </w:rPr>
        <w:t xml:space="preserve">; </w:t>
      </w:r>
      <w:r>
        <w:rPr>
          <w:rFonts w:ascii="Calibri Light" w:hAnsi="Calibri Light" w:cs="Times New Roman"/>
          <w:spacing w:val="10"/>
          <w:rtl w:val="true"/>
        </w:rPr>
        <w:t>האחד</w:t>
      </w:r>
      <w:r>
        <w:rPr>
          <w:rFonts w:cs="Calibri Light" w:ascii="Calibri Light" w:hAnsi="Calibri Light"/>
          <w:spacing w:val="10"/>
          <w:rtl w:val="true"/>
        </w:rPr>
        <w:t xml:space="preserve">, </w:t>
      </w:r>
      <w:r>
        <w:rPr>
          <w:rFonts w:ascii="Calibri Light" w:hAnsi="Calibri Light" w:cs="Times New Roman"/>
          <w:spacing w:val="10"/>
          <w:rtl w:val="true"/>
        </w:rPr>
        <w:t>כללי</w:t>
      </w:r>
      <w:r>
        <w:rPr>
          <w:rFonts w:cs="Calibri Light" w:ascii="Calibri Light" w:hAnsi="Calibri Light"/>
          <w:spacing w:val="10"/>
          <w:rtl w:val="true"/>
        </w:rPr>
        <w:t>-</w:t>
      </w:r>
      <w:r>
        <w:rPr>
          <w:rFonts w:ascii="Calibri Light" w:hAnsi="Calibri Light" w:cs="Times New Roman"/>
          <w:spacing w:val="10"/>
          <w:rtl w:val="true"/>
        </w:rPr>
        <w:t>חיצוני</w:t>
      </w:r>
      <w:r>
        <w:rPr>
          <w:rFonts w:cs="Calibri Light" w:ascii="Calibri Light" w:hAnsi="Calibri Light"/>
          <w:spacing w:val="10"/>
          <w:rtl w:val="true"/>
        </w:rPr>
        <w:t xml:space="preserve">, </w:t>
      </w:r>
      <w:r>
        <w:rPr>
          <w:rFonts w:ascii="Calibri Light" w:hAnsi="Calibri Light" w:cs="Times New Roman"/>
          <w:spacing w:val="10"/>
          <w:rtl w:val="true"/>
        </w:rPr>
        <w:t>באופן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המבטיח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שוויון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בפני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החוק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ומונע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אי</w:t>
      </w:r>
      <w:r>
        <w:rPr>
          <w:rFonts w:cs="Calibri Light" w:ascii="Calibri Light" w:hAnsi="Calibri Light"/>
          <w:spacing w:val="10"/>
          <w:rtl w:val="true"/>
        </w:rPr>
        <w:t>-</w:t>
      </w:r>
      <w:r>
        <w:rPr>
          <w:rFonts w:ascii="Calibri Light" w:hAnsi="Calibri Light" w:cs="Times New Roman"/>
          <w:spacing w:val="10"/>
          <w:rtl w:val="true"/>
        </w:rPr>
        <w:t>צדק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בחריגה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ממדיניות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הענישה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הנוהגת</w:t>
      </w:r>
      <w:r>
        <w:rPr>
          <w:rFonts w:cs="Calibri Light" w:ascii="Calibri Light" w:hAnsi="Calibri Light"/>
          <w:spacing w:val="10"/>
          <w:rtl w:val="true"/>
        </w:rPr>
        <w:t xml:space="preserve">, </w:t>
      </w:r>
      <w:r>
        <w:rPr>
          <w:rFonts w:ascii="Calibri Light" w:hAnsi="Calibri Light" w:cs="Times New Roman"/>
          <w:spacing w:val="10"/>
          <w:rtl w:val="true"/>
        </w:rPr>
        <w:t>על</w:t>
      </w:r>
      <w:r>
        <w:rPr>
          <w:rFonts w:cs="Calibri Light" w:ascii="Calibri Light" w:hAnsi="Calibri Light"/>
          <w:spacing w:val="10"/>
          <w:rtl w:val="true"/>
        </w:rPr>
        <w:t>-</w:t>
      </w:r>
      <w:r>
        <w:rPr>
          <w:rFonts w:ascii="Calibri Light" w:hAnsi="Calibri Light" w:cs="Times New Roman"/>
          <w:spacing w:val="10"/>
          <w:rtl w:val="true"/>
        </w:rPr>
        <w:t>ידי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החלת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שיקולי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ענישה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דומים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על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נאשמים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שהעבירה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בה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הורשעו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ונסיבותיה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דומות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או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זהות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cs="Calibri Light" w:ascii="Calibri Light" w:hAnsi="Calibri Light"/>
          <w:spacing w:val="10"/>
          <w:rtl w:val="true"/>
        </w:rPr>
        <w:t xml:space="preserve">[...]. </w:t>
      </w:r>
      <w:r>
        <w:rPr>
          <w:rFonts w:ascii="Calibri Light" w:hAnsi="Calibri Light" w:cs="Times New Roman"/>
          <w:spacing w:val="10"/>
          <w:rtl w:val="true"/>
        </w:rPr>
        <w:t>השני</w:t>
      </w:r>
      <w:r>
        <w:rPr>
          <w:rFonts w:cs="Calibri Light" w:ascii="Calibri Light" w:hAnsi="Calibri Light"/>
          <w:spacing w:val="10"/>
          <w:rtl w:val="true"/>
        </w:rPr>
        <w:t xml:space="preserve">, </w:t>
      </w:r>
      <w:r>
        <w:rPr>
          <w:rFonts w:ascii="Calibri Light" w:hAnsi="Calibri Light" w:cs="Times New Roman"/>
          <w:spacing w:val="10"/>
          <w:rtl w:val="true"/>
        </w:rPr>
        <w:t>פרטני</w:t>
      </w:r>
      <w:r>
        <w:rPr>
          <w:rFonts w:cs="Calibri Light" w:ascii="Calibri Light" w:hAnsi="Calibri Light"/>
          <w:spacing w:val="10"/>
          <w:rtl w:val="true"/>
        </w:rPr>
        <w:t>-</w:t>
      </w:r>
      <w:r>
        <w:rPr>
          <w:rFonts w:ascii="Calibri Light" w:hAnsi="Calibri Light" w:cs="Times New Roman"/>
          <w:spacing w:val="10"/>
          <w:rtl w:val="true"/>
        </w:rPr>
        <w:t>פנימי</w:t>
      </w:r>
      <w:r>
        <w:rPr>
          <w:rFonts w:cs="Calibri Light" w:ascii="Calibri Light" w:hAnsi="Calibri Light"/>
          <w:spacing w:val="10"/>
          <w:rtl w:val="true"/>
        </w:rPr>
        <w:t xml:space="preserve">, </w:t>
      </w:r>
      <w:r>
        <w:rPr>
          <w:rFonts w:ascii="Calibri Light" w:hAnsi="Calibri Light" w:cs="Times New Roman"/>
          <w:spacing w:val="10"/>
          <w:rtl w:val="true"/>
        </w:rPr>
        <w:t>באופן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המבטיח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קיומו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של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יחס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הולם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בין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עונשיהם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של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שותפים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לאותו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מעשה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עבירה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או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פרשיה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עבריינית</w:t>
      </w:r>
      <w:r>
        <w:rPr>
          <w:rFonts w:cs="Calibri Light" w:ascii="Calibri Light" w:hAnsi="Calibri Light"/>
          <w:spacing w:val="10"/>
          <w:rtl w:val="true"/>
        </w:rPr>
        <w:t xml:space="preserve">, </w:t>
      </w:r>
      <w:r>
        <w:rPr>
          <w:rFonts w:ascii="Calibri Light" w:hAnsi="Calibri Light" w:cs="Times New Roman"/>
          <w:spacing w:val="10"/>
          <w:rtl w:val="true"/>
        </w:rPr>
        <w:t>כך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שמדרג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הענישה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Calibri Light"/>
          <w:spacing w:val="10"/>
          <w:rtl w:val="true"/>
        </w:rPr>
        <w:t xml:space="preserve">– </w:t>
      </w:r>
      <w:r>
        <w:rPr>
          <w:rFonts w:ascii="Calibri Light" w:hAnsi="Calibri Light" w:cs="Times New Roman"/>
          <w:spacing w:val="10"/>
          <w:rtl w:val="true"/>
        </w:rPr>
        <w:t>שבין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השותפים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לבין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עצמם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Calibri Light"/>
          <w:spacing w:val="10"/>
          <w:rtl w:val="true"/>
        </w:rPr>
        <w:t xml:space="preserve">– </w:t>
      </w:r>
      <w:r>
        <w:rPr>
          <w:rFonts w:ascii="Calibri Light" w:hAnsi="Calibri Light" w:cs="Times New Roman"/>
          <w:spacing w:val="10"/>
          <w:rtl w:val="true"/>
        </w:rPr>
        <w:t>ישקף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את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חלקם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היחסי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בפעילות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העבריינית</w:t>
      </w:r>
      <w:r>
        <w:rPr>
          <w:rFonts w:cs="Calibri Light" w:ascii="Calibri Light" w:hAnsi="Calibri Light"/>
          <w:spacing w:val="10"/>
          <w:rtl w:val="true"/>
        </w:rPr>
        <w:t xml:space="preserve">" </w:t>
      </w:r>
    </w:p>
    <w:p>
      <w:pPr>
        <w:pStyle w:val="Normal"/>
        <w:overflowPunct w:val="false"/>
        <w:autoSpaceDE w:val="false"/>
        <w:ind w:start="1642" w:end="1282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ascii="David" w:hAnsi="David" w:eastAsia="Calibri"/>
          <w:rtl w:val="true"/>
        </w:rPr>
        <w:t>ודוקו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יש תמיד לזכור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כי </w:t>
      </w:r>
      <w:r>
        <w:rPr>
          <w:rFonts w:eastAsia="Calibri" w:cs="David" w:ascii="David" w:hAnsi="David"/>
          <w:rtl w:val="true"/>
        </w:rPr>
        <w:t>"</w:t>
      </w:r>
      <w:r>
        <w:rPr>
          <w:rFonts w:ascii="Calibri Light" w:hAnsi="Calibri Light" w:eastAsia="Calibri" w:cs="Times New Roman"/>
          <w:rtl w:val="true"/>
        </w:rPr>
        <w:t>עקרון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אחידות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הענישה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אינו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חזות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הכל</w:t>
      </w:r>
      <w:r>
        <w:rPr>
          <w:rFonts w:eastAsia="Calibri" w:cs="Calibri Light" w:ascii="Calibri Light" w:hAnsi="Calibri Light"/>
          <w:rtl w:val="true"/>
        </w:rPr>
        <w:t xml:space="preserve">. </w:t>
      </w:r>
      <w:r>
        <w:rPr>
          <w:rFonts w:ascii="Calibri Light" w:hAnsi="Calibri Light" w:eastAsia="Calibri" w:cs="Times New Roman"/>
          <w:rtl w:val="true"/>
        </w:rPr>
        <w:t>השיקול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בדבר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אחידות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הענישה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הינו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שיקול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אחד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מבין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מכלול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השיקולים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שעל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בית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המשפט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לשקול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על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מנת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להגיע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לתוצאת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מאוזנת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המגשימה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את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תכלית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ההגנה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על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עניינו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של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הציבור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והפרט</w:t>
      </w:r>
      <w:r>
        <w:rPr>
          <w:rFonts w:eastAsia="Calibri" w:cs="Calibri Light" w:ascii="Calibri Light" w:hAnsi="Calibri Light"/>
          <w:rtl w:val="true"/>
        </w:rPr>
        <w:t>"</w:t>
      </w:r>
      <w:r>
        <w:rPr>
          <w:rFonts w:eastAsia="Calibri" w:cs="David" w:ascii="David" w:hAnsi="David"/>
          <w:rtl w:val="true"/>
        </w:rPr>
        <w:t xml:space="preserve"> (</w:t>
      </w:r>
      <w:hyperlink r:id="rId36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7350/12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פלוני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ניתן ביום </w:t>
      </w:r>
      <w:r>
        <w:rPr>
          <w:rFonts w:eastAsia="Calibri" w:cs="David" w:ascii="David" w:hAnsi="David"/>
        </w:rPr>
        <w:t>14.1.13</w:t>
      </w:r>
      <w:r>
        <w:rPr>
          <w:rFonts w:eastAsia="Calibri" w:cs="David" w:ascii="David" w:hAnsi="David"/>
          <w:rtl w:val="true"/>
        </w:rPr>
        <w:t xml:space="preserve">). </w:t>
      </w:r>
    </w:p>
    <w:p>
      <w:pPr>
        <w:pStyle w:val="Normal"/>
        <w:spacing w:lineRule="auto" w:line="360" w:before="0" w:after="20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לאחר שאמרתי דברים אלו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אצא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אפוא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לדרכי בגזירת דינו של הנאשם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ascii="David" w:hAnsi="David" w:eastAsia="Calibri"/>
          <w:rtl w:val="true"/>
        </w:rPr>
        <w:t>על הערכים החברתיים שבהם פגעו מעשיו של הנאשם אין צורך להכביר מילים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ביצוען של </w:t>
      </w:r>
      <w:r>
        <w:rPr>
          <w:rFonts w:ascii="David" w:hAnsi="David" w:eastAsia="Calibri"/>
          <w:b/>
          <w:b/>
          <w:bCs/>
          <w:rtl w:val="true"/>
        </w:rPr>
        <w:t>שתי עבירות</w:t>
      </w:r>
      <w:r>
        <w:rPr>
          <w:rFonts w:ascii="David" w:hAnsi="David" w:eastAsia="Calibri"/>
          <w:rtl w:val="true"/>
        </w:rPr>
        <w:t xml:space="preserve"> שעניינן סחר בסמים מסוכנים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והחזקת הסם  בחלקו בצוותא חדא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 xml:space="preserve">פוגעת בערכים </w:t>
      </w:r>
      <w:r>
        <w:rPr>
          <w:rFonts w:ascii="David" w:hAnsi="David" w:eastAsia="Calibri"/>
          <w:b/>
          <w:b/>
          <w:bCs/>
          <w:rtl w:val="true"/>
        </w:rPr>
        <w:t>הנוגעים בשמירה על בריאות</w:t>
      </w:r>
      <w:r>
        <w:rPr>
          <w:rFonts w:eastAsia="Calibri" w:cs="David" w:ascii="David" w:hAnsi="David"/>
          <w:b/>
          <w:bCs/>
          <w:rtl w:val="true"/>
        </w:rPr>
        <w:t>-</w:t>
      </w:r>
      <w:r>
        <w:rPr>
          <w:rFonts w:ascii="David" w:hAnsi="David" w:eastAsia="Calibri"/>
          <w:b/>
          <w:b/>
          <w:bCs/>
          <w:rtl w:val="true"/>
        </w:rPr>
        <w:t>הציבור וההגנה עליו מפני פגיעתו מעבירות הנלוות לעבירות הסמים</w:t>
      </w:r>
      <w:r>
        <w:rPr>
          <w:rFonts w:eastAsia="Calibri" w:cs="David" w:ascii="David" w:hAnsi="David"/>
          <w:b/>
          <w:bCs/>
          <w:rtl w:val="true"/>
        </w:rPr>
        <w:t xml:space="preserve">.  </w:t>
      </w:r>
      <w:r>
        <w:rPr>
          <w:rFonts w:ascii="David" w:hAnsi="David" w:eastAsia="Calibri"/>
          <w:rtl w:val="true"/>
        </w:rPr>
        <w:t>נוכח</w:t>
      </w:r>
      <w:r>
        <w:rPr>
          <w:rFonts w:ascii="David" w:hAnsi="David" w:eastAsia="Calibri"/>
          <w:b/>
          <w:b/>
          <w:bCs/>
          <w:rtl w:val="true"/>
        </w:rPr>
        <w:t xml:space="preserve"> אופי הסם שנסחר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בשתי הזדמנויות שונות</w:t>
      </w:r>
      <w:r>
        <w:rPr>
          <w:rFonts w:eastAsia="Calibri" w:cs="David" w:ascii="David" w:hAnsi="David"/>
          <w:rtl w:val="true"/>
        </w:rPr>
        <w:t>)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rtl w:val="true"/>
        </w:rPr>
        <w:t>ראוי לקבוע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כי </w:t>
      </w:r>
      <w:r>
        <w:rPr>
          <w:rFonts w:ascii="David" w:hAnsi="David" w:eastAsia="Calibri"/>
          <w:b/>
          <w:b/>
          <w:bCs/>
          <w:rtl w:val="true"/>
        </w:rPr>
        <w:t>מידת הפגיעה</w:t>
      </w:r>
      <w:r>
        <w:rPr>
          <w:rFonts w:ascii="David" w:hAnsi="David" w:eastAsia="Calibri"/>
          <w:rtl w:val="true"/>
        </w:rPr>
        <w:t xml:space="preserve"> בערכים הללו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כפי שזו ניבטת ממעשיו של הנאשם </w:t>
      </w:r>
      <w:r>
        <w:rPr>
          <w:rFonts w:ascii="David" w:hAnsi="David" w:eastAsia="Calibri"/>
          <w:b/>
          <w:b/>
          <w:bCs/>
          <w:rtl w:val="true"/>
        </w:rPr>
        <w:t>היא גבוהה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200"/>
        <w:ind w:end="0"/>
        <w:jc w:val="both"/>
        <w:rPr>
          <w:rFonts w:ascii="David" w:hAnsi="David" w:eastAsia="Calibri" w:cs="David"/>
        </w:rPr>
      </w:pPr>
      <w:r>
        <w:rPr>
          <w:rFonts w:ascii="Calibri" w:hAnsi="Calibri" w:eastAsia="Calibri" w:cs="Calibri"/>
          <w:rtl w:val="true"/>
        </w:rPr>
        <w:t>ייאמר מיד</w:t>
      </w:r>
      <w:r>
        <w:rPr>
          <w:rFonts w:eastAsia="Calibri" w:cs="Calibri" w:ascii="Calibri" w:hAnsi="Calibri"/>
          <w:rtl w:val="true"/>
        </w:rPr>
        <w:t>,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המאשימה </w:t>
      </w:r>
      <w:r>
        <w:rPr>
          <w:rFonts w:ascii="David" w:hAnsi="David" w:eastAsia="Calibri"/>
          <w:rtl w:val="true"/>
        </w:rPr>
        <w:t>טענה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יש לראות בכל אישום ואישום בעניינו של הנאשם כאירוע נפרד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דעתי שונה</w:t>
      </w:r>
      <w:r>
        <w:rPr>
          <w:rFonts w:eastAsia="Calibri" w:cs="David" w:ascii="David" w:hAnsi="David"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אני סבור</w:t>
      </w:r>
      <w:r>
        <w:rPr>
          <w:rFonts w:eastAsia="Calibri" w:cs="David" w:ascii="David" w:hAnsi="David"/>
          <w:rtl w:val="true"/>
        </w:rPr>
        <w:t>,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כי יש לה</w:t>
      </w:r>
      <w:r>
        <w:rPr>
          <w:rFonts w:ascii="Calibri" w:hAnsi="Calibri" w:eastAsia="Calibri" w:cs="Calibri"/>
          <w:rtl w:val="true"/>
        </w:rPr>
        <w:t xml:space="preserve">תייחס אל מכלול העבירות בעניינו כמקימות 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אירוע אחד</w:t>
      </w:r>
      <w:r>
        <w:rPr>
          <w:rFonts w:eastAsia="Calibri" w:cs="Calibri" w:ascii="Calibri" w:hAnsi="Calibri"/>
          <w:rtl w:val="true"/>
        </w:rPr>
        <w:t xml:space="preserve">" </w:t>
      </w:r>
      <w:r>
        <w:rPr>
          <w:rFonts w:ascii="Calibri" w:hAnsi="Calibri" w:eastAsia="Calibri" w:cs="Calibri"/>
          <w:rtl w:val="true"/>
        </w:rPr>
        <w:t xml:space="preserve">כמשמעו של מונח זה בסעיף </w:t>
      </w:r>
      <w:hyperlink r:id="rId37">
        <w:r>
          <w:rPr>
            <w:rStyle w:val="Hyperlink"/>
            <w:rFonts w:eastAsia="Calibri" w:cs="Calibri" w:ascii="Calibri" w:hAnsi="Calibri"/>
          </w:rPr>
          <w:t>40</w:t>
        </w:r>
        <w:r>
          <w:rPr>
            <w:rStyle w:val="Hyperlink"/>
            <w:rFonts w:ascii="Calibri" w:hAnsi="Calibri" w:eastAsia="Calibri" w:cs="Calibri"/>
            <w:rtl w:val="true"/>
          </w:rPr>
          <w:t xml:space="preserve">יג </w:t>
        </w:r>
        <w:r>
          <w:rPr>
            <w:rStyle w:val="Hyperlink"/>
            <w:rFonts w:eastAsia="Calibri" w:cs="Calibri" w:ascii="Calibri" w:hAnsi="Calibri"/>
            <w:rtl w:val="true"/>
          </w:rPr>
          <w:t>(</w:t>
        </w:r>
        <w:r>
          <w:rPr>
            <w:rStyle w:val="Hyperlink"/>
            <w:rFonts w:ascii="Calibri" w:hAnsi="Calibri" w:eastAsia="Calibri" w:cs="Calibri"/>
            <w:rtl w:val="true"/>
          </w:rPr>
          <w:t>א</w:t>
        </w:r>
        <w:r>
          <w:rPr>
            <w:rStyle w:val="Hyperlink"/>
            <w:rFonts w:eastAsia="Calibri" w:cs="Calibri" w:ascii="Calibri" w:hAnsi="Calibri"/>
            <w:rtl w:val="true"/>
          </w:rPr>
          <w:t>)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לחוק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לטעמי קיים 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קשר הדוק</w:t>
      </w:r>
      <w:r>
        <w:rPr>
          <w:rFonts w:eastAsia="Calibri" w:cs="Calibri" w:ascii="Calibri" w:hAnsi="Calibri"/>
          <w:rtl w:val="true"/>
        </w:rPr>
        <w:t xml:space="preserve">" </w:t>
      </w:r>
      <w:r>
        <w:rPr>
          <w:rFonts w:ascii="Calibri" w:hAnsi="Calibri" w:eastAsia="Calibri" w:cs="Calibri"/>
          <w:rtl w:val="true"/>
        </w:rPr>
        <w:t>בין שני האישומים כך שאלו מהווים שרשרת עבריינית אחת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אשר התבצעה בצורה דומה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>סוג סם דומה והחזקתו</w:t>
      </w:r>
      <w:r>
        <w:rPr>
          <w:rFonts w:eastAsia="Calibri" w:cs="Calibri" w:ascii="Calibri" w:hAnsi="Calibri"/>
          <w:rtl w:val="true"/>
        </w:rPr>
        <w:t xml:space="preserve">) </w:t>
      </w:r>
      <w:r>
        <w:rPr>
          <w:rFonts w:ascii="Calibri" w:hAnsi="Calibri" w:eastAsia="Calibri" w:cs="Calibri"/>
          <w:rtl w:val="true"/>
        </w:rPr>
        <w:t>אל מול אותו הסוכן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חרף פער זמנים מסוים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>שלושה שבועות לערך</w:t>
      </w:r>
      <w:r>
        <w:rPr>
          <w:rFonts w:eastAsia="Calibri" w:cs="Calibri" w:ascii="Calibri" w:hAnsi="Calibri"/>
          <w:rtl w:val="true"/>
        </w:rPr>
        <w:t xml:space="preserve">)  </w:t>
      </w:r>
      <w:r>
        <w:rPr>
          <w:rFonts w:ascii="Calibri" w:hAnsi="Calibri" w:eastAsia="Calibri" w:cs="Calibri"/>
          <w:rtl w:val="true"/>
        </w:rPr>
        <w:t>הנפער בין ראשית המעשים לבין סופם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התוכנית העבריינית הכללית נותרה זהה</w:t>
      </w:r>
      <w:r>
        <w:rPr>
          <w:rFonts w:eastAsia="Calibri" w:cs="Calibri" w:ascii="Calibri" w:hAnsi="Calibri"/>
          <w:rtl w:val="true"/>
        </w:rPr>
        <w:t xml:space="preserve">.  </w:t>
      </w:r>
      <w:r>
        <w:rPr>
          <w:rFonts w:ascii="Calibri" w:hAnsi="Calibri" w:eastAsia="Calibri" w:cs="Calibri"/>
          <w:rtl w:val="true"/>
        </w:rPr>
        <w:t>משכך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לא יהא זה נכון להשקיף על אישומים אלו כאירועים נפרדים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 xml:space="preserve">להרחבה על אודות 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הקשר ההדוק</w:t>
      </w:r>
      <w:r>
        <w:rPr>
          <w:rFonts w:eastAsia="Calibri" w:cs="Calibri" w:ascii="Calibri" w:hAnsi="Calibri"/>
          <w:rtl w:val="true"/>
        </w:rPr>
        <w:t xml:space="preserve">" </w:t>
      </w:r>
      <w:r>
        <w:rPr>
          <w:rFonts w:ascii="Calibri" w:hAnsi="Calibri" w:eastAsia="Calibri" w:cs="Calibri"/>
          <w:rtl w:val="true"/>
        </w:rPr>
        <w:t>ראו</w:t>
      </w:r>
      <w:r>
        <w:rPr>
          <w:rFonts w:eastAsia="Calibri" w:cs="Calibri" w:ascii="Calibri" w:hAnsi="Calibri"/>
          <w:rtl w:val="true"/>
        </w:rPr>
        <w:t xml:space="preserve">: </w:t>
      </w:r>
      <w:hyperlink r:id="rId38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4910/13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ג</w:t>
      </w:r>
      <w:r>
        <w:rPr>
          <w:rFonts w:eastAsia="Calibri" w:cs="Calibri" w:ascii="Calibri" w:hAnsi="Calibri"/>
          <w:b/>
          <w:bCs/>
          <w:rtl w:val="true"/>
        </w:rPr>
        <w:t>'</w:t>
      </w:r>
      <w:r>
        <w:rPr>
          <w:rFonts w:ascii="Calibri" w:hAnsi="Calibri" w:eastAsia="Calibri" w:cs="Calibri"/>
          <w:b/>
          <w:b/>
          <w:bCs/>
          <w:rtl w:val="true"/>
        </w:rPr>
        <w:t>אבר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מדינת ישראל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מפי כב</w:t>
      </w:r>
      <w:r>
        <w:rPr>
          <w:rFonts w:eastAsia="Calibri" w:cs="Calibri" w:ascii="Calibri" w:hAnsi="Calibri"/>
          <w:rtl w:val="true"/>
        </w:rPr>
        <w:t xml:space="preserve">' </w:t>
      </w:r>
      <w:r>
        <w:rPr>
          <w:rFonts w:ascii="Calibri" w:hAnsi="Calibri" w:eastAsia="Calibri" w:cs="Calibri"/>
          <w:rtl w:val="true"/>
        </w:rPr>
        <w:t>השופטת ברק</w:t>
      </w:r>
      <w:r>
        <w:rPr>
          <w:rFonts w:eastAsia="Calibri" w:cs="Calibri" w:ascii="Calibri" w:hAnsi="Calibri"/>
          <w:rtl w:val="true"/>
        </w:rPr>
        <w:t>-</w:t>
      </w:r>
      <w:r>
        <w:rPr>
          <w:rFonts w:ascii="Calibri" w:hAnsi="Calibri" w:eastAsia="Calibri" w:cs="Calibri"/>
          <w:rtl w:val="true"/>
        </w:rPr>
        <w:t>ארז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ניתן ביום </w:t>
      </w:r>
      <w:r>
        <w:rPr>
          <w:rFonts w:eastAsia="Calibri" w:cs="Calibri" w:ascii="Calibri" w:hAnsi="Calibri"/>
        </w:rPr>
        <w:t>29.10.14</w:t>
      </w:r>
      <w:r>
        <w:rPr>
          <w:rFonts w:eastAsia="Calibri" w:cs="Calibri" w:ascii="Calibri" w:hAnsi="Calibri"/>
          <w:rtl w:val="true"/>
        </w:rPr>
        <w:t xml:space="preserve">; </w:t>
      </w:r>
      <w:hyperlink r:id="rId39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9308/12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עיסא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מדינת ישראל</w:t>
      </w:r>
      <w:r>
        <w:rPr>
          <w:rFonts w:eastAsia="Calibri" w:cs="Calibri" w:ascii="Calibri" w:hAnsi="Calibri"/>
          <w:b/>
          <w:bCs/>
          <w:rtl w:val="true"/>
        </w:rPr>
        <w:t>,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ניתן ביום </w:t>
      </w:r>
      <w:r>
        <w:rPr>
          <w:rFonts w:eastAsia="Calibri" w:cs="Calibri" w:ascii="Calibri" w:hAnsi="Calibri"/>
        </w:rPr>
        <w:t>30.7.15</w:t>
      </w:r>
      <w:r>
        <w:rPr>
          <w:rFonts w:eastAsia="Calibri" w:cs="Calibri" w:ascii="Calibri" w:hAnsi="Calibri"/>
          <w:rtl w:val="true"/>
        </w:rPr>
        <w:t>).</w:t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ascii="Calibri" w:hAnsi="Calibri" w:eastAsia="Calibri" w:cs="Calibri"/>
          <w:rtl w:val="true"/>
        </w:rPr>
        <w:t>סבורני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כי ראוי במקרה זה לגזור לנאשם  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עונש כולל לכל העבירות בשל אותו אירוע</w:t>
      </w:r>
      <w:r>
        <w:rPr>
          <w:rFonts w:eastAsia="Calibri" w:cs="Calibri" w:ascii="Calibri" w:hAnsi="Calibri"/>
          <w:rtl w:val="true"/>
        </w:rPr>
        <w:t>" (</w:t>
      </w:r>
      <w:hyperlink r:id="rId40">
        <w:r>
          <w:rPr>
            <w:rStyle w:val="Hyperlink"/>
            <w:rFonts w:ascii="Calibri" w:hAnsi="Calibri" w:eastAsia="Calibri" w:cs="Calibri"/>
            <w:rtl w:val="true"/>
          </w:rPr>
          <w:t xml:space="preserve">סעיף </w:t>
        </w:r>
        <w:r>
          <w:rPr>
            <w:rStyle w:val="Hyperlink"/>
            <w:rFonts w:eastAsia="Calibri" w:cs="Calibri" w:ascii="Calibri" w:hAnsi="Calibri"/>
          </w:rPr>
          <w:t>40</w:t>
        </w:r>
        <w:r>
          <w:rPr>
            <w:rStyle w:val="Hyperlink"/>
            <w:rFonts w:ascii="Calibri" w:hAnsi="Calibri" w:eastAsia="Calibri" w:cs="Calibri"/>
            <w:rtl w:val="true"/>
          </w:rPr>
          <w:t>יג</w:t>
        </w:r>
        <w:r>
          <w:rPr>
            <w:rStyle w:val="Hyperlink"/>
            <w:rFonts w:eastAsia="Calibri" w:cs="Calibri" w:ascii="Calibri" w:hAnsi="Calibri"/>
            <w:rtl w:val="true"/>
          </w:rPr>
          <w:t>(</w:t>
        </w:r>
        <w:r>
          <w:rPr>
            <w:rStyle w:val="Hyperlink"/>
            <w:rFonts w:ascii="Calibri" w:hAnsi="Calibri" w:eastAsia="Calibri" w:cs="Calibri"/>
            <w:rtl w:val="true"/>
          </w:rPr>
          <w:t>א</w:t>
        </w:r>
        <w:r>
          <w:rPr>
            <w:rStyle w:val="Hyperlink"/>
            <w:rFonts w:eastAsia="Calibri" w:cs="Calibri" w:ascii="Calibri" w:hAnsi="Calibri"/>
            <w:rtl w:val="true"/>
          </w:rPr>
          <w:t>)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סיפא לחוק</w:t>
      </w:r>
      <w:r>
        <w:rPr>
          <w:rFonts w:eastAsia="Calibri" w:cs="Calibri" w:ascii="Calibri" w:hAnsi="Calibri"/>
          <w:rtl w:val="true"/>
        </w:rPr>
        <w:t xml:space="preserve">). </w:t>
      </w:r>
      <w:r>
        <w:rPr>
          <w:rFonts w:ascii="Calibri" w:hAnsi="Calibri" w:eastAsia="Calibri" w:cs="Calibri"/>
          <w:rtl w:val="true"/>
        </w:rPr>
        <w:t>משמע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כמצוות החוק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בגזירת העונש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אתחשב </w:t>
      </w:r>
      <w:r>
        <w:rPr>
          <w:rFonts w:ascii="Calibri" w:hAnsi="Calibri" w:eastAsia="Calibri" w:cs="Calibri"/>
          <w:u w:val="single"/>
          <w:rtl w:val="true"/>
        </w:rPr>
        <w:t>במספר העבירות</w:t>
      </w:r>
      <w:r>
        <w:rPr>
          <w:rFonts w:eastAsia="Calibri" w:cs="Calibri" w:ascii="Calibri" w:hAnsi="Calibri"/>
          <w:u w:val="single"/>
          <w:rtl w:val="true"/>
        </w:rPr>
        <w:t xml:space="preserve">, </w:t>
      </w:r>
      <w:r>
        <w:rPr>
          <w:rFonts w:ascii="Calibri" w:hAnsi="Calibri" w:eastAsia="Calibri" w:cs="Calibri"/>
          <w:u w:val="single"/>
          <w:rtl w:val="true"/>
        </w:rPr>
        <w:t>בתדירותן ובזיקה ביניהן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יישמר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מטבע הדברים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בגזירת העונש יחס הולם בין חומרת מכלול המעשים ומידת אשמו של הנאשם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 </w:t>
      </w:r>
      <w:r>
        <w:rPr>
          <w:rFonts w:ascii="Calibri" w:hAnsi="Calibri" w:eastAsia="Calibri" w:cs="Calibri"/>
          <w:rtl w:val="true"/>
        </w:rPr>
        <w:t xml:space="preserve">לבין תקופת המאסר שיהא עליו לרצות </w:t>
      </w:r>
      <w:r>
        <w:rPr>
          <w:rFonts w:eastAsia="Calibri" w:cs="Calibri" w:ascii="Calibri" w:hAnsi="Calibri"/>
          <w:rtl w:val="true"/>
        </w:rPr>
        <w:t>(</w:t>
      </w:r>
      <w:hyperlink r:id="rId41">
        <w:r>
          <w:rPr>
            <w:rStyle w:val="Hyperlink"/>
            <w:rFonts w:ascii="Calibri" w:hAnsi="Calibri" w:eastAsia="Calibri" w:cs="Calibri"/>
            <w:rtl w:val="true"/>
          </w:rPr>
          <w:t xml:space="preserve">סעיף </w:t>
        </w:r>
        <w:r>
          <w:rPr>
            <w:rStyle w:val="Hyperlink"/>
            <w:rFonts w:eastAsia="Calibri" w:cs="Calibri" w:ascii="Calibri" w:hAnsi="Calibri"/>
          </w:rPr>
          <w:t>40</w:t>
        </w:r>
        <w:r>
          <w:rPr>
            <w:rStyle w:val="Hyperlink"/>
            <w:rFonts w:ascii="Calibri" w:hAnsi="Calibri" w:eastAsia="Calibri" w:cs="Calibri"/>
            <w:rtl w:val="true"/>
          </w:rPr>
          <w:t>יג</w:t>
        </w:r>
        <w:r>
          <w:rPr>
            <w:rStyle w:val="Hyperlink"/>
            <w:rFonts w:eastAsia="Calibri" w:cs="Calibri" w:ascii="Calibri" w:hAnsi="Calibri"/>
            <w:rtl w:val="true"/>
          </w:rPr>
          <w:t>(</w:t>
        </w:r>
        <w:r>
          <w:rPr>
            <w:rStyle w:val="Hyperlink"/>
            <w:rFonts w:ascii="Calibri" w:hAnsi="Calibri" w:eastAsia="Calibri" w:cs="Calibri"/>
            <w:rtl w:val="true"/>
          </w:rPr>
          <w:t>ג</w:t>
        </w:r>
        <w:r>
          <w:rPr>
            <w:rStyle w:val="Hyperlink"/>
            <w:rFonts w:eastAsia="Calibri" w:cs="Calibri" w:ascii="Calibri" w:hAnsi="Calibri"/>
            <w:rtl w:val="true"/>
          </w:rPr>
          <w:t>)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לחוק</w:t>
      </w:r>
      <w:r>
        <w:rPr>
          <w:rFonts w:eastAsia="Calibri" w:cs="Calibri" w:ascii="Calibri" w:hAnsi="Calibri"/>
          <w:rtl w:val="true"/>
        </w:rPr>
        <w:t xml:space="preserve">). 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כפי שהזכרתי במסגרתו של גזר הדין שניתן זה מכבר בעניינו של הנאשמים האחרים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הרי שהשפעתו של סם הקוקאין היא הרסנית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עמד על כך כב</w:t>
      </w:r>
      <w:r>
        <w:rPr>
          <w:rFonts w:eastAsia="Calibri" w:cs="Calibri" w:ascii="Calibri" w:hAnsi="Calibri"/>
          <w:rtl w:val="true"/>
        </w:rPr>
        <w:t xml:space="preserve">' </w:t>
      </w:r>
      <w:r>
        <w:rPr>
          <w:rFonts w:ascii="Calibri" w:hAnsi="Calibri" w:eastAsia="Calibri" w:cs="Calibri"/>
          <w:rtl w:val="true"/>
        </w:rPr>
        <w:t xml:space="preserve">השופט הנדל במסגרת </w:t>
      </w:r>
      <w:hyperlink r:id="rId42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972/11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מדינת ישראל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יונה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(</w:t>
      </w:r>
      <w:r>
        <w:rPr>
          <w:rFonts w:eastAsia="Calibri"/>
          <w:rtl w:val="true"/>
        </w:rPr>
        <w:t>ניתן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ביום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4.7.12</w:t>
      </w:r>
      <w:r>
        <w:rPr>
          <w:rFonts w:eastAsia="Calibri"/>
          <w:rtl w:val="true"/>
        </w:rPr>
        <w:t xml:space="preserve">) </w:t>
      </w:r>
      <w:r>
        <w:rPr>
          <w:rFonts w:eastAsia="Calibri"/>
          <w:rtl w:val="true"/>
        </w:rPr>
        <w:t>בציינו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כדלהלן</w:t>
      </w:r>
      <w:r>
        <w:rPr>
          <w:rFonts w:eastAsia="Calibri"/>
          <w:rtl w:val="true"/>
        </w:rPr>
        <w:t xml:space="preserve">: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ind w:start="946" w:end="1134"/>
        <w:jc w:val="both"/>
        <w:rPr/>
      </w:pPr>
      <w:r>
        <w:rPr>
          <w:rFonts w:cs="Miriam" w:ascii="Arial TUR" w:hAnsi="Arial TUR"/>
          <w:spacing w:val="10"/>
          <w:rtl w:val="true"/>
        </w:rPr>
        <w:t>"...</w:t>
      </w:r>
      <w:r>
        <w:rPr>
          <w:rFonts w:ascii="Calibri Light" w:hAnsi="Calibri Light" w:cs="Times New Roman"/>
          <w:spacing w:val="10"/>
          <w:rtl w:val="true"/>
        </w:rPr>
        <w:t>הקוקאין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נחשב</w:t>
      </w:r>
      <w:r>
        <w:rPr>
          <w:rFonts w:cs="Calibri Light" w:ascii="Calibri Light" w:hAnsi="Calibri Light"/>
          <w:spacing w:val="10"/>
          <w:rtl w:val="true"/>
        </w:rPr>
        <w:t xml:space="preserve">, </w:t>
      </w:r>
      <w:r>
        <w:rPr>
          <w:rFonts w:ascii="Calibri Light" w:hAnsi="Calibri Light" w:cs="Times New Roman"/>
          <w:spacing w:val="10"/>
          <w:rtl w:val="true"/>
        </w:rPr>
        <w:t>ולא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בכדי</w:t>
      </w:r>
      <w:r>
        <w:rPr>
          <w:rFonts w:cs="Calibri Light" w:ascii="Calibri Light" w:hAnsi="Calibri Light"/>
          <w:spacing w:val="10"/>
          <w:rtl w:val="true"/>
        </w:rPr>
        <w:t xml:space="preserve">, </w:t>
      </w:r>
      <w:r>
        <w:rPr>
          <w:rFonts w:ascii="Calibri Light" w:hAnsi="Calibri Light" w:cs="Times New Roman"/>
          <w:spacing w:val="10"/>
          <w:rtl w:val="true"/>
        </w:rPr>
        <w:t>לסם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קשה</w:t>
      </w:r>
      <w:r>
        <w:rPr>
          <w:rFonts w:cs="Calibri Light" w:ascii="Calibri Light" w:hAnsi="Calibri Light"/>
          <w:spacing w:val="10"/>
          <w:rtl w:val="true"/>
        </w:rPr>
        <w:t xml:space="preserve">. </w:t>
      </w:r>
      <w:r>
        <w:rPr>
          <w:rFonts w:ascii="Calibri Light" w:hAnsi="Calibri Light" w:cs="Times New Roman"/>
          <w:spacing w:val="10"/>
          <w:rtl w:val="true"/>
        </w:rPr>
        <w:t>זאת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הן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בשל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השפעותיו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על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גוף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האדם</w:t>
      </w:r>
      <w:r>
        <w:rPr>
          <w:rFonts w:cs="Calibri Light" w:ascii="Calibri Light" w:hAnsi="Calibri Light"/>
          <w:spacing w:val="10"/>
          <w:rtl w:val="true"/>
        </w:rPr>
        <w:t xml:space="preserve">, </w:t>
      </w:r>
      <w:r>
        <w:rPr>
          <w:rFonts w:ascii="Calibri Light" w:hAnsi="Calibri Light" w:cs="Times New Roman"/>
          <w:spacing w:val="10"/>
          <w:rtl w:val="true"/>
        </w:rPr>
        <w:t>והן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בשל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פוטנציאל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ההתמכרות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הגבוה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שטמון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בו</w:t>
      </w:r>
      <w:r>
        <w:rPr>
          <w:rFonts w:cs="Calibri Light" w:ascii="Calibri Light" w:hAnsi="Calibri Light"/>
          <w:spacing w:val="10"/>
          <w:rtl w:val="true"/>
        </w:rPr>
        <w:t xml:space="preserve">. </w:t>
      </w:r>
      <w:r>
        <w:rPr>
          <w:rFonts w:ascii="Calibri Light" w:hAnsi="Calibri Light" w:cs="Times New Roman"/>
          <w:spacing w:val="10"/>
          <w:rtl w:val="true"/>
        </w:rPr>
        <w:t>על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פי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רוב</w:t>
      </w:r>
      <w:r>
        <w:rPr>
          <w:rFonts w:cs="Calibri Light" w:ascii="Calibri Light" w:hAnsi="Calibri Light"/>
          <w:spacing w:val="10"/>
          <w:rtl w:val="true"/>
        </w:rPr>
        <w:t xml:space="preserve">, </w:t>
      </w:r>
      <w:r>
        <w:rPr>
          <w:rFonts w:ascii="Calibri Light" w:hAnsi="Calibri Light" w:cs="Times New Roman"/>
          <w:spacing w:val="10"/>
          <w:rtl w:val="true"/>
        </w:rPr>
        <w:t>לאחר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נטילת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הסם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חווה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המשתמש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תחושה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חזקה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של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אופוריה</w:t>
      </w:r>
      <w:r>
        <w:rPr>
          <w:rFonts w:cs="Calibri Light" w:ascii="Calibri Light" w:hAnsi="Calibri Light"/>
          <w:spacing w:val="10"/>
          <w:rtl w:val="true"/>
        </w:rPr>
        <w:t xml:space="preserve">. </w:t>
      </w:r>
      <w:r>
        <w:rPr>
          <w:rFonts w:ascii="Calibri Light" w:hAnsi="Calibri Light" w:cs="Times New Roman"/>
          <w:spacing w:val="10"/>
          <w:rtl w:val="true"/>
        </w:rPr>
        <w:t>לאחר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האופוריה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מגיעה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ההתרסקות</w:t>
      </w:r>
      <w:r>
        <w:rPr>
          <w:rFonts w:cs="Calibri Light" w:ascii="Calibri Light" w:hAnsi="Calibri Light"/>
          <w:spacing w:val="10"/>
          <w:rtl w:val="true"/>
        </w:rPr>
        <w:t xml:space="preserve">, </w:t>
      </w:r>
      <w:r>
        <w:rPr>
          <w:rFonts w:ascii="Calibri Light" w:hAnsi="Calibri Light" w:cs="Times New Roman"/>
          <w:spacing w:val="10"/>
          <w:rtl w:val="true"/>
        </w:rPr>
        <w:t>שמתאפיינת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בתשישות</w:t>
      </w:r>
      <w:r>
        <w:rPr>
          <w:rFonts w:cs="Calibri Light" w:ascii="Calibri Light" w:hAnsi="Calibri Light"/>
          <w:spacing w:val="10"/>
          <w:rtl w:val="true"/>
        </w:rPr>
        <w:t xml:space="preserve">, </w:t>
      </w:r>
      <w:r>
        <w:rPr>
          <w:rFonts w:ascii="Calibri Light" w:hAnsi="Calibri Light" w:cs="Times New Roman"/>
          <w:spacing w:val="10"/>
          <w:rtl w:val="true"/>
        </w:rPr>
        <w:t>שינה</w:t>
      </w:r>
      <w:r>
        <w:rPr>
          <w:rFonts w:cs="Calibri Light" w:ascii="Calibri Light" w:hAnsi="Calibri Light"/>
          <w:spacing w:val="10"/>
          <w:rtl w:val="true"/>
        </w:rPr>
        <w:t xml:space="preserve">, </w:t>
      </w:r>
      <w:r>
        <w:rPr>
          <w:rFonts w:ascii="Calibri Light" w:hAnsi="Calibri Light" w:cs="Times New Roman"/>
          <w:spacing w:val="10"/>
          <w:rtl w:val="true"/>
        </w:rPr>
        <w:t>דיכאון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ממושך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Calibri Light"/>
          <w:spacing w:val="10"/>
          <w:rtl w:val="true"/>
        </w:rPr>
        <w:t xml:space="preserve">– </w:t>
      </w:r>
      <w:r>
        <w:rPr>
          <w:rFonts w:ascii="Calibri Light" w:hAnsi="Calibri Light" w:cs="Times New Roman"/>
          <w:spacing w:val="10"/>
          <w:rtl w:val="true"/>
        </w:rPr>
        <w:t>וצורך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עז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להשיג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מנת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סם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נוספת</w:t>
      </w:r>
      <w:r>
        <w:rPr>
          <w:rFonts w:cs="Calibri Light" w:ascii="Calibri Light" w:hAnsi="Calibri Light"/>
          <w:spacing w:val="10"/>
          <w:rtl w:val="true"/>
        </w:rPr>
        <w:t xml:space="preserve">. </w:t>
      </w:r>
      <w:r>
        <w:rPr>
          <w:rFonts w:ascii="Calibri Light" w:hAnsi="Calibri Light" w:cs="Times New Roman"/>
          <w:spacing w:val="10"/>
          <w:rtl w:val="true"/>
        </w:rPr>
        <w:t>נמצא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גם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שהמוח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מסתגל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במהירות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לאפקט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האופוריה</w:t>
      </w:r>
      <w:r>
        <w:rPr>
          <w:rFonts w:cs="Calibri Light" w:ascii="Calibri Light" w:hAnsi="Calibri Light"/>
          <w:spacing w:val="10"/>
          <w:rtl w:val="true"/>
        </w:rPr>
        <w:t xml:space="preserve">, </w:t>
      </w:r>
      <w:r>
        <w:rPr>
          <w:rFonts w:ascii="Calibri Light" w:hAnsi="Calibri Light" w:cs="Times New Roman"/>
          <w:spacing w:val="10"/>
          <w:rtl w:val="true"/>
        </w:rPr>
        <w:t>וכתוצאה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מכך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המשתמש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צורך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כמויות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הולכות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וגדלות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מהסם</w:t>
      </w:r>
      <w:r>
        <w:rPr>
          <w:rFonts w:cs="Calibri Light" w:ascii="Calibri Light" w:hAnsi="Calibri Light"/>
          <w:spacing w:val="10"/>
          <w:rtl w:val="true"/>
        </w:rPr>
        <w:t xml:space="preserve">. </w:t>
      </w:r>
      <w:r>
        <w:rPr>
          <w:rFonts w:ascii="Calibri Light" w:hAnsi="Calibri Light" w:cs="Times New Roman"/>
          <w:spacing w:val="10"/>
          <w:rtl w:val="true"/>
        </w:rPr>
        <w:t>הגדלת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מנת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הסם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מעצימה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את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הפגיעה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שנגרמת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למשתמש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ובכלל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זאת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פרנויה</w:t>
      </w:r>
      <w:r>
        <w:rPr>
          <w:rFonts w:cs="Calibri Light" w:ascii="Calibri Light" w:hAnsi="Calibri Light"/>
          <w:spacing w:val="10"/>
          <w:rtl w:val="true"/>
        </w:rPr>
        <w:t xml:space="preserve">, </w:t>
      </w:r>
      <w:r>
        <w:rPr>
          <w:rFonts w:ascii="Calibri Light" w:hAnsi="Calibri Light" w:cs="Times New Roman"/>
          <w:spacing w:val="10"/>
          <w:rtl w:val="true"/>
        </w:rPr>
        <w:t>פאניקה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ושיבוש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בפעילות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החשמלית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של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הלב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עד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כדי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פוטנציאל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להתקף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או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לדום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לב</w:t>
      </w:r>
      <w:r>
        <w:rPr>
          <w:rFonts w:cs="Calibri Light" w:ascii="Calibri Light" w:hAnsi="Calibri Light"/>
          <w:spacing w:val="10"/>
          <w:rtl w:val="true"/>
        </w:rPr>
        <w:t>...</w:t>
      </w:r>
      <w:r>
        <w:rPr>
          <w:rFonts w:ascii="Calibri Light" w:hAnsi="Calibri Light" w:cs="Times New Roman"/>
          <w:spacing w:val="10"/>
          <w:rtl w:val="true"/>
        </w:rPr>
        <w:t>הפגיעה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ביחיד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חוזרת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חלילה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לפגיעה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בחברה</w:t>
      </w:r>
      <w:r>
        <w:rPr>
          <w:rFonts w:cs="Calibri Light" w:ascii="Calibri Light" w:hAnsi="Calibri Light"/>
          <w:spacing w:val="10"/>
          <w:rtl w:val="true"/>
        </w:rPr>
        <w:t xml:space="preserve">. </w:t>
      </w:r>
      <w:r>
        <w:rPr>
          <w:rFonts w:ascii="Calibri Light" w:hAnsi="Calibri Light" w:cs="Times New Roman"/>
          <w:spacing w:val="10"/>
          <w:rtl w:val="true"/>
        </w:rPr>
        <w:t>השימוש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בסם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מסוג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קוקאין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יוצר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צורך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להמשיך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ולהשתמש</w:t>
      </w:r>
      <w:r>
        <w:rPr>
          <w:rFonts w:cs="Calibri Light" w:ascii="Calibri Light" w:hAnsi="Calibri Light"/>
          <w:spacing w:val="10"/>
          <w:rtl w:val="true"/>
        </w:rPr>
        <w:t xml:space="preserve">. </w:t>
      </w:r>
      <w:r>
        <w:rPr>
          <w:rFonts w:ascii="Calibri Light" w:hAnsi="Calibri Light" w:cs="Times New Roman"/>
          <w:spacing w:val="10"/>
          <w:rtl w:val="true"/>
        </w:rPr>
        <w:t>כתוצאה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מכך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עליו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לחפש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מקורות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כספיים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למימון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רכישת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הסם</w:t>
      </w:r>
      <w:r>
        <w:rPr>
          <w:rFonts w:cs="Calibri Light" w:ascii="Calibri Light" w:hAnsi="Calibri Light"/>
          <w:spacing w:val="10"/>
          <w:rtl w:val="true"/>
        </w:rPr>
        <w:t xml:space="preserve">, </w:t>
      </w:r>
      <w:r>
        <w:rPr>
          <w:rFonts w:ascii="Calibri Light" w:hAnsi="Calibri Light" w:cs="Times New Roman"/>
          <w:spacing w:val="10"/>
          <w:rtl w:val="true"/>
        </w:rPr>
        <w:t>לאו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דווקא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בדרכים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חוקיות</w:t>
      </w:r>
      <w:r>
        <w:rPr>
          <w:rFonts w:cs="Calibri Light" w:ascii="Calibri Light" w:hAnsi="Calibri Light"/>
          <w:spacing w:val="10"/>
          <w:rtl w:val="true"/>
        </w:rPr>
        <w:t xml:space="preserve">, </w:t>
      </w:r>
      <w:r>
        <w:rPr>
          <w:rFonts w:ascii="Calibri Light" w:hAnsi="Calibri Light" w:cs="Times New Roman"/>
          <w:spacing w:val="10"/>
          <w:rtl w:val="true"/>
        </w:rPr>
        <w:t>תוך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שהוא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חווה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הידרדרות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מתמדת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בתפקוד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הפיזי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והקוגנטיבי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שלו</w:t>
      </w:r>
      <w:r>
        <w:rPr>
          <w:rFonts w:cs="Calibri Light" w:ascii="Calibri Light" w:hAnsi="Calibri Light"/>
          <w:spacing w:val="10"/>
          <w:rtl w:val="true"/>
        </w:rPr>
        <w:t xml:space="preserve">".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ind w:start="946" w:end="1134"/>
        <w:jc w:val="both"/>
        <w:rPr>
          <w:rFonts w:ascii="Calibri Light" w:hAnsi="Calibri Light" w:cs="Calibri Light"/>
          <w:spacing w:val="10"/>
        </w:rPr>
      </w:pPr>
      <w:r>
        <w:rPr>
          <w:rFonts w:cs="Calibri Light" w:ascii="Calibri Light" w:hAnsi="Calibri Light"/>
          <w:spacing w:val="10"/>
          <w:rtl w:val="true"/>
        </w:rPr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ascii="Calibri" w:hAnsi="Calibri" w:eastAsia="Calibri" w:cs="Calibri"/>
          <w:rtl w:val="true"/>
        </w:rPr>
        <w:t>במובן זה</w:t>
      </w:r>
      <w:r>
        <w:rPr>
          <w:rFonts w:eastAsia="Calibri" w:cs="Calibri" w:ascii="Calibri" w:hAnsi="Calibri"/>
          <w:rtl w:val="true"/>
        </w:rPr>
        <w:t>,</w:t>
      </w:r>
      <w:r>
        <w:rPr>
          <w:rFonts w:eastAsia="Calibri"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בית</w:t>
      </w:r>
      <w:r>
        <w:rPr>
          <w:rFonts w:eastAsia="Calibri" w:cs="Calibri" w:ascii="Calibri" w:hAnsi="Calibri"/>
          <w:rtl w:val="true"/>
        </w:rPr>
        <w:t>-</w:t>
      </w:r>
      <w:r>
        <w:rPr>
          <w:rFonts w:ascii="Calibri" w:hAnsi="Calibri" w:eastAsia="Calibri" w:cs="Calibri"/>
          <w:rtl w:val="true"/>
        </w:rPr>
        <w:t xml:space="preserve">המשפט העליון עמד לא פעם על הצורך למגר את תופעת הפצת הסמים המסוכנים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>בפרט הקשים שבהם</w:t>
      </w:r>
      <w:r>
        <w:rPr>
          <w:rFonts w:eastAsia="Calibri" w:cs="Calibri" w:ascii="Calibri" w:hAnsi="Calibri"/>
          <w:rtl w:val="true"/>
        </w:rPr>
        <w:t xml:space="preserve">) </w:t>
      </w:r>
      <w:r>
        <w:rPr>
          <w:rFonts w:ascii="Calibri" w:hAnsi="Calibri" w:eastAsia="Calibri" w:cs="Calibri"/>
          <w:rtl w:val="true"/>
        </w:rPr>
        <w:t xml:space="preserve">באמצעות </w:t>
      </w:r>
      <w:r>
        <w:rPr>
          <w:rFonts w:ascii="David" w:hAnsi="David" w:eastAsia="Calibri"/>
          <w:rtl w:val="true"/>
        </w:rPr>
        <w:t>נקיטת יד קשה מול הסוחרים ופגיעה בשרשרת הספקת הסם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עוד נקבע כי בעבירות מסוג זה יש מקום להתייחס בין היתר </w:t>
      </w:r>
      <w:r>
        <w:rPr>
          <w:rFonts w:ascii="David" w:hAnsi="David" w:eastAsia="Calibri"/>
          <w:b/>
          <w:b/>
          <w:bCs/>
          <w:u w:val="single"/>
          <w:rtl w:val="true"/>
        </w:rPr>
        <w:t>לסוג הסם ולכמותו</w:t>
      </w:r>
      <w:r>
        <w:rPr>
          <w:rFonts w:ascii="David" w:hAnsi="David" w:eastAsia="Calibri"/>
          <w:b/>
          <w:b/>
          <w:bCs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hyperlink r:id="rId43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1654/16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שרר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מדינת ישראל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פסקה </w:t>
      </w:r>
      <w:r>
        <w:rPr>
          <w:rFonts w:eastAsia="Calibri" w:cs="Calibri" w:ascii="Calibri" w:hAnsi="Calibri"/>
        </w:rPr>
        <w:t>9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ניתן ביום </w:t>
      </w:r>
      <w:r>
        <w:rPr>
          <w:rFonts w:eastAsia="Calibri" w:cs="Calibri" w:ascii="Calibri" w:hAnsi="Calibri"/>
        </w:rPr>
        <w:t>27.2.17</w:t>
      </w:r>
      <w:r>
        <w:rPr>
          <w:rFonts w:eastAsia="Calibri" w:cs="Calibri" w:ascii="Calibri" w:hAnsi="Calibri"/>
          <w:rtl w:val="true"/>
        </w:rPr>
        <w:t xml:space="preserve">). </w:t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ascii="Calibri" w:hAnsi="Calibri" w:eastAsia="Calibri" w:cs="Calibri"/>
          <w:rtl w:val="true"/>
        </w:rPr>
        <w:t>בהקשר זה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אזכיר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כי הנאשם</w:t>
      </w:r>
      <w:r>
        <w:rPr>
          <w:rFonts w:ascii="Calibri" w:hAnsi="Calibri" w:eastAsia="Calibri" w:cs="Calibri"/>
          <w:rtl w:val="true"/>
        </w:rPr>
        <w:t xml:space="preserve"> שלפניי </w:t>
      </w:r>
      <w:r>
        <w:rPr>
          <w:rFonts w:ascii="Calibri" w:hAnsi="Calibri" w:eastAsia="Calibri" w:cs="Calibri"/>
          <w:b/>
          <w:b/>
          <w:bCs/>
          <w:rtl w:val="true"/>
        </w:rPr>
        <w:t>סחר פעמיים בסם מסוכן מסוג קוקאין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>(</w:t>
      </w:r>
      <w:r>
        <w:rPr>
          <w:rFonts w:eastAsia="Calibri" w:cs="Calibri" w:ascii="Calibri" w:hAnsi="Calibri"/>
        </w:rPr>
        <w:t>98.25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גרם ו </w:t>
      </w:r>
      <w:r>
        <w:rPr>
          <w:rFonts w:eastAsia="Calibri" w:cs="Calibri" w:ascii="Calibri" w:hAnsi="Calibri"/>
          <w:rtl w:val="true"/>
        </w:rPr>
        <w:t xml:space="preserve">- </w:t>
      </w:r>
      <w:r>
        <w:rPr>
          <w:rFonts w:eastAsia="Calibri" w:cs="Calibri" w:ascii="Calibri" w:hAnsi="Calibri"/>
        </w:rPr>
        <w:t>99.69</w:t>
      </w:r>
      <w:r>
        <w:rPr>
          <w:rFonts w:eastAsia="Calibri" w:cs="Calibri" w:ascii="Calibri" w:hAnsi="Calibri"/>
          <w:rtl w:val="true"/>
        </w:rPr>
        <w:t xml:space="preserve">) </w:t>
      </w:r>
      <w:r>
        <w:rPr>
          <w:rFonts w:ascii="Calibri" w:hAnsi="Calibri" w:eastAsia="Calibri" w:cs="Calibri"/>
          <w:rtl w:val="true"/>
        </w:rPr>
        <w:t>והחזיק בחלקו בצוותא חדא שלא לצריכה עצמית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eastAsia="Calibri" w:cs="Calibri"/>
        </w:rPr>
      </w:pPr>
      <w:r>
        <w:rPr>
          <w:rFonts w:ascii="David" w:hAnsi="David" w:eastAsia="Calibri"/>
          <w:rtl w:val="true"/>
        </w:rPr>
        <w:t>ככלל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גישתן של הערכאות השיפוטיות כלפי העוסקים בסמים קשים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בפרט כלפי אלו הסוחרים בהם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היא בלתי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מתפשרת וקובעת כלל של הטלת מאסר מאחורי סורג ובריח לתקופות ממושכות</w:t>
      </w:r>
      <w:r>
        <w:rPr>
          <w:rFonts w:ascii="David" w:hAnsi="David" w:eastAsia="Calibri"/>
          <w:b/>
          <w:b/>
          <w:bCs/>
          <w:rtl w:val="true"/>
        </w:rPr>
        <w:t xml:space="preserve"> מטעמים של הרתעה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גמול והלימה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ascii="David" w:hAnsi="David" w:eastAsia="Calibri"/>
          <w:rtl w:val="true"/>
        </w:rPr>
        <w:t>כך למשל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בפרשה שנדונה במסגרתו של </w:t>
      </w:r>
      <w:hyperlink r:id="rId44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1478/19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סעדי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ניתן ביום </w:t>
      </w:r>
      <w:r>
        <w:rPr>
          <w:rFonts w:eastAsia="Calibri" w:cs="David" w:ascii="David" w:hAnsi="David"/>
        </w:rPr>
        <w:t>17.11.19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 xml:space="preserve">הושתו </w:t>
      </w:r>
      <w:r>
        <w:rPr>
          <w:rFonts w:eastAsia="Calibri" w:cs="David" w:ascii="David" w:hAnsi="David"/>
        </w:rPr>
        <w:t>40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חודשי מאסר לריצוי הפועל בגין סחר בסם מסוכן מסוג קוקאין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58.78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גרם</w:t>
      </w:r>
      <w:r>
        <w:rPr>
          <w:rFonts w:eastAsia="Calibri" w:cs="David" w:ascii="David" w:hAnsi="David"/>
          <w:rtl w:val="true"/>
        </w:rPr>
        <w:t xml:space="preserve">). </w:t>
      </w:r>
    </w:p>
    <w:p>
      <w:pPr>
        <w:pStyle w:val="Normal"/>
        <w:spacing w:lineRule="auto" w:line="360" w:before="0" w:after="200"/>
        <w:ind w:end="-284"/>
        <w:jc w:val="start"/>
        <w:rPr/>
      </w:pPr>
      <w:r>
        <w:rPr>
          <w:rFonts w:ascii="David" w:hAnsi="David" w:eastAsia="Calibri"/>
          <w:rtl w:val="true"/>
        </w:rPr>
        <w:t xml:space="preserve">במסגרתו של </w:t>
      </w:r>
      <w:hyperlink r:id="rId45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8367/18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פלוני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ניתן ביום </w:t>
      </w:r>
      <w:r>
        <w:rPr>
          <w:rFonts w:eastAsia="Calibri" w:cs="David" w:ascii="David" w:hAnsi="David"/>
        </w:rPr>
        <w:t>12.3.19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 xml:space="preserve">הושתו </w:t>
      </w:r>
      <w:r>
        <w:rPr>
          <w:rFonts w:eastAsia="Calibri" w:cs="David" w:ascii="David" w:hAnsi="David"/>
        </w:rPr>
        <w:t>30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חודשי מאסר לריצוי בפועל בגין ביצוען של שתי עבירות סחר בסם מסוכן מסוג קוקאין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30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גרם ו 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50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גרם</w:t>
      </w:r>
      <w:r>
        <w:rPr>
          <w:rFonts w:eastAsia="Calibri" w:cs="David" w:ascii="David" w:hAnsi="David"/>
          <w:rtl w:val="true"/>
        </w:rPr>
        <w:t xml:space="preserve">).  </w:t>
      </w:r>
    </w:p>
    <w:p>
      <w:pPr>
        <w:pStyle w:val="Normal"/>
        <w:spacing w:lineRule="auto" w:line="360" w:before="0" w:after="200"/>
        <w:ind w:end="-284"/>
        <w:jc w:val="start"/>
        <w:rPr/>
      </w:pPr>
      <w:r>
        <w:rPr>
          <w:rFonts w:ascii="David" w:hAnsi="David" w:eastAsia="Calibri"/>
          <w:rtl w:val="true"/>
        </w:rPr>
        <w:t xml:space="preserve">במסגרתו של </w:t>
      </w:r>
      <w:hyperlink r:id="rId46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7617/18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אבאייב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ניתן ביום </w:t>
      </w:r>
      <w:r>
        <w:rPr>
          <w:rFonts w:eastAsia="Calibri" w:cs="David" w:ascii="David" w:hAnsi="David"/>
        </w:rPr>
        <w:t>6.3.19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 xml:space="preserve">הושתו </w:t>
      </w:r>
      <w:r>
        <w:rPr>
          <w:rFonts w:eastAsia="Calibri" w:cs="David" w:ascii="David" w:hAnsi="David"/>
        </w:rPr>
        <w:t>42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חודשי מאסר לריצוי בפועל בגין ביצוען של שתי עבירות סחר בסם מסוכן מסוג קוקאין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50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גרם ו 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50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גרם</w:t>
      </w:r>
      <w:r>
        <w:rPr>
          <w:rFonts w:eastAsia="Calibri" w:cs="David" w:ascii="David" w:hAnsi="David"/>
          <w:rtl w:val="true"/>
        </w:rPr>
        <w:t xml:space="preserve">). </w:t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ascii="David" w:hAnsi="David" w:eastAsia="Calibri"/>
          <w:rtl w:val="true"/>
        </w:rPr>
        <w:t xml:space="preserve">בפרשה נוספת שנדונה במסגרתו של </w:t>
      </w:r>
      <w:hyperlink r:id="rId47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1654/16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שרר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ניתן ביום </w:t>
      </w:r>
      <w:r>
        <w:rPr>
          <w:rFonts w:eastAsia="Calibri" w:cs="David" w:ascii="David" w:hAnsi="David"/>
        </w:rPr>
        <w:t>27.2.17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הנ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דחה בית המשפט העליון ערעור על גזר דינו של בית המשפט המחוזי בתל אביב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שהשית על המערער עונש מאסר לריצוי בפועל בן </w:t>
      </w:r>
      <w:r>
        <w:rPr>
          <w:rFonts w:eastAsia="Calibri" w:cs="David" w:ascii="David" w:hAnsi="David"/>
        </w:rPr>
        <w:t>54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עונש זה הושת על יסוד הודאתו של המערער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בעל עבר פלילי מכביד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בעבירות שעניינן סחר בסם מסוכן</w:t>
      </w:r>
      <w:r>
        <w:rPr>
          <w:rFonts w:eastAsia="Calibri" w:cs="David" w:ascii="David" w:hAnsi="David"/>
          <w:rtl w:val="true"/>
        </w:rPr>
        <w:t>;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סיוע לסחר בסם מסוכן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והחזקת סם מסוכן שלא לצריכה עצמית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עובדות מקרה זה לימדו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כי המערער מכר לסוכן </w:t>
      </w:r>
      <w:r>
        <w:rPr>
          <w:rFonts w:eastAsia="Calibri" w:cs="David" w:ascii="David" w:hAnsi="David"/>
        </w:rPr>
        <w:t>20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גרם קוקאין תמורת </w:t>
      </w:r>
      <w:r>
        <w:rPr>
          <w:rFonts w:eastAsia="Calibri" w:cs="David" w:ascii="David" w:hAnsi="David"/>
        </w:rPr>
        <w:t>12,500</w:t>
      </w:r>
      <w:r>
        <w:rPr>
          <w:rFonts w:eastAsia="Calibri" w:cs="David" w:ascii="David" w:hAnsi="David"/>
          <w:rtl w:val="true"/>
        </w:rPr>
        <w:t xml:space="preserve"> ₪. </w:t>
      </w:r>
      <w:r>
        <w:rPr>
          <w:rFonts w:ascii="David" w:hAnsi="David" w:eastAsia="Calibri"/>
          <w:rtl w:val="true"/>
        </w:rPr>
        <w:t xml:space="preserve">בנוסף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במסגרת האישום השני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 xml:space="preserve">סייע למכירת </w:t>
      </w:r>
      <w:r>
        <w:rPr>
          <w:rFonts w:eastAsia="Calibri" w:cs="David" w:ascii="David" w:hAnsi="David"/>
        </w:rPr>
        <w:t>100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גרם קוקאין לסוכן בהזדמנות אחת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ובשנייה סייע למכירת </w:t>
      </w:r>
      <w:r>
        <w:rPr>
          <w:rFonts w:eastAsia="Calibri" w:cs="David" w:ascii="David" w:hAnsi="David"/>
        </w:rPr>
        <w:t>90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גרם קוקאין לסוכן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eastAsia="Calibri" w:cs="David" w:ascii="David" w:hAnsi="David"/>
          <w:rtl w:val="true"/>
        </w:rPr>
        <w:t>[</w:t>
      </w:r>
      <w:r>
        <w:rPr>
          <w:rFonts w:ascii="David" w:hAnsi="David" w:eastAsia="Calibri"/>
          <w:rtl w:val="true"/>
        </w:rPr>
        <w:t>ראו בנוסף והשוו</w:t>
      </w:r>
      <w:r>
        <w:rPr>
          <w:rFonts w:eastAsia="Calibri" w:cs="David" w:ascii="David" w:hAnsi="David"/>
          <w:rtl w:val="true"/>
        </w:rPr>
        <w:t xml:space="preserve">: </w:t>
      </w:r>
      <w:hyperlink r:id="rId48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ת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מחוזי חיפה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60189-03-22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גאנם ואח</w:t>
      </w:r>
      <w:r>
        <w:rPr>
          <w:rFonts w:eastAsia="Calibri" w:cs="David" w:ascii="David" w:hAnsi="David"/>
          <w:b/>
          <w:bCs/>
          <w:rtl w:val="true"/>
        </w:rPr>
        <w:t>'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 xml:space="preserve">ניתן ביום </w:t>
      </w:r>
      <w:r>
        <w:rPr>
          <w:rFonts w:eastAsia="Calibri" w:cs="David" w:ascii="David" w:hAnsi="David"/>
        </w:rPr>
        <w:t>11.7.23</w:t>
      </w:r>
      <w:r>
        <w:rPr>
          <w:rFonts w:eastAsia="Calibri" w:cs="David" w:ascii="David" w:hAnsi="David"/>
          <w:rtl w:val="true"/>
        </w:rPr>
        <w:t xml:space="preserve">) – </w:t>
      </w:r>
      <w:r>
        <w:rPr>
          <w:rFonts w:ascii="David" w:hAnsi="David" w:eastAsia="Calibri"/>
          <w:rtl w:val="true"/>
        </w:rPr>
        <w:t>העוסקת בפרשה הנוגעת לאותו הסוכן דכאן</w:t>
      </w:r>
      <w:r>
        <w:rPr>
          <w:rFonts w:eastAsia="Calibri" w:cs="David" w:ascii="David" w:hAnsi="David"/>
          <w:rtl w:val="true"/>
        </w:rPr>
        <w:t xml:space="preserve">; </w:t>
      </w:r>
      <w:hyperlink r:id="rId49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8367/18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פלוני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ניתן ביום </w:t>
      </w:r>
      <w:r>
        <w:rPr>
          <w:rFonts w:eastAsia="Calibri" w:cs="David" w:ascii="David" w:hAnsi="David"/>
        </w:rPr>
        <w:t>12.3.19</w:t>
      </w:r>
      <w:r>
        <w:rPr>
          <w:rFonts w:eastAsia="Calibri" w:cs="David" w:ascii="David" w:hAnsi="David"/>
          <w:rtl w:val="true"/>
        </w:rPr>
        <w:t>);</w:t>
      </w:r>
      <w:r>
        <w:rPr>
          <w:rFonts w:eastAsia="Calibri" w:cs="David" w:ascii="David" w:hAnsi="David"/>
          <w:rtl w:val="true"/>
        </w:rPr>
        <w:t xml:space="preserve"> </w:t>
      </w:r>
      <w:hyperlink r:id="rId50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3060/15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אבו רגייג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ניתן ביום </w:t>
      </w:r>
      <w:r>
        <w:rPr>
          <w:rFonts w:eastAsia="Calibri" w:cs="David" w:ascii="David" w:hAnsi="David"/>
        </w:rPr>
        <w:t>21.7.15</w:t>
      </w:r>
      <w:r>
        <w:rPr>
          <w:rFonts w:eastAsia="Calibri" w:cs="David" w:ascii="David" w:hAnsi="David"/>
          <w:rtl w:val="true"/>
        </w:rPr>
        <w:t xml:space="preserve">); </w:t>
      </w:r>
      <w:hyperlink r:id="rId51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2173/16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אבו צעלוק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 xml:space="preserve">מדינת ישראל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ניתן</w:t>
      </w:r>
      <w:r>
        <w:rPr>
          <w:rFonts w:ascii="David" w:hAnsi="David" w:eastAsia="Calibri"/>
          <w:b/>
          <w:b/>
          <w:bCs/>
          <w:rtl w:val="true"/>
        </w:rPr>
        <w:t xml:space="preserve"> </w:t>
      </w:r>
      <w:r>
        <w:rPr>
          <w:rFonts w:ascii="David" w:hAnsi="David" w:eastAsia="Calibri"/>
          <w:rtl w:val="true"/>
        </w:rPr>
        <w:t>ביום</w:t>
      </w:r>
      <w:r>
        <w:rPr>
          <w:rFonts w:ascii="David" w:hAnsi="David" w:eastAsia="Calibri"/>
          <w:b/>
          <w:b/>
          <w:bCs/>
          <w:rtl w:val="true"/>
        </w:rPr>
        <w:t xml:space="preserve"> </w:t>
      </w:r>
      <w:r>
        <w:rPr>
          <w:rFonts w:eastAsia="Calibri" w:cs="David" w:ascii="David" w:hAnsi="David"/>
        </w:rPr>
        <w:t>3.11.16</w:t>
      </w:r>
      <w:r>
        <w:rPr>
          <w:rFonts w:eastAsia="Calibri" w:cs="David" w:ascii="David" w:hAnsi="David"/>
          <w:rtl w:val="true"/>
        </w:rPr>
        <w:t xml:space="preserve">); </w:t>
      </w:r>
      <w:hyperlink r:id="rId52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3117/12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ארביב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 xml:space="preserve">מדינת ישראל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ניתן ביום </w:t>
      </w:r>
      <w:r>
        <w:rPr>
          <w:rFonts w:ascii="David" w:hAnsi="David" w:eastAsia="Calibri"/>
          <w:rtl w:val="true"/>
        </w:rPr>
        <w:t xml:space="preserve">  </w:t>
      </w:r>
      <w:r>
        <w:rPr>
          <w:rFonts w:eastAsia="Calibri" w:cs="David" w:ascii="David" w:hAnsi="David"/>
          <w:rtl w:val="true"/>
        </w:rPr>
        <w:t>;(</w:t>
      </w:r>
      <w:r>
        <w:rPr>
          <w:rFonts w:eastAsia="Calibri" w:cs="David" w:ascii="David" w:hAnsi="David"/>
        </w:rPr>
        <w:t>6.9.12</w:t>
      </w:r>
      <w:hyperlink r:id="rId53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1987/15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דורי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ניתן ביום </w:t>
      </w:r>
      <w:r>
        <w:rPr>
          <w:rFonts w:eastAsia="Calibri" w:cs="David" w:ascii="David" w:hAnsi="David"/>
        </w:rPr>
        <w:t>17.8.15</w:t>
      </w:r>
      <w:r>
        <w:rPr>
          <w:rFonts w:eastAsia="Calibri" w:cs="David" w:ascii="David" w:hAnsi="David"/>
          <w:rtl w:val="true"/>
        </w:rPr>
        <w:t xml:space="preserve">)]. </w:t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ascii="David" w:hAnsi="David" w:eastAsia="Calibri"/>
          <w:rtl w:val="true"/>
        </w:rPr>
        <w:t>מכאן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אפנה לעיין </w:t>
      </w:r>
      <w:r>
        <w:rPr>
          <w:rFonts w:ascii="David" w:hAnsi="David" w:eastAsia="Calibri"/>
          <w:b/>
          <w:b/>
          <w:bCs/>
          <w:rtl w:val="true"/>
        </w:rPr>
        <w:t>בנסיבות ביצוע העבירה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מאלו המצוינות </w:t>
      </w:r>
      <w:hyperlink r:id="rId54">
        <w:r>
          <w:rPr>
            <w:rStyle w:val="Hyperlink"/>
            <w:rFonts w:ascii="David" w:hAnsi="David" w:eastAsia="Calibri"/>
            <w:rtl w:val="true"/>
          </w:rPr>
          <w:t xml:space="preserve">בסעיף </w:t>
        </w:r>
        <w:r>
          <w:rPr>
            <w:rStyle w:val="Hyperlink"/>
            <w:rFonts w:eastAsia="Calibri" w:cs="David" w:ascii="David" w:hAnsi="David"/>
          </w:rPr>
          <w:t>40</w:t>
        </w:r>
        <w:r>
          <w:rPr>
            <w:rStyle w:val="Hyperlink"/>
            <w:rFonts w:ascii="David" w:hAnsi="David" w:eastAsia="Calibri"/>
            <w:rtl w:val="true"/>
          </w:rPr>
          <w:t>ט</w:t>
        </w:r>
      </w:hyperlink>
      <w:r>
        <w:rPr>
          <w:rFonts w:ascii="David" w:hAnsi="David" w:eastAsia="Calibri"/>
          <w:rtl w:val="true"/>
        </w:rPr>
        <w:t xml:space="preserve"> לחוק</w:t>
      </w:r>
      <w:r>
        <w:rPr>
          <w:rFonts w:eastAsia="Calibri" w:cs="David" w:ascii="David" w:hAnsi="David"/>
          <w:rtl w:val="true"/>
        </w:rPr>
        <w:t xml:space="preserve">). 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eastAsia="Calibri" w:cs="Calibri"/>
        </w:rPr>
      </w:pPr>
      <w:r>
        <w:rPr>
          <w:rFonts w:ascii="David" w:hAnsi="David" w:eastAsia="Calibri"/>
          <w:rtl w:val="true"/>
        </w:rPr>
        <w:t xml:space="preserve">הנאשם סחר בצוותא חדא בשתי הזדמנויות בסם מסוג </w:t>
      </w:r>
      <w:r>
        <w:rPr>
          <w:rFonts w:ascii="David" w:hAnsi="David" w:eastAsia="Calibri"/>
          <w:u w:val="single"/>
          <w:rtl w:val="true"/>
        </w:rPr>
        <w:t xml:space="preserve">קוקאין במשקל </w:t>
      </w:r>
      <w:r>
        <w:rPr>
          <w:rFonts w:ascii="Calibri" w:hAnsi="Calibri" w:eastAsia="Calibri" w:cs="Calibri"/>
          <w:u w:val="single"/>
          <w:rtl w:val="true"/>
        </w:rPr>
        <w:t xml:space="preserve">כולל של </w:t>
      </w:r>
      <w:r>
        <w:rPr>
          <w:rFonts w:eastAsia="Calibri" w:cs="Calibri" w:ascii="Calibri" w:hAnsi="Calibri"/>
          <w:u w:val="single"/>
        </w:rPr>
        <w:t>197.74</w:t>
      </w:r>
      <w:r>
        <w:rPr>
          <w:rFonts w:eastAsia="Calibri" w:cs="Calibri" w:ascii="Calibri" w:hAnsi="Calibri"/>
          <w:u w:val="single"/>
          <w:rtl w:val="true"/>
        </w:rPr>
        <w:t xml:space="preserve"> </w:t>
      </w:r>
      <w:r>
        <w:rPr>
          <w:rFonts w:ascii="Calibri" w:hAnsi="Calibri" w:eastAsia="Calibri" w:cs="Calibri"/>
          <w:u w:val="single"/>
          <w:rtl w:val="true"/>
        </w:rPr>
        <w:t>גרם נטו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ללא היתר על פי דין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>והחזיק בחלקו של הסם בצוותא חדא שלא לצריכה עצמית</w:t>
      </w:r>
      <w:r>
        <w:rPr>
          <w:rFonts w:eastAsia="Calibri" w:cs="Calibri" w:ascii="Calibri" w:hAnsi="Calibri"/>
          <w:rtl w:val="true"/>
        </w:rPr>
        <w:t xml:space="preserve">). </w:t>
      </w:r>
      <w:r>
        <w:rPr>
          <w:rFonts w:ascii="David" w:hAnsi="David" w:eastAsia="Calibri"/>
          <w:b/>
          <w:b/>
          <w:bCs/>
          <w:rtl w:val="true"/>
        </w:rPr>
        <w:t>תפקידו וחלקו של הנאשם</w:t>
      </w:r>
      <w:r>
        <w:rPr>
          <w:rFonts w:ascii="David" w:hAnsi="David" w:eastAsia="Calibri"/>
          <w:b/>
          <w:b/>
          <w:bCs/>
          <w:rtl w:val="true"/>
        </w:rPr>
        <w:t xml:space="preserve"> שלפניי </w:t>
      </w:r>
      <w:r>
        <w:rPr>
          <w:rFonts w:ascii="David" w:hAnsi="David" w:eastAsia="Calibri"/>
          <w:b/>
          <w:b/>
          <w:bCs/>
          <w:rtl w:val="true"/>
        </w:rPr>
        <w:t>הוא המרכזי ביותר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בהתייחס לנאשמים האחרים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על פי כתב האישום המתוקן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בינו ובין הסוכן קיימת היכרות מוקדמת והוא זה אשר שוחח בתחילה עם הסוכן וסיכם עמו כי ימכור לו סם מסוכן תמורת </w:t>
      </w:r>
      <w:r>
        <w:rPr>
          <w:rFonts w:eastAsia="Calibri" w:cs="Calibri" w:ascii="Calibri" w:hAnsi="Calibri"/>
        </w:rPr>
        <w:t>24,000</w:t>
      </w:r>
      <w:r>
        <w:rPr>
          <w:rFonts w:eastAsia="Calibri" w:cs="Calibri" w:ascii="Calibri" w:hAnsi="Calibri"/>
          <w:rtl w:val="true"/>
        </w:rPr>
        <w:t xml:space="preserve"> ₪. </w:t>
      </w:r>
      <w:r>
        <w:rPr>
          <w:rFonts w:ascii="Calibri" w:hAnsi="Calibri" w:eastAsia="Calibri" w:cs="Calibri"/>
          <w:rtl w:val="true"/>
        </w:rPr>
        <w:t>הוא אף סיכם את מיקום העסקה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הנאשם כיוון את הסוכן והנחה את נאשם </w:t>
      </w:r>
      <w:r>
        <w:rPr>
          <w:rFonts w:eastAsia="Calibri" w:cs="Calibri" w:ascii="Calibri" w:hAnsi="Calibri"/>
        </w:rPr>
        <w:t>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שיעביר הוראות לנאשם </w:t>
      </w:r>
      <w:r>
        <w:rPr>
          <w:rFonts w:eastAsia="Calibri" w:cs="Calibri" w:ascii="Calibri" w:hAnsi="Calibri"/>
        </w:rPr>
        <w:t>4</w:t>
      </w:r>
      <w:r>
        <w:rPr>
          <w:rFonts w:eastAsia="Calibri" w:cs="Calibri" w:ascii="Calibri" w:hAnsi="Calibri"/>
          <w:rtl w:val="true"/>
        </w:rPr>
        <w:t xml:space="preserve"> (</w:t>
      </w:r>
      <w:r>
        <w:rPr>
          <w:rFonts w:ascii="Calibri" w:hAnsi="Calibri" w:eastAsia="Calibri" w:cs="Calibri"/>
          <w:rtl w:val="true"/>
        </w:rPr>
        <w:t xml:space="preserve">שהזדהה כמי שהגיע </w:t>
      </w:r>
      <w:r>
        <w:rPr>
          <w:rFonts w:ascii="Calibri" w:hAnsi="Calibri" w:eastAsia="Calibri" w:cs="Calibri"/>
          <w:u w:val="single"/>
          <w:rtl w:val="true"/>
        </w:rPr>
        <w:t>מטעמו של הנאשם</w:t>
      </w:r>
      <w:r>
        <w:rPr>
          <w:rFonts w:eastAsia="Calibri" w:cs="Calibri" w:ascii="Calibri" w:hAnsi="Calibri"/>
          <w:rtl w:val="true"/>
        </w:rPr>
        <w:t xml:space="preserve">). </w:t>
      </w:r>
      <w:r>
        <w:rPr>
          <w:rFonts w:ascii="Calibri" w:hAnsi="Calibri" w:eastAsia="Calibri" w:cs="Calibri"/>
          <w:rtl w:val="true"/>
        </w:rPr>
        <w:t>הסוכן בעצמו פנה אל הנאשם והתלונן לפניו על אודות איכותו של הסם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כמי שאחראי על העסקה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זה מצדו השיב לסוכן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כי הסמים באחריות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גם במסגרתו של האישום השני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הנאשם שוחח עם הנאשם וסיכם עמו על ביצועה של עסקה נוספת בסיועם של נאשם </w:t>
      </w:r>
      <w:r>
        <w:rPr>
          <w:rFonts w:eastAsia="Calibri" w:cs="Calibri" w:ascii="Calibri" w:hAnsi="Calibri"/>
        </w:rPr>
        <w:t>3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ואיסמעיל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אין מחל</w:t>
      </w:r>
      <w:r>
        <w:rPr>
          <w:rFonts w:ascii="Calibri" w:hAnsi="Calibri" w:eastAsia="Calibri" w:cs="Calibri"/>
          <w:rtl w:val="true"/>
        </w:rPr>
        <w:t>ו</w:t>
      </w:r>
      <w:r>
        <w:rPr>
          <w:rFonts w:ascii="Calibri" w:hAnsi="Calibri" w:eastAsia="Calibri" w:cs="Calibri"/>
          <w:rtl w:val="true"/>
        </w:rPr>
        <w:t>קת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אפוא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בהתאם לעובדות כתב האישום המתוקן כי הנאשם  הוא 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אדריכל</w:t>
      </w:r>
      <w:r>
        <w:rPr>
          <w:rFonts w:eastAsia="Calibri" w:cs="Calibri" w:ascii="Calibri" w:hAnsi="Calibri"/>
          <w:rtl w:val="true"/>
        </w:rPr>
        <w:t xml:space="preserve">" </w:t>
      </w:r>
      <w:r>
        <w:rPr>
          <w:rFonts w:ascii="Calibri" w:hAnsi="Calibri" w:eastAsia="Calibri" w:cs="Calibri"/>
          <w:rtl w:val="true"/>
        </w:rPr>
        <w:t>התוכנית העבריינית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מעשיו של הנאשם היו מודעים ומכוונים לביצוע העסקה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חלקו בביצוע העבירה כאמור הוא המרכזי ביותר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הוא אמנם הסתייע וביצע בצוותא את העסקאות עם הנאשמים האחרים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אך קשירת הקשר והתכנון המוקדם מיוחסים בעיקר אליו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כתוצאה מביצוע מעשיו עלולים היו להיגרם נזקים ממש</w:t>
      </w:r>
      <w:r>
        <w:rPr>
          <w:rFonts w:ascii="David" w:hAnsi="David" w:eastAsia="Calibri"/>
          <w:b/>
          <w:b/>
          <w:bCs/>
          <w:rtl w:val="true"/>
        </w:rPr>
        <w:t>י</w:t>
      </w:r>
      <w:r>
        <w:rPr>
          <w:rFonts w:ascii="David" w:hAnsi="David" w:eastAsia="Calibri"/>
          <w:b/>
          <w:b/>
          <w:bCs/>
          <w:rtl w:val="true"/>
        </w:rPr>
        <w:t>ים לבריאותם של בני אדם בשים לב לאופי הסמים וכמותם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בפועל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לא נגרמו נזקים כתוצאה מהמעשה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שכן הסמים סופקו לסוכן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הנאשם עשה את שעשה ככל הנראה על רקע רצונו להשיג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כסף קל</w:t>
      </w:r>
      <w:r>
        <w:rPr>
          <w:rFonts w:eastAsia="Calibri" w:cs="David" w:ascii="David" w:hAnsi="David"/>
          <w:rtl w:val="true"/>
        </w:rPr>
        <w:t xml:space="preserve">". </w:t>
      </w:r>
      <w:r>
        <w:rPr>
          <w:rFonts w:ascii="David" w:hAnsi="David" w:eastAsia="Calibri"/>
          <w:b/>
          <w:b/>
          <w:bCs/>
          <w:rtl w:val="true"/>
        </w:rPr>
        <w:t>הנאשם</w:t>
      </w:r>
      <w:r>
        <w:rPr>
          <w:rFonts w:ascii="David" w:hAnsi="David" w:eastAsia="Calibri"/>
          <w:rtl w:val="true"/>
        </w:rPr>
        <w:t xml:space="preserve"> הבין את חומרת מעשיו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יכול היה וצריך היה להימנע מלבצע את המעשים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ascii="David" w:hAnsi="David" w:eastAsia="Calibri"/>
          <w:rtl w:val="true"/>
        </w:rPr>
        <w:t>בהתחשב במכלול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ראוי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לטעמי לשרטט את מתחם הענישה ככזה הנע </w:t>
      </w:r>
      <w:r>
        <w:rPr>
          <w:rFonts w:ascii="David" w:hAnsi="David" w:eastAsia="Calibri"/>
          <w:b/>
          <w:b/>
          <w:bCs/>
          <w:rtl w:val="true"/>
        </w:rPr>
        <w:t xml:space="preserve">בין </w:t>
      </w:r>
      <w:r>
        <w:rPr>
          <w:rFonts w:eastAsia="Calibri" w:cs="David" w:ascii="David" w:hAnsi="David"/>
          <w:b/>
          <w:bCs/>
        </w:rPr>
        <w:t>42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 xml:space="preserve">חודשי מאסר לריצוי בפועל לבין </w:t>
      </w:r>
      <w:r>
        <w:rPr>
          <w:rFonts w:eastAsia="Calibri" w:cs="David" w:ascii="David" w:hAnsi="David"/>
          <w:b/>
          <w:bCs/>
        </w:rPr>
        <w:t>65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חודשי מאסר לריצוי בפועל</w:t>
      </w:r>
      <w:r>
        <w:rPr>
          <w:rFonts w:ascii="David" w:hAnsi="David" w:eastAsia="Calibri"/>
          <w:rtl w:val="true"/>
        </w:rPr>
        <w:t xml:space="preserve"> לצד עונשים נלווים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 xml:space="preserve">באשר לנסיבות שאינן קשורות לביצוע העבירה </w:t>
      </w:r>
      <w:r>
        <w:rPr>
          <w:rFonts w:eastAsia="Calibri" w:cs="Calibri" w:ascii="Calibri" w:hAnsi="Calibri"/>
          <w:rtl w:val="true"/>
        </w:rPr>
        <w:t xml:space="preserve">- </w:t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ascii="Calibri" w:hAnsi="Calibri" w:eastAsia="Calibri" w:cs="Calibri"/>
          <w:rtl w:val="true"/>
        </w:rPr>
        <w:t xml:space="preserve">הנאשם </w:t>
      </w:r>
      <w:r>
        <w:rPr>
          <w:rFonts w:ascii="Calibri" w:hAnsi="Calibri" w:eastAsia="Calibri" w:cs="Calibri"/>
          <w:b/>
          <w:b/>
          <w:bCs/>
          <w:rtl w:val="true"/>
        </w:rPr>
        <w:t>נטל אחריות על מעשיו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הודה במשפטו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חסך זמן שיפוטי ונטל אחריות מלאה על מעשיו תוך הבעת חרטה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צער ובושה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b/>
          <w:b/>
          <w:bCs/>
          <w:rtl w:val="true"/>
        </w:rPr>
        <w:t>עברו הפלילי של הנאשם אינו נקי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לחובתו זקופות ארבע הרשעות קודמות בתחום הסמים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>אשר התיישנו זה מכבר</w:t>
      </w:r>
      <w:r>
        <w:rPr>
          <w:rFonts w:eastAsia="Calibri" w:cs="Calibri" w:ascii="Calibri" w:hAnsi="Calibri"/>
          <w:rtl w:val="true"/>
        </w:rPr>
        <w:t xml:space="preserve">). </w:t>
      </w:r>
      <w:r>
        <w:rPr>
          <w:rFonts w:ascii="Calibri" w:hAnsi="Calibri" w:eastAsia="Calibri" w:cs="Calibri"/>
          <w:rtl w:val="true"/>
        </w:rPr>
        <w:t>כפי שפורט בהרחבה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לא עלה בידי שירות המבחן לבוא בהמלצה טיפולית בעניינו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אך הודגש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כי מסגרת טיפולית כוללנית וסגורה בין כתלי בית הסוהר אכן יכולה להוות עבור הנאשם גורם מארגן ומציב גבולות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משמע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הנאשם החל בתהליך טיפולי מסוים בזמן מעצרו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ומשכך יש ליתן משקל מסוים לזכותו נוכח מאמציו אלו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שמעתי את אחיו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ואין ספק כי לבני משפחתו של הנאשם נגרם וייגרם נזק כלכלי פועל יוצא של מאסרו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גם בעיותיו הרפואיות של הנאשם עמדו לנגד עיניי</w:t>
      </w:r>
      <w:r>
        <w:rPr>
          <w:rFonts w:eastAsia="Calibri"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כמפורט לעיל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החל ממועד הטיעונים לעונש ועד לגזירת דינו של הנאשם חלה התדרדרות במצבו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הוא חלה בסרטן בלוטת התריס ואין מחלוקת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אפוא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כי הוא זקוק לניתוח לשם הסרת הגידול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למעשה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חוות הדעת הרפואית שהוגשה מטעמה של המאשימה מקובלת עליי ואומצה אף על ידי סנגורו של הנאשם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מזו עלה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כי סיכויי החלמתו של הנאשם לאחר קבלת טיפול מתאים הם גבוהים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וכולי תקווה שכך אכן יהיה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עוד עלה מחוות הדעת 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כי אין בהשתת עונש מאסר מאחורי סורג ובריח כדי לסכן את חייו של הנאשם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או למנוע ממנו טיפול הולם שעלול לקצר את חייו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ascii="Calibri" w:hAnsi="Calibri" w:eastAsia="Calibri" w:cs="Calibri"/>
          <w:rtl w:val="true"/>
        </w:rPr>
        <w:t>משאלה הם פני הדברים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אין עסקינן כאן במקרה חריג המצדיק סטייה ממתחם העונש ההולם מטעמי צדק </w:t>
      </w:r>
      <w:r>
        <w:rPr>
          <w:rFonts w:eastAsia="Calibri" w:cs="David" w:ascii="David" w:hAnsi="David"/>
          <w:rtl w:val="true"/>
        </w:rPr>
        <w:t>(</w:t>
      </w:r>
      <w:hyperlink r:id="rId55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5669/14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לופוליאנסקי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ניתן ביום </w:t>
      </w:r>
      <w:r>
        <w:rPr>
          <w:rFonts w:eastAsia="Calibri" w:cs="David" w:ascii="David" w:hAnsi="David"/>
        </w:rPr>
        <w:t>29.12.25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>עם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אין להתעלם כליל ממצבו הרפואי של הנאשם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השהות מאחורי סורג ובריח היא קשה לאדם בריא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היא קשה שבעתיים לאדם הסובל מבעיה רפואית משמעותית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הן במישור הגופני הן במישור הנפשי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החלמה ושיקום היא תקופה קשה לכל אדם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היא תקופה קשה עוד יותר למי שחירותו נשללה ממנו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משכך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ראוי להתייחס אל אדם המרצה עונש כשהוא סובל ממחלה משמעותית או כשהוא מצוי בהליכי שיקום והבראה כמי שסבלו פועל יוצא משלילת חירותו רב יותר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בכך יש להתחשב עת גוזרים את עונשו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לפיכך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החלטתי להתחשב במצבו הרפואי בגדרי מתחם הענישה שנקבע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ראו למשל להקלה שבוצעה נוכח מחלת הסרטן</w:t>
      </w:r>
      <w:r>
        <w:rPr>
          <w:rFonts w:eastAsia="Calibri" w:cs="David" w:ascii="David" w:hAnsi="David"/>
          <w:rtl w:val="true"/>
        </w:rPr>
        <w:t xml:space="preserve">: </w:t>
      </w:r>
      <w:hyperlink r:id="rId56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3387/23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פלוני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ניתן אך לאחרונה ביום </w:t>
      </w:r>
      <w:r>
        <w:rPr>
          <w:rFonts w:eastAsia="Calibri" w:cs="David" w:ascii="David" w:hAnsi="David"/>
        </w:rPr>
        <w:t>4.12.23</w:t>
      </w:r>
      <w:r>
        <w:rPr>
          <w:rFonts w:eastAsia="Calibri" w:cs="David" w:ascii="David" w:hAnsi="David"/>
          <w:rtl w:val="true"/>
        </w:rPr>
        <w:t xml:space="preserve">) </w:t>
      </w:r>
    </w:p>
    <w:p>
      <w:pPr>
        <w:pStyle w:val="Normal"/>
        <w:spacing w:before="0" w:after="200"/>
        <w:ind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pacing w:before="0" w:after="200"/>
        <w:ind w:end="0"/>
        <w:jc w:val="both"/>
        <w:rPr/>
      </w:pPr>
      <w:r>
        <w:rPr>
          <w:rFonts w:ascii="Calibri" w:hAnsi="Calibri" w:eastAsia="Calibri" w:cs="Calibri"/>
          <w:rtl w:val="true"/>
        </w:rPr>
        <w:t>נוכח המקובץ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מוטלים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אפוא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על </w:t>
      </w:r>
      <w:r>
        <w:rPr>
          <w:rFonts w:ascii="Calibri" w:hAnsi="Calibri" w:eastAsia="Calibri" w:cs="Calibri"/>
          <w:b/>
          <w:b/>
          <w:bCs/>
          <w:rtl w:val="true"/>
        </w:rPr>
        <w:t xml:space="preserve">הנאשם </w:t>
      </w:r>
      <w:r>
        <w:rPr>
          <w:rFonts w:eastAsia="Calibri" w:cs="Calibri" w:ascii="Calibri" w:hAnsi="Calibri"/>
          <w:b/>
          <w:bCs/>
        </w:rPr>
        <w:t>1</w:t>
      </w:r>
      <w:r>
        <w:rPr>
          <w:rFonts w:eastAsia="Calibri"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עונשים כדלקמן –</w:t>
      </w:r>
    </w:p>
    <w:p>
      <w:pPr>
        <w:pStyle w:val="Normal"/>
        <w:spacing w:before="0" w:after="200"/>
        <w:ind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360" w:before="0" w:after="200"/>
        <w:ind w:hanging="360" w:start="1352" w:end="0"/>
        <w:contextualSpacing/>
        <w:jc w:val="both"/>
        <w:rPr>
          <w:rFonts w:ascii="Calibri" w:hAnsi="Calibri" w:eastAsia="Calibri" w:cs="Calibri"/>
          <w:b/>
          <w:bCs/>
        </w:rPr>
      </w:pPr>
      <w:r>
        <w:rPr>
          <w:rFonts w:eastAsia="Calibri" w:cs="Calibri" w:ascii="Calibri" w:hAnsi="Calibri"/>
          <w:b/>
          <w:bCs/>
        </w:rPr>
        <w:t>46</w:t>
      </w:r>
      <w:r>
        <w:rPr>
          <w:rFonts w:eastAsia="Calibri"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חודשי מאסר לריצוי בפועל מיום מעצרו</w:t>
      </w:r>
      <w:r>
        <w:rPr>
          <w:rFonts w:eastAsia="Calibri" w:cs="Calibri" w:ascii="Calibri" w:hAnsi="Calibri"/>
          <w:b/>
          <w:bCs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1352" w:end="0"/>
        <w:contextualSpacing/>
        <w:jc w:val="both"/>
        <w:rPr>
          <w:rFonts w:ascii="David" w:hAnsi="David" w:eastAsia="Calibri" w:cs="David"/>
        </w:rPr>
      </w:pPr>
      <w:r>
        <w:rPr>
          <w:rFonts w:eastAsia="Calibri" w:cs="Calibri" w:ascii="Calibri" w:hAnsi="Calibri"/>
        </w:rPr>
        <w:t>12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 על תנאי שלא יעבור במשך שלוש שנים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עבירה על </w:t>
      </w:r>
      <w:hyperlink r:id="rId57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פקודת הסמים המסוכנים</w:t>
        </w:r>
      </w:hyperlink>
      <w:r>
        <w:rPr>
          <w:rFonts w:ascii="David" w:hAnsi="David" w:eastAsia="Calibri"/>
          <w:rtl w:val="true"/>
        </w:rPr>
        <w:t xml:space="preserve"> אשר איננה כרוכה בצריכת סם או בהחזקתו לצריכה עצמית בלבד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200"/>
        <w:ind w:hanging="360" w:start="1352" w:end="0"/>
        <w:contextualSpacing/>
        <w:jc w:val="both"/>
        <w:rPr>
          <w:rFonts w:ascii="Calibri" w:hAnsi="Calibri" w:eastAsia="Calibri" w:cs="Calibri"/>
          <w:b/>
          <w:bCs/>
        </w:rPr>
      </w:pPr>
      <w:r>
        <w:rPr>
          <w:rFonts w:ascii="Calibri" w:hAnsi="Calibri" w:eastAsia="Calibri" w:cs="Calibri"/>
          <w:rtl w:val="true"/>
        </w:rPr>
        <w:t xml:space="preserve">קנס בן </w:t>
      </w:r>
      <w:r>
        <w:rPr>
          <w:rFonts w:eastAsia="Calibri" w:cs="Calibri" w:ascii="Calibri" w:hAnsi="Calibri"/>
        </w:rPr>
        <w:t>3000</w:t>
      </w:r>
      <w:r>
        <w:rPr>
          <w:rFonts w:eastAsia="Calibri" w:cs="Calibri" w:ascii="Calibri" w:hAnsi="Calibri"/>
          <w:rtl w:val="true"/>
        </w:rPr>
        <w:t xml:space="preserve"> ₪ </w:t>
      </w:r>
      <w:r>
        <w:rPr>
          <w:rFonts w:ascii="Calibri" w:hAnsi="Calibri" w:eastAsia="Calibri" w:cs="Calibri"/>
          <w:rtl w:val="true"/>
        </w:rPr>
        <w:t xml:space="preserve">שישולם ב </w:t>
      </w:r>
      <w:r>
        <w:rPr>
          <w:rFonts w:eastAsia="Calibri" w:cs="Calibri" w:ascii="Calibri" w:hAnsi="Calibri"/>
          <w:rtl w:val="true"/>
        </w:rPr>
        <w:t xml:space="preserve">- </w:t>
      </w:r>
      <w:r>
        <w:rPr>
          <w:rFonts w:eastAsia="Calibri" w:cs="Calibri" w:ascii="Calibri" w:hAnsi="Calibri"/>
        </w:rPr>
        <w:t>5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תשלומים</w:t>
      </w:r>
      <w:r>
        <w:rPr>
          <w:rFonts w:ascii="Calibri" w:hAnsi="Calibri" w:eastAsia="Calibri" w:cs="Calibri"/>
          <w:rtl w:val="true"/>
        </w:rPr>
        <w:t xml:space="preserve"> חודשיים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ו</w:t>
      </w:r>
      <w:r>
        <w:rPr>
          <w:rFonts w:ascii="Calibri" w:hAnsi="Calibri" w:eastAsia="Calibri" w:cs="Calibri"/>
          <w:rtl w:val="true"/>
        </w:rPr>
        <w:t xml:space="preserve">שווים החל ביום </w:t>
      </w:r>
      <w:r>
        <w:rPr>
          <w:rFonts w:eastAsia="Calibri" w:cs="Calibri" w:ascii="Calibri" w:hAnsi="Calibri"/>
        </w:rPr>
        <w:t>1.5.24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ככל שאחד התשלומים הללו לא ישולם במועדו ירצה הנאשם </w:t>
      </w:r>
      <w:r>
        <w:rPr>
          <w:rFonts w:eastAsia="Calibri" w:cs="Calibri" w:ascii="Calibri" w:hAnsi="Calibri"/>
        </w:rPr>
        <w:t>6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ימי מאסר תמורתו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יוער כי מצאתי לנכון לצמצם את הקנס לאור מצבו המשפחתי הקשה ולאור חילוט סכום כסף גדול שנתפס ממנו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200"/>
        <w:ind w:hanging="360" w:start="1352" w:end="0"/>
        <w:contextualSpacing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 xml:space="preserve">בשים לב להכרזת הנאשם כסוחר סמים במסגרת הכרעת הדין ולאור בקשת התביעה במסגרת כתב האישום שאורה על חילוט סך בן </w:t>
      </w:r>
      <w:r>
        <w:rPr>
          <w:rFonts w:eastAsia="Calibri" w:cs="Calibri" w:ascii="Calibri" w:hAnsi="Calibri"/>
        </w:rPr>
        <w:t>15,200</w:t>
      </w:r>
      <w:r>
        <w:rPr>
          <w:rFonts w:eastAsia="Calibri" w:cs="Calibri" w:ascii="Calibri" w:hAnsi="Calibri"/>
          <w:rtl w:val="true"/>
        </w:rPr>
        <w:t xml:space="preserve"> ₪ </w:t>
      </w:r>
      <w:r>
        <w:rPr>
          <w:rFonts w:ascii="Calibri" w:hAnsi="Calibri" w:eastAsia="Calibri" w:cs="Calibri"/>
          <w:rtl w:val="true"/>
        </w:rPr>
        <w:t>שנתפס בביתו ובהעדר טענה מצד ההגנה בעניין זה אני מורה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כמצוות החוק על חילוט הסכום האמור לטובת קופת המדינה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end="0"/>
        <w:jc w:val="center"/>
        <w:rPr>
          <w:rFonts w:ascii="Calibri" w:hAnsi="Calibri" w:eastAsia="Calibri" w:cs="Calibri"/>
          <w:b/>
          <w:bCs/>
        </w:rPr>
      </w:pPr>
      <w:r>
        <w:rPr>
          <w:rFonts w:ascii="Calibri" w:hAnsi="Calibri" w:eastAsia="Calibri" w:cs="Calibri"/>
          <w:b/>
          <w:b/>
          <w:bCs/>
          <w:rtl w:val="true"/>
        </w:rPr>
        <w:t>זכות ערעור כחוק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9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ט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ז טבת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28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דצמבר </w:t>
      </w:r>
      <w:r>
        <w:rPr>
          <w:rFonts w:cs="Arial" w:ascii="Arial" w:hAnsi="Arial"/>
          <w:b/>
          <w:bCs/>
          <w:sz w:val="26"/>
          <w:szCs w:val="26"/>
        </w:rPr>
        <w:t>2023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9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/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  <w:r>
        <w:rPr>
          <w:rtl w:val="true"/>
        </w:rPr>
        <w:t xml:space="preserve">   </w:t>
        <w:tab/>
      </w:r>
    </w:p>
    <w:tbl>
      <w:tblPr>
        <w:bidiVisual w:val="true"/>
        <w:tblW w:w="2833" w:type="dxa"/>
        <w:jc w:val="start"/>
        <w:tblInd w:w="-22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3"/>
      </w:tblGrid>
      <w:tr>
        <w:trPr/>
        <w:tc>
          <w:tcPr>
            <w:tcW w:w="2833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</w:tr>
      <w:tr>
        <w:trPr/>
        <w:tc>
          <w:tcPr>
            <w:tcW w:w="2833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א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'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לוי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b/>
                <w:bCs/>
                <w:rtl w:val="true"/>
              </w:rPr>
              <w:t>[</w:t>
            </w:r>
            <w:r>
              <w:rPr>
                <w:b/>
                <w:b/>
                <w:bCs/>
                <w:rtl w:val="true"/>
              </w:rPr>
              <w:t>אב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b/>
                <w:bCs/>
                <w:rtl w:val="true"/>
              </w:rPr>
              <w:t>]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אבי לוי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9"/>
      <w:footerReference w:type="default" r:id="rId6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Calibri Light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60484-03-22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אימן מסארווה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(%1)"/>
      <w:lvlJc w:val="end"/>
      <w:pPr>
        <w:tabs>
          <w:tab w:val="num" w:pos="0"/>
        </w:tabs>
        <w:ind w:start="1352" w:hanging="360"/>
      </w:pPr>
      <w:rPr>
        <w:b/>
        <w:bCs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b/>
      <w:bCs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7.a." TargetMode="External"/><Relationship Id="rId4" Type="http://schemas.openxmlformats.org/officeDocument/2006/relationships/hyperlink" Target="http://www.nevo.co.il/law/4216/7.c" TargetMode="External"/><Relationship Id="rId5" Type="http://schemas.openxmlformats.org/officeDocument/2006/relationships/hyperlink" Target="http://www.nevo.co.il/law/4216/13" TargetMode="External"/><Relationship Id="rId6" Type="http://schemas.openxmlformats.org/officeDocument/2006/relationships/hyperlink" Target="http://www.nevo.co.il/law/4216/19.a" TargetMode="External"/><Relationship Id="rId7" Type="http://schemas.openxmlformats.org/officeDocument/2006/relationships/hyperlink" Target="http://www.nevo.co.il/law/4216/19a" TargetMode="External"/><Relationship Id="rId8" Type="http://schemas.openxmlformats.org/officeDocument/2006/relationships/hyperlink" Target="http://www.nevo.co.il/law/4216/36a.b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29" TargetMode="External"/><Relationship Id="rId11" Type="http://schemas.openxmlformats.org/officeDocument/2006/relationships/hyperlink" Target="http://www.nevo.co.il/law/70301/31" TargetMode="External"/><Relationship Id="rId12" Type="http://schemas.openxmlformats.org/officeDocument/2006/relationships/hyperlink" Target="http://www.nevo.co.il/law/70301/40i" TargetMode="External"/><Relationship Id="rId13" Type="http://schemas.openxmlformats.org/officeDocument/2006/relationships/hyperlink" Target="http://www.nevo.co.il/law/70301/40jc.a" TargetMode="External"/><Relationship Id="rId14" Type="http://schemas.openxmlformats.org/officeDocument/2006/relationships/hyperlink" Target="http://www.nevo.co.il/law/70301/40jc.c" TargetMode="External"/><Relationship Id="rId15" Type="http://schemas.openxmlformats.org/officeDocument/2006/relationships/hyperlink" Target="http://www.nevo.co.il/law/4216/13;19.a" TargetMode="External"/><Relationship Id="rId16" Type="http://schemas.openxmlformats.org/officeDocument/2006/relationships/hyperlink" Target="http://www.nevo.co.il/law/4216" TargetMode="External"/><Relationship Id="rId17" Type="http://schemas.openxmlformats.org/officeDocument/2006/relationships/hyperlink" Target="http://www.nevo.co.il/law/70301/29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4216/7.a.;7.c" TargetMode="External"/><Relationship Id="rId20" Type="http://schemas.openxmlformats.org/officeDocument/2006/relationships/hyperlink" Target="http://www.nevo.co.il/law/4216/36a.b" TargetMode="External"/><Relationship Id="rId21" Type="http://schemas.openxmlformats.org/officeDocument/2006/relationships/hyperlink" Target="http://www.nevo.co.il/law/4216/13" TargetMode="External"/><Relationship Id="rId22" Type="http://schemas.openxmlformats.org/officeDocument/2006/relationships/hyperlink" Target="http://www.nevo.co.il/law/4216/19a" TargetMode="External"/><Relationship Id="rId23" Type="http://schemas.openxmlformats.org/officeDocument/2006/relationships/hyperlink" Target="http://www.nevo.co.il/law/4216" TargetMode="External"/><Relationship Id="rId24" Type="http://schemas.openxmlformats.org/officeDocument/2006/relationships/hyperlink" Target="http://www.nevo.co.il/law/70301/31" TargetMode="External"/><Relationship Id="rId25" Type="http://schemas.openxmlformats.org/officeDocument/2006/relationships/hyperlink" Target="http://www.nevo.co.il/law/4216/13" TargetMode="External"/><Relationship Id="rId26" Type="http://schemas.openxmlformats.org/officeDocument/2006/relationships/hyperlink" Target="http://www.nevo.co.il/law/4216/19a" TargetMode="External"/><Relationship Id="rId27" Type="http://schemas.openxmlformats.org/officeDocument/2006/relationships/hyperlink" Target="http://www.nevo.co.il/law/4216" TargetMode="External"/><Relationship Id="rId28" Type="http://schemas.openxmlformats.org/officeDocument/2006/relationships/hyperlink" Target="http://www.nevo.co.il/law/70301/31" TargetMode="External"/><Relationship Id="rId29" Type="http://schemas.openxmlformats.org/officeDocument/2006/relationships/hyperlink" Target="http://www.nevo.co.il/law/4216/7.a" TargetMode="External"/><Relationship Id="rId30" Type="http://schemas.openxmlformats.org/officeDocument/2006/relationships/hyperlink" Target="http://www.nevo.co.il/law/4216/7.c" TargetMode="External"/><Relationship Id="rId31" Type="http://schemas.openxmlformats.org/officeDocument/2006/relationships/hyperlink" Target="http://www.nevo.co.il/law/70301/29" TargetMode="External"/><Relationship Id="rId32" Type="http://schemas.openxmlformats.org/officeDocument/2006/relationships/hyperlink" Target="http://www.nevo.co.il/law/4216/7.a" TargetMode="External"/><Relationship Id="rId33" Type="http://schemas.openxmlformats.org/officeDocument/2006/relationships/hyperlink" Target="http://www.nevo.co.il/law/4216/7.c" TargetMode="External"/><Relationship Id="rId34" Type="http://schemas.openxmlformats.org/officeDocument/2006/relationships/hyperlink" Target="http://www.nevo.co.il/law/70301/40i" TargetMode="External"/><Relationship Id="rId35" Type="http://schemas.openxmlformats.org/officeDocument/2006/relationships/hyperlink" Target="http://www.nevo.co.il/case/7697315" TargetMode="External"/><Relationship Id="rId36" Type="http://schemas.openxmlformats.org/officeDocument/2006/relationships/hyperlink" Target="http://www.nevo.co.il/case/6247752" TargetMode="External"/><Relationship Id="rId37" Type="http://schemas.openxmlformats.org/officeDocument/2006/relationships/hyperlink" Target="http://www.nevo.co.il/law/70301/40jc.a" TargetMode="External"/><Relationship Id="rId38" Type="http://schemas.openxmlformats.org/officeDocument/2006/relationships/hyperlink" Target="http://www.nevo.co.il/case/13093721" TargetMode="External"/><Relationship Id="rId39" Type="http://schemas.openxmlformats.org/officeDocument/2006/relationships/hyperlink" Target="http://www.nevo.co.il/case/5576587" TargetMode="External"/><Relationship Id="rId40" Type="http://schemas.openxmlformats.org/officeDocument/2006/relationships/hyperlink" Target="http://www.nevo.co.il/law/70301/40jc.a" TargetMode="External"/><Relationship Id="rId41" Type="http://schemas.openxmlformats.org/officeDocument/2006/relationships/hyperlink" Target="http://www.nevo.co.il/law/70301/40jc.c" TargetMode="External"/><Relationship Id="rId42" Type="http://schemas.openxmlformats.org/officeDocument/2006/relationships/hyperlink" Target="http://www.nevo.co.il/case/5738608" TargetMode="External"/><Relationship Id="rId43" Type="http://schemas.openxmlformats.org/officeDocument/2006/relationships/hyperlink" Target="http://www.nevo.co.il/case/21015131" TargetMode="External"/><Relationship Id="rId44" Type="http://schemas.openxmlformats.org/officeDocument/2006/relationships/hyperlink" Target="http://www.nevo.co.il/case/25489806" TargetMode="External"/><Relationship Id="rId45" Type="http://schemas.openxmlformats.org/officeDocument/2006/relationships/hyperlink" Target="http://www.nevo.co.il/case/25179718" TargetMode="External"/><Relationship Id="rId46" Type="http://schemas.openxmlformats.org/officeDocument/2006/relationships/hyperlink" Target="http://www.nevo.co.il/case/25090750" TargetMode="External"/><Relationship Id="rId47" Type="http://schemas.openxmlformats.org/officeDocument/2006/relationships/hyperlink" Target="http://www.nevo.co.il/case/21015131" TargetMode="External"/><Relationship Id="rId48" Type="http://schemas.openxmlformats.org/officeDocument/2006/relationships/hyperlink" Target="http://www.nevo.co.il/case/29970037" TargetMode="External"/><Relationship Id="rId49" Type="http://schemas.openxmlformats.org/officeDocument/2006/relationships/hyperlink" Target="http://www.nevo.co.il/case/25179718" TargetMode="External"/><Relationship Id="rId50" Type="http://schemas.openxmlformats.org/officeDocument/2006/relationships/hyperlink" Target="http://www.nevo.co.il/case/20245898" TargetMode="External"/><Relationship Id="rId51" Type="http://schemas.openxmlformats.org/officeDocument/2006/relationships/hyperlink" Target="http://www.nevo.co.il/case/21472690" TargetMode="External"/><Relationship Id="rId52" Type="http://schemas.openxmlformats.org/officeDocument/2006/relationships/hyperlink" Target="http://www.nevo.co.il/case/5583030" TargetMode="External"/><Relationship Id="rId53" Type="http://schemas.openxmlformats.org/officeDocument/2006/relationships/hyperlink" Target="http://www.nevo.co.il/case/20131420" TargetMode="External"/><Relationship Id="rId54" Type="http://schemas.openxmlformats.org/officeDocument/2006/relationships/hyperlink" Target="http://www.nevo.co.il/law/70301/40i" TargetMode="External"/><Relationship Id="rId55" Type="http://schemas.openxmlformats.org/officeDocument/2006/relationships/hyperlink" Target="http://www.nevo.co.il/case/17954217" TargetMode="External"/><Relationship Id="rId56" Type="http://schemas.openxmlformats.org/officeDocument/2006/relationships/hyperlink" Target="http://www.nevo.co.il/case/29630482" TargetMode="External"/><Relationship Id="rId57" Type="http://schemas.openxmlformats.org/officeDocument/2006/relationships/hyperlink" Target="http://www.nevo.co.il/law/4216" TargetMode="External"/><Relationship Id="rId58" Type="http://schemas.openxmlformats.org/officeDocument/2006/relationships/hyperlink" Target="http://www.nevo.co.il/advertisements/nevo-100.doc" TargetMode="External"/><Relationship Id="rId59" Type="http://schemas.openxmlformats.org/officeDocument/2006/relationships/header" Target="header1.xml"/><Relationship Id="rId60" Type="http://schemas.openxmlformats.org/officeDocument/2006/relationships/footer" Target="footer1.xml"/><Relationship Id="rId61" Type="http://schemas.openxmlformats.org/officeDocument/2006/relationships/numbering" Target="numbering.xml"/><Relationship Id="rId62" Type="http://schemas.openxmlformats.org/officeDocument/2006/relationships/fontTable" Target="fontTable.xml"/><Relationship Id="rId63" Type="http://schemas.openxmlformats.org/officeDocument/2006/relationships/settings" Target="settings.xml"/><Relationship Id="rId6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2024-08-26T13:57:00Z</dcterms:created>
  <dc:creator> </dc:creator>
  <dc:description/>
  <cp:keywords/>
  <dc:language>en-IL</dc:language>
  <cp:lastModifiedBy>h1</cp:lastModifiedBy>
  <dcterms:modified xsi:type="dcterms:W3CDTF">2024-08-26T13:57:00Z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אימן מסארווה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7697315;6247752;13093721;5576587;5738608;21015131:2;25489806;25179718:2;25090750;29970037;20245898;21472690;5583030;20131420;17954217;29630482</vt:lpwstr>
  </property>
  <property fmtid="{D5CDD505-2E9C-101B-9397-08002B2CF9AE}" pid="9" name="CITY">
    <vt:lpwstr>חי'</vt:lpwstr>
  </property>
  <property fmtid="{D5CDD505-2E9C-101B-9397-08002B2CF9AE}" pid="10" name="DATE">
    <vt:lpwstr>20231228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אבי לוי</vt:lpwstr>
  </property>
  <property fmtid="{D5CDD505-2E9C-101B-9397-08002B2CF9AE}" pid="14" name="LAWLISTTMP1">
    <vt:lpwstr>4216/013:3;019.a;007.a:3;007.c:3;036a.b;019a:2</vt:lpwstr>
  </property>
  <property fmtid="{D5CDD505-2E9C-101B-9397-08002B2CF9AE}" pid="15" name="LAWLISTTMP2">
    <vt:lpwstr>70301/029:2;031:2;040i:2;40jc.a:2;40jc.c</vt:lpwstr>
  </property>
  <property fmtid="{D5CDD505-2E9C-101B-9397-08002B2CF9AE}" pid="16" name="LAWYER">
    <vt:lpwstr/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60484</vt:lpwstr>
  </property>
  <property fmtid="{D5CDD505-2E9C-101B-9397-08002B2CF9AE}" pid="23" name="NEWPARTB">
    <vt:lpwstr>03</vt:lpwstr>
  </property>
  <property fmtid="{D5CDD505-2E9C-101B-9397-08002B2CF9AE}" pid="24" name="NEWPARTC">
    <vt:lpwstr>22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390020231228</vt:lpwstr>
  </property>
  <property fmtid="{D5CDD505-2E9C-101B-9397-08002B2CF9AE}" pid="35" name="TYPE_N_DATE">
    <vt:lpwstr>39020231228</vt:lpwstr>
  </property>
  <property fmtid="{D5CDD505-2E9C-101B-9397-08002B2CF9AE}" pid="36" name="VOLUME">
    <vt:lpwstr/>
  </property>
  <property fmtid="{D5CDD505-2E9C-101B-9397-08002B2CF9AE}" pid="37" name="WORDNUMPAGES">
    <vt:lpwstr>13</vt:lpwstr>
  </property>
</Properties>
</file>