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73"/>
        <w:gridCol w:w="4248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משפט השלום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447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424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שבט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תש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02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פברואר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2020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  <w:lang w:val="en-US" w:eastAsia="en-US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lang w:val="en-US" w:eastAsia="en-US"/>
                </w:rPr>
                <w:t>60805-07-19</w:t>
              </w:r>
            </w:hyperlink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אלקאדי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3813/2019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לפני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רון סולקין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מתמחה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שקד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סעדון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חמזה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בר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אלקאדי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גיא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זהבי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lang w:val="en-US" w:eastAsia="en-US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  <w:lang w:val="en-US" w:eastAsia="en-US"/>
        </w:rPr>
        <w:t>סע</w:t>
      </w:r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  <w:t xml:space="preserve">'  </w:t>
      </w:r>
      <w:hyperlink r:id="rId4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  <w:lang w:val="en-US" w:eastAsia="en-US"/>
        </w:rPr>
        <w:t>(</w:t>
      </w:r>
      <w:r>
        <w:rPr>
          <w:rFonts w:ascii="FrankRuehl" w:hAnsi="FrankRuehl" w:cs="FrankRuehl"/>
          <w:color w:val="0000FF"/>
          <w:rtl w:val="true"/>
          <w:lang w:val="en-US" w:eastAsia="en-US"/>
        </w:rPr>
        <w:t>א</w:t>
      </w:r>
      <w:r>
        <w:rPr>
          <w:rFonts w:cs="FrankRuehl" w:ascii="FrankRuehl" w:hAnsi="FrankRuehl"/>
          <w:color w:val="0000FF"/>
          <w:rtl w:val="true"/>
          <w:lang w:val="en-US" w:eastAsia="en-US"/>
        </w:rPr>
        <w:t xml:space="preserve">), </w:t>
      </w:r>
      <w:hyperlink r:id="rId6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  <w:lang w:val="en-US" w:eastAsia="en-US"/>
        </w:rPr>
        <w:t>(</w:t>
      </w:r>
      <w:r>
        <w:rPr>
          <w:rFonts w:ascii="FrankRuehl" w:hAnsi="FrankRuehl" w:cs="FrankRuehl"/>
          <w:color w:val="0000FF"/>
          <w:rtl w:val="true"/>
          <w:lang w:val="en-US" w:eastAsia="en-US"/>
        </w:rPr>
        <w:t>ב</w:t>
      </w:r>
      <w:r>
        <w:rPr>
          <w:rFonts w:cs="FrankRuehl" w:ascii="FrankRuehl" w:hAnsi="FrankRuehl"/>
          <w:color w:val="0000FF"/>
          <w:rtl w:val="true"/>
          <w:lang w:val="en-US" w:eastAsia="en-US"/>
        </w:rPr>
        <w:t xml:space="preserve">), </w:t>
      </w:r>
      <w:hyperlink r:id="rId7">
        <w:r>
          <w:rPr>
            <w:rStyle w:val="Hyperlink"/>
            <w:rFonts w:cs="FrankRuehl" w:ascii="FrankRuehl" w:hAnsi="FrankRuehl"/>
          </w:rPr>
          <w:t>186</w:t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FF"/>
          <w:lang w:val="en-US" w:eastAsia="en-US"/>
        </w:rPr>
      </w:pPr>
      <w:r>
        <w:rPr>
          <w:rFonts w:cs="Arial" w:ascii="Arial" w:hAnsi="Arial"/>
          <w:color w:val="0000FF"/>
          <w:rtl w:val="true"/>
          <w:lang w:val="en-US" w:eastAsia="en-US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כתב האישום והסדר הטיעון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bookmarkStart w:id="8" w:name="ABSTRACT_START"/>
      <w:bookmarkEnd w:id="8"/>
      <w:r>
        <w:rPr>
          <w:rFonts w:ascii="Arial" w:hAnsi="Arial" w:cs="Arial"/>
          <w:rtl w:val="true"/>
          <w:lang w:val="en-US" w:eastAsia="en-US"/>
        </w:rPr>
        <w:t>הנאשם שלפני נותן את הדין בגין עבירות של החזקת נשק ותחמושת שלא כדין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בניגוד </w:t>
      </w:r>
      <w:hyperlink r:id="rId8"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>לסעיף</w:t>
        </w:r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color w:val="0000FF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רישא וסיפא 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ז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bookmarkStart w:id="9" w:name="ABSTRACT_END"/>
      <w:bookmarkEnd w:id="9"/>
      <w:r>
        <w:rPr>
          <w:rFonts w:ascii="Arial" w:hAnsi="Arial" w:cs="Arial"/>
          <w:rtl w:val="true"/>
          <w:lang w:val="en-US" w:eastAsia="en-US"/>
        </w:rPr>
        <w:t>בהתאם לעובדות כתב האישום המתוקן כא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בהן הודה הנאשם במסגרת הסדר 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בתאריך </w:t>
      </w:r>
      <w:r>
        <w:rPr>
          <w:rFonts w:cs="Arial" w:ascii="Arial" w:hAnsi="Arial"/>
          <w:lang w:val="en-US" w:eastAsia="en-US"/>
        </w:rPr>
        <w:t>08.07.19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נתפס הנאשם מחזיק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בתא המטען ברכבו מסוג לקסוס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ascii="Arial" w:hAnsi="Arial" w:cs="Arial"/>
          <w:rtl w:val="true"/>
          <w:lang w:val="en-US" w:eastAsia="en-US"/>
        </w:rPr>
        <w:t>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cs="Arial" w:ascii="Arial" w:hAnsi="Arial"/>
          <w:lang w:val="en-US" w:eastAsia="en-US"/>
        </w:rPr>
        <w:t>72-111-79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הלקסוס</w:t>
      </w:r>
      <w:r>
        <w:rPr>
          <w:rFonts w:cs="Arial" w:ascii="Arial" w:hAnsi="Arial"/>
          <w:rtl w:val="true"/>
          <w:lang w:val="en-US" w:eastAsia="en-US"/>
        </w:rPr>
        <w:t xml:space="preserve">"), </w:t>
      </w:r>
      <w:r>
        <w:rPr>
          <w:rFonts w:ascii="Arial" w:hAnsi="Arial" w:cs="Arial"/>
          <w:rtl w:val="true"/>
          <w:lang w:val="en-US" w:eastAsia="en-US"/>
        </w:rPr>
        <w:t>מתחת לשטיח הגלגל הרזרבי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אקדח חצי אוטומטי מסוג גז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ascii="Arial" w:hAnsi="Arial" w:cs="Arial"/>
          <w:rtl w:val="true"/>
          <w:lang w:val="en-US" w:eastAsia="en-US"/>
        </w:rPr>
        <w:t>הזנקה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אשר בוצע שינוי בייעודו המקורי ובעת תפיסתו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מסוגל היה לירות כדורי אקדח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כמו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בתוך האקדח נתפסה מחסנית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המתאימה לאקדח חצי אוטומטי מסוג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סמית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אנד ווסון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טעונה ב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כדורים בקוטר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 פאראבלום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בין הצדדים נקשר הסדר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במסגרתו תוקן כתב האישום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ההסדר לא כלל הסכמות עונשיות 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הוסכם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הלקסוס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בה נתפס הנשק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תחולט לטובת אוצר המדינה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במסגרת ההסדר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הופנה הנאשם להערכת שירות המבחן למבוגרים ולאחר שהוגש תסקיר בעניינו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נשמעו טיעוני הצדדים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מכאן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גזר דין זה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ראיות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מטעם </w:t>
      </w:r>
      <w:r>
        <w:rPr>
          <w:rFonts w:ascii="Arial" w:hAnsi="Arial" w:cs="Arial"/>
          <w:u w:val="single"/>
          <w:rtl w:val="true"/>
          <w:lang w:val="en-US" w:eastAsia="en-US"/>
        </w:rPr>
        <w:t>התביעה</w:t>
      </w:r>
      <w:r>
        <w:rPr>
          <w:rFonts w:ascii="Arial" w:hAnsi="Arial" w:cs="Arial"/>
          <w:rtl w:val="true"/>
          <w:lang w:val="en-US" w:eastAsia="en-US"/>
        </w:rPr>
        <w:t xml:space="preserve"> הוגשו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לעניין העונש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המרשם הפלילי והתעבורתי של הנאשם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ת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); </w:t>
      </w:r>
      <w:r>
        <w:rPr>
          <w:rFonts w:ascii="Arial" w:hAnsi="Arial" w:cs="Arial"/>
          <w:rtl w:val="true"/>
          <w:lang w:val="en-US" w:eastAsia="en-US"/>
        </w:rPr>
        <w:t xml:space="preserve">וכן כתב אישום וגזר דין בתיק קודם שהתנהל נגדו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ת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3</w:t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 xml:space="preserve">' - </w:t>
      </w:r>
      <w:r>
        <w:rPr>
          <w:rFonts w:ascii="Arial" w:hAnsi="Arial" w:cs="Arial"/>
          <w:rtl w:val="true"/>
          <w:lang w:val="en-US" w:eastAsia="en-US"/>
        </w:rPr>
        <w:t>ת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3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 xml:space="preserve">', </w:t>
      </w:r>
      <w:r>
        <w:rPr>
          <w:rFonts w:ascii="Arial" w:hAnsi="Arial" w:cs="Arial"/>
          <w:rtl w:val="true"/>
          <w:lang w:val="en-US" w:eastAsia="en-US"/>
        </w:rPr>
        <w:t>בהתאמה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על פי המרשם הפלילי ת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הורשע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בעברו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בעבירה נגד הרכוש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עבירה של הפרת הוראה חוקית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עבירת סמים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כן הורשע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בעבר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בעבירה דומה לזו בגינה עומד לדין כעת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כשבאותה עת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נגזר עליו עונש מאסר בפועל לריצוי בדרך של עבודות שירות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כתב האישום וגזר הדין שהוגשו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ת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3</w:t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 xml:space="preserve">' - </w:t>
      </w:r>
      <w:r>
        <w:rPr>
          <w:rFonts w:ascii="Arial" w:hAnsi="Arial" w:cs="Arial"/>
          <w:rtl w:val="true"/>
          <w:lang w:val="en-US" w:eastAsia="en-US"/>
        </w:rPr>
        <w:t>ת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3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 xml:space="preserve">') </w:t>
      </w:r>
      <w:r>
        <w:rPr>
          <w:rFonts w:ascii="Arial" w:hAnsi="Arial" w:cs="Arial"/>
          <w:rtl w:val="true"/>
          <w:lang w:val="en-US" w:eastAsia="en-US"/>
        </w:rPr>
        <w:t>עניינם הרשעתו הקודמת של הנאשם בעבירות 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על פי המפורט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נתפס הנאשם באותה העת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שנת </w:t>
      </w:r>
      <w:r>
        <w:rPr>
          <w:rFonts w:cs="Arial" w:ascii="Arial" w:hAnsi="Arial"/>
          <w:lang w:val="en-US" w:eastAsia="en-US"/>
        </w:rPr>
        <w:t>2012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מחזיק ברכבו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שחנה בעיר רהט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רובה סער מסוג קרל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גוסטב וכן </w:t>
      </w:r>
      <w:r>
        <w:rPr>
          <w:rFonts w:cs="Arial" w:ascii="Arial" w:hAnsi="Arial"/>
          <w:lang w:val="en-US" w:eastAsia="en-US"/>
        </w:rPr>
        <w:t>25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כדורים בקוטר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נדון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אז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לעונש מאסר בפועל לריצוי בדרך של עבודות שירות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מאסר מותנה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אשר לאור חלוף הזמן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אינו בר הפעלה במקרה דנן</w:t>
      </w:r>
      <w:r>
        <w:rPr>
          <w:rFonts w:cs="Arial" w:ascii="Arial" w:hAnsi="Arial"/>
          <w:rtl w:val="true"/>
          <w:lang w:val="en-US" w:eastAsia="en-US"/>
        </w:rPr>
        <w:t xml:space="preserve">); </w:t>
      </w:r>
      <w:r>
        <w:rPr>
          <w:rFonts w:ascii="Arial" w:hAnsi="Arial" w:cs="Arial"/>
          <w:rtl w:val="true"/>
          <w:lang w:val="en-US" w:eastAsia="en-US"/>
        </w:rPr>
        <w:t xml:space="preserve">וכן עיצום כספי בסך </w:t>
      </w:r>
      <w:r>
        <w:rPr>
          <w:rFonts w:cs="Arial" w:ascii="Arial" w:hAnsi="Arial"/>
          <w:lang w:val="en-US" w:eastAsia="en-US"/>
        </w:rPr>
        <w:t>7,000</w:t>
      </w:r>
      <w:r>
        <w:rPr>
          <w:rFonts w:cs="Arial" w:ascii="Arial" w:hAnsi="Arial"/>
          <w:rtl w:val="true"/>
          <w:lang w:val="en-US" w:eastAsia="en-US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>ההגנה</w:t>
      </w:r>
      <w:r>
        <w:rPr>
          <w:rFonts w:ascii="Arial" w:hAnsi="Arial" w:cs="Arial"/>
          <w:rtl w:val="true"/>
          <w:lang w:val="en-US" w:eastAsia="en-US"/>
        </w:rPr>
        <w:t xml:space="preserve"> לא הגישה ראיות לעונש מטעמה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הערכת שירות המבחן למבוגרים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בעניינו של הנאשם הוגש תסקיר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המפרט את נסיבותיו האישיות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נשוי ואב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טרם מעצרו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בעבודות אספלט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בן למשפחה פוליגמית ולו אחים מאותה אם וכן אחים למחצה מאם אחרת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תיאר קשר משמעותי עם בני משפחתו ומסר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כל אחיו מנהלים אורח חיים נורמטיבי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עבודה במסגרות שונות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התגייס לצה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ושירת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בתחילה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כלוחם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לאחר נישואיו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עבר לשרת בתפקיד נהג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במהלך שירותו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נדון למאסר קצר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לטענתו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בגין העדר משירות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ביטא תחושת חוסר שייכות למעצר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שירות המבחן מצא לציין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היה בקשר עם הנאשם כבר בזמן הדיון במקרה הקודם בו נתפס מחזיק בנשק חם וכי </w:t>
      </w:r>
      <w:r>
        <w:rPr>
          <w:rFonts w:cs="Arial" w:ascii="Arial" w:hAnsi="Arial"/>
          <w:i/>
          <w:iCs/>
          <w:rtl w:val="true"/>
          <w:lang w:val="en-US" w:eastAsia="en-US"/>
        </w:rPr>
        <w:t xml:space="preserve">"... </w:t>
      </w:r>
      <w:r>
        <w:rPr>
          <w:rFonts w:ascii="Arial" w:hAnsi="Arial" w:cs="Arial"/>
          <w:i/>
          <w:i/>
          <w:iCs/>
          <w:rtl w:val="true"/>
          <w:lang w:val="en-US" w:eastAsia="en-US"/>
        </w:rPr>
        <w:t>וייתכן וסנקציות עונשיות שהוטלו עליו בעבר</w:t>
      </w:r>
      <w:r>
        <w:rPr>
          <w:rFonts w:cs="Arial" w:ascii="Arial" w:hAnsi="Arial"/>
          <w:i/>
          <w:iCs/>
          <w:rtl w:val="true"/>
          <w:lang w:val="en-US" w:eastAsia="en-US"/>
        </w:rPr>
        <w:t xml:space="preserve">, </w:t>
      </w:r>
      <w:r>
        <w:rPr>
          <w:rFonts w:ascii="Arial" w:hAnsi="Arial" w:cs="Arial"/>
          <w:i/>
          <w:i/>
          <w:iCs/>
          <w:rtl w:val="true"/>
          <w:lang w:val="en-US" w:eastAsia="en-US"/>
        </w:rPr>
        <w:t>לא היוו עבורו גורם מרתיע מספיק</w:t>
      </w:r>
      <w:r>
        <w:rPr>
          <w:rFonts w:cs="Arial" w:ascii="Arial" w:hAnsi="Arial"/>
          <w:rtl w:val="true"/>
          <w:lang w:val="en-US" w:eastAsia="en-US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הודה בעבירות בפני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שירות המבחן מצא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התקשה להכיר בבעייתיות בהתנהגותו או אף להסביר את נסיבות מעצרו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עוד מצא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מתקשה לשתף באופן כן ואותנטי ביחס למניעים להסתבכותו בעבירות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ביטא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מילולית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רצון לשיקום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שירות המבחן התרשם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נוטה להסתבך בעבירות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למרות ניסיונו להציג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מתפקד באופן תקין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הנאשם ביטא רצון לסיים ההליך המשפטי במסגרת מאסר ועל כן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נמנע שירות המבחן מלבוא בהמלצה טיפולית והמליץ על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i/>
          <w:i/>
          <w:iCs/>
          <w:rtl w:val="true"/>
          <w:lang w:val="en-US" w:eastAsia="en-US"/>
        </w:rPr>
        <w:t>ענישה מוחשית וקונקרטית</w:t>
      </w:r>
      <w:r>
        <w:rPr>
          <w:rFonts w:cs="Arial" w:ascii="Arial" w:hAnsi="Arial"/>
          <w:rtl w:val="true"/>
          <w:lang w:val="en-US" w:eastAsia="en-US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טענות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כל אחד מהצדדים הגיש טיעוניו לעונש בכתב והתביעה אף השלימה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בקצרה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טענותיה על פה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>התביעה</w:t>
      </w:r>
      <w:r>
        <w:rPr>
          <w:rFonts w:ascii="Arial" w:hAnsi="Arial" w:cs="Arial"/>
          <w:rtl w:val="true"/>
          <w:lang w:val="en-US" w:eastAsia="en-US"/>
        </w:rPr>
        <w:t xml:space="preserve"> הדגישה הצורך להגן על שלום הציבור וביטחונו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התביעה הפנתה לפוטנציאל ההרס הטמון בהחזקת כלי נשק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התביעה טענה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המדובר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מכת מדינה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וקם הצורך להרתיע הנאשם וגם אחרים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התביעה טענה למתחם ענישה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שינוע בין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40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בגין החזקת הנשק והתחמושת יחדיו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במסגרת המתחם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לאור עברו הפלילי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ביחד עם התרשמות שירות המבחן ממנו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עתרה התביעה לעונש במחצית העליונה של המתחם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כן עתרה התביעה להשית על הנאשם עונש מאסר מותנה ארוך ומרתיע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קנס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חילוט הרכב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כפי שהוסכם בהסדר הטיעון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>ההגנה</w:t>
      </w:r>
      <w:r>
        <w:rPr>
          <w:rFonts w:ascii="Arial" w:hAnsi="Arial" w:cs="Arial"/>
          <w:rtl w:val="true"/>
          <w:lang w:val="en-US" w:eastAsia="en-US"/>
        </w:rPr>
        <w:t xml:space="preserve"> טענה בנוגע לנסיבותיו האישיות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לאחרונה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הקים משפחה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אב לילדים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מפרנס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לטענת ההגנה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לא הוצעה לנאשם כלל מסגרת שיקומית מטעם שירות המבחן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יצוין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ההגנה עתרה לדחות שמיעת פרשת העונש לצורך הפניית הנאשם לתסקיר משלים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 לא נעתר לבקשה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מאחר שלא נמצאה אי בהירות בתסקיר ונאמר במפורש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הוא שביטא רצונו לסיים ההליך במסגרת מאסר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ההגנה טענה למתחם ענישה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שינוע בין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 מאסר בפועל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במסגרת המתחם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עתרה ההגנה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ש יאפשר לנאשם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לסיים ריצוי מאסרו במהרה</w:t>
      </w:r>
      <w:r>
        <w:rPr>
          <w:rFonts w:cs="Arial" w:ascii="Arial" w:hAnsi="Arial"/>
          <w:rtl w:val="true"/>
          <w:lang w:val="en-US" w:eastAsia="en-US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עוד עתרה ההגנה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בנוגע לקנס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ייקח בית המשפט בחשבון הסכמת ההגנה לחילוט הלקסוס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</w:rPr>
        <w:t>אין צורך להכביר מילים על פוטנציאל הסיכון הנובע מהחזקת נשק חם קטלני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כדין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כלי הנשק עלול למצוא דרכו לפעילות שלילית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פלילית ואם נגד בטחון המדינה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החזקת נשק על ידי מי שלא נבדק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נמצא מתאים ולא הוכשר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בתנאים שאינם מבטיחים בידודו של הנשק מהסביבה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 שמחזיק נשק ברישיון נדרש לאפסנו בכספת מאובטחת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מאחורי שני מנעולים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עלולה להביא לסיכון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אין ראיות שהוחזק לצורך פעילות שלילית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Times New Roman"/>
        </w:rPr>
      </w:pPr>
      <w:r>
        <w:rPr>
          <w:rFonts w:cs="Times New Roman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נשק כאמור עלולה להביא לפגיעה בשלטון החוק ובנושאי שלטון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המבצעים את תפקידם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בפסק הדין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3288/14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קריספל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נאמר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Aharoni"/>
        </w:rPr>
      </w:pPr>
      <w:r>
        <w:rPr>
          <w:rFonts w:cs="Aharoni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ההרס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עיוורת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הישוב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מתפקידו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כדין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זאת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לבלום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ראשוני</w:t>
      </w:r>
      <w:r>
        <w:rPr>
          <w:rFonts w:cs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בפסק הדין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נאמר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Aharoni"/>
        </w:rPr>
      </w:pPr>
      <w:r>
        <w:rPr>
          <w:rFonts w:cs="Aharoni"/>
          <w:rtl w:val="true"/>
        </w:rPr>
        <w:t xml:space="preserve">... </w:t>
      </w:r>
      <w:r>
        <w:rPr>
          <w:rFonts w:cs="Aharoni"/>
          <w:rtl w:val="true"/>
        </w:rPr>
        <w:t>התגלגלותם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להגעתם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ועוינים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בגורלם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Fonts w:cs="Aharoni"/>
          <w:rtl w:val="true"/>
        </w:rPr>
        <w:t>ולאלו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הרסניות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יובילו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ודוק</w:t>
      </w:r>
      <w:r>
        <w:rPr>
          <w:rFonts w:cs="Aharoni"/>
          <w:rtl w:val="true"/>
        </w:rPr>
        <w:t xml:space="preserve">: </w:t>
      </w:r>
      <w:r>
        <w:rPr>
          <w:rFonts w:cs="Aharoni"/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שנשקף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להילקח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כדין</w:t>
      </w:r>
      <w:r>
        <w:rPr>
          <w:rFonts w:cs="Aharoni"/>
          <w:rtl w:val="true"/>
        </w:rPr>
        <w:t xml:space="preserve">, </w:t>
      </w:r>
      <w:r>
        <w:rPr>
          <w:rFonts w:cs="Aharoni"/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אם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אינו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מחזיק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בו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למטרת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ביצוען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אחרות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טומן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סיכון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לחשש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שיתפתה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שימוש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ופחד</w:t>
      </w:r>
      <w:r>
        <w:rPr>
          <w:rFonts w:cs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בשורה של פסקי דין 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u w:val="single"/>
          <w:rtl w:val="true"/>
        </w:rPr>
        <w:t>חומרת הסיכון הנשקף מעבירות אלה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מחייבת השתת עונשי מאסר בפועל בגין עבירות אלה וזאת גם כאשר המדובר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לכאורה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במי שמנהל אורח חיים נורמטיבי ואין לחובתו 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2718/04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דאחל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Aharoni"/>
        </w:rPr>
      </w:pPr>
      <w:r>
        <w:rPr>
          <w:rFonts w:cs="Aharoni"/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הראשונה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זה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דומות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העבריין</w:t>
      </w:r>
      <w:r>
        <w:rPr>
          <w:rFonts w:cs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עוד ראו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5220/09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עוואודה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Aharoni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משכבר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Fonts w:cs="Aharoni"/>
          <w:u w:val="single"/>
          <w:rtl w:val="true"/>
        </w:rPr>
        <w:t>ככלל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יש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לאסור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המבצעים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זו</w:t>
      </w:r>
      <w:r>
        <w:rPr>
          <w:rFonts w:cs="Aharoni"/>
          <w:u w:val="single"/>
          <w:rtl w:val="true"/>
        </w:rPr>
        <w:t xml:space="preserve">, </w:t>
      </w:r>
      <w:r>
        <w:rPr>
          <w:rFonts w:cs="Aharoni"/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אם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מדובר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בעבירה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ראשונה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ובריח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כלול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והמעשה</w:t>
      </w:r>
      <w:r>
        <w:rPr>
          <w:rFonts w:cs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על אחת כמה וכמה פוטנציאל הסיכון כאשר כלי נשק חם מוחזק בתוך רכב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>נסיעה בדרכים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 פעם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מתפתחים</w:t>
      </w:r>
      <w:r>
        <w:rPr>
          <w:rFonts w:ascii="David" w:hAnsi="David"/>
          <w:b/>
          <w:b/>
          <w:bCs/>
          <w:rtl w:val="true"/>
        </w:rPr>
        <w:t xml:space="preserve"> חיכוכים בין נהגים או בינם לבין עוברי דרך שונים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כשהיצרים מתלהטים והנגישות לכלי נשק חם שהונח ברכב במערכה הראשונה – עלולה להביא לתוצאות קשות וקטלניות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במערכות שלאחר מכן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אשר למתחם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בפסק הדין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23419-01-17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זניד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נדון ערעור המדינה בעניינם של שני משיבים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האחד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נתפס מחזיק אקדח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ביחד עם מחסנית ובה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וכן רובה סער מאולתר דמוי </w:t>
      </w:r>
      <w:r>
        <w:rPr>
          <w:rFonts w:cs="Arial" w:ascii="Arial" w:hAnsi="Arial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עם מחסנית ובה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השני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נתפס מחזיק בשני 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כן בצירוף 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קמא קבע מתחם ענישה שינוע בין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חדשי מאסר בפועל בנוגע למשיב שהחזיק את שני האקדחים ומתחם שינוע בין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 בנוגע למשיב שהחזיק אקדח ורובה סער מאולתר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ערעור המדינה התקבל בהסכמת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שהוחמרו עונשי המאסר שהושתו על המשיבים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חדשי מאסר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בשבתו כבית משפט לערעורים פליליים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מצא 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u w:val="single"/>
          <w:rtl w:val="true"/>
        </w:rPr>
        <w:t>המתחמים שנקבעו על ידי בית משפט השלום נמוכים יתר על המידה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בעקבות החלטת בית המשפט המחוזי בערעור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נוסף שנדון בסמוך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קבע בית משפט השלום מתחם ענישה שינוע בין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חדשי מאסר בפועל בגין החזקת כלי נשק מאולתר </w:t>
      </w:r>
      <w:r>
        <w:rPr>
          <w:rFonts w:ascii="David" w:hAnsi="David"/>
          <w:u w:val="single"/>
          <w:rtl w:val="true"/>
        </w:rPr>
        <w:t>אחד</w:t>
      </w:r>
      <w:r>
        <w:rPr>
          <w:rFonts w:ascii="David" w:hAnsi="David"/>
          <w:rtl w:val="true"/>
        </w:rPr>
        <w:t xml:space="preserve"> מסוג תת מקלע בצירוף מחסנית ובה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7544-11-16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אלאסד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הושת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 שאינו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מאסר בפועל 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שהוגש על גזר הדין – נדחה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ואף נקבע על ידי 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בשבתו כבית משפט לערעורים פליליים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העונש עומד במתחם ענישה ראוי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22885-05-17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אלאסד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בפסק הדין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אושר מתחם ענישה שינוע בין שנה ועד שלוש 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החזקת כלי נשק  בודד מסוג קרל גוסטב וכן מחסנית וכדורים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אף 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המדובר היה בצעיר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ניהל אורח חיים 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לימודים אקדמאיים בפקולטה לאדריכלות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המליץ שירות המבחן להסתפק בעונש מאסר בפועל לריצוי בדרך של עבודות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בית המשפט העליון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ראוי לקבוע עונשים מרתיעים בגין עבירות אלה והעמיד המתחם שם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באותו מקרה הורשע המשיב גם בעבירה חמורה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בניגוד </w:t>
      </w:r>
      <w:hyperlink r:id="rId18">
        <w:r>
          <w:rPr>
            <w:rStyle w:val="Hyperlink"/>
            <w:rFonts w:ascii="David" w:hAnsi="David"/>
            <w:color w:val="0000FF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לפני כשנה ומחצה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בבית משפט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גזר דין</w:t>
      </w:r>
      <w:r>
        <w:rPr>
          <w:rFonts w:cs="David" w:ascii="David" w:hAnsi="David"/>
          <w:rtl w:val="true"/>
        </w:rPr>
        <w:t xml:space="preserve">,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32560-12-16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אלסאריעה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נדון נאשם בגין עבירה של נסיון להחזקת אקדח מסוג ברטה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העבירה תוקנה לנסיון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בשל כך </w:t>
      </w:r>
      <w:r>
        <w:rPr>
          <w:rFonts w:ascii="David" w:hAnsi="David"/>
          <w:u w:val="single"/>
          <w:rtl w:val="true"/>
        </w:rPr>
        <w:t>שהנשק לא היה תקין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כשכלי הנשק הוחזקו בביתו של הנאשם 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לעונש מאסר 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חדשים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 מתחם כולל שנע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בשבתו כבית משפט לערעורים פליליים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דחה בית המשפט המחוזי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הרכב אב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>ד כב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הנשיאה ר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יפה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ascii="David" w:hAnsi="David"/>
          <w:u w:val="single"/>
          <w:rtl w:val="true"/>
        </w:rPr>
        <w:t>כץ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ערעור ההגנה על חומרת העונש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תוך שמצא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כי חרף העדר אינדיקציה על שימוש פלילי או אחר המתוכן בנשק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ועל אף נסיבותיו האישיות של המערער שם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ascii="David" w:hAnsi="David"/>
          <w:u w:val="single"/>
          <w:rtl w:val="true"/>
        </w:rPr>
        <w:t>צעיר ללא עבר פלילי</w:t>
      </w:r>
      <w:r>
        <w:rPr>
          <w:rFonts w:cs="David" w:ascii="David" w:hAnsi="David"/>
          <w:u w:val="single"/>
          <w:rtl w:val="true"/>
        </w:rPr>
        <w:t xml:space="preserve">) – </w:t>
      </w:r>
      <w:r>
        <w:rPr>
          <w:rFonts w:ascii="David" w:hAnsi="David"/>
          <w:u w:val="single"/>
          <w:rtl w:val="true"/>
        </w:rPr>
        <w:t>הרי הנסיבות האישיות ואינטרס השיקום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נדחים מפני האינטרס הציבורי של מיגור עבירות מסוג זה</w:t>
      </w:r>
      <w:r>
        <w:rPr>
          <w:rFonts w:cs="David" w:ascii="David" w:hAnsi="David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בפסק דין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שניתן בעת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העמיד 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בשבתו כבית משפט לערעורים פליליים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העונש על אחזקת רובה סער בודד על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כשאחת מחברי ההרכב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בדעת מיעוט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הציעה להעמידו על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באותו מקרה </w:t>
      </w:r>
      <w:r>
        <w:rPr>
          <w:rFonts w:cs="David" w:ascii="David" w:hAnsi="David"/>
          <w:rtl w:val="true"/>
        </w:rPr>
        <w:t>(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32503-04-19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אלקורעאן נ</w:t>
      </w:r>
      <w:r>
        <w:rPr>
          <w:rFonts w:cs="David" w:ascii="David" w:hAnsi="David"/>
          <w:b/>
          <w:bCs/>
          <w:rtl w:val="true"/>
        </w:rPr>
        <w:t xml:space="preserve">' 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 הדין מיום </w:t>
      </w:r>
      <w:r>
        <w:rPr>
          <w:rFonts w:cs="David" w:ascii="David" w:hAnsi="David"/>
        </w:rPr>
        <w:t>12.06.19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היו נתונים לחומרה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המדובר היה בכלי נשק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לי תקני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שנעשה בו שימוש פלילי בעבר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ולנאשם שם גם היה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לא מכביד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אך גם 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בבית משפט השלום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מתחם ענישה זהה ולא היה שינוי במתחם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בפסק דין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שניתן בתקופה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נדחה ערעור ההגנה על עונש בפועל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בתוספת מאסר מותנה וקנס בסך </w:t>
      </w:r>
      <w:r>
        <w:rPr>
          <w:rFonts w:cs="David" w:ascii="David" w:hAnsi="David"/>
        </w:rPr>
        <w:t>12,000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שהושתו על צעיר שהחזיק כלי נשק מסוג תת מקלע מאולתר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אותו מערר החזיק בנשק למשך עשרה ימים בלבד ואף הוסכם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החזיקו בעבור אחר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בשבתו כבית משפט לערעורים פליליים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הרכב בראשות הנשיאה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השופטת 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יפה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alibri" w:hAnsi="Calibri" w:cs="Aharoni"/>
        </w:rPr>
      </w:pPr>
      <w:r>
        <w:rPr>
          <w:rFonts w:cs="Aharoni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קמה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ובצדק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בנשק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בצדק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ציין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מצווה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אלה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הציבור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צדק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שקבע</w:t>
      </w:r>
      <w:r>
        <w:rPr>
          <w:rFonts w:cs="Aharoni"/>
          <w:rtl w:val="true"/>
        </w:rPr>
        <w:t>...</w:t>
      </w:r>
    </w:p>
    <w:p>
      <w:pPr>
        <w:pStyle w:val="Normal"/>
        <w:spacing w:lineRule="auto" w:line="360"/>
        <w:ind w:end="0"/>
        <w:jc w:val="both"/>
        <w:rPr>
          <w:rFonts w:ascii="Calibri" w:hAnsi="Calibri" w:cs="Aharoni"/>
        </w:rPr>
      </w:pPr>
      <w:r>
        <w:rPr>
          <w:rFonts w:cs="Aharon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Aharoni"/>
        </w:rPr>
      </w:pPr>
      <w:r>
        <w:rPr>
          <w:rFonts w:cs="Aharoni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קמה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למכה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Fonts w:cs="Aharoni"/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הדרום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צדק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מנסיבה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למערער</w:t>
      </w:r>
      <w:r>
        <w:rPr>
          <w:rFonts w:cs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ראו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4673-08-19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מוסא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עוד ראו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לעניין 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מספר גזרי דין שניתנו לאחרונה</w:t>
      </w:r>
      <w:r>
        <w:rPr>
          <w:rFonts w:cs="David" w:ascii="David" w:hAnsi="David"/>
          <w:rtl w:val="true"/>
        </w:rPr>
        <w:t xml:space="preserve">: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30406-04-16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עאמר</w:t>
      </w:r>
      <w:r>
        <w:rPr>
          <w:rFonts w:cs="David" w:ascii="David" w:hAnsi="David"/>
          <w:b/>
          <w:bCs/>
          <w:rtl w:val="true"/>
        </w:rPr>
        <w:t xml:space="preserve">;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65912-01-18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מדעם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גזרי הדין פורסמו במאגרים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u w:val="single"/>
          <w:rtl w:val="true"/>
        </w:rPr>
        <w:t>בגזר הדין האחרון – נדון אחד הנאשמים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שהורשע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על פי הודאתו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בהחזקת אקדח חצי אוטמטי בלבד </w:t>
      </w:r>
      <w:r>
        <w:rPr>
          <w:rFonts w:cs="David" w:ascii="David" w:hAnsi="David"/>
          <w:u w:val="single"/>
          <w:rtl w:val="true"/>
        </w:rPr>
        <w:t xml:space="preserve">- </w:t>
      </w:r>
      <w:r>
        <w:rPr>
          <w:rFonts w:ascii="David" w:hAnsi="David"/>
          <w:u w:val="single"/>
          <w:rtl w:val="true"/>
        </w:rPr>
        <w:t xml:space="preserve">לעונש מאסר בפועל בין </w:t>
      </w:r>
      <w:r>
        <w:rPr>
          <w:rFonts w:cs="David" w:ascii="David" w:hAnsi="David"/>
          <w:u w:val="single"/>
        </w:rPr>
        <w:t>18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חודשים</w:t>
      </w:r>
      <w:r>
        <w:rPr>
          <w:rFonts w:cs="David" w:ascii="David" w:hAnsi="David"/>
          <w:u w:val="single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 xml:space="preserve">בערעור לבית המשפט המחוזי – הועמד העונש על </w:t>
      </w:r>
      <w:r>
        <w:rPr>
          <w:rFonts w:cs="David" w:ascii="David" w:hAnsi="David"/>
          <w:u w:val="single"/>
        </w:rPr>
        <w:t>14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23083-03-19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מדע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ם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rtl w:val="true"/>
        </w:rPr>
        <w:t xml:space="preserve">פורסם במאגרים – </w:t>
      </w:r>
      <w:r>
        <w:rPr>
          <w:rFonts w:cs="David" w:ascii="David" w:hAnsi="David"/>
        </w:rPr>
        <w:t>17.07.19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ודוק</w:t>
      </w:r>
      <w:r>
        <w:rPr>
          <w:rFonts w:cs="David" w:ascii="David" w:hAnsi="David"/>
          <w:rtl w:val="true"/>
        </w:rPr>
        <w:t xml:space="preserve">': </w:t>
      </w:r>
      <w:r>
        <w:rPr>
          <w:rFonts w:ascii="David" w:hAnsi="David"/>
          <w:u w:val="single"/>
          <w:rtl w:val="true"/>
        </w:rPr>
        <w:t xml:space="preserve">באותו מקרה 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הוחזק הנשק בתוך בית ולא בתוך רכב – כשהוא מוכן לשימוש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ולאחרונה ממש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נדון נאשם ללא הרשעות קודמות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אשר ניהל חיים אזרחיים עמלניים כבעלים של מספר עסקים בישוב חורה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לעונש מאסר בפועל בין </w:t>
      </w:r>
      <w:r>
        <w:rPr>
          <w:rFonts w:cs="David" w:ascii="David" w:hAnsi="David"/>
          <w:u w:val="single"/>
        </w:rPr>
        <w:t>15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חודשים בגין החזקת אקדח חצי אוטומטי אחד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במתחם שנקבע בין </w:t>
      </w:r>
      <w:r>
        <w:rPr>
          <w:rFonts w:cs="David" w:ascii="David" w:hAnsi="David"/>
          <w:u w:val="single"/>
        </w:rPr>
        <w:t>15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עד </w:t>
      </w:r>
      <w:r>
        <w:rPr>
          <w:rFonts w:cs="David" w:ascii="David" w:hAnsi="David"/>
          <w:u w:val="single"/>
        </w:rPr>
        <w:t>30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כשהסיבה לקביעת המתחם שם הייתה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ascii="David" w:hAnsi="David"/>
          <w:u w:val="single"/>
          <w:rtl w:val="true"/>
        </w:rPr>
        <w:t>ממש כמו במקרה שלפנינו</w:t>
      </w:r>
      <w:r>
        <w:rPr>
          <w:rFonts w:cs="David" w:ascii="David" w:hAnsi="David"/>
          <w:u w:val="single"/>
          <w:rtl w:val="true"/>
        </w:rPr>
        <w:t xml:space="preserve">) </w:t>
      </w:r>
      <w:r>
        <w:rPr>
          <w:rFonts w:ascii="David" w:hAnsi="David"/>
          <w:u w:val="single"/>
          <w:rtl w:val="true"/>
        </w:rPr>
        <w:t>כי הנזק הוחזק בליווית תחמושת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בתוך רכב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מוכן לשימוש</w:t>
      </w:r>
      <w:r>
        <w:rPr>
          <w:rFonts w:cs="David" w:ascii="David" w:hAnsi="David"/>
          <w:u w:val="single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19417-11-16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אבו אלקיעאן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פורסם במאגרים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rtl w:val="true"/>
        </w:rPr>
        <w:t>מקרה זה דומה בנסיבותיו למקרה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למעט 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שם דובר על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שהיה ללא הרשעות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ואף ללא רישומים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קודמים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שירות צבאי ארוך בסדיר ובקבע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מוכר כדמות ציבורית במגזר אליו משתייך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לפני מספר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פורסמה הנחיית פרקליט המדינה מס</w:t>
      </w:r>
      <w:r>
        <w:rPr>
          <w:rFonts w:cs="David" w:ascii="David" w:hAnsi="David"/>
          <w:rtl w:val="true"/>
        </w:rPr>
        <w:t xml:space="preserve">'  </w:t>
      </w:r>
      <w:r>
        <w:rPr>
          <w:rFonts w:cs="David" w:ascii="David" w:hAnsi="David"/>
        </w:rPr>
        <w:t>9.16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מיום 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אב תשע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ו – </w:t>
      </w:r>
      <w:r>
        <w:rPr>
          <w:rFonts w:cs="David" w:ascii="David" w:hAnsi="David"/>
        </w:rPr>
        <w:t>07/08/16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בנוגע למדיניות הענישה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במסגרתה הונחתה התביעה הכללית לפעול לכיוון החמרת הענישה בעבירות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לנוכח הסיכון הרב הנשקף מהן והאינטרס הציבורי במיגורן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התביעה הכללית הונחתה לדרוש מאסר בפועל לתקופה ממשית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כאשר המדובר בעבירה ראשונה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מבחינת מדרג החומרה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הוצבה החזקה של רובה סער או תת מקלע – ברמה אחת לפני הרמה החמורה ביותר ואילו אחזקת נשק קצר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אקדח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ברמה נמוכה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לנוכח הפסיקה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שפורטה באותה הנחיה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הונחתה התביעה הכללית לטעון למתחם שינוע בין שנתיים עד ארבע שנות מאסר בפועל בגין כל עבירה בודדת של החזקת רובה או תת מקלע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בין שנה לשלוש שנים בגין אחזקת נשק קצר מסוג אקדח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לריצוי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 ממש בגין אחזקת תחמושת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הצורך בהחמרת הענישה נומק במספר הרב של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פליליות ואם כאלה נגד בטחון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שנעברו לאחרונה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הביאו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לעיתים מזומנות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לפגיעה באזרחים בלתי מעורבים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לשם המחשה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המפורט בנתונים שהובאו במסגרת ההנחיה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אירעו בישראל </w:t>
      </w:r>
      <w:r>
        <w:rPr>
          <w:rFonts w:cs="David" w:ascii="David" w:hAnsi="David"/>
        </w:rPr>
        <w:t>563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אירועים של פיגועים </w:t>
      </w:r>
      <w:r>
        <w:rPr>
          <w:rFonts w:ascii="David" w:hAnsi="David"/>
          <w:u w:val="single"/>
          <w:rtl w:val="true"/>
        </w:rPr>
        <w:t>פליליים</w:t>
      </w:r>
      <w:r>
        <w:rPr>
          <w:rFonts w:ascii="David" w:hAnsi="David"/>
          <w:rtl w:val="true"/>
        </w:rPr>
        <w:t xml:space="preserve"> באמצעות נשק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לקחת בחשבון פיגועים על רקע בטחוני או עבירות שנאה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ריבוי כתבי האישום בגין עבירות אלה 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מאשש טענת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u w:val="single"/>
          <w:rtl w:val="true"/>
        </w:rPr>
        <w:t>העבירה הנדונה הפכה ל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>מכת אזור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חלק מהגורמים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הנגישות הרבה לכלי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נפיצות כלי הנשק יוצרת סכנה של ממש לבטחון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הממרה הידועה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כלי הנשק שהופיע במערכה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חוזר להופיע במערכות שלאחר מכן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לאור 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מוצא בית המשפט לקבוע מתחם 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בכל הנוגע לאחזקת נשק חם קצר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מסוג אקדח – חצי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>שהוא מוחזק בלווית תחמושת מתאימה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מוכן לשימוש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בתוך כלי רכב – כך שינוע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אם תימשך העליה במספר כתבי האישום המוגשים בגין עבירה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יתכן שנכון יהיה לדון גם בהחמרה נוספת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המבוקש על ידי התביעה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קביעת הענישה הספציפית במסגרת המתחם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לחובת הנאשם דנן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המעידות על נטיה לעבור חוק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כפי שהתרשם גם שירות המבחן למבוגרים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ובין היתר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לפני שנים לא רבות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החזקת 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כשבאותה העת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נערך עימו הסדר טיעון והוא ריצה עונש מאסר בפועל בדרך של 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המציאות מלמדת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אותו עונש לא הרתיע הנאשם והוא שב ומסתבך בעבירות דומות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חרף התבטאותו המילולית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מעוניין בשיקום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הרי התנהלותו אל מול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במישור המעשה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אינה מלמדת על כך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כאשר ביכר בענישה הכוללת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חלף ניסיונות שיקומיים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טענת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בשנים האחרונות ניהל אורח חיים עמלני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לא גובתה בראיות או אסמכתאות כלשהן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גם אם כך הדבר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הרי המציאות מלמדת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בד בבד עם עבודתו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אינו נרתע להפר 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ייקח בית המשפט בחשבון את הודאת הנאשם באשמה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את היותו נשוי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 לילדים קטנים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מפרנס יחיד במשפחה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כן יינתן משקל של ממש להתנדבותו לשירות צבאי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מכלול הנתונים מצביע לכיוון ענישת הנאשם במחצית העליונה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עתירת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לאור הודאת הנאשם באשמה ויתר השיקולים שפורטו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התנדבותו לשירות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תינתן הקלה מסוימת והוא ידון לעונש בחלק הבינוני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נמוך של המתחם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כמובן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יושת על הנאשם עונש צופה פני 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לבל יהין להחזיק שוב בכלי נשק כלשהו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חם או קר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 יושת על הנאשם עיצום כספי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אך במקרה דנן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לאור הסכמת הצדדים על חילוט רכבו של הנאשם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בו נתפס הנשק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יושת עיצום כספי ברף שאינו גבוה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גוזר בית המשפט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       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ימי מעצרו בהתאם לרישומי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.        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מהיום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והתנאי – שהנאשם לא יעבור עבירה מסוג פשע בניגוד </w:t>
      </w:r>
      <w:hyperlink r:id="rId27">
        <w:r>
          <w:rPr>
            <w:rStyle w:val="Hyperlink"/>
            <w:rFonts w:ascii="David" w:hAnsi="David"/>
            <w:color w:val="0000FF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.         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מהיום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והתנאי – שהנאשם לא יעבור עבירה מסוג עוון בניגוד </w:t>
      </w:r>
      <w:hyperlink r:id="rId29">
        <w:r>
          <w:rPr>
            <w:rStyle w:val="Hyperlink"/>
            <w:rFonts w:ascii="David" w:hAnsi="David"/>
            <w:color w:val="0000FF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;  </w:t>
      </w:r>
      <w:r>
        <w:rPr>
          <w:rFonts w:ascii="David" w:hAnsi="David"/>
          <w:rtl w:val="true"/>
        </w:rPr>
        <w:t xml:space="preserve">או עבירה בניגוד </w:t>
      </w:r>
      <w:hyperlink r:id="rId31">
        <w:r>
          <w:rPr>
            <w:rStyle w:val="Hyperlink"/>
            <w:rFonts w:ascii="David" w:hAnsi="David"/>
            <w:color w:val="0000FF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</w:rPr>
          <w:t>186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לאותו חוק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.         </w:t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7</w:t>
      </w:r>
      <w:r>
        <w:rPr>
          <w:rFonts w:cs="David" w:ascii="David" w:hAnsi="David"/>
        </w:rPr>
        <w:t>,</w:t>
      </w:r>
      <w:r>
        <w:rPr>
          <w:rFonts w:cs="David" w:ascii="David" w:hAnsi="David"/>
        </w:rPr>
        <w:t>5</w:t>
      </w:r>
      <w:r>
        <w:rPr>
          <w:rFonts w:cs="David" w:ascii="David" w:hAnsi="David"/>
        </w:rPr>
        <w:t>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90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שיעורים שווים ורצופים החל מיום </w:t>
      </w:r>
      <w:r>
        <w:rPr>
          <w:rFonts w:cs="David" w:ascii="David" w:hAnsi="David"/>
        </w:rPr>
        <w:t>15</w:t>
      </w:r>
      <w:r>
        <w:rPr>
          <w:rFonts w:cs="David" w:ascii="David" w:hAnsi="David"/>
        </w:rPr>
        <w:t>.03.20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 xml:space="preserve">ובכל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לחודש שלאחר מכן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יועבר אחד התשלומים במועד – תעמוד היתרה לפירעון מידי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הלקסוס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תחולט לטובת אוצר המדינה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נשק ותחמושת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יחולטו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יושמדו בהתאם להחלטת התביעה הכללית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עותק גזר הדין יועבר לשירות המבחן למבוגרים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/>
          <w:b/>
          <w:b/>
          <w:bCs/>
          <w:rtl w:val="true"/>
        </w:rPr>
        <w:t>הודעה זכות הערעור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bookmarkStart w:id="10" w:name="Nitan"/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שבט תש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פ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02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פברואר </w:t>
      </w:r>
      <w:r>
        <w:rPr>
          <w:rFonts w:cs="Arial" w:ascii="Arial" w:hAnsi="Arial"/>
          <w:lang w:val="en-US" w:eastAsia="en-US"/>
        </w:rPr>
        <w:t>2020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bookmarkEnd w:id="10"/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סולקין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12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60805-07-19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חמזה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בר אלקאדי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89805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86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16913730" TargetMode="External"/><Relationship Id="rId11" Type="http://schemas.openxmlformats.org/officeDocument/2006/relationships/hyperlink" Target="http://www.nevo.co.il/case/7791493" TargetMode="External"/><Relationship Id="rId12" Type="http://schemas.openxmlformats.org/officeDocument/2006/relationships/hyperlink" Target="http://www.nevo.co.il/case/5852404" TargetMode="External"/><Relationship Id="rId13" Type="http://schemas.openxmlformats.org/officeDocument/2006/relationships/hyperlink" Target="http://www.nevo.co.il/case/6000182" TargetMode="External"/><Relationship Id="rId14" Type="http://schemas.openxmlformats.org/officeDocument/2006/relationships/hyperlink" Target="http://www.nevo.co.il/case/22112345" TargetMode="External"/><Relationship Id="rId15" Type="http://schemas.openxmlformats.org/officeDocument/2006/relationships/hyperlink" Target="http://www.nevo.co.il/case/22001830" TargetMode="External"/><Relationship Id="rId16" Type="http://schemas.openxmlformats.org/officeDocument/2006/relationships/hyperlink" Target="http://www.nevo.co.il/case/22607175" TargetMode="External"/><Relationship Id="rId17" Type="http://schemas.openxmlformats.org/officeDocument/2006/relationships/hyperlink" Target="http://www.nevo.co.il/case/7791493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1778276" TargetMode="External"/><Relationship Id="rId21" Type="http://schemas.openxmlformats.org/officeDocument/2006/relationships/hyperlink" Target="http://www.nevo.co.il/case/25623200" TargetMode="External"/><Relationship Id="rId22" Type="http://schemas.openxmlformats.org/officeDocument/2006/relationships/hyperlink" Target="http://www.nevo.co.il/case/25923515" TargetMode="External"/><Relationship Id="rId23" Type="http://schemas.openxmlformats.org/officeDocument/2006/relationships/hyperlink" Target="http://www.nevo.co.il/case/21303448" TargetMode="External"/><Relationship Id="rId24" Type="http://schemas.openxmlformats.org/officeDocument/2006/relationships/hyperlink" Target="http://www.nevo.co.il/case/23588441" TargetMode="External"/><Relationship Id="rId25" Type="http://schemas.openxmlformats.org/officeDocument/2006/relationships/hyperlink" Target="http://www.nevo.co.il/case/25526059" TargetMode="External"/><Relationship Id="rId26" Type="http://schemas.openxmlformats.org/officeDocument/2006/relationships/hyperlink" Target="http://www.nevo.co.il/case/21567481" TargetMode="External"/><Relationship Id="rId27" Type="http://schemas.openxmlformats.org/officeDocument/2006/relationships/hyperlink" Target="http://www.nevo.co.il/law/70301/144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144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186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2020-02-10T09:54:00Z</dcterms:created>
  <dc:creator> </dc:creator>
  <dc:description/>
  <cp:keywords/>
  <dc:language>en-IL</dc:language>
  <cp:lastModifiedBy>h9</cp:lastModifiedBy>
  <dcterms:modified xsi:type="dcterms:W3CDTF">2020-02-10T09:54:00Z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חמזה ג'בר אלקאדי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25898057;16913730;7791493:2;5852404;6000182;22112345;22001830;22607175;21778276;25623200;25923515;21303448;23588441;25526059;21567481</vt:lpwstr>
  </property>
  <property fmtid="{D5CDD505-2E9C-101B-9397-08002B2CF9AE}" pid="9" name="CITY">
    <vt:lpwstr>ב"ש</vt:lpwstr>
  </property>
  <property fmtid="{D5CDD505-2E9C-101B-9397-08002B2CF9AE}" pid="10" name="DATE">
    <vt:lpwstr>20200202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רון סולקין</vt:lpwstr>
  </property>
  <property fmtid="{D5CDD505-2E9C-101B-9397-08002B2CF9AE}" pid="14" name="LAWLISTTMP1">
    <vt:lpwstr>70301/144.a;144.b;144:2;186</vt:lpwstr>
  </property>
  <property fmtid="{D5CDD505-2E9C-101B-9397-08002B2CF9AE}" pid="15" name="LAWYER">
    <vt:lpwstr>שקד סעדון;גיא זהבי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60805</vt:lpwstr>
  </property>
  <property fmtid="{D5CDD505-2E9C-101B-9397-08002B2CF9AE}" pid="22" name="NEWPARTB">
    <vt:lpwstr>07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380020200202</vt:lpwstr>
  </property>
  <property fmtid="{D5CDD505-2E9C-101B-9397-08002B2CF9AE}" pid="34" name="TYPE_N_DATE">
    <vt:lpwstr>38020200202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