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1"/>
        <w:gridCol w:w="3660"/>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ברמלה</w:t>
            </w:r>
          </w:p>
        </w:tc>
      </w:tr>
      <w:tr>
        <w:trPr>
          <w:trHeight w:val="337" w:hRule="atLeast"/>
        </w:trPr>
        <w:tc>
          <w:tcPr>
            <w:tcW w:w="5061"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62301-07-22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FrankRuehl"/>
                <w:sz w:val="28"/>
                <w:szCs w:val="28"/>
                <w:rtl w:val="true"/>
              </w:rPr>
              <w:t xml:space="preserve">- </w:t>
            </w:r>
            <w:r>
              <w:rPr>
                <w:rFonts w:cs="FrankRuehl"/>
                <w:sz w:val="28"/>
                <w:sz w:val="28"/>
                <w:szCs w:val="28"/>
                <w:rtl w:val="true"/>
              </w:rPr>
              <w:t>רשות</w:t>
            </w:r>
            <w:r>
              <w:rPr>
                <w:rFonts w:cs="Times New Roman"/>
                <w:sz w:val="28"/>
                <w:sz w:val="28"/>
                <w:szCs w:val="28"/>
                <w:rtl w:val="true"/>
              </w:rPr>
              <w:t xml:space="preserve"> </w:t>
            </w:r>
            <w:r>
              <w:rPr>
                <w:rFonts w:cs="FrankRuehl"/>
                <w:sz w:val="28"/>
                <w:sz w:val="28"/>
                <w:szCs w:val="28"/>
                <w:rtl w:val="true"/>
              </w:rPr>
              <w:t>המיסים</w:t>
            </w:r>
            <w:r>
              <w:rPr>
                <w:rFonts w:cs="FrankRuehl"/>
                <w:sz w:val="28"/>
                <w:szCs w:val="28"/>
                <w:rtl w:val="true"/>
              </w:rPr>
              <w:t>,</w:t>
            </w:r>
            <w:r>
              <w:rPr>
                <w:rFonts w:cs="FrankRuehl"/>
                <w:sz w:val="28"/>
                <w:sz w:val="28"/>
                <w:szCs w:val="28"/>
                <w:rtl w:val="true"/>
              </w:rPr>
              <w:t>היחידה</w:t>
            </w:r>
            <w:r>
              <w:rPr>
                <w:rFonts w:cs="Times New Roman"/>
                <w:sz w:val="28"/>
                <w:sz w:val="28"/>
                <w:szCs w:val="28"/>
                <w:rtl w:val="true"/>
              </w:rPr>
              <w:t xml:space="preserve"> </w:t>
            </w:r>
            <w:r>
              <w:rPr>
                <w:rFonts w:cs="FrankRuehl"/>
                <w:sz w:val="28"/>
                <w:sz w:val="28"/>
                <w:szCs w:val="28"/>
                <w:rtl w:val="true"/>
              </w:rPr>
              <w:t>המשפטית</w:t>
            </w:r>
            <w:r>
              <w:rPr>
                <w:rFonts w:cs="Times New Roman"/>
                <w:sz w:val="28"/>
                <w:sz w:val="28"/>
                <w:szCs w:val="28"/>
                <w:rtl w:val="true"/>
              </w:rPr>
              <w:t xml:space="preserve"> </w:t>
            </w:r>
            <w:r>
              <w:rPr>
                <w:rFonts w:cs="FrankRuehl"/>
                <w:sz w:val="28"/>
                <w:sz w:val="28"/>
                <w:szCs w:val="28"/>
                <w:rtl w:val="true"/>
              </w:rPr>
              <w:t>מחוז</w:t>
            </w:r>
            <w:r>
              <w:rPr>
                <w:rFonts w:cs="Times New Roman"/>
                <w:sz w:val="28"/>
                <w:sz w:val="28"/>
                <w:szCs w:val="28"/>
                <w:rtl w:val="true"/>
              </w:rPr>
              <w:t xml:space="preserve"> </w:t>
            </w:r>
            <w:r>
              <w:rPr>
                <w:rFonts w:cs="FrankRuehl"/>
                <w:sz w:val="28"/>
                <w:sz w:val="28"/>
                <w:szCs w:val="28"/>
                <w:rtl w:val="true"/>
              </w:rPr>
              <w:t>מרכז</w:t>
            </w:r>
            <w:r>
              <w:rPr>
                <w:rFonts w:cs="FrankRuehl"/>
                <w:sz w:val="28"/>
                <w:szCs w:val="28"/>
                <w:rtl w:val="true"/>
              </w:rPr>
              <w:t>-</w:t>
            </w:r>
            <w:r>
              <w:rPr>
                <w:rFonts w:cs="FrankRuehl"/>
                <w:sz w:val="28"/>
                <w:sz w:val="28"/>
                <w:szCs w:val="28"/>
                <w:rtl w:val="true"/>
              </w:rPr>
              <w:t>מע</w:t>
            </w:r>
            <w:r>
              <w:rPr>
                <w:rFonts w:cs="FrankRuehl"/>
                <w:sz w:val="28"/>
                <w:szCs w:val="28"/>
                <w:rtl w:val="true"/>
              </w:rPr>
              <w:t>"</w:t>
            </w:r>
            <w:r>
              <w:rPr>
                <w:rFonts w:cs="FrankRuehl"/>
                <w:sz w:val="28"/>
                <w:sz w:val="28"/>
                <w:szCs w:val="28"/>
                <w:rtl w:val="true"/>
              </w:rPr>
              <w:t>מ</w:t>
            </w:r>
            <w:r>
              <w:rPr>
                <w:rFonts w:cs="Times New Roman"/>
                <w:sz w:val="28"/>
                <w:sz w:val="28"/>
                <w:szCs w:val="28"/>
                <w:rtl w:val="true"/>
              </w:rPr>
              <w:t xml:space="preserve"> </w:t>
            </w:r>
            <w:r>
              <w:rPr>
                <w:rFonts w:cs="FrankRuehl"/>
                <w:sz w:val="28"/>
                <w:sz w:val="28"/>
                <w:szCs w:val="28"/>
                <w:rtl w:val="true"/>
              </w:rPr>
              <w:t>פלילי</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דוחל</w:t>
            </w:r>
          </w:p>
          <w:p>
            <w:pPr>
              <w:pStyle w:val="Header"/>
              <w:ind w:end="0"/>
              <w:jc w:val="start"/>
              <w:rPr>
                <w:rFonts w:cs="FrankRuehl"/>
                <w:sz w:val="28"/>
                <w:szCs w:val="28"/>
              </w:rPr>
            </w:pPr>
            <w:r>
              <w:rPr>
                <w:rFonts w:cs="FrankRuehl"/>
                <w:sz w:val="28"/>
                <w:szCs w:val="28"/>
                <w:rtl w:val="true"/>
              </w:rPr>
            </w:r>
          </w:p>
        </w:tc>
        <w:tc>
          <w:tcPr>
            <w:tcW w:w="3660"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b/>
          <w:bCs/>
          <w:sz w:val="28"/>
          <w:szCs w:val="28"/>
        </w:rPr>
      </w:pPr>
      <w:r>
        <w:rPr>
          <w:b/>
          <w:bCs/>
          <w:sz w:val="28"/>
          <w:szCs w:val="28"/>
          <w:rtl w:val="true"/>
        </w:rPr>
      </w:r>
    </w:p>
    <w:p>
      <w:pPr>
        <w:pStyle w:val="Normal"/>
        <w:ind w:end="0"/>
        <w:jc w:val="start"/>
        <w:rPr>
          <w:b/>
          <w:bCs/>
          <w:sz w:val="28"/>
          <w:szCs w:val="28"/>
        </w:rPr>
      </w:pPr>
      <w:r>
        <w:rPr>
          <w:b/>
          <w:bCs/>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3210"/>
        <w:gridCol w:w="4665"/>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ל</w:t>
            </w:r>
            <w:r>
              <w:rPr>
                <w:rFonts w:ascii="David" w:hAnsi="David"/>
                <w:b/>
                <w:b/>
                <w:bCs/>
                <w:sz w:val="28"/>
                <w:sz w:val="28"/>
                <w:szCs w:val="28"/>
                <w:rtl w:val="true"/>
              </w:rPr>
              <w:t xml:space="preserve">פני </w:t>
            </w:r>
          </w:p>
        </w:tc>
        <w:tc>
          <w:tcPr>
            <w:tcW w:w="7875"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r>
              <w:rPr>
                <w:rFonts w:cs="David" w:ascii="David" w:hAnsi="David"/>
                <w:b/>
                <w:bCs/>
                <w:sz w:val="28"/>
                <w:szCs w:val="28"/>
                <w:rtl w:val="true"/>
              </w:rPr>
              <w:br/>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1" w:name="FirstLawyer"/>
            <w:bookmarkStart w:id="2" w:name="FirstAppellant"/>
            <w:bookmarkEnd w:id="1"/>
            <w:bookmarkEnd w:id="2"/>
            <w:r>
              <w:rPr>
                <w:rFonts w:ascii="David" w:hAnsi="David"/>
                <w:b/>
                <w:b/>
                <w:bCs/>
                <w:sz w:val="28"/>
                <w:sz w:val="28"/>
                <w:szCs w:val="28"/>
                <w:rtl w:val="true"/>
              </w:rPr>
              <w:t>בעניין</w:t>
            </w:r>
            <w:r>
              <w:rPr>
                <w:rFonts w:cs="David" w:ascii="David" w:hAnsi="David"/>
                <w:b/>
                <w:bCs/>
                <w:sz w:val="28"/>
                <w:szCs w:val="28"/>
                <w:rtl w:val="true"/>
              </w:rPr>
              <w:t>:</w:t>
            </w:r>
          </w:p>
        </w:tc>
        <w:tc>
          <w:tcPr>
            <w:tcW w:w="3210" w:type="dxa"/>
            <w:tcBorders/>
          </w:tcPr>
          <w:p>
            <w:pPr>
              <w:pStyle w:val="Normal"/>
              <w:suppressLineNumbers/>
              <w:ind w:end="0"/>
              <w:jc w:val="start"/>
              <w:rPr>
                <w:b/>
                <w:bCs/>
                <w:sz w:val="28"/>
                <w:szCs w:val="28"/>
              </w:rPr>
            </w:pPr>
            <w:r>
              <w:rPr>
                <w:rFonts w:ascii="Arial" w:hAnsi="Arial" w:cs="Arial"/>
                <w:b/>
                <w:b/>
                <w:bCs/>
                <w:sz w:val="28"/>
                <w:sz w:val="28"/>
                <w:szCs w:val="28"/>
                <w:rtl w:val="true"/>
              </w:rPr>
              <w:t>ה</w:t>
            </w:r>
            <w:r>
              <w:rPr>
                <w:rFonts w:ascii="Arial" w:hAnsi="Arial" w:cs="Arial"/>
                <w:b/>
                <w:b/>
                <w:bCs/>
                <w:sz w:val="28"/>
                <w:sz w:val="28"/>
                <w:szCs w:val="28"/>
                <w:rtl w:val="true"/>
              </w:rPr>
              <w:t>מאשימה</w:t>
            </w:r>
          </w:p>
          <w:p>
            <w:pPr>
              <w:pStyle w:val="Normal"/>
              <w:ind w:end="0"/>
              <w:jc w:val="start"/>
              <w:rPr>
                <w:rFonts w:ascii="David" w:hAnsi="David" w:cs="David"/>
                <w:b/>
                <w:bCs/>
                <w:sz w:val="28"/>
                <w:szCs w:val="28"/>
              </w:rPr>
            </w:pPr>
            <w:r>
              <w:rPr>
                <w:rFonts w:cs="David" w:ascii="David" w:hAnsi="David"/>
                <w:b/>
                <w:bCs/>
                <w:sz w:val="28"/>
                <w:szCs w:val="28"/>
                <w:rtl w:val="true"/>
              </w:rPr>
            </w:r>
          </w:p>
        </w:tc>
        <w:tc>
          <w:tcPr>
            <w:tcW w:w="4665" w:type="dxa"/>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מדינת ישראל</w:t>
            </w:r>
            <w:r>
              <w:rPr>
                <w:rFonts w:cs="Arial" w:ascii="Arial" w:hAnsi="Arial"/>
                <w:b/>
                <w:bCs/>
                <w:sz w:val="28"/>
                <w:szCs w:val="28"/>
                <w:rtl w:val="true"/>
              </w:rPr>
              <w:t xml:space="preserve">- </w:t>
            </w:r>
            <w:r>
              <w:rPr>
                <w:rFonts w:ascii="Arial" w:hAnsi="Arial" w:cs="Arial"/>
                <w:b/>
                <w:b/>
                <w:bCs/>
                <w:sz w:val="28"/>
                <w:sz w:val="28"/>
                <w:szCs w:val="28"/>
                <w:rtl w:val="true"/>
              </w:rPr>
              <w:t>רשות המיסים</w:t>
            </w:r>
            <w:r>
              <w:rPr>
                <w:rFonts w:cs="Arial" w:ascii="Arial" w:hAnsi="Arial"/>
                <w:b/>
                <w:bCs/>
                <w:sz w:val="28"/>
                <w:szCs w:val="28"/>
                <w:rtl w:val="true"/>
              </w:rPr>
              <w:t>,</w:t>
            </w:r>
            <w:r>
              <w:rPr>
                <w:rFonts w:ascii="Arial" w:hAnsi="Arial" w:cs="Arial"/>
                <w:b/>
                <w:b/>
                <w:bCs/>
                <w:sz w:val="28"/>
                <w:sz w:val="28"/>
                <w:szCs w:val="28"/>
                <w:rtl w:val="true"/>
              </w:rPr>
              <w:t>היחידה המשפטית מחוז מרכז</w:t>
            </w:r>
            <w:r>
              <w:rPr>
                <w:rFonts w:cs="Arial" w:ascii="Arial" w:hAnsi="Arial"/>
                <w:b/>
                <w:bCs/>
                <w:sz w:val="28"/>
                <w:szCs w:val="28"/>
                <w:rtl w:val="true"/>
              </w:rPr>
              <w:t>-</w:t>
            </w:r>
            <w:r>
              <w:rPr>
                <w:rFonts w:ascii="Arial" w:hAnsi="Arial" w:cs="Arial"/>
                <w:b/>
                <w:b/>
                <w:bCs/>
                <w:sz w:val="28"/>
                <w:sz w:val="28"/>
                <w:szCs w:val="28"/>
                <w:rtl w:val="true"/>
              </w:rPr>
              <w:t>מע</w:t>
            </w:r>
            <w:r>
              <w:rPr>
                <w:rFonts w:cs="Arial" w:ascii="Arial" w:hAnsi="Arial"/>
                <w:b/>
                <w:bCs/>
                <w:sz w:val="28"/>
                <w:szCs w:val="28"/>
                <w:rtl w:val="true"/>
              </w:rPr>
              <w:t>"</w:t>
            </w:r>
            <w:r>
              <w:rPr>
                <w:rFonts w:ascii="Arial" w:hAnsi="Arial" w:cs="Arial"/>
                <w:b/>
                <w:b/>
                <w:bCs/>
                <w:sz w:val="28"/>
                <w:sz w:val="28"/>
                <w:szCs w:val="28"/>
                <w:rtl w:val="true"/>
              </w:rPr>
              <w:t>מ פלילי</w:t>
            </w:r>
            <w:r>
              <w:rPr>
                <w:rFonts w:ascii="Arial" w:hAnsi="Arial" w:cs="Arial"/>
                <w:b/>
                <w:b/>
                <w:bCs/>
                <w:sz w:val="28"/>
                <w:sz w:val="28"/>
                <w:szCs w:val="28"/>
                <w:rtl w:val="true"/>
              </w:rPr>
              <w:t xml:space="preserve"> </w:t>
            </w:r>
          </w:p>
          <w:p>
            <w:pPr>
              <w:pStyle w:val="Normal"/>
              <w:suppressLineNumbers/>
              <w:ind w:end="0"/>
              <w:jc w:val="start"/>
              <w:rPr>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cs="Times New Roman"/>
                <w:b/>
                <w:b/>
                <w:bCs/>
                <w:sz w:val="28"/>
                <w:sz w:val="28"/>
                <w:szCs w:val="28"/>
                <w:rtl w:val="true"/>
              </w:rPr>
              <w:t xml:space="preserve"> </w:t>
            </w:r>
            <w:r>
              <w:rPr>
                <w:b/>
                <w:b/>
                <w:bCs/>
                <w:sz w:val="28"/>
                <w:sz w:val="28"/>
                <w:szCs w:val="28"/>
                <w:rtl w:val="true"/>
              </w:rPr>
              <w:t>שגיא</w:t>
            </w:r>
            <w:r>
              <w:rPr>
                <w:rFonts w:cs="Times New Roman"/>
                <w:b/>
                <w:b/>
                <w:bCs/>
                <w:sz w:val="28"/>
                <w:sz w:val="28"/>
                <w:szCs w:val="28"/>
                <w:rtl w:val="true"/>
              </w:rPr>
              <w:t xml:space="preserve"> </w:t>
            </w:r>
            <w:r>
              <w:rPr>
                <w:b/>
                <w:b/>
                <w:bCs/>
                <w:sz w:val="28"/>
                <w:sz w:val="28"/>
                <w:szCs w:val="28"/>
                <w:rtl w:val="true"/>
              </w:rPr>
              <w:t>דימנט</w:t>
            </w:r>
            <w:r>
              <w:rPr>
                <w:rFonts w:cs="Times New Roman"/>
                <w:b/>
                <w:b/>
                <w:bCs/>
                <w:sz w:val="28"/>
                <w:sz w:val="28"/>
                <w:szCs w:val="28"/>
                <w:rtl w:val="true"/>
              </w:rPr>
              <w:t xml:space="preserve"> </w:t>
            </w:r>
            <w:r>
              <w:rPr>
                <w:b/>
                <w:b/>
                <w:bCs/>
                <w:sz w:val="28"/>
                <w:sz w:val="28"/>
                <w:szCs w:val="28"/>
                <w:rtl w:val="true"/>
              </w:rPr>
              <w:t>ועוה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איתן</w:t>
            </w:r>
            <w:r>
              <w:rPr>
                <w:rFonts w:cs="Times New Roman"/>
                <w:b/>
                <w:b/>
                <w:bCs/>
                <w:sz w:val="28"/>
                <w:sz w:val="28"/>
                <w:szCs w:val="28"/>
                <w:rtl w:val="true"/>
              </w:rPr>
              <w:t xml:space="preserve"> </w:t>
            </w:r>
            <w:r>
              <w:rPr>
                <w:b/>
                <w:b/>
                <w:bCs/>
                <w:sz w:val="28"/>
                <w:sz w:val="28"/>
                <w:szCs w:val="28"/>
                <w:rtl w:val="true"/>
              </w:rPr>
              <w:t>לאמעי</w:t>
            </w:r>
          </w:p>
          <w:p>
            <w:pPr>
              <w:pStyle w:val="Normal"/>
              <w:suppressLineNumbers/>
              <w:ind w:end="0"/>
              <w:jc w:val="start"/>
              <w:rPr>
                <w:b/>
                <w:bCs/>
                <w:sz w:val="28"/>
                <w:szCs w:val="28"/>
              </w:rPr>
            </w:pPr>
            <w:r>
              <w:rPr>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3210" w:type="dxa"/>
            <w:tcBorders/>
          </w:tcPr>
          <w:p>
            <w:pPr>
              <w:pStyle w:val="Normal"/>
              <w:ind w:end="0"/>
              <w:jc w:val="start"/>
              <w:rPr>
                <w:rFonts w:ascii="Arial" w:hAnsi="Arial" w:cs="Arial"/>
                <w:b/>
                <w:bCs/>
                <w:sz w:val="28"/>
                <w:szCs w:val="28"/>
              </w:rPr>
            </w:pPr>
            <w:r>
              <w:rPr>
                <w:rFonts w:ascii="Arial" w:hAnsi="Arial" w:cs="Arial"/>
                <w:b/>
                <w:b/>
                <w:bCs/>
                <w:sz w:val="28"/>
                <w:sz w:val="28"/>
                <w:szCs w:val="28"/>
                <w:rtl w:val="true"/>
              </w:rPr>
              <w:t>הנאשמים</w:t>
            </w:r>
          </w:p>
        </w:tc>
        <w:tc>
          <w:tcPr>
            <w:tcW w:w="4665" w:type="dxa"/>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איברהים דוחל</w:t>
            </w:r>
            <w:r>
              <w:rPr>
                <w:rFonts w:ascii="Arial" w:hAnsi="Arial" w:cs="Arial"/>
                <w:b/>
                <w:b/>
                <w:bCs/>
                <w:sz w:val="28"/>
                <w:sz w:val="28"/>
                <w:szCs w:val="28"/>
                <w:rtl w:val="true"/>
              </w:rPr>
              <w:t xml:space="preserve"> </w:t>
            </w:r>
          </w:p>
          <w:p>
            <w:pPr>
              <w:pStyle w:val="Normal"/>
              <w:suppressLineNumbers/>
              <w:ind w:end="0"/>
              <w:jc w:val="start"/>
              <w:rPr>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ascii="Arial" w:hAnsi="Arial" w:cs="Arial"/>
                <w:b/>
                <w:b/>
                <w:bCs/>
                <w:sz w:val="28"/>
                <w:sz w:val="28"/>
                <w:szCs w:val="28"/>
                <w:rtl w:val="true"/>
              </w:rPr>
              <w:t xml:space="preserve"> מיטל אורשלם</w:t>
            </w:r>
          </w:p>
          <w:p>
            <w:pPr>
              <w:pStyle w:val="Normal"/>
              <w:ind w:end="0"/>
              <w:jc w:val="start"/>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6"/>
                <w:szCs w:val="26"/>
              </w:rPr>
            </w:pPr>
            <w:r>
              <w:rPr>
                <w:rFonts w:cs="David" w:ascii="David" w:hAnsi="David"/>
                <w:b/>
                <w:bCs/>
                <w:sz w:val="26"/>
                <w:szCs w:val="26"/>
                <w:rtl w:val="true"/>
              </w:rPr>
            </w:r>
          </w:p>
        </w:tc>
        <w:tc>
          <w:tcPr>
            <w:tcW w:w="3210"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665" w:type="dxa"/>
            <w:tcBorders/>
          </w:tcPr>
          <w:p>
            <w:pPr>
              <w:pStyle w:val="Normal"/>
              <w:snapToGrid w:val="false"/>
              <w:ind w:end="0"/>
              <w:jc w:val="end"/>
              <w:rPr>
                <w:rFonts w:ascii="David" w:hAnsi="David" w:cs="David"/>
                <w:sz w:val="26"/>
                <w:szCs w:val="26"/>
              </w:rPr>
            </w:pPr>
            <w:r>
              <w:rPr>
                <w:rFonts w:cs="David" w:ascii="David" w:hAnsi="David"/>
                <w:sz w:val="26"/>
                <w:szCs w:val="26"/>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החברות</w:t>
        </w:r>
        <w:r>
          <w:rPr>
            <w:rStyle w:val="Hyperlink"/>
            <w:rFonts w:cs="FrankRuehl" w:ascii="FrankRuehl" w:hAnsi="FrankRuehl"/>
            <w:u w:val="none"/>
            <w:rtl w:val="true"/>
          </w:rPr>
          <w:t xml:space="preserve">, </w:t>
        </w:r>
        <w:r>
          <w:rPr>
            <w:rStyle w:val="Hyperlink"/>
            <w:rFonts w:ascii="FrankRuehl" w:hAnsi="FrankRuehl" w:cs="FrankRuehl"/>
            <w:u w:val="none"/>
            <w:rtl w:val="true"/>
          </w:rPr>
          <w:t>תשנ</w:t>
        </w:r>
        <w:r>
          <w:rPr>
            <w:rStyle w:val="Hyperlink"/>
            <w:rFonts w:cs="FrankRuehl" w:ascii="FrankRuehl" w:hAnsi="FrankRuehl"/>
            <w:u w:val="none"/>
            <w:rtl w:val="true"/>
          </w:rPr>
          <w:t>"</w:t>
        </w:r>
        <w:r>
          <w:rPr>
            <w:rStyle w:val="Hyperlink"/>
            <w:rFonts w:ascii="FrankRuehl" w:hAnsi="FrankRuehl" w:cs="FrankRuehl"/>
            <w:u w:val="none"/>
            <w:rtl w:val="true"/>
          </w:rPr>
          <w:t>ט</w:t>
        </w:r>
        <w:r>
          <w:rPr>
            <w:rStyle w:val="Hyperlink"/>
            <w:rFonts w:cs="FrankRuehl" w:ascii="FrankRuehl" w:hAnsi="FrankRuehl"/>
            <w:u w:val="none"/>
            <w:rtl w:val="true"/>
          </w:rPr>
          <w:t>-</w:t>
        </w:r>
        <w:r>
          <w:rPr>
            <w:rStyle w:val="Hyperlink"/>
            <w:rFonts w:cs="FrankRuehl" w:ascii="FrankRuehl" w:hAnsi="FrankRuehl"/>
            <w:u w:val="none"/>
          </w:rPr>
          <w:t>1999</w:t>
        </w:r>
      </w:hyperlink>
    </w:p>
    <w:p>
      <w:pPr>
        <w:pStyle w:val="Normal"/>
        <w:spacing w:lineRule="exact" w:line="240" w:before="120" w:after="120"/>
        <w:ind w:hanging="283" w:start="283" w:end="0"/>
        <w:jc w:val="both"/>
        <w:rPr/>
      </w:pPr>
      <w:hyperlink r:id="rId3">
        <w:r>
          <w:rPr>
            <w:rStyle w:val="Hyperlink"/>
            <w:rFonts w:ascii="FrankRuehl" w:hAnsi="FrankRuehl" w:cs="FrankRuehl"/>
            <w:u w:val="none"/>
            <w:rtl w:val="true"/>
          </w:rPr>
          <w:t>חוק מס ערך מוסף</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ו</w:t>
        </w:r>
        <w:r>
          <w:rPr>
            <w:rStyle w:val="Hyperlink"/>
            <w:rFonts w:cs="FrankRuehl" w:ascii="FrankRuehl" w:hAnsi="FrankRuehl"/>
            <w:u w:val="none"/>
            <w:rtl w:val="true"/>
          </w:rPr>
          <w:t>-</w:t>
        </w:r>
        <w:r>
          <w:rPr>
            <w:rStyle w:val="Hyperlink"/>
            <w:rFonts w:cs="FrankRuehl" w:ascii="FrankRuehl" w:hAnsi="FrankRuehl"/>
            <w:u w:val="none"/>
          </w:rPr>
          <w:t>1975</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4">
        <w:r>
          <w:rPr>
            <w:rStyle w:val="Hyperlink"/>
            <w:rFonts w:cs="FrankRuehl" w:ascii="FrankRuehl" w:hAnsi="FrankRuehl"/>
            <w:u w:val="none"/>
          </w:rPr>
          <w:t>117</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Pr>
        <w:t>1</w:t>
      </w:r>
      <w:r>
        <w:rPr>
          <w:rFonts w:cs="FrankRuehl" w:ascii="FrankRuehl" w:hAnsi="FrankRuehl"/>
          <w:color w:val="0000FF"/>
          <w:rtl w:val="true"/>
        </w:rPr>
        <w:t xml:space="preserve">), </w:t>
      </w:r>
      <w:hyperlink r:id="rId5">
        <w:r>
          <w:rPr>
            <w:rStyle w:val="Hyperlink"/>
            <w:rFonts w:cs="FrankRuehl" w:ascii="FrankRuehl" w:hAnsi="FrankRuehl"/>
            <w:u w:val="none"/>
          </w:rPr>
          <w:t>117</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Pr>
        <w:t>2</w:t>
      </w:r>
      <w:r>
        <w:rPr>
          <w:rFonts w:cs="FrankRuehl" w:ascii="FrankRuehl" w:hAnsi="FrankRuehl"/>
          <w:color w:val="0000FF"/>
          <w:rtl w:val="true"/>
        </w:rPr>
        <w:t>)(</w:t>
      </w:r>
      <w:r>
        <w:rPr>
          <w:rFonts w:cs="FrankRuehl" w:ascii="FrankRuehl" w:hAnsi="FrankRuehl"/>
          <w:color w:val="0000FF"/>
        </w:rPr>
        <w:t>3</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color w:val="0000FF"/>
        </w:rPr>
      </w:pPr>
      <w:hyperlink r:id="rId6">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7">
        <w:r>
          <w:rPr>
            <w:rStyle w:val="Hyperlink"/>
            <w:rFonts w:cs="FrankRuehl" w:ascii="FrankRuehl" w:hAnsi="FrankRuehl"/>
            <w:u w:val="none"/>
          </w:rPr>
          <w:t>40</w:t>
        </w:r>
        <w:r>
          <w:rPr>
            <w:rStyle w:val="Hyperlink"/>
            <w:rFonts w:ascii="FrankRuehl" w:hAnsi="FrankRuehl" w:cs="FrankRuehl"/>
            <w:u w:val="none"/>
            <w:rtl w:val="true"/>
          </w:rPr>
          <w:t>י</w:t>
        </w:r>
      </w:hyperlink>
    </w:p>
    <w:p>
      <w:pPr>
        <w:pStyle w:val="Normal"/>
        <w:spacing w:lineRule="exact" w:line="240" w:before="120" w:after="120"/>
        <w:ind w:hanging="283" w:start="283" w:end="0"/>
        <w:jc w:val="both"/>
        <w:rPr>
          <w:rFonts w:ascii="FrankRuehl" w:hAnsi="FrankRuehl" w:cs="FrankRuehl"/>
          <w:color w:val="0000FF"/>
        </w:rPr>
      </w:pPr>
      <w:hyperlink r:id="rId8">
        <w:r>
          <w:rPr>
            <w:rStyle w:val="Hyperlink"/>
            <w:rFonts w:ascii="FrankRuehl" w:hAnsi="FrankRuehl" w:cs="FrankRuehl"/>
            <w:u w:val="none"/>
            <w:rtl w:val="true"/>
          </w:rPr>
          <w:t xml:space="preserve">פקודת מס הכנסה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 xml:space="preserve">] - </w:t>
        </w:r>
        <w:r>
          <w:rPr>
            <w:rStyle w:val="Hyperlink"/>
            <w:rFonts w:ascii="FrankRuehl" w:hAnsi="FrankRuehl" w:cs="FrankRuehl"/>
            <w:u w:val="none"/>
            <w:rtl w:val="true"/>
          </w:rPr>
          <w:t>לא מרובד</w:t>
        </w:r>
      </w:hyperlink>
    </w:p>
    <w:p>
      <w:pPr>
        <w:pStyle w:val="Normal"/>
        <w:ind w:end="0"/>
        <w:jc w:val="start"/>
        <w:rPr>
          <w:rFonts w:ascii="FrankRuehl" w:hAnsi="FrankRuehl" w:cs="FrankRuehl"/>
          <w:color w:val="0000FF"/>
          <w:sz w:val="26"/>
          <w:szCs w:val="26"/>
        </w:rPr>
      </w:pPr>
      <w:r>
        <w:rPr>
          <w:rFonts w:cs="FrankRuehl" w:ascii="FrankRuehl" w:hAnsi="FrankRuehl"/>
          <w:color w:val="0000FF"/>
          <w:sz w:val="26"/>
          <w:szCs w:val="26"/>
          <w:rtl w:val="true"/>
        </w:rPr>
      </w:r>
      <w:bookmarkStart w:id="5" w:name="LawTable_End"/>
      <w:bookmarkStart w:id="6" w:name="LawTable_End"/>
      <w:bookmarkEnd w:id="6"/>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rPr>
      </w:pPr>
      <w:r>
        <w:rPr>
          <w:rFonts w:cs="Arial" w:ascii="Arial" w:hAnsi="Arial"/>
        </w:rPr>
        <w:t>1</w:t>
      </w:r>
      <w:r>
        <w:rPr>
          <w:rFonts w:cs="Arial" w:ascii="Arial" w:hAnsi="Arial"/>
          <w:rtl w:val="true"/>
        </w:rPr>
        <w:t>.</w:t>
        <w:tab/>
      </w:r>
      <w:bookmarkStart w:id="8" w:name="ABSTRACT_START"/>
      <w:bookmarkEnd w:id="8"/>
      <w:r>
        <w:rPr>
          <w:rFonts w:ascii="David" w:hAnsi="David"/>
          <w:rtl w:val="true"/>
        </w:rPr>
        <w:t xml:space="preserve">הנאשם הודה בעובדות כתב האישום המתוקן במסגרת הסדר טיעון והורשע בעבירות </w:t>
      </w:r>
      <w:r>
        <w:rPr>
          <w:rFonts w:cs="David" w:ascii="David" w:hAnsi="David"/>
          <w:rtl w:val="true"/>
        </w:rPr>
        <w:tab/>
      </w:r>
      <w:r>
        <w:rPr>
          <w:rFonts w:ascii="David" w:hAnsi="David"/>
          <w:rtl w:val="true"/>
        </w:rPr>
        <w:t>שמופרטות בו</w:t>
      </w:r>
      <w:r>
        <w:rPr>
          <w:rFonts w:cs="David" w:ascii="David" w:hAnsi="David"/>
          <w:rtl w:val="true"/>
        </w:rPr>
        <w:t xml:space="preserve">. </w:t>
      </w:r>
      <w:r>
        <w:rPr>
          <w:rFonts w:ascii="David" w:hAnsi="David"/>
          <w:rtl w:val="true"/>
        </w:rPr>
        <w:t>כתב האישום המתוקן כולל שני אישומים</w:t>
      </w:r>
      <w:r>
        <w:rPr>
          <w:rFonts w:cs="David" w:ascii="David" w:hAnsi="David"/>
          <w:rtl w:val="true"/>
        </w:rPr>
        <w:t xml:space="preserve">. </w:t>
      </w:r>
      <w:r>
        <w:rPr>
          <w:rFonts w:ascii="Arial" w:hAnsi="Arial" w:cs="Arial"/>
          <w:rtl w:val="true"/>
        </w:rPr>
        <w:t xml:space="preserve">לא הייתה הסכמה בין הצדדים </w:t>
      </w:r>
      <w:r>
        <w:rPr>
          <w:rFonts w:cs="Arial" w:ascii="Arial" w:hAnsi="Arial"/>
          <w:rtl w:val="true"/>
        </w:rPr>
        <w:tab/>
      </w:r>
      <w:r>
        <w:rPr>
          <w:rFonts w:ascii="Arial" w:hAnsi="Arial" w:cs="Arial"/>
          <w:rtl w:val="true"/>
        </w:rPr>
        <w:t>לגבי העונש והצדדים טענו לעונש באופן פתוח</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bookmarkStart w:id="9" w:name="ABSTRACT_END"/>
      <w:bookmarkStart w:id="10" w:name="ABSTRACT_END"/>
      <w:bookmarkEnd w:id="10"/>
    </w:p>
    <w:p>
      <w:pPr>
        <w:pStyle w:val="Normal"/>
        <w:spacing w:lineRule="auto" w:line="360"/>
        <w:ind w:end="0"/>
        <w:jc w:val="both"/>
        <w:rPr/>
      </w:pPr>
      <w:r>
        <w:rPr>
          <w:rFonts w:cs="Arial" w:ascii="Arial" w:hAnsi="Arial"/>
        </w:rPr>
        <w:t>2</w:t>
      </w:r>
      <w:r>
        <w:rPr>
          <w:rFonts w:cs="Arial" w:ascii="Arial" w:hAnsi="Arial"/>
          <w:rtl w:val="true"/>
        </w:rPr>
        <w:t>.</w:t>
        <w:tab/>
      </w:r>
      <w:r>
        <w:rPr>
          <w:rFonts w:ascii="Arial" w:hAnsi="Arial" w:cs="Arial"/>
          <w:rtl w:val="true"/>
        </w:rPr>
        <w:t>על פי החלק הכללי לכתב האישום המתוקן</w:t>
      </w:r>
      <w:r>
        <w:rPr>
          <w:rFonts w:cs="Arial" w:ascii="Arial" w:hAnsi="Arial"/>
          <w:rtl w:val="true"/>
        </w:rPr>
        <w:t xml:space="preserve">, </w:t>
      </w:r>
      <w:r>
        <w:rPr>
          <w:rFonts w:ascii="Arial" w:hAnsi="Arial" w:cs="Arial"/>
          <w:rtl w:val="true"/>
        </w:rPr>
        <w:t>חברת אודן יזמות וביצוע בע</w:t>
      </w:r>
      <w:r>
        <w:rPr>
          <w:rFonts w:cs="Arial" w:ascii="Arial" w:hAnsi="Arial"/>
          <w:rtl w:val="true"/>
        </w:rPr>
        <w:t>"</w:t>
      </w:r>
      <w:r>
        <w:rPr>
          <w:rFonts w:ascii="Arial" w:hAnsi="Arial" w:cs="Arial"/>
          <w:rtl w:val="true"/>
        </w:rPr>
        <w:t xml:space="preserve">מ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 xml:space="preserve">חברת </w:t>
      </w:r>
      <w:r>
        <w:rPr>
          <w:rFonts w:cs="Arial" w:ascii="Arial" w:hAnsi="Arial"/>
          <w:b/>
          <w:bCs/>
          <w:rtl w:val="true"/>
        </w:rPr>
        <w:tab/>
      </w:r>
      <w:r>
        <w:rPr>
          <w:rFonts w:ascii="Arial" w:hAnsi="Arial" w:cs="Arial"/>
          <w:b/>
          <w:b/>
          <w:bCs/>
          <w:rtl w:val="true"/>
        </w:rPr>
        <w:t>אודן</w:t>
      </w:r>
      <w:r>
        <w:rPr>
          <w:rFonts w:cs="Arial" w:ascii="Arial" w:hAnsi="Arial"/>
          <w:rtl w:val="true"/>
        </w:rPr>
        <w:t xml:space="preserve">), </w:t>
      </w:r>
      <w:r>
        <w:rPr>
          <w:rFonts w:ascii="Arial" w:hAnsi="Arial" w:cs="Arial"/>
          <w:rtl w:val="true"/>
        </w:rPr>
        <w:t xml:space="preserve">הינה חברה פרטית מוגבלת במניות אשר נתאגדה בישראל על פי </w:t>
      </w:r>
      <w:hyperlink r:id="rId9">
        <w:r>
          <w:rPr>
            <w:rStyle w:val="Hyperlink"/>
            <w:rFonts w:ascii="Arial" w:hAnsi="Arial" w:cs="Arial"/>
            <w:color w:val="0000FF"/>
            <w:u w:val="single"/>
            <w:rtl w:val="true"/>
          </w:rPr>
          <w:t>חוק החברות</w:t>
        </w:r>
      </w:hyperlink>
      <w:r>
        <w:rPr>
          <w:rFonts w:cs="Arial" w:ascii="Arial" w:hAnsi="Arial"/>
          <w:rtl w:val="true"/>
        </w:rPr>
        <w:t xml:space="preserve">, </w:t>
        <w:tab/>
      </w:r>
      <w:r>
        <w:rPr>
          <w:rFonts w:ascii="Arial" w:hAnsi="Arial" w:cs="Arial"/>
          <w:rtl w:val="true"/>
        </w:rPr>
        <w:t>התשנ</w:t>
      </w:r>
      <w:r>
        <w:rPr>
          <w:rFonts w:cs="Arial" w:ascii="Arial" w:hAnsi="Arial"/>
          <w:rtl w:val="true"/>
        </w:rPr>
        <w:t>"</w:t>
      </w:r>
      <w:r>
        <w:rPr>
          <w:rFonts w:ascii="Arial" w:hAnsi="Arial" w:cs="Arial"/>
          <w:rtl w:val="true"/>
        </w:rPr>
        <w:t>ט</w:t>
      </w:r>
      <w:r>
        <w:rPr>
          <w:rFonts w:cs="Arial" w:ascii="Arial" w:hAnsi="Arial"/>
          <w:rtl w:val="true"/>
        </w:rPr>
        <w:t>-</w:t>
      </w:r>
      <w:r>
        <w:rPr>
          <w:rFonts w:cs="Arial" w:ascii="Arial" w:hAnsi="Arial"/>
        </w:rPr>
        <w:t>1999</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rtl w:val="true"/>
        </w:rPr>
        <w:t>חוק החברות</w:t>
      </w:r>
      <w:r>
        <w:rPr>
          <w:rFonts w:cs="Arial" w:ascii="Arial" w:hAnsi="Arial"/>
          <w:rtl w:val="true"/>
        </w:rPr>
        <w:t xml:space="preserve">), </w:t>
      </w:r>
      <w:r>
        <w:rPr>
          <w:rFonts w:ascii="Arial" w:hAnsi="Arial" w:cs="Arial"/>
          <w:rtl w:val="true"/>
        </w:rPr>
        <w:t xml:space="preserve">ואשר נרשמה כעוסק מורשה לעניין </w:t>
      </w:r>
      <w:hyperlink r:id="rId10">
        <w:r>
          <w:rPr>
            <w:rStyle w:val="Hyperlink"/>
            <w:rFonts w:ascii="Arial" w:hAnsi="Arial" w:cs="Arial"/>
            <w:color w:val="0000FF"/>
            <w:u w:val="single"/>
            <w:rtl w:val="true"/>
          </w:rPr>
          <w:t>חוק מס ערך מוסף</w:t>
        </w:r>
      </w:hyperlink>
      <w:r>
        <w:rPr>
          <w:rFonts w:cs="Arial" w:ascii="Arial" w:hAnsi="Arial"/>
          <w:rtl w:val="true"/>
        </w:rPr>
        <w:t xml:space="preserve">, </w:t>
        <w:tab/>
      </w:r>
      <w:r>
        <w:rPr>
          <w:rFonts w:ascii="Arial" w:hAnsi="Arial" w:cs="Arial"/>
          <w:rtl w:val="true"/>
        </w:rPr>
        <w:t>התשל</w:t>
      </w:r>
      <w:r>
        <w:rPr>
          <w:rFonts w:cs="Arial" w:ascii="Arial" w:hAnsi="Arial"/>
          <w:rtl w:val="true"/>
        </w:rPr>
        <w:t>"</w:t>
      </w:r>
      <w:r>
        <w:rPr>
          <w:rFonts w:ascii="Arial" w:hAnsi="Arial" w:cs="Arial"/>
          <w:rtl w:val="true"/>
        </w:rPr>
        <w:t>ו</w:t>
      </w:r>
      <w:r>
        <w:rPr>
          <w:rFonts w:cs="Arial" w:ascii="Arial" w:hAnsi="Arial"/>
          <w:rtl w:val="true"/>
        </w:rPr>
        <w:t>-</w:t>
      </w:r>
      <w:r>
        <w:rPr>
          <w:rFonts w:cs="Arial" w:ascii="Arial" w:hAnsi="Arial"/>
        </w:rPr>
        <w:t>1975</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rtl w:val="true"/>
        </w:rPr>
        <w:t>החוק</w:t>
      </w:r>
      <w:r>
        <w:rPr>
          <w:rFonts w:cs="Arial" w:ascii="Arial" w:hAnsi="Arial"/>
          <w:rtl w:val="true"/>
        </w:rPr>
        <w:t xml:space="preserve">) </w:t>
      </w:r>
      <w:r>
        <w:rPr>
          <w:rFonts w:ascii="Arial" w:hAnsi="Arial" w:cs="Arial"/>
          <w:rtl w:val="true"/>
        </w:rPr>
        <w:t>בענף קבלנות בניין</w:t>
      </w:r>
      <w:r>
        <w:rPr>
          <w:rFonts w:cs="Arial" w:ascii="Arial" w:hAnsi="Arial"/>
          <w:rtl w:val="true"/>
        </w:rPr>
        <w:t xml:space="preserve">. </w:t>
      </w:r>
      <w:r>
        <w:rPr>
          <w:rFonts w:ascii="Arial" w:hAnsi="Arial" w:cs="Arial"/>
          <w:rtl w:val="true"/>
        </w:rPr>
        <w:t xml:space="preserve">בתקופה שבין חודש יולי </w:t>
      </w:r>
      <w:r>
        <w:rPr>
          <w:rFonts w:cs="Arial" w:ascii="Arial" w:hAnsi="Arial"/>
        </w:rPr>
        <w:t>2018</w:t>
      </w:r>
      <w:r>
        <w:rPr>
          <w:rFonts w:cs="Arial" w:ascii="Arial" w:hAnsi="Arial"/>
          <w:rtl w:val="true"/>
        </w:rPr>
        <w:t xml:space="preserve"> </w:t>
      </w:r>
      <w:r>
        <w:rPr>
          <w:rFonts w:ascii="Arial" w:hAnsi="Arial" w:cs="Arial"/>
          <w:rtl w:val="true"/>
        </w:rPr>
        <w:t xml:space="preserve">ועד חודש </w:t>
      </w:r>
      <w:r>
        <w:rPr>
          <w:rFonts w:cs="Arial" w:ascii="Arial" w:hAnsi="Arial"/>
          <w:rtl w:val="true"/>
        </w:rPr>
        <w:tab/>
      </w:r>
      <w:r>
        <w:rPr>
          <w:rFonts w:ascii="Arial" w:hAnsi="Arial" w:cs="Arial"/>
          <w:rtl w:val="true"/>
        </w:rPr>
        <w:t xml:space="preserve">דצמבר </w:t>
      </w:r>
      <w:r>
        <w:rPr>
          <w:rFonts w:cs="Arial" w:ascii="Arial" w:hAnsi="Arial"/>
        </w:rPr>
        <w:t>2018</w:t>
      </w:r>
      <w:r>
        <w:rPr>
          <w:rFonts w:cs="Arial" w:ascii="Arial" w:hAnsi="Arial"/>
          <w:rtl w:val="true"/>
        </w:rPr>
        <w:t xml:space="preserve"> (</w:t>
      </w:r>
      <w:r>
        <w:rPr>
          <w:rFonts w:ascii="Arial" w:hAnsi="Arial" w:cs="Arial"/>
          <w:rtl w:val="true"/>
        </w:rPr>
        <w:t>כולל</w:t>
      </w:r>
      <w:r>
        <w:rPr>
          <w:rFonts w:cs="Arial" w:ascii="Arial" w:hAnsi="Arial"/>
          <w:rtl w:val="true"/>
        </w:rPr>
        <w:t xml:space="preserve">), </w:t>
      </w:r>
      <w:r>
        <w:rPr>
          <w:rFonts w:ascii="Arial" w:hAnsi="Arial" w:cs="Arial"/>
          <w:rtl w:val="true"/>
        </w:rPr>
        <w:t>שימשו עדי לייבוביץ</w:t>
      </w:r>
      <w:r>
        <w:rPr>
          <w:rFonts w:cs="Arial" w:ascii="Arial" w:hAnsi="Arial"/>
          <w:rtl w:val="true"/>
        </w:rPr>
        <w:t xml:space="preserve">' </w:t>
      </w:r>
      <w:r>
        <w:rPr>
          <w:rFonts w:ascii="Arial" w:hAnsi="Arial" w:cs="Arial"/>
          <w:rtl w:val="true"/>
        </w:rPr>
        <w:t>וטובי פרץ כבעלי המניות</w:t>
      </w:r>
      <w:r>
        <w:rPr>
          <w:rFonts w:cs="Arial" w:ascii="Arial" w:hAnsi="Arial"/>
          <w:rtl w:val="true"/>
        </w:rPr>
        <w:t xml:space="preserve">, </w:t>
      </w:r>
      <w:r>
        <w:rPr>
          <w:rFonts w:ascii="Arial" w:hAnsi="Arial" w:cs="Arial"/>
          <w:rtl w:val="true"/>
        </w:rPr>
        <w:t xml:space="preserve">כדירקטורים וכמנהלים </w:t>
      </w:r>
      <w:r>
        <w:rPr>
          <w:rFonts w:cs="Arial" w:ascii="Arial" w:hAnsi="Arial"/>
          <w:rtl w:val="true"/>
        </w:rPr>
        <w:tab/>
      </w:r>
      <w:r>
        <w:rPr>
          <w:rFonts w:ascii="Arial" w:hAnsi="Arial" w:cs="Arial"/>
          <w:rtl w:val="true"/>
        </w:rPr>
        <w:t>פעילים בחברת אודן ביחד עם עילאי לייבוביץ</w:t>
      </w:r>
      <w:r>
        <w:rPr>
          <w:rFonts w:cs="Arial" w:ascii="Arial" w:hAnsi="Arial"/>
          <w:rtl w:val="true"/>
        </w:rPr>
        <w:t>' (</w:t>
      </w:r>
      <w:r>
        <w:rPr>
          <w:rFonts w:ascii="Arial" w:hAnsi="Arial" w:cs="Arial"/>
          <w:rtl w:val="true"/>
        </w:rPr>
        <w:t>להלן</w:t>
      </w:r>
      <w:r>
        <w:rPr>
          <w:rFonts w:cs="Arial" w:ascii="Arial" w:hAnsi="Arial"/>
          <w:rtl w:val="true"/>
        </w:rPr>
        <w:t xml:space="preserve">: </w:t>
      </w:r>
      <w:r>
        <w:rPr>
          <w:rFonts w:ascii="Arial" w:hAnsi="Arial" w:cs="Arial"/>
          <w:b/>
          <w:b/>
          <w:bCs/>
          <w:rtl w:val="true"/>
        </w:rPr>
        <w:t>בעלי התפקיד בחברת אודן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3</w:t>
      </w:r>
      <w:r>
        <w:rPr>
          <w:rFonts w:cs="Arial" w:ascii="Arial" w:hAnsi="Arial"/>
          <w:rtl w:val="true"/>
        </w:rPr>
        <w:t>.</w:t>
        <w:tab/>
      </w:r>
      <w:r>
        <w:rPr>
          <w:rFonts w:ascii="Arial" w:hAnsi="Arial" w:cs="Arial"/>
          <w:rtl w:val="true"/>
        </w:rPr>
        <w:t>טופ איי טי סולושנס בע</w:t>
      </w:r>
      <w:r>
        <w:rPr>
          <w:rFonts w:cs="Arial" w:ascii="Arial" w:hAnsi="Arial"/>
          <w:rtl w:val="true"/>
        </w:rPr>
        <w:t>"</w:t>
      </w:r>
      <w:r>
        <w:rPr>
          <w:rFonts w:ascii="Arial" w:hAnsi="Arial" w:cs="Arial"/>
          <w:rtl w:val="true"/>
        </w:rPr>
        <w:t xml:space="preserve">מ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חברת טופ איי טי סולושנס</w:t>
      </w:r>
      <w:r>
        <w:rPr>
          <w:rFonts w:cs="Arial" w:ascii="Arial" w:hAnsi="Arial"/>
          <w:rtl w:val="true"/>
        </w:rPr>
        <w:t xml:space="preserve">), </w:t>
      </w:r>
      <w:r>
        <w:rPr>
          <w:rFonts w:ascii="Arial" w:hAnsi="Arial" w:cs="Arial"/>
          <w:rtl w:val="true"/>
        </w:rPr>
        <w:t xml:space="preserve">הינה חברה פרטית מוגבלת </w:t>
      </w:r>
      <w:r>
        <w:rPr>
          <w:rFonts w:cs="Arial" w:ascii="Arial" w:hAnsi="Arial"/>
          <w:rtl w:val="true"/>
        </w:rPr>
        <w:tab/>
      </w:r>
      <w:r>
        <w:rPr>
          <w:rFonts w:ascii="Arial" w:hAnsi="Arial" w:cs="Arial"/>
          <w:rtl w:val="true"/>
        </w:rPr>
        <w:t xml:space="preserve">במניות אשר נתאגדה בישראל על פי </w:t>
      </w:r>
      <w:hyperlink r:id="rId11">
        <w:r>
          <w:rPr>
            <w:rStyle w:val="Hyperlink"/>
            <w:rFonts w:ascii="Arial" w:hAnsi="Arial" w:cs="Arial"/>
            <w:color w:val="0000FF"/>
            <w:u w:val="single"/>
            <w:rtl w:val="true"/>
          </w:rPr>
          <w:t>חוק החברות</w:t>
        </w:r>
      </w:hyperlink>
      <w:r>
        <w:rPr>
          <w:rFonts w:cs="Arial" w:ascii="Arial" w:hAnsi="Arial"/>
          <w:rtl w:val="true"/>
        </w:rPr>
        <w:t xml:space="preserve">, </w:t>
      </w:r>
      <w:r>
        <w:rPr>
          <w:rFonts w:ascii="Arial" w:hAnsi="Arial" w:cs="Arial"/>
          <w:rtl w:val="true"/>
        </w:rPr>
        <w:t xml:space="preserve">ואשר נרשמה כעוסק מורשה לעניין </w:t>
      </w:r>
      <w:hyperlink r:id="rId12">
        <w:r>
          <w:rPr>
            <w:rStyle w:val="Hyperlink"/>
            <w:rFonts w:ascii="Arial" w:hAnsi="Arial" w:cs="Arial"/>
            <w:color w:val="0000FF"/>
            <w:u w:val="single"/>
            <w:rtl w:val="true"/>
          </w:rPr>
          <w:t xml:space="preserve">חוק </w:t>
        </w:r>
        <w:r>
          <w:rPr>
            <w:rStyle w:val="Hyperlink"/>
            <w:rFonts w:cs="Arial" w:ascii="Arial" w:hAnsi="Arial"/>
            <w:color w:val="0000FF"/>
            <w:u w:val="single"/>
            <w:rtl w:val="true"/>
          </w:rPr>
          <w:tab/>
        </w:r>
        <w:r>
          <w:rPr>
            <w:rStyle w:val="Hyperlink"/>
            <w:rFonts w:ascii="Arial" w:hAnsi="Arial" w:cs="Arial"/>
            <w:color w:val="0000FF"/>
            <w:u w:val="single"/>
            <w:rtl w:val="true"/>
          </w:rPr>
          <w:t>מע</w:t>
        </w:r>
        <w:r>
          <w:rPr>
            <w:rStyle w:val="Hyperlink"/>
            <w:rFonts w:cs="Arial" w:ascii="Arial" w:hAnsi="Arial"/>
            <w:color w:val="0000FF"/>
            <w:u w:val="single"/>
            <w:rtl w:val="true"/>
          </w:rPr>
          <w:t>"</w:t>
        </w:r>
        <w:r>
          <w:rPr>
            <w:rStyle w:val="Hyperlink"/>
            <w:rFonts w:ascii="Arial" w:hAnsi="Arial" w:cs="Arial"/>
            <w:color w:val="0000FF"/>
            <w:u w:val="single"/>
            <w:rtl w:val="true"/>
          </w:rPr>
          <w:t>מ</w:t>
        </w:r>
      </w:hyperlink>
      <w:r>
        <w:rPr>
          <w:rFonts w:ascii="Arial" w:hAnsi="Arial" w:cs="Arial"/>
          <w:rtl w:val="true"/>
        </w:rPr>
        <w:t xml:space="preserve"> בענף ייעוץ בתחום המחשבים וניהול מתקנים ממוחשבים</w:t>
      </w:r>
      <w:r>
        <w:rPr>
          <w:rFonts w:cs="Arial" w:ascii="Arial" w:hAnsi="Arial"/>
          <w:rtl w:val="true"/>
        </w:rPr>
        <w:t xml:space="preserve">. </w:t>
      </w:r>
      <w:r>
        <w:rPr>
          <w:rFonts w:ascii="Arial" w:hAnsi="Arial" w:cs="Arial"/>
          <w:rtl w:val="true"/>
        </w:rPr>
        <w:t>בתקופה שבין חודש דצמבר</w:t>
      </w:r>
      <w:r>
        <w:rPr>
          <w:rFonts w:cs="Arial" w:ascii="Arial" w:hAnsi="Arial"/>
          <w:rtl w:val="true"/>
        </w:rPr>
        <w:tab/>
        <w:t xml:space="preserve"> </w:t>
      </w:r>
      <w:r>
        <w:rPr>
          <w:rFonts w:cs="Arial" w:ascii="Arial" w:hAnsi="Arial"/>
        </w:rPr>
        <w:t>2018</w:t>
      </w:r>
      <w:r>
        <w:rPr>
          <w:rFonts w:cs="Arial" w:ascii="Arial" w:hAnsi="Arial"/>
          <w:rtl w:val="true"/>
        </w:rPr>
        <w:t xml:space="preserve"> </w:t>
      </w:r>
      <w:r>
        <w:rPr>
          <w:rFonts w:ascii="Arial" w:hAnsi="Arial" w:cs="Arial"/>
          <w:rtl w:val="true"/>
        </w:rPr>
        <w:t xml:space="preserve">ועד חודש מרץ </w:t>
      </w:r>
      <w:r>
        <w:rPr>
          <w:rFonts w:cs="Arial" w:ascii="Arial" w:hAnsi="Arial"/>
        </w:rPr>
        <w:t>2019</w:t>
      </w:r>
      <w:r>
        <w:rPr>
          <w:rFonts w:cs="Arial" w:ascii="Arial" w:hAnsi="Arial"/>
          <w:rtl w:val="true"/>
        </w:rPr>
        <w:t xml:space="preserve"> </w:t>
      </w:r>
      <w:r>
        <w:rPr>
          <w:rFonts w:ascii="Arial" w:hAnsi="Arial" w:cs="Arial"/>
          <w:rtl w:val="true"/>
        </w:rPr>
        <w:t>כולל</w:t>
      </w:r>
      <w:r>
        <w:rPr>
          <w:rFonts w:cs="Arial" w:ascii="Arial" w:hAnsi="Arial"/>
          <w:rtl w:val="true"/>
        </w:rPr>
        <w:t xml:space="preserve">, </w:t>
      </w:r>
      <w:r>
        <w:rPr>
          <w:rFonts w:ascii="Arial" w:hAnsi="Arial" w:cs="Arial"/>
          <w:rtl w:val="true"/>
        </w:rPr>
        <w:t>שימש גיא קופילוב</w:t>
      </w:r>
      <w:r>
        <w:rPr>
          <w:rFonts w:cs="Arial" w:ascii="Arial" w:hAnsi="Arial"/>
          <w:rtl w:val="true"/>
        </w:rPr>
        <w:t xml:space="preserve">, </w:t>
      </w:r>
      <w:r>
        <w:rPr>
          <w:rFonts w:ascii="Arial" w:hAnsi="Arial" w:cs="Arial"/>
          <w:rtl w:val="true"/>
        </w:rPr>
        <w:t xml:space="preserve">כבעל המניות וכדירקטור יחיד בחברת </w:t>
      </w:r>
      <w:r>
        <w:rPr>
          <w:rFonts w:cs="Arial" w:ascii="Arial" w:hAnsi="Arial"/>
          <w:rtl w:val="true"/>
        </w:rPr>
        <w:tab/>
      </w:r>
      <w:r>
        <w:rPr>
          <w:rFonts w:ascii="Arial" w:hAnsi="Arial" w:cs="Arial"/>
          <w:rtl w:val="true"/>
        </w:rPr>
        <w:t>טופ איי טי סולושנס</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4</w:t>
      </w:r>
      <w:r>
        <w:rPr>
          <w:rFonts w:cs="Arial" w:ascii="Arial" w:hAnsi="Arial"/>
          <w:rtl w:val="true"/>
        </w:rPr>
        <w:t>.</w:t>
        <w:tab/>
      </w:r>
      <w:r>
        <w:rPr>
          <w:rFonts w:ascii="Arial" w:hAnsi="Arial" w:cs="Arial"/>
          <w:b/>
          <w:b/>
          <w:bCs/>
          <w:rtl w:val="true"/>
        </w:rPr>
        <w:t>באישום הראשון</w:t>
      </w:r>
      <w:r>
        <w:rPr>
          <w:rFonts w:cs="Arial" w:ascii="Arial" w:hAnsi="Arial"/>
          <w:rtl w:val="true"/>
        </w:rPr>
        <w:t xml:space="preserve">, </w:t>
      </w:r>
      <w:r>
        <w:rPr>
          <w:rFonts w:ascii="Arial" w:hAnsi="Arial" w:cs="Arial"/>
          <w:rtl w:val="true"/>
        </w:rPr>
        <w:t>הנאשם הורשע בביצוען של העבירות הבאות</w:t>
      </w:r>
      <w:r>
        <w:rPr>
          <w:rFonts w:cs="Arial" w:ascii="Arial" w:hAnsi="Arial"/>
          <w:rtl w:val="true"/>
        </w:rPr>
        <w:t xml:space="preserve">: </w:t>
      </w:r>
      <w:r>
        <w:rPr>
          <w:rFonts w:cs="Arial" w:ascii="Arial" w:hAnsi="Arial"/>
        </w:rPr>
        <w:t>162</w:t>
      </w:r>
      <w:r>
        <w:rPr>
          <w:rFonts w:cs="Arial" w:ascii="Arial" w:hAnsi="Arial"/>
          <w:rtl w:val="true"/>
        </w:rPr>
        <w:t xml:space="preserve"> </w:t>
      </w:r>
      <w:r>
        <w:rPr>
          <w:rFonts w:ascii="Arial" w:hAnsi="Arial" w:cs="Arial"/>
          <w:rtl w:val="true"/>
        </w:rPr>
        <w:t>עבירות לפי סעיף</w:t>
      </w:r>
      <w:r>
        <w:rPr>
          <w:rFonts w:cs="Arial" w:ascii="Arial" w:hAnsi="Arial"/>
          <w:rtl w:val="true"/>
        </w:rPr>
        <w:tab/>
        <w:t xml:space="preserve"> </w:t>
      </w:r>
      <w:hyperlink r:id="rId13">
        <w:r>
          <w:rPr>
            <w:rStyle w:val="Hyperlink"/>
            <w:rFonts w:cs="Arial" w:ascii="Arial" w:hAnsi="Arial"/>
          </w:rPr>
          <w:t>117</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לחוק ביחד עם </w:t>
      </w:r>
      <w:hyperlink r:id="rId14">
        <w:r>
          <w:rPr>
            <w:rStyle w:val="Hyperlink"/>
            <w:rFonts w:ascii="Arial" w:hAnsi="Arial" w:cs="Arial"/>
            <w:rtl w:val="true"/>
          </w:rPr>
          <w:t xml:space="preserve">סעיף </w:t>
        </w:r>
        <w:r>
          <w:rPr>
            <w:rStyle w:val="Hyperlink"/>
            <w:rFonts w:cs="Arial" w:ascii="Arial" w:hAnsi="Arial"/>
          </w:rPr>
          <w:t>117</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r>
          <w:rPr>
            <w:rStyle w:val="Hyperlink"/>
            <w:rFonts w:cs="Arial" w:ascii="Arial" w:hAnsi="Arial"/>
          </w:rPr>
          <w:t>3</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לחוק ושעניינן מי שפעל במטרה להביא לכך שאדם </w:t>
      </w:r>
      <w:r>
        <w:rPr>
          <w:rFonts w:cs="Arial" w:ascii="Arial" w:hAnsi="Arial"/>
          <w:rtl w:val="true"/>
        </w:rPr>
        <w:tab/>
      </w:r>
      <w:r>
        <w:rPr>
          <w:rFonts w:ascii="Arial" w:hAnsi="Arial" w:cs="Arial"/>
          <w:rtl w:val="true"/>
        </w:rPr>
        <w:t>אחר יתחמק או ישתמט מתשלום מס שאותו אדם חייב בו</w:t>
      </w:r>
      <w:r>
        <w:rPr>
          <w:rFonts w:cs="Arial" w:ascii="Arial" w:hAnsi="Arial"/>
          <w:rtl w:val="true"/>
        </w:rPr>
        <w:t xml:space="preserve">. </w:t>
      </w:r>
      <w:r>
        <w:rPr>
          <w:rFonts w:ascii="Arial" w:hAnsi="Arial" w:cs="Arial"/>
          <w:rtl w:val="true"/>
        </w:rPr>
        <w:t>על פי עובדות האישום הראשון</w:t>
      </w:r>
      <w:r>
        <w:rPr>
          <w:rFonts w:cs="Arial" w:ascii="Arial" w:hAnsi="Arial"/>
          <w:rtl w:val="true"/>
        </w:rPr>
        <w:t xml:space="preserve">, </w:t>
        <w:tab/>
      </w:r>
      <w:r>
        <w:rPr>
          <w:rFonts w:ascii="Arial" w:hAnsi="Arial" w:cs="Arial"/>
          <w:rtl w:val="true"/>
        </w:rPr>
        <w:t xml:space="preserve">בתקופה שבין חודש יולי </w:t>
      </w:r>
      <w:r>
        <w:rPr>
          <w:rFonts w:cs="Arial" w:ascii="Arial" w:hAnsi="Arial"/>
        </w:rPr>
        <w:t>2018</w:t>
      </w:r>
      <w:r>
        <w:rPr>
          <w:rFonts w:cs="Arial" w:ascii="Arial" w:hAnsi="Arial"/>
          <w:rtl w:val="true"/>
        </w:rPr>
        <w:t xml:space="preserve"> </w:t>
      </w:r>
      <w:r>
        <w:rPr>
          <w:rFonts w:ascii="Arial" w:hAnsi="Arial" w:cs="Arial"/>
          <w:rtl w:val="true"/>
        </w:rPr>
        <w:t xml:space="preserve">לחודש דצמבר </w:t>
      </w:r>
      <w:r>
        <w:rPr>
          <w:rFonts w:cs="Arial" w:ascii="Arial" w:hAnsi="Arial"/>
        </w:rPr>
        <w:t>2018</w:t>
      </w:r>
      <w:r>
        <w:rPr>
          <w:rFonts w:cs="Arial" w:ascii="Arial" w:hAnsi="Arial"/>
          <w:rtl w:val="true"/>
        </w:rPr>
        <w:t xml:space="preserve"> (</w:t>
      </w:r>
      <w:r>
        <w:rPr>
          <w:rFonts w:ascii="Arial" w:hAnsi="Arial" w:cs="Arial"/>
          <w:rtl w:val="true"/>
        </w:rPr>
        <w:t>כולל</w:t>
      </w:r>
      <w:r>
        <w:rPr>
          <w:rFonts w:cs="Arial" w:ascii="Arial" w:hAnsi="Arial"/>
          <w:rtl w:val="true"/>
        </w:rPr>
        <w:t xml:space="preserve">), </w:t>
      </w:r>
      <w:r>
        <w:rPr>
          <w:rFonts w:ascii="Arial" w:hAnsi="Arial" w:cs="Arial"/>
          <w:rtl w:val="true"/>
        </w:rPr>
        <w:t xml:space="preserve">ובמטרה להביא לכך שאחרים </w:t>
      </w:r>
      <w:r>
        <w:rPr>
          <w:rFonts w:cs="Arial" w:ascii="Arial" w:hAnsi="Arial"/>
          <w:rtl w:val="true"/>
        </w:rPr>
        <w:tab/>
      </w:r>
      <w:r>
        <w:rPr>
          <w:rFonts w:ascii="Arial" w:hAnsi="Arial" w:cs="Arial"/>
          <w:rtl w:val="true"/>
        </w:rPr>
        <w:t>יתחמקו או ישתמטו מתשלום מס</w:t>
      </w:r>
      <w:r>
        <w:rPr>
          <w:rFonts w:cs="Arial" w:ascii="Arial" w:hAnsi="Arial"/>
          <w:rtl w:val="true"/>
        </w:rPr>
        <w:t xml:space="preserve">, </w:t>
      </w:r>
      <w:r>
        <w:rPr>
          <w:rFonts w:ascii="Arial" w:hAnsi="Arial" w:cs="Arial"/>
          <w:rtl w:val="true"/>
        </w:rPr>
        <w:t>הוציא הנאשם</w:t>
      </w:r>
      <w:r>
        <w:rPr>
          <w:rFonts w:ascii="Arial" w:hAnsi="Arial" w:cs="Arial"/>
          <w:rtl w:val="true"/>
        </w:rPr>
        <w:t xml:space="preserve"> לאחרים</w:t>
      </w:r>
      <w:r>
        <w:rPr>
          <w:rFonts w:ascii="Arial" w:hAnsi="Arial" w:cs="Arial"/>
          <w:rtl w:val="true"/>
        </w:rPr>
        <w:t xml:space="preserve"> </w:t>
      </w:r>
      <w:r>
        <w:rPr>
          <w:rFonts w:cs="Arial" w:ascii="Arial" w:hAnsi="Arial"/>
        </w:rPr>
        <w:t>162</w:t>
      </w:r>
      <w:r>
        <w:rPr>
          <w:rFonts w:cs="Arial" w:ascii="Arial" w:hAnsi="Arial"/>
          <w:rtl w:val="true"/>
        </w:rPr>
        <w:t xml:space="preserve"> </w:t>
      </w:r>
      <w:r>
        <w:rPr>
          <w:rFonts w:ascii="Arial" w:hAnsi="Arial" w:cs="Arial"/>
          <w:rtl w:val="true"/>
        </w:rPr>
        <w:t xml:space="preserve">חשבוניות הנחזות להיות </w:t>
      </w:r>
      <w:r>
        <w:rPr>
          <w:rFonts w:cs="Arial" w:ascii="Arial" w:hAnsi="Arial"/>
          <w:rtl w:val="true"/>
        </w:rPr>
        <w:tab/>
      </w:r>
      <w:r>
        <w:rPr>
          <w:rFonts w:ascii="Arial" w:hAnsi="Arial" w:cs="Arial"/>
          <w:rtl w:val="true"/>
        </w:rPr>
        <w:t xml:space="preserve">חשבוניות מס כדין על שם חברת אודן </w:t>
      </w:r>
      <w:r>
        <w:rPr>
          <w:rFonts w:ascii="Arial" w:hAnsi="Arial" w:cs="Arial"/>
          <w:rtl w:val="true"/>
        </w:rPr>
        <w:t>וזאת ללא</w:t>
      </w:r>
      <w:r>
        <w:rPr>
          <w:rFonts w:ascii="Arial" w:hAnsi="Arial" w:cs="Arial"/>
          <w:rtl w:val="true"/>
        </w:rPr>
        <w:t xml:space="preserve"> ידיעתם של בעלי התפקידים בחברת אודן </w:t>
      </w:r>
      <w:r>
        <w:rPr>
          <w:rFonts w:cs="Arial" w:ascii="Arial" w:hAnsi="Arial"/>
          <w:rtl w:val="true"/>
        </w:rPr>
        <w:tab/>
      </w:r>
      <w:r>
        <w:rPr>
          <w:rFonts w:ascii="Arial" w:hAnsi="Arial" w:cs="Arial"/>
          <w:rtl w:val="true"/>
        </w:rPr>
        <w:t>ומבלי שהורשה לכך</w:t>
      </w:r>
      <w:r>
        <w:rPr>
          <w:rFonts w:cs="Arial" w:ascii="Arial" w:hAnsi="Arial"/>
          <w:rtl w:val="true"/>
        </w:rPr>
        <w:t xml:space="preserve">, </w:t>
      </w:r>
      <w:r>
        <w:rPr>
          <w:rFonts w:ascii="Arial" w:hAnsi="Arial" w:cs="Arial"/>
          <w:rtl w:val="true"/>
        </w:rPr>
        <w:t xml:space="preserve">וזאת מבלי </w:t>
      </w:r>
      <w:r>
        <w:rPr>
          <w:rFonts w:cs="Arial" w:ascii="Arial" w:hAnsi="Arial"/>
          <w:rtl w:val="true"/>
        </w:rPr>
        <w:tab/>
      </w:r>
      <w:r>
        <w:rPr>
          <w:rFonts w:ascii="Arial" w:hAnsi="Arial" w:cs="Arial"/>
          <w:rtl w:val="true"/>
        </w:rPr>
        <w:t xml:space="preserve">שעשה או התחייב לעשות את העסקאות לגביהן הוצאו </w:t>
      </w:r>
      <w:r>
        <w:rPr>
          <w:rFonts w:cs="Arial" w:ascii="Arial" w:hAnsi="Arial"/>
          <w:rtl w:val="true"/>
        </w:rPr>
        <w:tab/>
      </w:r>
      <w:r>
        <w:rPr>
          <w:rFonts w:ascii="Arial" w:hAnsi="Arial" w:cs="Arial"/>
          <w:rtl w:val="true"/>
        </w:rPr>
        <w:t>החשבוניות הכוזבות</w:t>
      </w:r>
      <w:r>
        <w:rPr>
          <w:rFonts w:cs="Arial" w:ascii="Arial" w:hAnsi="Arial"/>
          <w:rtl w:val="true"/>
        </w:rPr>
        <w:t xml:space="preserve">, </w:t>
      </w:r>
      <w:r>
        <w:rPr>
          <w:rFonts w:ascii="Arial" w:hAnsi="Arial" w:cs="Arial"/>
          <w:rtl w:val="true"/>
        </w:rPr>
        <w:t>כמפורט להלן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tl w:val="true"/>
        </w:rPr>
        <w:tab/>
      </w:r>
      <w:r>
        <w:rPr>
          <w:rFonts w:ascii="Arial" w:hAnsi="Arial" w:cs="Arial"/>
          <w:rtl w:val="true"/>
        </w:rPr>
        <w:t>א</w:t>
      </w:r>
      <w:r>
        <w:rPr>
          <w:rFonts w:cs="Arial" w:ascii="Arial" w:hAnsi="Arial"/>
          <w:rtl w:val="true"/>
        </w:rPr>
        <w:t>.</w:t>
        <w:tab/>
      </w:r>
      <w:r>
        <w:rPr>
          <w:rFonts w:cs="Arial" w:ascii="Arial" w:hAnsi="Arial"/>
        </w:rPr>
        <w:t>102</w:t>
      </w:r>
      <w:r>
        <w:rPr>
          <w:rFonts w:cs="Arial" w:ascii="Arial" w:hAnsi="Arial"/>
          <w:rtl w:val="true"/>
        </w:rPr>
        <w:t xml:space="preserve"> </w:t>
      </w:r>
      <w:r>
        <w:rPr>
          <w:rFonts w:ascii="Arial" w:hAnsi="Arial" w:cs="Arial"/>
          <w:rtl w:val="true"/>
        </w:rPr>
        <w:t xml:space="preserve">חשבוניות כוזבות על שם חברת אודן לחברת </w:t>
      </w:r>
      <w:r>
        <w:rPr>
          <w:rFonts w:cs="Arial" w:ascii="Arial" w:hAnsi="Arial"/>
          <w:rtl w:val="true"/>
        </w:rPr>
        <w:t>"</w:t>
      </w:r>
      <w:r>
        <w:rPr>
          <w:rFonts w:ascii="Arial" w:hAnsi="Arial" w:cs="Arial"/>
          <w:rtl w:val="true"/>
        </w:rPr>
        <w:t>נר לרגליך חומרי בנ</w:t>
      </w:r>
      <w:r>
        <w:rPr>
          <w:rFonts w:ascii="Arial" w:hAnsi="Arial" w:cs="Arial"/>
          <w:rtl w:val="true"/>
        </w:rPr>
        <w:t>י</w:t>
      </w:r>
      <w:r>
        <w:rPr>
          <w:rFonts w:ascii="Arial" w:hAnsi="Arial" w:cs="Arial"/>
          <w:rtl w:val="true"/>
        </w:rPr>
        <w:t>ה ופיתוח</w:t>
      </w:r>
      <w:r>
        <w:rPr>
          <w:rFonts w:ascii="Arial" w:hAnsi="Arial" w:cs="Arial"/>
          <w:rtl w:val="true"/>
        </w:rPr>
        <w:t xml:space="preserve">       </w:t>
      </w:r>
      <w:r>
        <w:rPr>
          <w:rFonts w:ascii="Arial" w:hAnsi="Arial" w:cs="Arial"/>
          <w:rtl w:val="true"/>
        </w:rPr>
        <w:t xml:space="preserve"> </w:t>
      </w:r>
      <w:r>
        <w:rPr>
          <w:rFonts w:cs="Arial" w:ascii="Arial" w:hAnsi="Arial"/>
          <w:rtl w:val="true"/>
        </w:rPr>
        <w:tab/>
        <w:tab/>
      </w:r>
      <w:r>
        <w:rPr>
          <w:rFonts w:ascii="Arial" w:hAnsi="Arial" w:cs="Arial"/>
          <w:rtl w:val="true"/>
        </w:rPr>
        <w:t>בע</w:t>
      </w:r>
      <w:r>
        <w:rPr>
          <w:rFonts w:cs="Arial" w:ascii="Arial" w:hAnsi="Arial"/>
          <w:rtl w:val="true"/>
        </w:rPr>
        <w:t>"</w:t>
      </w:r>
      <w:r>
        <w:rPr>
          <w:rFonts w:ascii="Arial" w:hAnsi="Arial" w:cs="Arial"/>
          <w:rtl w:val="true"/>
        </w:rPr>
        <w:t>מ</w:t>
      </w:r>
      <w:r>
        <w:rPr>
          <w:rFonts w:cs="Arial" w:ascii="Arial" w:hAnsi="Arial"/>
          <w:rtl w:val="true"/>
        </w:rPr>
        <w:t>" (</w:t>
      </w:r>
      <w:r>
        <w:rPr>
          <w:rFonts w:ascii="Arial" w:hAnsi="Arial" w:cs="Arial"/>
          <w:rtl w:val="true"/>
        </w:rPr>
        <w:t>להלן</w:t>
      </w:r>
      <w:r>
        <w:rPr>
          <w:rFonts w:cs="Arial" w:ascii="Arial" w:hAnsi="Arial"/>
          <w:b/>
          <w:bCs/>
          <w:rtl w:val="true"/>
        </w:rPr>
        <w:t xml:space="preserve">: </w:t>
      </w:r>
      <w:r>
        <w:rPr>
          <w:rFonts w:ascii="Arial" w:hAnsi="Arial" w:cs="Arial"/>
          <w:b/>
          <w:b/>
          <w:bCs/>
          <w:rtl w:val="true"/>
        </w:rPr>
        <w:t>חברת נר לרגליך</w:t>
      </w:r>
      <w:r>
        <w:rPr>
          <w:rFonts w:cs="Arial" w:ascii="Arial" w:hAnsi="Arial"/>
          <w:rtl w:val="true"/>
        </w:rPr>
        <w:t xml:space="preserve">), </w:t>
      </w:r>
      <w:r>
        <w:rPr>
          <w:rFonts w:ascii="Arial" w:hAnsi="Arial" w:cs="Arial"/>
          <w:rtl w:val="true"/>
        </w:rPr>
        <w:t xml:space="preserve">בסך כולל של </w:t>
      </w:r>
      <w:r>
        <w:rPr>
          <w:rFonts w:cs="Arial" w:ascii="Arial" w:hAnsi="Arial"/>
        </w:rPr>
        <w:t>37,965,119</w:t>
      </w:r>
      <w:r>
        <w:rPr>
          <w:rFonts w:cs="Arial" w:ascii="Arial" w:hAnsi="Arial"/>
          <w:rtl w:val="true"/>
        </w:rPr>
        <w:t xml:space="preserve"> ₪ </w:t>
      </w:r>
      <w:r>
        <w:rPr>
          <w:rFonts w:ascii="Arial" w:hAnsi="Arial" w:cs="Arial"/>
          <w:rtl w:val="true"/>
        </w:rPr>
        <w:t>כ</w:t>
      </w:r>
      <w:r>
        <w:rPr>
          <w:rFonts w:ascii="Arial" w:hAnsi="Arial" w:cs="Arial"/>
          <w:rtl w:val="true"/>
        </w:rPr>
        <w:t>אשר סכום המ</w:t>
      </w:r>
      <w:r>
        <w:rPr>
          <w:rFonts w:ascii="Arial" w:hAnsi="Arial" w:cs="Arial"/>
          <w:rtl w:val="true"/>
        </w:rPr>
        <w:t>ע</w:t>
      </w:r>
      <w:r>
        <w:rPr>
          <w:rFonts w:cs="Arial" w:ascii="Arial" w:hAnsi="Arial"/>
          <w:rtl w:val="true"/>
        </w:rPr>
        <w:t>"</w:t>
      </w:r>
      <w:r>
        <w:rPr>
          <w:rFonts w:ascii="Arial" w:hAnsi="Arial" w:cs="Arial"/>
          <w:rtl w:val="true"/>
        </w:rPr>
        <w:t xml:space="preserve">מ        </w:t>
      </w:r>
      <w:r>
        <w:rPr>
          <w:rFonts w:ascii="Arial" w:hAnsi="Arial" w:cs="Arial"/>
          <w:rtl w:val="true"/>
        </w:rPr>
        <w:t xml:space="preserve"> </w:t>
      </w:r>
      <w:r>
        <w:rPr>
          <w:rFonts w:cs="Arial" w:ascii="Arial" w:hAnsi="Arial"/>
          <w:rtl w:val="true"/>
        </w:rPr>
        <w:tab/>
        <w:tab/>
      </w:r>
      <w:r>
        <w:rPr>
          <w:rFonts w:ascii="Arial" w:hAnsi="Arial" w:cs="Arial"/>
          <w:rtl w:val="true"/>
        </w:rPr>
        <w:t>הגלום</w:t>
      </w:r>
      <w:r>
        <w:rPr>
          <w:rFonts w:ascii="Arial" w:hAnsi="Arial" w:cs="Arial"/>
          <w:rtl w:val="true"/>
        </w:rPr>
        <w:t xml:space="preserve"> </w:t>
      </w:r>
      <w:r>
        <w:rPr>
          <w:rFonts w:ascii="Arial" w:hAnsi="Arial" w:cs="Arial"/>
          <w:rtl w:val="true"/>
        </w:rPr>
        <w:t xml:space="preserve">בהן הינו </w:t>
      </w:r>
      <w:r>
        <w:rPr>
          <w:rFonts w:cs="Arial" w:ascii="Arial" w:hAnsi="Arial"/>
          <w:u w:val="single"/>
        </w:rPr>
        <w:t>5,516,314</w:t>
      </w:r>
      <w:r>
        <w:rPr>
          <w:rFonts w:cs="Arial" w:ascii="Arial" w:hAnsi="Arial"/>
          <w:u w:val="single"/>
          <w:rtl w:val="true"/>
        </w:rPr>
        <w:t xml:space="preserve"> ₪</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tab/>
      </w:r>
      <w:r>
        <w:rPr>
          <w:rFonts w:cs="Arial" w:ascii="Arial" w:hAnsi="Arial"/>
        </w:rPr>
        <w:t>60</w:t>
      </w:r>
      <w:r>
        <w:rPr>
          <w:rFonts w:cs="Arial" w:ascii="Arial" w:hAnsi="Arial"/>
          <w:rtl w:val="true"/>
        </w:rPr>
        <w:t xml:space="preserve"> </w:t>
      </w:r>
      <w:r>
        <w:rPr>
          <w:rFonts w:ascii="Arial" w:hAnsi="Arial" w:cs="Arial"/>
          <w:rtl w:val="true"/>
        </w:rPr>
        <w:t>חשבוניות כוזבות על שם חברת אודן לחברת מולטי פרויקטים בע</w:t>
      </w:r>
      <w:r>
        <w:rPr>
          <w:rFonts w:cs="Arial" w:ascii="Arial" w:hAnsi="Arial"/>
          <w:rtl w:val="true"/>
        </w:rPr>
        <w:t>"</w:t>
      </w:r>
      <w:r>
        <w:rPr>
          <w:rFonts w:ascii="Arial" w:hAnsi="Arial" w:cs="Arial"/>
          <w:rtl w:val="true"/>
        </w:rPr>
        <w:t xml:space="preserve">מ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 xml:space="preserve">חברת </w:t>
      </w:r>
      <w:r>
        <w:rPr>
          <w:rFonts w:cs="Arial" w:ascii="Arial" w:hAnsi="Arial"/>
          <w:b/>
          <w:bCs/>
          <w:rtl w:val="true"/>
        </w:rPr>
        <w:tab/>
        <w:tab/>
      </w:r>
      <w:r>
        <w:rPr>
          <w:rFonts w:ascii="Arial" w:hAnsi="Arial" w:cs="Arial"/>
          <w:b/>
          <w:b/>
          <w:bCs/>
          <w:rtl w:val="true"/>
        </w:rPr>
        <w:t>מולטי פרויקטים</w:t>
      </w:r>
      <w:r>
        <w:rPr>
          <w:rFonts w:cs="Arial" w:ascii="Arial" w:hAnsi="Arial"/>
          <w:rtl w:val="true"/>
        </w:rPr>
        <w:t xml:space="preserve">), </w:t>
      </w:r>
      <w:r>
        <w:rPr>
          <w:rFonts w:ascii="Arial" w:hAnsi="Arial" w:cs="Arial"/>
          <w:rtl w:val="true"/>
        </w:rPr>
        <w:t xml:space="preserve">בסך כולל של </w:t>
      </w:r>
      <w:r>
        <w:rPr>
          <w:rFonts w:cs="Arial" w:ascii="Arial" w:hAnsi="Arial"/>
        </w:rPr>
        <w:t>46,867,338</w:t>
      </w:r>
      <w:r>
        <w:rPr>
          <w:rFonts w:cs="Arial" w:ascii="Arial" w:hAnsi="Arial"/>
          <w:rtl w:val="true"/>
        </w:rPr>
        <w:t xml:space="preserve"> ₪ </w:t>
      </w:r>
      <w:r>
        <w:rPr>
          <w:rFonts w:ascii="Arial" w:hAnsi="Arial" w:cs="Arial"/>
          <w:rtl w:val="true"/>
        </w:rPr>
        <w:t>כ</w:t>
      </w:r>
      <w:r>
        <w:rPr>
          <w:rFonts w:ascii="Arial" w:hAnsi="Arial" w:cs="Arial"/>
          <w:rtl w:val="true"/>
        </w:rPr>
        <w:t>אשר סכום ה</w:t>
      </w:r>
      <w:r>
        <w:rPr>
          <w:rFonts w:ascii="Arial" w:hAnsi="Arial" w:cs="Arial"/>
          <w:rtl w:val="true"/>
        </w:rPr>
        <w:t>מע</w:t>
      </w:r>
      <w:r>
        <w:rPr>
          <w:rFonts w:cs="Arial" w:ascii="Arial" w:hAnsi="Arial"/>
          <w:rtl w:val="true"/>
        </w:rPr>
        <w:t>"</w:t>
      </w:r>
      <w:r>
        <w:rPr>
          <w:rFonts w:ascii="Arial" w:hAnsi="Arial" w:cs="Arial"/>
          <w:rtl w:val="true"/>
        </w:rPr>
        <w:t>מ</w:t>
      </w:r>
      <w:r>
        <w:rPr>
          <w:rFonts w:ascii="Arial" w:hAnsi="Arial" w:cs="Arial"/>
          <w:rtl w:val="true"/>
        </w:rPr>
        <w:t xml:space="preserve"> הגלום בהן הינו              </w:t>
      </w:r>
      <w:r>
        <w:rPr>
          <w:rFonts w:cs="Arial" w:ascii="Arial" w:hAnsi="Arial"/>
          <w:rtl w:val="true"/>
        </w:rPr>
        <w:tab/>
        <w:tab/>
        <w:t xml:space="preserve"> </w:t>
      </w:r>
      <w:r>
        <w:rPr>
          <w:rFonts w:cs="Arial" w:ascii="Arial" w:hAnsi="Arial"/>
          <w:u w:val="single"/>
        </w:rPr>
        <w:t>6,809,761</w:t>
      </w:r>
      <w:r>
        <w:rPr>
          <w:rFonts w:cs="Arial" w:ascii="Arial" w:hAnsi="Arial"/>
          <w:u w:val="single"/>
          <w:rtl w:val="true"/>
        </w:rPr>
        <w:t xml:space="preserve"> ₪.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סך החשבוניות שהוציא הנאשם על שם חברת אודן כאמור</w:t>
      </w:r>
      <w:r>
        <w:rPr>
          <w:rFonts w:cs="Arial" w:ascii="Arial" w:hAnsi="Arial"/>
          <w:rtl w:val="true"/>
        </w:rPr>
        <w:t xml:space="preserve">, </w:t>
      </w:r>
      <w:r>
        <w:rPr>
          <w:rFonts w:ascii="Arial" w:hAnsi="Arial" w:cs="Arial"/>
          <w:rtl w:val="true"/>
        </w:rPr>
        <w:t xml:space="preserve">הינו </w:t>
      </w:r>
      <w:r>
        <w:rPr>
          <w:rFonts w:cs="Arial" w:ascii="Arial" w:hAnsi="Arial"/>
        </w:rPr>
        <w:t>84,832,958</w:t>
      </w:r>
      <w:r>
        <w:rPr>
          <w:rFonts w:cs="Arial" w:ascii="Arial" w:hAnsi="Arial"/>
          <w:rtl w:val="true"/>
        </w:rPr>
        <w:t xml:space="preserve"> ₪, </w:t>
      </w:r>
      <w:r>
        <w:rPr>
          <w:rFonts w:ascii="Arial" w:hAnsi="Arial" w:cs="Arial"/>
          <w:rtl w:val="true"/>
        </w:rPr>
        <w:t xml:space="preserve">וסכום </w:t>
      </w:r>
      <w:r>
        <w:rPr>
          <w:rFonts w:cs="Arial" w:ascii="Arial" w:hAnsi="Arial"/>
          <w:rtl w:val="true"/>
        </w:rPr>
        <w:tab/>
      </w:r>
      <w:r>
        <w:rPr>
          <w:rFonts w:ascii="Arial" w:hAnsi="Arial" w:cs="Arial"/>
          <w:rtl w:val="true"/>
        </w:rPr>
        <w:t>המ</w:t>
      </w:r>
      <w:r>
        <w:rPr>
          <w:rFonts w:ascii="Arial" w:hAnsi="Arial" w:cs="Arial"/>
          <w:rtl w:val="true"/>
        </w:rPr>
        <w:t>ע</w:t>
      </w:r>
      <w:r>
        <w:rPr>
          <w:rFonts w:cs="Arial" w:ascii="Arial" w:hAnsi="Arial"/>
          <w:rtl w:val="true"/>
        </w:rPr>
        <w:t>"</w:t>
      </w:r>
      <w:r>
        <w:rPr>
          <w:rFonts w:ascii="Arial" w:hAnsi="Arial" w:cs="Arial"/>
          <w:rtl w:val="true"/>
        </w:rPr>
        <w:t>מ</w:t>
      </w:r>
      <w:r>
        <w:rPr>
          <w:rFonts w:ascii="Arial" w:hAnsi="Arial" w:cs="Arial"/>
          <w:rtl w:val="true"/>
        </w:rPr>
        <w:t xml:space="preserve"> </w:t>
      </w:r>
      <w:r>
        <w:rPr>
          <w:rFonts w:cs="Arial" w:ascii="Arial" w:hAnsi="Arial"/>
          <w:rtl w:val="true"/>
        </w:rPr>
        <w:tab/>
      </w:r>
      <w:r>
        <w:rPr>
          <w:rFonts w:ascii="Arial" w:hAnsi="Arial" w:cs="Arial"/>
          <w:rtl w:val="true"/>
        </w:rPr>
        <w:t xml:space="preserve">הגלום בהן עומד על </w:t>
      </w:r>
      <w:r>
        <w:rPr>
          <w:rFonts w:cs="Arial" w:ascii="Arial" w:hAnsi="Arial"/>
          <w:u w:val="single"/>
        </w:rPr>
        <w:t>12,326,102</w:t>
      </w:r>
      <w:r>
        <w:rPr>
          <w:rFonts w:cs="Arial" w:ascii="Arial" w:hAnsi="Arial"/>
          <w:u w:val="single"/>
          <w:rtl w:val="true"/>
        </w:rPr>
        <w:t xml:space="preserve"> ₪.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6</w:t>
      </w:r>
      <w:r>
        <w:rPr>
          <w:rFonts w:cs="Arial" w:ascii="Arial" w:hAnsi="Arial"/>
          <w:rtl w:val="true"/>
        </w:rPr>
        <w:t>.</w:t>
        <w:tab/>
      </w:r>
      <w:r>
        <w:rPr>
          <w:rFonts w:ascii="Arial" w:hAnsi="Arial" w:cs="Arial"/>
          <w:b/>
          <w:b/>
          <w:bCs/>
          <w:rtl w:val="true"/>
        </w:rPr>
        <w:t>באישום השני</w:t>
      </w:r>
      <w:r>
        <w:rPr>
          <w:rFonts w:cs="Arial" w:ascii="Arial" w:hAnsi="Arial"/>
          <w:rtl w:val="true"/>
        </w:rPr>
        <w:t xml:space="preserve">, </w:t>
      </w:r>
      <w:r>
        <w:rPr>
          <w:rFonts w:ascii="Arial" w:hAnsi="Arial" w:cs="Arial"/>
          <w:rtl w:val="true"/>
        </w:rPr>
        <w:t>הנאשם הורשע בביצוען של העבירות הבאות</w:t>
      </w:r>
      <w:r>
        <w:rPr>
          <w:rFonts w:cs="Arial" w:ascii="Arial" w:hAnsi="Arial"/>
          <w:rtl w:val="true"/>
        </w:rPr>
        <w:t xml:space="preserve">: </w:t>
      </w:r>
      <w:r>
        <w:rPr>
          <w:rFonts w:cs="Arial" w:ascii="Arial" w:hAnsi="Arial"/>
        </w:rPr>
        <w:t>160</w:t>
      </w:r>
      <w:r>
        <w:rPr>
          <w:rFonts w:cs="Arial" w:ascii="Arial" w:hAnsi="Arial"/>
          <w:rtl w:val="true"/>
        </w:rPr>
        <w:t xml:space="preserve"> </w:t>
      </w:r>
      <w:r>
        <w:rPr>
          <w:rFonts w:ascii="Arial" w:hAnsi="Arial" w:cs="Arial"/>
          <w:rtl w:val="true"/>
        </w:rPr>
        <w:t xml:space="preserve">עבירות לפי סעיף             </w:t>
      </w:r>
      <w:r>
        <w:rPr>
          <w:rFonts w:cs="Arial" w:ascii="Arial" w:hAnsi="Arial"/>
          <w:rtl w:val="true"/>
        </w:rPr>
        <w:tab/>
      </w:r>
      <w:hyperlink r:id="rId15">
        <w:r>
          <w:rPr>
            <w:rStyle w:val="Hyperlink"/>
            <w:rFonts w:cs="Arial" w:ascii="Arial" w:hAnsi="Arial"/>
          </w:rPr>
          <w:t>117</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לחוק ביחד עם </w:t>
      </w:r>
      <w:hyperlink r:id="rId16">
        <w:r>
          <w:rPr>
            <w:rStyle w:val="Hyperlink"/>
            <w:rFonts w:ascii="Arial" w:hAnsi="Arial" w:cs="Arial"/>
            <w:rtl w:val="true"/>
          </w:rPr>
          <w:t xml:space="preserve">סעיף </w:t>
        </w:r>
        <w:r>
          <w:rPr>
            <w:rStyle w:val="Hyperlink"/>
            <w:rFonts w:cs="Arial" w:ascii="Arial" w:hAnsi="Arial"/>
          </w:rPr>
          <w:t>117</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r>
          <w:rPr>
            <w:rStyle w:val="Hyperlink"/>
            <w:rFonts w:cs="Arial" w:ascii="Arial" w:hAnsi="Arial"/>
          </w:rPr>
          <w:t>3</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לחוק ושעניינן מי שפעל במטרה להביא לכך שאדם </w:t>
      </w:r>
      <w:r>
        <w:rPr>
          <w:rFonts w:cs="Arial" w:ascii="Arial" w:hAnsi="Arial"/>
          <w:rtl w:val="true"/>
        </w:rPr>
        <w:tab/>
      </w:r>
      <w:r>
        <w:rPr>
          <w:rFonts w:ascii="Arial" w:hAnsi="Arial" w:cs="Arial"/>
          <w:rtl w:val="true"/>
        </w:rPr>
        <w:t>אחר יתחמק או ישתמט מתשלום מס שאותו אדם חייב בו</w:t>
      </w:r>
      <w:r>
        <w:rPr>
          <w:rFonts w:cs="Arial" w:ascii="Arial" w:hAnsi="Arial"/>
          <w:rtl w:val="true"/>
        </w:rPr>
        <w:t xml:space="preserve">. </w:t>
      </w:r>
      <w:r>
        <w:rPr>
          <w:rFonts w:ascii="Arial" w:hAnsi="Arial" w:cs="Arial"/>
          <w:rtl w:val="true"/>
        </w:rPr>
        <w:t>על פי עובדות האישום השני</w:t>
      </w:r>
      <w:r>
        <w:rPr>
          <w:rFonts w:cs="Arial" w:ascii="Arial" w:hAnsi="Arial"/>
          <w:rtl w:val="true"/>
        </w:rPr>
        <w:t xml:space="preserve">, </w:t>
        <w:tab/>
      </w:r>
      <w:r>
        <w:rPr>
          <w:rFonts w:ascii="Arial" w:hAnsi="Arial" w:cs="Arial"/>
          <w:rtl w:val="true"/>
        </w:rPr>
        <w:t xml:space="preserve">בתקופה שבין חודש פברואר </w:t>
      </w:r>
      <w:r>
        <w:rPr>
          <w:rFonts w:cs="Arial" w:ascii="Arial" w:hAnsi="Arial"/>
        </w:rPr>
        <w:t>2019</w:t>
      </w:r>
      <w:r>
        <w:rPr>
          <w:rFonts w:cs="Arial" w:ascii="Arial" w:hAnsi="Arial"/>
          <w:rtl w:val="true"/>
        </w:rPr>
        <w:t xml:space="preserve"> </w:t>
      </w:r>
      <w:r>
        <w:rPr>
          <w:rFonts w:ascii="Arial" w:hAnsi="Arial" w:cs="Arial"/>
          <w:rtl w:val="true"/>
        </w:rPr>
        <w:t xml:space="preserve">ועד חודש מרץ </w:t>
      </w:r>
      <w:r>
        <w:rPr>
          <w:rFonts w:cs="Arial" w:ascii="Arial" w:hAnsi="Arial"/>
        </w:rPr>
        <w:t>2019</w:t>
      </w:r>
      <w:r>
        <w:rPr>
          <w:rFonts w:cs="Arial" w:ascii="Arial" w:hAnsi="Arial"/>
          <w:rtl w:val="true"/>
        </w:rPr>
        <w:t xml:space="preserve"> </w:t>
      </w:r>
      <w:r>
        <w:rPr>
          <w:rFonts w:ascii="Arial" w:hAnsi="Arial" w:cs="Arial"/>
          <w:rtl w:val="true"/>
        </w:rPr>
        <w:t>כולל</w:t>
      </w:r>
      <w:r>
        <w:rPr>
          <w:rFonts w:cs="Arial" w:ascii="Arial" w:hAnsi="Arial"/>
          <w:rtl w:val="true"/>
        </w:rPr>
        <w:t xml:space="preserve">, </w:t>
      </w:r>
      <w:r>
        <w:rPr>
          <w:rFonts w:ascii="Arial" w:hAnsi="Arial" w:cs="Arial"/>
          <w:rtl w:val="true"/>
        </w:rPr>
        <w:t xml:space="preserve">ובמטרה להביא לכך שאחרים </w:t>
      </w:r>
      <w:r>
        <w:rPr>
          <w:rFonts w:cs="Arial" w:ascii="Arial" w:hAnsi="Arial"/>
          <w:rtl w:val="true"/>
        </w:rPr>
        <w:tab/>
      </w:r>
      <w:r>
        <w:rPr>
          <w:rFonts w:ascii="Arial" w:hAnsi="Arial" w:cs="Arial"/>
          <w:rtl w:val="true"/>
        </w:rPr>
        <w:t>יתחמקו או ישתמטו מתשלום מס</w:t>
      </w:r>
      <w:r>
        <w:rPr>
          <w:rFonts w:cs="Arial" w:ascii="Arial" w:hAnsi="Arial"/>
          <w:rtl w:val="true"/>
        </w:rPr>
        <w:t xml:space="preserve">, </w:t>
      </w:r>
      <w:r>
        <w:rPr>
          <w:rFonts w:ascii="Arial" w:hAnsi="Arial" w:cs="Arial"/>
          <w:rtl w:val="true"/>
        </w:rPr>
        <w:t>הוציא הנאשם לחברת אמינאר מנפאוור בע</w:t>
      </w:r>
      <w:r>
        <w:rPr>
          <w:rFonts w:cs="Arial" w:ascii="Arial" w:hAnsi="Arial"/>
          <w:rtl w:val="true"/>
        </w:rPr>
        <w:t>"</w:t>
      </w:r>
      <w:r>
        <w:rPr>
          <w:rFonts w:ascii="Arial" w:hAnsi="Arial" w:cs="Arial"/>
          <w:rtl w:val="true"/>
        </w:rPr>
        <w:t xml:space="preserve">מ </w:t>
      </w:r>
      <w:r>
        <w:rPr>
          <w:rFonts w:cs="Arial" w:ascii="Arial" w:hAnsi="Arial"/>
          <w:rtl w:val="true"/>
        </w:rPr>
        <w:t>(</w:t>
      </w:r>
      <w:r>
        <w:rPr>
          <w:rFonts w:ascii="Arial" w:hAnsi="Arial" w:cs="Arial"/>
          <w:rtl w:val="true"/>
        </w:rPr>
        <w:t>להלן</w:t>
      </w:r>
      <w:r>
        <w:rPr>
          <w:rFonts w:cs="Arial" w:ascii="Arial" w:hAnsi="Arial"/>
          <w:rtl w:val="true"/>
        </w:rPr>
        <w:t xml:space="preserve">: </w:t>
      </w:r>
      <w:r>
        <w:rPr>
          <w:rFonts w:cs="Arial" w:ascii="Arial" w:hAnsi="Arial"/>
          <w:b/>
          <w:bCs/>
          <w:rtl w:val="true"/>
        </w:rPr>
        <w:tab/>
      </w:r>
      <w:r>
        <w:rPr>
          <w:rFonts w:ascii="Arial" w:hAnsi="Arial" w:cs="Arial"/>
          <w:b/>
          <w:b/>
          <w:bCs/>
          <w:rtl w:val="true"/>
        </w:rPr>
        <w:t>חברת אמינאר</w:t>
      </w:r>
      <w:r>
        <w:rPr>
          <w:rFonts w:cs="Arial" w:ascii="Arial" w:hAnsi="Arial"/>
          <w:rtl w:val="true"/>
        </w:rPr>
        <w:t xml:space="preserve">) </w:t>
      </w:r>
      <w:r>
        <w:rPr>
          <w:rFonts w:cs="Arial" w:ascii="Arial" w:hAnsi="Arial"/>
        </w:rPr>
        <w:t>160</w:t>
      </w:r>
      <w:r>
        <w:rPr>
          <w:rFonts w:cs="Arial" w:ascii="Arial" w:hAnsi="Arial"/>
          <w:rtl w:val="true"/>
        </w:rPr>
        <w:t xml:space="preserve"> </w:t>
      </w:r>
      <w:r>
        <w:rPr>
          <w:rFonts w:ascii="Arial" w:hAnsi="Arial" w:cs="Arial"/>
          <w:rtl w:val="true"/>
        </w:rPr>
        <w:t>חשבוניות כוזבות על שם חברת טופ איי טי סולושנס</w:t>
      </w:r>
      <w:r>
        <w:rPr>
          <w:rFonts w:cs="Arial" w:ascii="Arial" w:hAnsi="Arial"/>
          <w:rtl w:val="true"/>
        </w:rPr>
        <w:t xml:space="preserve">, </w:t>
      </w:r>
      <w:r>
        <w:rPr>
          <w:rFonts w:ascii="Arial" w:hAnsi="Arial" w:cs="Arial"/>
          <w:rtl w:val="true"/>
        </w:rPr>
        <w:t xml:space="preserve">מבלי ידיעתו של </w:t>
      </w:r>
      <w:r>
        <w:rPr>
          <w:rFonts w:cs="Arial" w:ascii="Arial" w:hAnsi="Arial"/>
          <w:rtl w:val="true"/>
        </w:rPr>
        <w:tab/>
      </w:r>
      <w:r>
        <w:rPr>
          <w:rFonts w:ascii="Arial" w:hAnsi="Arial" w:cs="Arial"/>
          <w:rtl w:val="true"/>
        </w:rPr>
        <w:t>בעל התפקיד בחברת טופ איי טי סולושנס ומבלי שהורשה לכך</w:t>
      </w:r>
      <w:r>
        <w:rPr>
          <w:rFonts w:cs="Arial" w:ascii="Arial" w:hAnsi="Arial"/>
          <w:rtl w:val="true"/>
        </w:rPr>
        <w:t xml:space="preserve">, </w:t>
      </w:r>
      <w:r>
        <w:rPr>
          <w:rFonts w:ascii="Arial" w:hAnsi="Arial" w:cs="Arial"/>
          <w:rtl w:val="true"/>
        </w:rPr>
        <w:t xml:space="preserve">וזאת מבלי שעשה או התחייב </w:t>
      </w:r>
      <w:r>
        <w:rPr>
          <w:rFonts w:cs="Arial" w:ascii="Arial" w:hAnsi="Arial"/>
          <w:rtl w:val="true"/>
        </w:rPr>
        <w:tab/>
      </w:r>
      <w:r>
        <w:rPr>
          <w:rFonts w:ascii="Arial" w:hAnsi="Arial" w:cs="Arial"/>
          <w:rtl w:val="true"/>
        </w:rPr>
        <w:t>לעשות את העסקאות לגביהן הוצאו החשבוניות הכוזבות</w:t>
      </w:r>
      <w:r>
        <w:rPr>
          <w:rFonts w:cs="Arial" w:ascii="Arial" w:hAnsi="Arial"/>
          <w:rtl w:val="true"/>
        </w:rPr>
        <w:t xml:space="preserve">. </w:t>
      </w:r>
      <w:r>
        <w:rPr>
          <w:rFonts w:ascii="Arial" w:hAnsi="Arial" w:cs="Arial"/>
          <w:rtl w:val="true"/>
        </w:rPr>
        <w:t xml:space="preserve">החשבוניות היו </w:t>
      </w:r>
      <w:r>
        <w:rPr>
          <w:rFonts w:ascii="Arial" w:hAnsi="Arial" w:cs="Arial"/>
          <w:rtl w:val="true"/>
        </w:rPr>
        <w:t>בסך כולל של</w:t>
      </w:r>
      <w:r>
        <w:rPr>
          <w:rFonts w:cs="Arial" w:ascii="Arial" w:hAnsi="Arial"/>
          <w:rtl w:val="true"/>
        </w:rPr>
        <w:tab/>
        <w:t xml:space="preserve"> </w:t>
      </w:r>
      <w:r>
        <w:rPr>
          <w:rFonts w:cs="Arial" w:ascii="Arial" w:hAnsi="Arial"/>
        </w:rPr>
        <w:t>11,464,950</w:t>
      </w:r>
      <w:r>
        <w:rPr>
          <w:rFonts w:cs="Arial" w:ascii="Arial" w:hAnsi="Arial"/>
          <w:rtl w:val="true"/>
        </w:rPr>
        <w:t xml:space="preserve"> ₪, </w:t>
      </w:r>
      <w:r>
        <w:rPr>
          <w:rFonts w:ascii="Arial" w:hAnsi="Arial" w:cs="Arial"/>
          <w:rtl w:val="true"/>
        </w:rPr>
        <w:t>כ</w:t>
      </w:r>
      <w:r>
        <w:rPr>
          <w:rFonts w:ascii="Arial" w:hAnsi="Arial" w:cs="Arial"/>
          <w:rtl w:val="true"/>
        </w:rPr>
        <w:t>אשר</w:t>
      </w:r>
      <w:r>
        <w:rPr>
          <w:rFonts w:ascii="Arial" w:hAnsi="Arial" w:cs="Arial"/>
          <w:rtl w:val="true"/>
        </w:rPr>
        <w:t xml:space="preserve"> </w:t>
      </w:r>
      <w:r>
        <w:rPr>
          <w:rFonts w:ascii="Arial" w:hAnsi="Arial" w:cs="Arial"/>
          <w:rtl w:val="true"/>
        </w:rPr>
        <w:t xml:space="preserve">סכום </w:t>
      </w:r>
      <w:r>
        <w:rPr>
          <w:rFonts w:ascii="Arial" w:hAnsi="Arial" w:cs="Arial"/>
          <w:rtl w:val="true"/>
        </w:rPr>
        <w:t>המע</w:t>
      </w:r>
      <w:r>
        <w:rPr>
          <w:rFonts w:cs="Arial" w:ascii="Arial" w:hAnsi="Arial"/>
          <w:rtl w:val="true"/>
        </w:rPr>
        <w:t>"</w:t>
      </w:r>
      <w:r>
        <w:rPr>
          <w:rFonts w:ascii="Arial" w:hAnsi="Arial" w:cs="Arial"/>
          <w:rtl w:val="true"/>
        </w:rPr>
        <w:t>מ</w:t>
      </w:r>
      <w:r>
        <w:rPr>
          <w:rFonts w:ascii="Arial" w:hAnsi="Arial" w:cs="Arial"/>
          <w:rtl w:val="true"/>
        </w:rPr>
        <w:t xml:space="preserve"> </w:t>
      </w:r>
      <w:r>
        <w:rPr>
          <w:rFonts w:ascii="Arial" w:hAnsi="Arial" w:cs="Arial"/>
          <w:rtl w:val="true"/>
        </w:rPr>
        <w:t xml:space="preserve">הגלום </w:t>
      </w:r>
      <w:r>
        <w:rPr>
          <w:rFonts w:ascii="Arial" w:hAnsi="Arial" w:cs="Arial"/>
          <w:rtl w:val="true"/>
        </w:rPr>
        <w:t xml:space="preserve">בהן הינו </w:t>
      </w:r>
      <w:r>
        <w:rPr>
          <w:rFonts w:cs="Arial" w:ascii="Arial" w:hAnsi="Arial"/>
          <w:u w:val="single"/>
        </w:rPr>
        <w:t>1,665,847</w:t>
      </w:r>
      <w:r>
        <w:rPr>
          <w:rFonts w:cs="Arial" w:ascii="Arial" w:hAnsi="Arial"/>
          <w:u w:val="single"/>
          <w:rtl w:val="true"/>
        </w:rPr>
        <w:t xml:space="preserve"> ₪.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David" w:hAnsi="David"/>
          <w:b/>
          <w:b/>
          <w:bCs/>
          <w:sz w:val="28"/>
          <w:sz w:val="28"/>
          <w:szCs w:val="28"/>
          <w:u w:val="single"/>
          <w:rtl w:val="true"/>
        </w:rPr>
        <w:t>טענות הצדדים לעונש</w:t>
      </w:r>
      <w:r>
        <w:rPr>
          <w:rFonts w:cs="David" w:ascii="David" w:hAnsi="David"/>
          <w:b/>
          <w:bCs/>
          <w:sz w:val="28"/>
          <w:szCs w:val="28"/>
          <w:u w:val="single"/>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7</w:t>
      </w:r>
      <w:r>
        <w:rPr>
          <w:rFonts w:cs="Arial" w:ascii="Arial" w:hAnsi="Arial"/>
          <w:rtl w:val="true"/>
        </w:rPr>
        <w:t>.</w:t>
        <w:tab/>
      </w:r>
      <w:r>
        <w:rPr>
          <w:rFonts w:ascii="David" w:hAnsi="David"/>
          <w:rtl w:val="true"/>
        </w:rPr>
        <w:t>להלן טענות המאשימה לעניין העונש בתמצית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ab/>
      </w:r>
      <w:r>
        <w:rPr>
          <w:rFonts w:ascii="David" w:hAnsi="David"/>
          <w:rtl w:val="true"/>
        </w:rPr>
        <w:t>א</w:t>
      </w:r>
      <w:r>
        <w:rPr>
          <w:rFonts w:cs="David" w:ascii="David" w:hAnsi="David"/>
          <w:rtl w:val="true"/>
        </w:rPr>
        <w:t>.</w:t>
        <w:tab/>
      </w:r>
      <w:r>
        <w:rPr>
          <w:rFonts w:ascii="David" w:hAnsi="David"/>
          <w:rtl w:val="true"/>
        </w:rPr>
        <w:t xml:space="preserve">הנאשם הורשע בביצוען של </w:t>
      </w:r>
      <w:r>
        <w:rPr>
          <w:rFonts w:cs="David" w:ascii="David" w:hAnsi="David"/>
        </w:rPr>
        <w:t>322</w:t>
      </w:r>
      <w:r>
        <w:rPr>
          <w:rFonts w:cs="David" w:ascii="David" w:hAnsi="David"/>
          <w:rtl w:val="true"/>
        </w:rPr>
        <w:t xml:space="preserve"> </w:t>
      </w:r>
      <w:r>
        <w:rPr>
          <w:rFonts w:ascii="David" w:hAnsi="David"/>
          <w:rtl w:val="true"/>
        </w:rPr>
        <w:t xml:space="preserve">עבירות </w:t>
      </w:r>
      <w:r>
        <w:rPr>
          <w:rFonts w:ascii="David" w:hAnsi="David"/>
          <w:rtl w:val="true"/>
        </w:rPr>
        <w:t xml:space="preserve">מס מסוג פשע </w:t>
      </w:r>
      <w:r>
        <w:rPr>
          <w:rFonts w:ascii="David" w:hAnsi="David"/>
          <w:rtl w:val="true"/>
        </w:rPr>
        <w:t>בשני אישומים</w:t>
      </w:r>
      <w:r>
        <w:rPr>
          <w:rFonts w:cs="David" w:ascii="David" w:hAnsi="David"/>
          <w:rtl w:val="true"/>
        </w:rPr>
        <w:t>.</w:t>
      </w:r>
      <w:r>
        <w:rPr>
          <w:rFonts w:cs="Arial" w:ascii="Arial" w:hAnsi="Arial"/>
          <w:rtl w:val="true"/>
        </w:rPr>
        <w:t xml:space="preserve"> </w:t>
      </w:r>
      <w:r>
        <w:rPr>
          <w:rFonts w:ascii="Arial" w:hAnsi="Arial" w:cs="Arial"/>
          <w:rtl w:val="true"/>
        </w:rPr>
        <w:t xml:space="preserve">סכום </w:t>
      </w:r>
      <w:r>
        <w:rPr>
          <w:rFonts w:ascii="Arial" w:hAnsi="Arial" w:cs="Arial"/>
          <w:rtl w:val="true"/>
        </w:rPr>
        <w:t>המע</w:t>
      </w:r>
      <w:r>
        <w:rPr>
          <w:rFonts w:cs="Arial" w:ascii="Arial" w:hAnsi="Arial"/>
          <w:rtl w:val="true"/>
        </w:rPr>
        <w:t>"</w:t>
      </w:r>
      <w:r>
        <w:rPr>
          <w:rFonts w:ascii="Arial" w:hAnsi="Arial" w:cs="Arial"/>
          <w:rtl w:val="true"/>
        </w:rPr>
        <w:t xml:space="preserve">מ </w:t>
      </w:r>
      <w:r>
        <w:rPr>
          <w:rFonts w:cs="Arial" w:ascii="Arial" w:hAnsi="Arial"/>
          <w:rtl w:val="true"/>
        </w:rPr>
        <w:tab/>
        <w:tab/>
      </w:r>
      <w:r>
        <w:rPr>
          <w:rFonts w:ascii="Arial" w:hAnsi="Arial" w:cs="Arial"/>
          <w:rtl w:val="true"/>
        </w:rPr>
        <w:t>שנגזל</w:t>
      </w:r>
      <w:r>
        <w:rPr>
          <w:rFonts w:ascii="Arial" w:hAnsi="Arial" w:cs="Arial"/>
          <w:rtl w:val="true"/>
        </w:rPr>
        <w:t xml:space="preserve"> מקופת המדינה הוא </w:t>
      </w:r>
      <w:r>
        <w:rPr>
          <w:rFonts w:cs="Arial" w:ascii="Arial" w:hAnsi="Arial"/>
          <w:u w:val="single"/>
        </w:rPr>
        <w:t>13.9</w:t>
      </w:r>
      <w:r>
        <w:rPr>
          <w:rFonts w:cs="Arial" w:ascii="Arial" w:hAnsi="Arial"/>
          <w:u w:val="single"/>
          <w:rtl w:val="true"/>
        </w:rPr>
        <w:t xml:space="preserve"> </w:t>
      </w:r>
      <w:r>
        <w:rPr>
          <w:rFonts w:ascii="Arial" w:hAnsi="Arial" w:cs="Arial"/>
          <w:u w:val="single"/>
          <w:rtl w:val="true"/>
        </w:rPr>
        <w:t>מיליון שקל</w:t>
      </w:r>
      <w:r>
        <w:rPr>
          <w:rFonts w:cs="Arial" w:ascii="Arial" w:hAnsi="Arial"/>
          <w:u w:val="single"/>
          <w:rtl w:val="true"/>
        </w:rPr>
        <w:t>.</w:t>
      </w:r>
      <w:r>
        <w:rPr>
          <w:rFonts w:cs="Arial" w:ascii="Arial" w:hAnsi="Arial"/>
          <w:rtl w:val="true"/>
        </w:rPr>
        <w:t xml:space="preserve"> </w:t>
        <w:tab/>
        <w:tab/>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tab/>
      </w:r>
      <w:r>
        <w:rPr>
          <w:rFonts w:ascii="Arial" w:hAnsi="Arial" w:cs="Arial"/>
          <w:rtl w:val="true"/>
        </w:rPr>
        <w:t>עוצמת הפגיעה בערכים המוגנים היא גבוהה נוכח</w:t>
      </w:r>
      <w:r>
        <w:rPr>
          <w:rFonts w:ascii="Arial" w:hAnsi="Arial" w:cs="Arial"/>
          <w:rtl w:val="true"/>
        </w:rPr>
        <w:t xml:space="preserve"> </w:t>
      </w:r>
      <w:r>
        <w:rPr>
          <w:rFonts w:ascii="Arial" w:hAnsi="Arial" w:cs="Arial"/>
          <w:rtl w:val="true"/>
        </w:rPr>
        <w:t>סכום</w:t>
      </w:r>
      <w:r>
        <w:rPr>
          <w:rFonts w:ascii="Arial" w:hAnsi="Arial" w:cs="Arial"/>
          <w:rtl w:val="true"/>
        </w:rPr>
        <w:t xml:space="preserve"> המע</w:t>
      </w:r>
      <w:r>
        <w:rPr>
          <w:rFonts w:cs="Arial" w:ascii="Arial" w:hAnsi="Arial"/>
          <w:rtl w:val="true"/>
        </w:rPr>
        <w:t>"</w:t>
      </w:r>
      <w:r>
        <w:rPr>
          <w:rFonts w:ascii="Arial" w:hAnsi="Arial" w:cs="Arial"/>
          <w:rtl w:val="true"/>
        </w:rPr>
        <w:t>מ</w:t>
      </w:r>
      <w:r>
        <w:rPr>
          <w:rFonts w:ascii="Arial" w:hAnsi="Arial" w:cs="Arial"/>
          <w:rtl w:val="true"/>
        </w:rPr>
        <w:t xml:space="preserve"> המשמעותי </w:t>
      </w:r>
      <w:r>
        <w:rPr>
          <w:rFonts w:ascii="Arial" w:hAnsi="Arial" w:cs="Arial"/>
          <w:rtl w:val="true"/>
        </w:rPr>
        <w:t>שנגזל</w:t>
      </w:r>
      <w:r>
        <w:rPr>
          <w:rFonts w:ascii="Arial" w:hAnsi="Arial" w:cs="Arial"/>
          <w:rtl w:val="true"/>
        </w:rPr>
        <w:t xml:space="preserve"> </w:t>
      </w:r>
      <w:r>
        <w:rPr>
          <w:rFonts w:cs="Arial" w:ascii="Arial" w:hAnsi="Arial"/>
          <w:rtl w:val="true"/>
        </w:rPr>
        <w:tab/>
        <w:tab/>
      </w:r>
      <w:r>
        <w:rPr>
          <w:rFonts w:ascii="Arial" w:hAnsi="Arial" w:cs="Arial"/>
          <w:rtl w:val="true"/>
        </w:rPr>
        <w:t>מקופת המדינה</w:t>
      </w:r>
      <w:r>
        <w:rPr>
          <w:rFonts w:cs="Arial" w:ascii="Arial" w:hAnsi="Arial"/>
          <w:rtl w:val="true"/>
        </w:rPr>
        <w:t xml:space="preserve">. </w:t>
      </w:r>
      <w:r>
        <w:rPr>
          <w:rFonts w:ascii="Arial" w:hAnsi="Arial" w:cs="Arial"/>
          <w:rtl w:val="true"/>
        </w:rPr>
        <w:t>המחדל לא הוסר כלל</w:t>
      </w:r>
      <w:r>
        <w:rPr>
          <w:rFonts w:ascii="Arial" w:hAnsi="Arial" w:cs="Arial"/>
          <w:rtl w:val="true"/>
        </w:rPr>
        <w:t xml:space="preserve"> והנזק לקופה הציבורית נותר בעינו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tl w:val="true"/>
        </w:rPr>
        <w:tab/>
      </w:r>
      <w:r>
        <w:rPr>
          <w:rFonts w:ascii="Arial" w:hAnsi="Arial" w:cs="Arial"/>
          <w:rtl w:val="true"/>
        </w:rPr>
        <w:t>ג</w:t>
      </w:r>
      <w:r>
        <w:rPr>
          <w:rFonts w:cs="Arial" w:ascii="Arial" w:hAnsi="Arial"/>
          <w:rtl w:val="true"/>
        </w:rPr>
        <w:t>.</w:t>
        <w:tab/>
      </w:r>
      <w:r>
        <w:rPr>
          <w:rFonts w:ascii="Arial" w:hAnsi="Arial" w:cs="Arial"/>
          <w:rtl w:val="true"/>
        </w:rPr>
        <w:t xml:space="preserve">מתחם העונש ההולם נע בין </w:t>
      </w:r>
      <w:r>
        <w:rPr>
          <w:rFonts w:cs="Arial" w:ascii="Arial" w:hAnsi="Arial"/>
        </w:rPr>
        <w:t>60</w:t>
      </w:r>
      <w:r>
        <w:rPr>
          <w:rFonts w:cs="Arial" w:ascii="Arial" w:hAnsi="Arial"/>
          <w:rtl w:val="true"/>
        </w:rPr>
        <w:t xml:space="preserve"> </w:t>
      </w:r>
      <w:r>
        <w:rPr>
          <w:rFonts w:ascii="Arial" w:hAnsi="Arial" w:cs="Arial"/>
          <w:rtl w:val="true"/>
        </w:rPr>
        <w:t xml:space="preserve">ועד </w:t>
      </w:r>
      <w:r>
        <w:rPr>
          <w:rFonts w:cs="Arial" w:ascii="Arial" w:hAnsi="Arial"/>
        </w:rPr>
        <w:t>80</w:t>
      </w:r>
      <w:r>
        <w:rPr>
          <w:rFonts w:cs="Arial" w:ascii="Arial" w:hAnsi="Arial"/>
          <w:rtl w:val="true"/>
        </w:rPr>
        <w:t xml:space="preserve"> </w:t>
      </w:r>
      <w:r>
        <w:rPr>
          <w:rFonts w:ascii="Arial" w:hAnsi="Arial" w:cs="Arial"/>
          <w:rtl w:val="true"/>
        </w:rPr>
        <w:t xml:space="preserve">חודשי מאסר בפועל לצד </w:t>
      </w:r>
      <w:r>
        <w:rPr>
          <w:rFonts w:ascii="Arial" w:hAnsi="Arial" w:cs="Arial"/>
          <w:rtl w:val="true"/>
        </w:rPr>
        <w:t>עונשים</w:t>
      </w:r>
      <w:r>
        <w:rPr>
          <w:rFonts w:ascii="Arial" w:hAnsi="Arial" w:cs="Arial"/>
          <w:rtl w:val="true"/>
        </w:rPr>
        <w:t xml:space="preserve"> נלווים</w:t>
      </w:r>
      <w:r>
        <w:rPr>
          <w:rFonts w:cs="Arial" w:ascii="Arial" w:hAnsi="Arial"/>
          <w:rtl w:val="true"/>
        </w:rPr>
        <w:t>.</w:t>
      </w:r>
      <w:r>
        <w:rPr>
          <w:rFonts w:cs="Arial" w:ascii="Arial" w:hAnsi="Arial"/>
          <w:rtl w:val="true"/>
        </w:rPr>
        <w:t xml:space="preserve">             </w:t>
        <w:tab/>
        <w:tab/>
      </w:r>
      <w:r>
        <w:rPr>
          <w:rFonts w:ascii="Arial" w:hAnsi="Arial" w:cs="Arial"/>
          <w:rtl w:val="true"/>
        </w:rPr>
        <w:t>המאשימה עתרה למקם את הנאשם במרכז המתחם ו</w:t>
      </w:r>
      <w:r>
        <w:rPr>
          <w:rFonts w:ascii="Arial" w:hAnsi="Arial" w:cs="Arial"/>
          <w:rtl w:val="true"/>
        </w:rPr>
        <w:t xml:space="preserve">כן עתרה </w:t>
      </w:r>
      <w:r>
        <w:rPr>
          <w:rFonts w:ascii="Arial" w:hAnsi="Arial" w:cs="Arial"/>
          <w:rtl w:val="true"/>
        </w:rPr>
        <w:t xml:space="preserve">לקנס שנע בין </w:t>
      </w:r>
      <w:r>
        <w:rPr>
          <w:rFonts w:cs="Arial" w:ascii="Arial" w:hAnsi="Arial"/>
        </w:rPr>
        <w:t>5</w:t>
      </w:r>
      <w:r>
        <w:rPr>
          <w:rFonts w:cs="Arial" w:ascii="Arial" w:hAnsi="Arial"/>
          <w:rtl w:val="true"/>
        </w:rPr>
        <w:t xml:space="preserve"> </w:t>
      </w:r>
      <w:r>
        <w:rPr>
          <w:rFonts w:ascii="Arial" w:hAnsi="Arial" w:cs="Arial"/>
          <w:rtl w:val="true"/>
        </w:rPr>
        <w:t>ועד</w:t>
      </w:r>
      <w:r>
        <w:rPr>
          <w:rFonts w:cs="Arial" w:ascii="Arial" w:hAnsi="Arial"/>
          <w:rtl w:val="true"/>
        </w:rPr>
        <w:tab/>
        <w:tab/>
        <w:t xml:space="preserve"> </w:t>
      </w:r>
      <w:r>
        <w:rPr>
          <w:rFonts w:cs="Arial" w:ascii="Arial" w:hAnsi="Arial"/>
        </w:rPr>
        <w:t>10</w:t>
      </w:r>
      <w:r>
        <w:rPr>
          <w:rFonts w:cs="Arial" w:ascii="Arial" w:hAnsi="Arial"/>
          <w:rtl w:val="true"/>
        </w:rPr>
        <w:t xml:space="preserve"> </w:t>
      </w:r>
      <w:r>
        <w:rPr>
          <w:rFonts w:ascii="Arial" w:hAnsi="Arial" w:cs="Arial"/>
          <w:rtl w:val="true"/>
        </w:rPr>
        <w:t>אחוז</w:t>
      </w:r>
      <w:r>
        <w:rPr>
          <w:rFonts w:ascii="Arial" w:hAnsi="Arial" w:cs="Arial"/>
          <w:rtl w:val="true"/>
        </w:rPr>
        <w:t xml:space="preserve"> </w:t>
      </w:r>
      <w:r>
        <w:rPr>
          <w:rFonts w:ascii="Arial" w:hAnsi="Arial" w:cs="Arial"/>
          <w:rtl w:val="true"/>
        </w:rPr>
        <w:t>מסכום המחדל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8</w:t>
      </w:r>
      <w:r>
        <w:rPr>
          <w:rFonts w:cs="Arial" w:ascii="Arial" w:hAnsi="Arial"/>
          <w:rtl w:val="true"/>
        </w:rPr>
        <w:t>.</w:t>
        <w:tab/>
      </w:r>
      <w:r>
        <w:rPr>
          <w:rFonts w:ascii="David" w:hAnsi="David"/>
          <w:rtl w:val="true"/>
        </w:rPr>
        <w:t>להלן טענות ההגנה לעניין העונש בתמצית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w:t>
        <w:tab/>
      </w:r>
      <w:r>
        <w:rPr>
          <w:rFonts w:ascii="David" w:hAnsi="David"/>
          <w:rtl w:val="true"/>
        </w:rPr>
        <w:t xml:space="preserve">יש לערוך הבחנה בין עבירות מס שמבוצעות על מנת שהנאשם יתחמק מתשלום מס </w:t>
      </w:r>
      <w:r>
        <w:rPr>
          <w:rFonts w:cs="David" w:ascii="David" w:hAnsi="David"/>
          <w:rtl w:val="true"/>
        </w:rPr>
        <w:tab/>
        <w:tab/>
      </w:r>
      <w:r>
        <w:rPr>
          <w:rFonts w:ascii="David" w:hAnsi="David"/>
          <w:rtl w:val="true"/>
        </w:rPr>
        <w:t>לבין עבירות מס שמתבצעות על מנת שאדם אחר יתחמק מתשלום מס</w:t>
      </w:r>
      <w:r>
        <w:rPr>
          <w:rFonts w:cs="David" w:ascii="David" w:hAnsi="David"/>
          <w:rtl w:val="true"/>
        </w:rPr>
        <w:t xml:space="preserve">. </w:t>
      </w:r>
      <w:r>
        <w:rPr>
          <w:rFonts w:ascii="David" w:hAnsi="David"/>
          <w:rtl w:val="true"/>
        </w:rPr>
        <w:t>במקרה זה</w:t>
      </w:r>
      <w:r>
        <w:rPr>
          <w:rFonts w:cs="David" w:ascii="David" w:hAnsi="David"/>
          <w:rtl w:val="true"/>
        </w:rPr>
        <w:t xml:space="preserve">, </w:t>
      </w:r>
      <w:r>
        <w:rPr>
          <w:rFonts w:cs="David" w:ascii="David" w:hAnsi="David"/>
          <w:rtl w:val="true"/>
        </w:rPr>
        <w:tab/>
        <w:tab/>
      </w:r>
      <w:r>
        <w:rPr>
          <w:rFonts w:ascii="David" w:hAnsi="David"/>
          <w:rtl w:val="true"/>
        </w:rPr>
        <w:t>הנאשם לא היה הנהנה מעבירות המס שבוצעו אלא אחרים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tab/>
      </w:r>
      <w:r>
        <w:rPr>
          <w:rFonts w:ascii="David" w:hAnsi="David"/>
          <w:rtl w:val="true"/>
        </w:rPr>
        <w:t>הנאשם נשוי ואב לילדה בת חודש</w:t>
      </w:r>
      <w:r>
        <w:rPr>
          <w:rFonts w:ascii="David" w:hAnsi="David"/>
          <w:rtl w:val="true"/>
        </w:rPr>
        <w:t xml:space="preserve"> ימים</w:t>
      </w:r>
      <w:r>
        <w:rPr>
          <w:rFonts w:cs="David" w:ascii="David" w:hAnsi="David"/>
          <w:rtl w:val="true"/>
        </w:rPr>
        <w:t>.</w:t>
      </w:r>
      <w:r>
        <w:rPr>
          <w:rFonts w:cs="David" w:ascii="David" w:hAnsi="David"/>
          <w:rtl w:val="true"/>
        </w:rPr>
        <w:t xml:space="preserve"> </w:t>
      </w:r>
      <w:r>
        <w:rPr>
          <w:rFonts w:ascii="David" w:hAnsi="David"/>
          <w:rtl w:val="true"/>
        </w:rPr>
        <w:t>אשתו לא עובדת</w:t>
      </w:r>
      <w:r>
        <w:rPr>
          <w:rFonts w:cs="David" w:ascii="David" w:hAnsi="David"/>
          <w:rtl w:val="true"/>
        </w:rPr>
        <w:t xml:space="preserve">. </w:t>
      </w:r>
      <w:r>
        <w:rPr>
          <w:rFonts w:ascii="David" w:hAnsi="David"/>
          <w:rtl w:val="true"/>
        </w:rPr>
        <w:t xml:space="preserve">הוריו גרושים ומתקיימים </w:t>
      </w:r>
      <w:r>
        <w:rPr>
          <w:rFonts w:cs="David" w:ascii="David" w:hAnsi="David"/>
          <w:rtl w:val="true"/>
        </w:rPr>
        <w:tab/>
        <w:tab/>
      </w:r>
      <w:r>
        <w:rPr>
          <w:rFonts w:ascii="David" w:hAnsi="David"/>
          <w:rtl w:val="true"/>
        </w:rPr>
        <w:t>מקצבת נכות והנאשם</w:t>
      </w:r>
      <w:r>
        <w:rPr>
          <w:rFonts w:ascii="David" w:hAnsi="David"/>
          <w:rtl w:val="true"/>
        </w:rPr>
        <w:t xml:space="preserve"> הוא הבן הבכור</w:t>
      </w:r>
      <w:r>
        <w:rPr>
          <w:rFonts w:ascii="David" w:hAnsi="David"/>
          <w:rtl w:val="true"/>
        </w:rPr>
        <w:t xml:space="preserve"> מבין שבעה</w:t>
      </w:r>
      <w:r>
        <w:rPr>
          <w:rFonts w:ascii="David" w:hAnsi="David"/>
          <w:rtl w:val="true"/>
        </w:rPr>
        <w:t xml:space="preserve"> </w:t>
      </w:r>
      <w:r>
        <w:rPr>
          <w:rFonts w:ascii="David" w:hAnsi="David"/>
          <w:rtl w:val="true"/>
        </w:rPr>
        <w:t>אחים ולכן מרבית הטיפול</w:t>
      </w:r>
      <w:r>
        <w:rPr>
          <w:rFonts w:ascii="David" w:hAnsi="David"/>
          <w:rtl w:val="true"/>
        </w:rPr>
        <w:t xml:space="preserve">               </w:t>
      </w:r>
      <w:r>
        <w:rPr>
          <w:rFonts w:cs="David" w:ascii="David" w:hAnsi="David"/>
          <w:rtl w:val="true"/>
        </w:rPr>
        <w:tab/>
        <w:tab/>
      </w:r>
      <w:r>
        <w:rPr>
          <w:rFonts w:ascii="David" w:hAnsi="David"/>
          <w:rtl w:val="true"/>
        </w:rPr>
        <w:t>בהוריו</w:t>
      </w:r>
      <w:r>
        <w:rPr>
          <w:rFonts w:ascii="David" w:hAnsi="David"/>
          <w:rtl w:val="true"/>
        </w:rPr>
        <w:t xml:space="preserve"> נופל על כתפיו</w:t>
      </w:r>
      <w:r>
        <w:rPr>
          <w:rFonts w:cs="David" w:ascii="David" w:hAnsi="David"/>
          <w:rtl w:val="true"/>
        </w:rPr>
        <w:t xml:space="preserve">. </w:t>
      </w:r>
      <w:r>
        <w:rPr>
          <w:rFonts w:ascii="David" w:hAnsi="David"/>
          <w:rtl w:val="true"/>
        </w:rPr>
        <w:t>הנאשם מתגורר בשכירות</w:t>
      </w:r>
      <w:r>
        <w:rPr>
          <w:rFonts w:ascii="David" w:hAnsi="David"/>
          <w:rtl w:val="true"/>
        </w:rPr>
        <w:t xml:space="preserve"> ואין לו נכס מקרקעין כלשהו על </w:t>
      </w:r>
      <w:r>
        <w:rPr>
          <w:rFonts w:cs="David" w:ascii="David" w:hAnsi="David"/>
          <w:rtl w:val="true"/>
        </w:rPr>
        <w:tab/>
        <w:tab/>
      </w:r>
      <w:r>
        <w:rPr>
          <w:rFonts w:ascii="David" w:hAnsi="David"/>
          <w:rtl w:val="true"/>
        </w:rPr>
        <w:t>שמו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ab/>
      </w:r>
      <w:r>
        <w:rPr>
          <w:rFonts w:ascii="David" w:hAnsi="David"/>
          <w:rtl w:val="true"/>
        </w:rPr>
        <w:t>ג</w:t>
      </w:r>
      <w:r>
        <w:rPr>
          <w:rFonts w:cs="David" w:ascii="David" w:hAnsi="David"/>
          <w:rtl w:val="true"/>
        </w:rPr>
        <w:t>.</w:t>
      </w:r>
      <w:r>
        <w:rPr>
          <w:rFonts w:cs="David" w:ascii="David" w:hAnsi="David"/>
          <w:rtl w:val="true"/>
        </w:rPr>
        <w:tab/>
      </w:r>
      <w:r>
        <w:rPr>
          <w:rFonts w:ascii="David" w:hAnsi="David"/>
          <w:rtl w:val="true"/>
        </w:rPr>
        <w:t xml:space="preserve">הנאשם הוא </w:t>
      </w:r>
      <w:r>
        <w:rPr>
          <w:rFonts w:ascii="David" w:hAnsi="David"/>
          <w:rtl w:val="true"/>
        </w:rPr>
        <w:t xml:space="preserve">כיום בן </w:t>
      </w:r>
      <w:r>
        <w:rPr>
          <w:rFonts w:cs="David" w:ascii="David" w:hAnsi="David"/>
        </w:rPr>
        <w:t>28</w:t>
      </w:r>
      <w:r>
        <w:rPr>
          <w:rFonts w:cs="David" w:ascii="David" w:hAnsi="David"/>
          <w:rtl w:val="true"/>
        </w:rPr>
        <w:t xml:space="preserve"> </w:t>
      </w:r>
      <w:r>
        <w:rPr>
          <w:rFonts w:ascii="David" w:hAnsi="David"/>
          <w:rtl w:val="true"/>
        </w:rPr>
        <w:t xml:space="preserve">שנים ובעת ביצוע העבירות היה בן </w:t>
      </w:r>
      <w:r>
        <w:rPr>
          <w:rFonts w:cs="David" w:ascii="David" w:hAnsi="David"/>
        </w:rPr>
        <w:t>21</w:t>
      </w:r>
      <w:r>
        <w:rPr>
          <w:rFonts w:cs="David" w:ascii="David" w:hAnsi="David"/>
          <w:rtl w:val="true"/>
        </w:rPr>
        <w:t xml:space="preserve"> </w:t>
      </w:r>
      <w:r>
        <w:rPr>
          <w:rFonts w:ascii="David" w:hAnsi="David"/>
          <w:rtl w:val="true"/>
        </w:rPr>
        <w:t>שנים בלבד</w:t>
      </w:r>
      <w:r>
        <w:rPr>
          <w:rFonts w:cs="David" w:ascii="David" w:hAnsi="David"/>
          <w:rtl w:val="true"/>
        </w:rPr>
        <w:t xml:space="preserve">, </w:t>
      </w:r>
      <w:r>
        <w:rPr>
          <w:rFonts w:ascii="David" w:hAnsi="David"/>
          <w:rtl w:val="true"/>
        </w:rPr>
        <w:t xml:space="preserve">קרי            </w:t>
      </w:r>
      <w:r>
        <w:rPr>
          <w:rFonts w:cs="David" w:ascii="David" w:hAnsi="David"/>
          <w:rtl w:val="true"/>
        </w:rPr>
        <w:tab/>
        <w:tab/>
      </w:r>
      <w:r>
        <w:rPr>
          <w:rFonts w:cs="David" w:ascii="David" w:hAnsi="David"/>
          <w:rtl w:val="true"/>
        </w:rPr>
        <w:t>"</w:t>
      </w:r>
      <w:r>
        <w:rPr>
          <w:rFonts w:ascii="David" w:hAnsi="David"/>
          <w:rtl w:val="true"/>
        </w:rPr>
        <w:t>בגיר צעיר</w:t>
      </w:r>
      <w:r>
        <w:rPr>
          <w:rFonts w:cs="David" w:ascii="David" w:hAnsi="David"/>
          <w:rtl w:val="true"/>
        </w:rPr>
        <w:t xml:space="preserve">" </w:t>
      </w:r>
      <w:r>
        <w:rPr>
          <w:rFonts w:ascii="David" w:hAnsi="David"/>
          <w:rtl w:val="true"/>
        </w:rPr>
        <w:t>וזאת כנתון משמעותי לקולא</w:t>
      </w:r>
      <w:r>
        <w:rPr>
          <w:rFonts w:cs="David" w:ascii="David" w:hAnsi="David"/>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ד</w:t>
      </w:r>
      <w:r>
        <w:rPr>
          <w:rFonts w:cs="David" w:ascii="David" w:hAnsi="David"/>
          <w:rtl w:val="true"/>
        </w:rPr>
        <w:t>.</w:t>
        <w:tab/>
      </w:r>
      <w:r>
        <w:rPr>
          <w:rFonts w:ascii="David" w:hAnsi="David"/>
          <w:rtl w:val="true"/>
        </w:rPr>
        <w:t xml:space="preserve">לחובתו של הנאשם הרשעה אחת בעבירת איומים ולכן מדובר בהרשעה שאיננה          </w:t>
      </w:r>
      <w:r>
        <w:rPr>
          <w:rFonts w:cs="David" w:ascii="David" w:hAnsi="David"/>
          <w:rtl w:val="true"/>
        </w:rPr>
        <w:tab/>
        <w:tab/>
      </w:r>
      <w:r>
        <w:rPr>
          <w:rFonts w:ascii="David" w:hAnsi="David"/>
          <w:rtl w:val="true"/>
        </w:rPr>
        <w:t>רלוונטית לסוג העבירות שבהן הורשע</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ה</w:t>
      </w:r>
      <w:r>
        <w:rPr>
          <w:rFonts w:cs="David" w:ascii="David" w:hAnsi="David"/>
          <w:rtl w:val="true"/>
        </w:rPr>
        <w:t>.</w:t>
      </w:r>
      <w:r>
        <w:rPr>
          <w:rFonts w:cs="David" w:ascii="David" w:hAnsi="David"/>
          <w:rtl w:val="true"/>
        </w:rPr>
        <w:tab/>
      </w:r>
      <w:r>
        <w:rPr>
          <w:rFonts w:ascii="David" w:hAnsi="David"/>
          <w:rtl w:val="true"/>
        </w:rPr>
        <w:t xml:space="preserve">הנאשם נוצל על ידי אחרים ולא היה הדמות המובילה והדומיננטית בביצוע העבירות </w:t>
      </w:r>
      <w:r>
        <w:rPr>
          <w:rFonts w:cs="David" w:ascii="David" w:hAnsi="David"/>
          <w:rtl w:val="true"/>
        </w:rPr>
        <w:tab/>
        <w:tab/>
      </w:r>
      <w:r>
        <w:rPr>
          <w:rFonts w:ascii="David" w:hAnsi="David"/>
          <w:rtl w:val="true"/>
        </w:rPr>
        <w:t>מושא כתב האישום</w:t>
      </w:r>
      <w:r>
        <w:rPr>
          <w:rFonts w:cs="David" w:ascii="David" w:hAnsi="David"/>
          <w:rtl w:val="true"/>
        </w:rPr>
        <w:t xml:space="preserve">. </w:t>
      </w:r>
      <w:r>
        <w:rPr>
          <w:rFonts w:ascii="David" w:hAnsi="David"/>
          <w:rtl w:val="true"/>
        </w:rPr>
        <w:t xml:space="preserve">הנאשם חש מאוים מדמויות עברייניות שונות ולכן עשה מה </w:t>
      </w:r>
      <w:r>
        <w:rPr>
          <w:rFonts w:cs="David" w:ascii="David" w:hAnsi="David"/>
          <w:rtl w:val="true"/>
        </w:rPr>
        <w:tab/>
        <w:tab/>
      </w:r>
      <w:r>
        <w:rPr>
          <w:rFonts w:ascii="David" w:hAnsi="David"/>
          <w:rtl w:val="true"/>
        </w:rPr>
        <w:t>שהורו לו לעשות לרבות הנפקת החשבוניות הכוזבות שבגינן הורשע</w:t>
      </w:r>
      <w:r>
        <w:rPr>
          <w:rFonts w:cs="David" w:ascii="David" w:hAnsi="David"/>
          <w:rtl w:val="true"/>
        </w:rPr>
        <w:t xml:space="preserve">. </w:t>
      </w:r>
      <w:r>
        <w:rPr>
          <w:rFonts w:ascii="David" w:hAnsi="David"/>
          <w:rtl w:val="true"/>
        </w:rPr>
        <w:t xml:space="preserve">בנסיבות אלה </w:t>
      </w:r>
      <w:r>
        <w:rPr>
          <w:rFonts w:cs="David" w:ascii="David" w:hAnsi="David"/>
          <w:rtl w:val="true"/>
        </w:rPr>
        <w:tab/>
        <w:tab/>
      </w:r>
      <w:r>
        <w:rPr>
          <w:rFonts w:ascii="David" w:hAnsi="David"/>
          <w:rtl w:val="true"/>
        </w:rPr>
        <w:t>יש לקבוע שמידת אשמו בביצוע העבירות היא נמוכה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ו</w:t>
      </w:r>
      <w:r>
        <w:rPr>
          <w:rFonts w:cs="David" w:ascii="David" w:hAnsi="David"/>
          <w:rtl w:val="true"/>
        </w:rPr>
        <w:t>.</w:t>
        <w:tab/>
      </w:r>
      <w:r>
        <w:rPr>
          <w:rFonts w:ascii="David" w:hAnsi="David"/>
          <w:rtl w:val="true"/>
        </w:rPr>
        <w:t xml:space="preserve">הנאשם הודה בכתב האישום ולקח אחריות על מעשיו ובדרך זו חסך שמיעת עדותם </w:t>
      </w:r>
      <w:r>
        <w:rPr>
          <w:rFonts w:cs="David" w:ascii="David" w:hAnsi="David"/>
          <w:rtl w:val="true"/>
        </w:rPr>
        <w:tab/>
        <w:tab/>
      </w:r>
      <w:r>
        <w:rPr>
          <w:rFonts w:ascii="David" w:hAnsi="David"/>
          <w:rtl w:val="true"/>
        </w:rPr>
        <w:t xml:space="preserve">של </w:t>
      </w:r>
      <w:r>
        <w:rPr>
          <w:rFonts w:cs="David" w:ascii="David" w:hAnsi="David"/>
        </w:rPr>
        <w:t>103</w:t>
      </w:r>
      <w:r>
        <w:rPr>
          <w:rFonts w:cs="David" w:ascii="David" w:hAnsi="David"/>
          <w:rtl w:val="true"/>
        </w:rPr>
        <w:t xml:space="preserve"> </w:t>
      </w:r>
      <w:r>
        <w:rPr>
          <w:rFonts w:cs="David" w:ascii="David" w:hAnsi="David"/>
          <w:rtl w:val="true"/>
        </w:rPr>
        <w:tab/>
      </w:r>
      <w:r>
        <w:rPr>
          <w:rFonts w:ascii="David" w:hAnsi="David"/>
          <w:rtl w:val="true"/>
        </w:rPr>
        <w:t>עדים</w:t>
      </w:r>
      <w:r>
        <w:rPr>
          <w:rFonts w:cs="David" w:ascii="David" w:hAnsi="David"/>
          <w:rtl w:val="true"/>
        </w:rPr>
        <w:t xml:space="preserve">. </w:t>
      </w:r>
      <w:r>
        <w:rPr>
          <w:rFonts w:ascii="David" w:hAnsi="David"/>
          <w:rtl w:val="true"/>
        </w:rPr>
        <w:t xml:space="preserve">הנאשם חסך זמן שיפוטי יקר ולכן מדובר בנתון משמעותי שמצריך </w:t>
      </w:r>
      <w:r>
        <w:rPr>
          <w:rFonts w:cs="David" w:ascii="David" w:hAnsi="David"/>
          <w:rtl w:val="true"/>
        </w:rPr>
        <w:tab/>
        <w:tab/>
      </w:r>
      <w:r>
        <w:rPr>
          <w:rFonts w:ascii="David" w:hAnsi="David"/>
          <w:rtl w:val="true"/>
        </w:rPr>
        <w:t>הקלה בעונשו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ז</w:t>
      </w:r>
      <w:r>
        <w:rPr>
          <w:rFonts w:cs="David" w:ascii="David" w:hAnsi="David"/>
          <w:rtl w:val="true"/>
        </w:rPr>
        <w:t>.</w:t>
        <w:tab/>
      </w:r>
      <w:r>
        <w:rPr>
          <w:rFonts w:ascii="David" w:hAnsi="David"/>
          <w:rtl w:val="true"/>
        </w:rPr>
        <w:t>הנאשם הוא חסר כל ומצבו הכלכלי הוא בכי רע</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 xml:space="preserve">הטענה שהנאשם היה </w:t>
      </w:r>
      <w:r>
        <w:rPr>
          <w:rFonts w:cs="Arial" w:ascii="Arial" w:hAnsi="Arial"/>
          <w:b/>
          <w:bCs/>
          <w:sz w:val="28"/>
          <w:szCs w:val="28"/>
          <w:u w:val="single"/>
          <w:rtl w:val="true"/>
        </w:rPr>
        <w:t>"</w:t>
      </w:r>
      <w:r>
        <w:rPr>
          <w:rFonts w:ascii="Arial" w:hAnsi="Arial" w:cs="Arial"/>
          <w:b/>
          <w:b/>
          <w:bCs/>
          <w:sz w:val="28"/>
          <w:sz w:val="28"/>
          <w:szCs w:val="28"/>
          <w:u w:val="single"/>
          <w:rtl w:val="true"/>
        </w:rPr>
        <w:t>איש קש</w:t>
      </w:r>
      <w:r>
        <w:rPr>
          <w:rFonts w:cs="Arial" w:ascii="Arial" w:hAnsi="Arial"/>
          <w:b/>
          <w:bCs/>
          <w:sz w:val="28"/>
          <w:szCs w:val="28"/>
          <w:u w:val="single"/>
          <w:rtl w:val="true"/>
        </w:rPr>
        <w:t xml:space="preserve">" </w:t>
      </w:r>
      <w:r>
        <w:rPr>
          <w:rFonts w:ascii="Arial" w:hAnsi="Arial" w:cs="Arial"/>
          <w:b/>
          <w:b/>
          <w:bCs/>
          <w:sz w:val="28"/>
          <w:sz w:val="28"/>
          <w:szCs w:val="28"/>
          <w:u w:val="single"/>
          <w:rtl w:val="true"/>
        </w:rPr>
        <w:t>שנוצל על ידי אחרים</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rFonts w:ascii="Arial" w:hAnsi="Arial" w:cs="Arial"/>
        </w:rPr>
      </w:pPr>
      <w:r>
        <w:rPr>
          <w:rFonts w:cs="Arial" w:ascii="Arial" w:hAnsi="Arial"/>
        </w:rPr>
        <w:t>9</w:t>
      </w:r>
      <w:r>
        <w:rPr>
          <w:rFonts w:cs="Arial" w:ascii="Arial" w:hAnsi="Arial"/>
          <w:rtl w:val="true"/>
        </w:rPr>
        <w:t>.</w:t>
        <w:tab/>
      </w:r>
      <w:r>
        <w:rPr>
          <w:rFonts w:ascii="Arial" w:hAnsi="Arial" w:cs="Arial"/>
          <w:rtl w:val="true"/>
        </w:rPr>
        <w:t xml:space="preserve">ההגנה טענה שהנאשם היה </w:t>
      </w:r>
      <w:r>
        <w:rPr>
          <w:rFonts w:cs="Arial" w:ascii="Arial" w:hAnsi="Arial"/>
          <w:rtl w:val="true"/>
        </w:rPr>
        <w:t>"</w:t>
      </w:r>
      <w:r>
        <w:rPr>
          <w:rFonts w:ascii="Arial" w:hAnsi="Arial" w:cs="Arial"/>
          <w:rtl w:val="true"/>
        </w:rPr>
        <w:t>איש קש</w:t>
      </w:r>
      <w:r>
        <w:rPr>
          <w:rFonts w:cs="Arial" w:ascii="Arial" w:hAnsi="Arial"/>
          <w:rtl w:val="true"/>
        </w:rPr>
        <w:t xml:space="preserve">" </w:t>
      </w:r>
      <w:r>
        <w:rPr>
          <w:rFonts w:ascii="Arial" w:hAnsi="Arial" w:cs="Arial"/>
          <w:rtl w:val="true"/>
        </w:rPr>
        <w:t xml:space="preserve">שנוצל על ידי גורמים עבריינים ולכן מידת אשמו </w:t>
      </w:r>
      <w:r>
        <w:rPr>
          <w:rFonts w:cs="Arial" w:ascii="Arial" w:hAnsi="Arial"/>
          <w:rtl w:val="true"/>
        </w:rPr>
        <w:tab/>
      </w:r>
      <w:r>
        <w:rPr>
          <w:rFonts w:ascii="Arial" w:hAnsi="Arial" w:cs="Arial"/>
          <w:rtl w:val="true"/>
        </w:rPr>
        <w:t>בביצוע העבירות היא נמוכה</w:t>
      </w:r>
      <w:r>
        <w:rPr>
          <w:rFonts w:cs="Arial" w:ascii="Arial" w:hAnsi="Arial"/>
          <w:rtl w:val="true"/>
        </w:rPr>
        <w:t xml:space="preserve">, </w:t>
      </w:r>
      <w:r>
        <w:rPr>
          <w:rFonts w:ascii="Arial" w:hAnsi="Arial" w:cs="Arial"/>
          <w:rtl w:val="true"/>
        </w:rPr>
        <w:t xml:space="preserve">דבר שאמור להשפיע באופן משמעותי לקולא על גבולות מתחם </w:t>
      </w:r>
      <w:r>
        <w:rPr>
          <w:rFonts w:cs="Arial" w:ascii="Arial" w:hAnsi="Arial"/>
          <w:rtl w:val="true"/>
        </w:rPr>
        <w:tab/>
      </w:r>
      <w:r>
        <w:rPr>
          <w:rFonts w:ascii="Arial" w:hAnsi="Arial" w:cs="Arial"/>
          <w:rtl w:val="true"/>
        </w:rPr>
        <w:t>העונש ההולם שייקבע על ידי בית המשפט</w:t>
      </w:r>
      <w:r>
        <w:rPr>
          <w:rFonts w:cs="Arial" w:ascii="Arial" w:hAnsi="Arial"/>
          <w:rtl w:val="true"/>
        </w:rPr>
        <w:t xml:space="preserve">, </w:t>
      </w:r>
      <w:r>
        <w:rPr>
          <w:rFonts w:ascii="Arial" w:hAnsi="Arial" w:cs="Arial"/>
          <w:rtl w:val="true"/>
        </w:rPr>
        <w:t>או לחילופין</w:t>
      </w:r>
      <w:r>
        <w:rPr>
          <w:rFonts w:cs="Arial" w:ascii="Arial" w:hAnsi="Arial"/>
          <w:rtl w:val="true"/>
        </w:rPr>
        <w:t xml:space="preserve">, </w:t>
      </w:r>
      <w:r>
        <w:rPr>
          <w:rFonts w:ascii="Arial" w:hAnsi="Arial" w:cs="Arial"/>
          <w:rtl w:val="true"/>
        </w:rPr>
        <w:t xml:space="preserve">מהווה שיקול להקלה משמעותית </w:t>
      </w:r>
      <w:r>
        <w:rPr>
          <w:rFonts w:cs="Arial" w:ascii="Arial" w:hAnsi="Arial"/>
          <w:rtl w:val="true"/>
        </w:rPr>
        <w:tab/>
      </w:r>
      <w:r>
        <w:rPr>
          <w:rFonts w:ascii="Arial" w:hAnsi="Arial" w:cs="Arial"/>
          <w:rtl w:val="true"/>
        </w:rPr>
        <w:t>בעונשו</w:t>
      </w:r>
      <w:r>
        <w:rPr>
          <w:rFonts w:cs="Arial" w:ascii="Arial" w:hAnsi="Arial"/>
          <w:rtl w:val="true"/>
        </w:rPr>
        <w:t xml:space="preserve">. </w:t>
      </w:r>
      <w:r>
        <w:rPr>
          <w:rFonts w:ascii="Arial" w:hAnsi="Arial" w:cs="Arial"/>
          <w:rtl w:val="true"/>
        </w:rPr>
        <w:t>טענה זו אין בה ממש ודינה להידחות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10</w:t>
      </w:r>
      <w:r>
        <w:rPr>
          <w:rFonts w:cs="Arial" w:ascii="Arial" w:hAnsi="Arial"/>
          <w:rtl w:val="true"/>
        </w:rPr>
        <w:t>.</w:t>
        <w:tab/>
      </w:r>
      <w:r>
        <w:rPr>
          <w:rFonts w:ascii="Arial" w:hAnsi="Arial" w:cs="Arial"/>
          <w:rtl w:val="true"/>
        </w:rPr>
        <w:t xml:space="preserve">נזכיר את הוראות </w:t>
      </w:r>
      <w:hyperlink r:id="rId17">
        <w:r>
          <w:rPr>
            <w:rStyle w:val="Hyperlink"/>
            <w:rFonts w:ascii="Arial" w:hAnsi="Arial" w:cs="Arial"/>
            <w:rtl w:val="true"/>
          </w:rPr>
          <w:t xml:space="preserve">סעיף </w:t>
        </w:r>
        <w:r>
          <w:rPr>
            <w:rStyle w:val="Hyperlink"/>
            <w:rFonts w:cs="Arial" w:ascii="Arial" w:hAnsi="Arial"/>
          </w:rPr>
          <w:t>40</w:t>
        </w:r>
        <w:r>
          <w:rPr>
            <w:rStyle w:val="Hyperlink"/>
            <w:rFonts w:ascii="Arial" w:hAnsi="Arial" w:cs="Arial"/>
            <w:rtl w:val="true"/>
          </w:rPr>
          <w:t>י</w:t>
        </w:r>
      </w:hyperlink>
      <w:r>
        <w:rPr>
          <w:rFonts w:ascii="Arial" w:hAnsi="Arial" w:cs="Arial"/>
          <w:rtl w:val="true"/>
        </w:rPr>
        <w:t xml:space="preserve"> ל</w:t>
      </w:r>
      <w:hyperlink r:id="rId18">
        <w:r>
          <w:rPr>
            <w:rStyle w:val="Hyperlink"/>
            <w:rFonts w:ascii="Arial" w:hAnsi="Arial" w:cs="Arial"/>
            <w:color w:val="0000FF"/>
            <w:u w:val="single"/>
            <w:rtl w:val="true"/>
          </w:rPr>
          <w:t>חוק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rtl w:val="true"/>
        </w:rPr>
        <w:t>חוק העונשין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3600" w:end="0"/>
        <w:jc w:val="both"/>
        <w:rPr>
          <w:rFonts w:ascii="David" w:hAnsi="David" w:cs="David"/>
        </w:rPr>
      </w:pPr>
      <w:r>
        <w:rPr>
          <w:rFonts w:cs="David" w:ascii="David" w:hAnsi="David"/>
          <w:rtl w:val="true"/>
        </w:rPr>
        <w:t>"(</w:t>
      </w:r>
      <w:r>
        <w:rPr>
          <w:rFonts w:ascii="David" w:hAnsi="David"/>
          <w:rtl w:val="true"/>
        </w:rPr>
        <w:t>א</w:t>
      </w:r>
      <w:r>
        <w:rPr>
          <w:rFonts w:cs="David" w:ascii="David" w:hAnsi="David"/>
          <w:rtl w:val="true"/>
        </w:rPr>
        <w:t xml:space="preserve">) </w:t>
        <w:tab/>
      </w:r>
      <w:r>
        <w:rPr>
          <w:rFonts w:ascii="David" w:hAnsi="David"/>
          <w:rtl w:val="true"/>
        </w:rPr>
        <w:t>בית המשפט יקבע כי התקיימו נסיבות הקשורות בביצוע  העבירה על בסיס ראיות שהובאו בשלב בירור האשמה</w:t>
      </w:r>
      <w:r>
        <w:rPr>
          <w:rFonts w:cs="David" w:ascii="David" w:hAnsi="David"/>
          <w:rtl w:val="true"/>
        </w:rPr>
        <w:t xml:space="preserve">. </w:t>
      </w:r>
    </w:p>
    <w:p>
      <w:pPr>
        <w:pStyle w:val="Normal"/>
        <w:spacing w:lineRule="auto" w:line="360"/>
        <w:ind w:firstLine="720" w:start="2160" w:end="0"/>
        <w:jc w:val="both"/>
        <w:rPr>
          <w:rFonts w:ascii="David" w:hAnsi="David" w:cs="David"/>
        </w:rPr>
      </w:pPr>
      <w:r>
        <w:rPr>
          <w:rFonts w:cs="David" w:ascii="David" w:hAnsi="David"/>
          <w:rtl w:val="true"/>
        </w:rPr>
      </w:r>
    </w:p>
    <w:p>
      <w:pPr>
        <w:pStyle w:val="Normal"/>
        <w:spacing w:lineRule="auto" w:line="360"/>
        <w:ind w:firstLine="720" w:start="2160" w:end="0"/>
        <w:jc w:val="both"/>
        <w:rPr>
          <w:rFonts w:ascii="David" w:hAnsi="David" w:cs="David"/>
        </w:rPr>
      </w:pPr>
      <w:r>
        <w:rPr>
          <w:rFonts w:eastAsia="David" w:cs="David" w:ascii="David" w:hAnsi="David"/>
          <w:rtl w:val="true"/>
        </w:rPr>
        <w:t xml:space="preserve">  </w:t>
      </w:r>
      <w:r>
        <w:rPr>
          <w:rFonts w:cs="David" w:ascii="David" w:hAnsi="David"/>
          <w:rtl w:val="true"/>
        </w:rPr>
        <w:t>(</w:t>
      </w:r>
      <w:r>
        <w:rPr>
          <w:rFonts w:ascii="David" w:hAnsi="David"/>
          <w:rtl w:val="true"/>
        </w:rPr>
        <w:t>ב</w:t>
      </w:r>
      <w:r>
        <w:rPr>
          <w:rFonts w:cs="David" w:ascii="David" w:hAnsi="David"/>
          <w:rtl w:val="true"/>
        </w:rPr>
        <w:t xml:space="preserve">) </w:t>
        <w:tab/>
      </w:r>
      <w:r>
        <w:rPr>
          <w:rFonts w:ascii="David" w:hAnsi="David"/>
          <w:rtl w:val="true"/>
        </w:rPr>
        <w:t xml:space="preserve">על אף האמור בסעיף קטן </w:t>
      </w:r>
      <w:r>
        <w:rPr>
          <w:rFonts w:cs="David" w:ascii="David" w:hAnsi="David"/>
          <w:rtl w:val="true"/>
        </w:rPr>
        <w:t>(</w:t>
      </w:r>
      <w:r>
        <w:rPr>
          <w:rFonts w:ascii="David" w:hAnsi="David"/>
          <w:rtl w:val="true"/>
        </w:rPr>
        <w:t>א</w:t>
      </w:r>
      <w:r>
        <w:rPr>
          <w:rFonts w:cs="David" w:ascii="David" w:hAnsi="David"/>
          <w:rtl w:val="true"/>
        </w:rPr>
        <w:t xml:space="preserve">) – </w:t>
      </w:r>
    </w:p>
    <w:p>
      <w:pPr>
        <w:pStyle w:val="Normal"/>
        <w:spacing w:lineRule="auto" w:line="360"/>
        <w:ind w:firstLine="720" w:start="2160" w:end="0"/>
        <w:jc w:val="both"/>
        <w:rPr>
          <w:rFonts w:ascii="David" w:hAnsi="David" w:cs="David"/>
        </w:rPr>
      </w:pPr>
      <w:r>
        <w:rPr>
          <w:rFonts w:cs="David" w:ascii="David" w:hAnsi="David"/>
          <w:rtl w:val="true"/>
        </w:rPr>
      </w:r>
    </w:p>
    <w:p>
      <w:pPr>
        <w:pStyle w:val="Normal"/>
        <w:spacing w:lineRule="auto" w:line="360"/>
        <w:ind w:start="3600" w:end="0"/>
        <w:jc w:val="both"/>
        <w:rPr/>
      </w:pP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בשלב הטיעונים לעונש</w:t>
      </w:r>
      <w:r>
        <w:rPr>
          <w:rFonts w:cs="David" w:ascii="David" w:hAnsi="David"/>
          <w:rtl w:val="true"/>
        </w:rPr>
        <w:t xml:space="preserve">, </w:t>
      </w:r>
      <w:r>
        <w:rPr>
          <w:rFonts w:ascii="David" w:hAnsi="David"/>
          <w:u w:val="single"/>
          <w:rtl w:val="true"/>
        </w:rPr>
        <w:t>הנאשם רשאי להביא ראיות מטעמו</w:t>
      </w:r>
      <w:r>
        <w:rPr>
          <w:rFonts w:cs="David" w:ascii="David" w:hAnsi="David"/>
          <w:u w:val="single"/>
          <w:rtl w:val="true"/>
        </w:rPr>
        <w:t xml:space="preserve">, </w:t>
      </w:r>
      <w:r>
        <w:rPr>
          <w:rFonts w:ascii="David" w:hAnsi="David"/>
          <w:u w:val="single"/>
          <w:rtl w:val="true"/>
        </w:rPr>
        <w:t>ובלבד שאינן סותרות את הנטען על ידו בשלב בירור האשמה</w:t>
      </w:r>
      <w:r>
        <w:rPr>
          <w:rFonts w:cs="David" w:ascii="David" w:hAnsi="David"/>
          <w:rtl w:val="true"/>
        </w:rPr>
        <w:t xml:space="preserve">, </w:t>
      </w:r>
      <w:r>
        <w:rPr>
          <w:rFonts w:ascii="David" w:hAnsi="David"/>
          <w:rtl w:val="true"/>
        </w:rPr>
        <w:t>והצדדים רשאים להביא ראיות שנקבע בחיקוק כי יובאו בשלב זה</w:t>
      </w:r>
      <w:r>
        <w:rPr>
          <w:rFonts w:cs="David" w:ascii="David" w:hAnsi="David"/>
          <w:rtl w:val="true"/>
        </w:rPr>
        <w:t>;</w:t>
      </w:r>
    </w:p>
    <w:p>
      <w:pPr>
        <w:pStyle w:val="Normal"/>
        <w:spacing w:lineRule="auto" w:line="360"/>
        <w:ind w:start="3600" w:end="0"/>
        <w:jc w:val="both"/>
        <w:rPr>
          <w:rFonts w:ascii="David" w:hAnsi="David" w:cs="David"/>
        </w:rPr>
      </w:pPr>
      <w:r>
        <w:rPr>
          <w:rFonts w:cs="David" w:ascii="David" w:hAnsi="David"/>
          <w:rtl w:val="true"/>
        </w:rPr>
      </w:r>
    </w:p>
    <w:p>
      <w:pPr>
        <w:pStyle w:val="Normal"/>
        <w:spacing w:lineRule="auto" w:line="360"/>
        <w:ind w:start="3600" w:end="0"/>
        <w:jc w:val="both"/>
        <w:rPr>
          <w:rFonts w:ascii="David" w:hAnsi="David" w:cs="David"/>
        </w:rPr>
      </w:pP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בית המשפט רשאי</w:t>
      </w:r>
      <w:r>
        <w:rPr>
          <w:rFonts w:cs="David" w:ascii="David" w:hAnsi="David"/>
          <w:rtl w:val="true"/>
        </w:rPr>
        <w:t xml:space="preserve">, </w:t>
      </w:r>
      <w:r>
        <w:rPr>
          <w:rFonts w:ascii="David" w:hAnsi="David"/>
          <w:rtl w:val="true"/>
        </w:rPr>
        <w:t>לבקשת אחד מהצדדים</w:t>
      </w:r>
      <w:r>
        <w:rPr>
          <w:rFonts w:cs="David" w:ascii="David" w:hAnsi="David"/>
          <w:rtl w:val="true"/>
        </w:rPr>
        <w:t xml:space="preserve">, </w:t>
      </w:r>
      <w:r>
        <w:rPr>
          <w:rFonts w:ascii="David" w:hAnsi="David"/>
          <w:rtl w:val="true"/>
        </w:rPr>
        <w:t>להתיר להביא ראיות בעניין נסיבות הקשורות בביצוע העבירה בשלב הטיעונים לעונש</w:t>
      </w:r>
      <w:r>
        <w:rPr>
          <w:rFonts w:cs="David" w:ascii="David" w:hAnsi="David"/>
          <w:rtl w:val="true"/>
        </w:rPr>
        <w:t xml:space="preserve">, </w:t>
      </w:r>
      <w:r>
        <w:rPr>
          <w:rFonts w:ascii="David" w:hAnsi="David"/>
          <w:rtl w:val="true"/>
        </w:rPr>
        <w:t>אם שוכנע כי לא היתה אפשרות לטעון לגביהן בשלב בירור האשמה או אם הדבר דרוש כדי למנוע עיוות דין</w:t>
      </w:r>
      <w:r>
        <w:rPr>
          <w:rFonts w:cs="David" w:ascii="David" w:hAnsi="David"/>
          <w:rtl w:val="true"/>
        </w:rPr>
        <w:t xml:space="preserve">. </w:t>
      </w:r>
    </w:p>
    <w:p>
      <w:pPr>
        <w:pStyle w:val="Normal"/>
        <w:spacing w:lineRule="auto" w:line="360"/>
        <w:ind w:start="3600" w:end="0"/>
        <w:jc w:val="both"/>
        <w:rPr>
          <w:rFonts w:ascii="David" w:hAnsi="David" w:cs="David"/>
        </w:rPr>
      </w:pPr>
      <w:r>
        <w:rPr>
          <w:rFonts w:cs="David" w:ascii="David" w:hAnsi="David"/>
          <w:rtl w:val="true"/>
        </w:rPr>
      </w:r>
    </w:p>
    <w:p>
      <w:pPr>
        <w:pStyle w:val="Normal"/>
        <w:spacing w:lineRule="auto" w:line="360"/>
        <w:ind w:hanging="720" w:start="3600" w:end="0"/>
        <w:jc w:val="both"/>
        <w:rPr/>
      </w:pPr>
      <w:r>
        <w:rPr>
          <w:rFonts w:cs="David" w:ascii="David" w:hAnsi="David"/>
          <w:rtl w:val="true"/>
        </w:rPr>
        <w:t>(</w:t>
      </w:r>
      <w:r>
        <w:rPr>
          <w:rFonts w:ascii="David" w:hAnsi="David"/>
          <w:rtl w:val="true"/>
        </w:rPr>
        <w:t>ג</w:t>
      </w:r>
      <w:r>
        <w:rPr>
          <w:rFonts w:cs="David" w:ascii="David" w:hAnsi="David"/>
          <w:rtl w:val="true"/>
        </w:rPr>
        <w:t xml:space="preserve">) </w:t>
        <w:tab/>
      </w:r>
      <w:r>
        <w:rPr>
          <w:rFonts w:ascii="David" w:hAnsi="David"/>
          <w:rtl w:val="true"/>
        </w:rPr>
        <w:t>בית המשפט יקבע כי התקיימה נסיבה מחמירה הקשורה בביצוע העבירה אם היא הוכחה מעבר לספק סביר</w:t>
      </w:r>
      <w:r>
        <w:rPr>
          <w:rFonts w:cs="David" w:ascii="David" w:hAnsi="David"/>
          <w:rtl w:val="true"/>
        </w:rPr>
        <w:t xml:space="preserve">; </w:t>
      </w:r>
      <w:r>
        <w:rPr>
          <w:rFonts w:ascii="David" w:hAnsi="David"/>
          <w:rtl w:val="true"/>
        </w:rPr>
        <w:t xml:space="preserve">בית המשפט יקבע כי התקיימה </w:t>
      </w:r>
      <w:r>
        <w:rPr>
          <w:rFonts w:ascii="David" w:hAnsi="David"/>
          <w:u w:val="single"/>
          <w:rtl w:val="true"/>
        </w:rPr>
        <w:t>נסיבה מקילה הקשורה בביצוע העבירה אם היא הוכחה ברמת ההוכחה בנדרשת במשפט אזרחי</w:t>
      </w:r>
      <w:r>
        <w:rPr>
          <w:rFonts w:cs="David" w:ascii="David" w:hAnsi="David"/>
          <w:rtl w:val="true"/>
        </w:rPr>
        <w:t xml:space="preserve">. </w:t>
      </w:r>
    </w:p>
    <w:p>
      <w:pPr>
        <w:pStyle w:val="Normal"/>
        <w:spacing w:lineRule="auto" w:line="360"/>
        <w:ind w:start="2880" w:end="0"/>
        <w:jc w:val="both"/>
        <w:rPr>
          <w:rFonts w:ascii="David" w:hAnsi="David" w:cs="David"/>
        </w:rPr>
      </w:pPr>
      <w:r>
        <w:rPr>
          <w:rFonts w:cs="David" w:ascii="David" w:hAnsi="David"/>
          <w:rtl w:val="true"/>
        </w:rPr>
      </w:r>
    </w:p>
    <w:p>
      <w:pPr>
        <w:pStyle w:val="Normal"/>
        <w:spacing w:lineRule="auto" w:line="360"/>
        <w:ind w:hanging="720" w:start="3600" w:end="0"/>
        <w:jc w:val="both"/>
        <w:rPr/>
      </w:pPr>
      <w:r>
        <w:rPr>
          <w:rFonts w:cs="David" w:ascii="David" w:hAnsi="David"/>
          <w:rtl w:val="true"/>
        </w:rPr>
        <w:t>(</w:t>
      </w:r>
      <w:r>
        <w:rPr>
          <w:rFonts w:ascii="David" w:hAnsi="David"/>
          <w:rtl w:val="true"/>
        </w:rPr>
        <w:t>ד</w:t>
      </w:r>
      <w:r>
        <w:rPr>
          <w:rFonts w:cs="David" w:ascii="David" w:hAnsi="David"/>
          <w:rtl w:val="true"/>
        </w:rPr>
        <w:t>)</w:t>
        <w:tab/>
      </w:r>
      <w:r>
        <w:rPr>
          <w:rFonts w:ascii="David" w:hAnsi="David"/>
          <w:rtl w:val="true"/>
        </w:rPr>
        <w:t>בלי לגרוע מהוראות סעיף קטן</w:t>
      </w:r>
      <w:r>
        <w:rPr>
          <w:rFonts w:cs="David" w:ascii="David" w:hAnsi="David"/>
          <w:rtl w:val="true"/>
        </w:rPr>
        <w:t>(</w:t>
      </w:r>
      <w:r>
        <w:rPr>
          <w:rFonts w:ascii="David" w:hAnsi="David"/>
          <w:rtl w:val="true"/>
        </w:rPr>
        <w:t>ב</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הודה הנאשם בעובדות כתב האישום</w:t>
      </w:r>
      <w:r>
        <w:rPr>
          <w:rFonts w:cs="David" w:ascii="David" w:hAnsi="David"/>
          <w:rtl w:val="true"/>
        </w:rPr>
        <w:t xml:space="preserve">, </w:t>
      </w:r>
      <w:r>
        <w:rPr>
          <w:rFonts w:ascii="David" w:hAnsi="David"/>
          <w:rtl w:val="true"/>
        </w:rPr>
        <w:t>בין לאחר שמיעת הראיות ובין לפני כן</w:t>
      </w:r>
      <w:r>
        <w:rPr>
          <w:rFonts w:cs="David" w:ascii="David" w:hAnsi="David"/>
          <w:rtl w:val="true"/>
        </w:rPr>
        <w:t xml:space="preserve">, </w:t>
      </w:r>
      <w:r>
        <w:rPr>
          <w:rFonts w:ascii="David" w:hAnsi="David"/>
          <w:u w:val="single"/>
          <w:rtl w:val="true"/>
        </w:rPr>
        <w:t>יכלול כתב האישום שבו הודה את כל העובדות והנסיבות הקשורות לביצוע העבירה</w:t>
      </w:r>
      <w:r>
        <w:rPr>
          <w:rFonts w:cs="David" w:ascii="David" w:hAnsi="David"/>
          <w:rtl w:val="true"/>
        </w:rPr>
        <w:t>."</w:t>
      </w:r>
    </w:p>
    <w:p>
      <w:pPr>
        <w:pStyle w:val="Normal"/>
        <w:spacing w:lineRule="auto" w:line="360"/>
        <w:ind w:hanging="720" w:start="3600" w:end="0"/>
        <w:jc w:val="both"/>
        <w:rPr>
          <w:rFonts w:ascii="David" w:hAnsi="David" w:cs="David"/>
        </w:rPr>
      </w:pPr>
      <w:r>
        <w:rPr>
          <w:rFonts w:cs="David" w:ascii="David" w:hAnsi="David"/>
          <w:rtl w:val="true"/>
        </w:rPr>
      </w:r>
    </w:p>
    <w:p>
      <w:pPr>
        <w:pStyle w:val="Normal"/>
        <w:spacing w:lineRule="auto" w:line="360"/>
        <w:ind w:hanging="720" w:start="3600" w:end="0"/>
        <w:jc w:val="both"/>
        <w:rPr>
          <w:rFonts w:ascii="David" w:hAnsi="David" w:cs="David"/>
        </w:rPr>
      </w:pPr>
      <w:r>
        <w:rPr>
          <w:rFonts w:cs="David" w:ascii="David" w:hAnsi="David"/>
          <w:rtl w:val="true"/>
        </w:rPr>
        <w:t>(</w:t>
      </w:r>
      <w:r>
        <w:rPr>
          <w:rFonts w:ascii="David" w:hAnsi="David"/>
          <w:rtl w:val="true"/>
        </w:rPr>
        <w:t>ההדגשות שלי – ה</w:t>
      </w:r>
      <w:r>
        <w:rPr>
          <w:rFonts w:cs="David" w:ascii="David" w:hAnsi="David"/>
          <w:rtl w:val="true"/>
        </w:rPr>
        <w:t>'</w:t>
      </w:r>
      <w:r>
        <w:rPr>
          <w:rFonts w:ascii="David" w:hAnsi="David"/>
          <w:rtl w:val="true"/>
        </w:rPr>
        <w:t>א</w:t>
      </w:r>
      <w:r>
        <w:rPr>
          <w:rFonts w:cs="David" w:ascii="David" w:hAnsi="David"/>
          <w:rtl w:val="true"/>
        </w:rPr>
        <w:t>'</w:t>
      </w:r>
      <w:r>
        <w:rPr>
          <w:rFonts w:ascii="David" w:hAnsi="David"/>
          <w:rtl w:val="true"/>
        </w:rPr>
        <w:t>ש</w:t>
      </w:r>
      <w:r>
        <w:rPr>
          <w:rFonts w:cs="David" w:ascii="David" w:hAnsi="David"/>
          <w:rtl w:val="true"/>
        </w:rPr>
        <w:t>')</w:t>
      </w:r>
    </w:p>
    <w:p>
      <w:pPr>
        <w:pStyle w:val="Normal"/>
        <w:spacing w:lineRule="auto" w:line="360"/>
        <w:ind w:hanging="720" w:start="3600" w:end="0"/>
        <w:jc w:val="both"/>
        <w:rPr>
          <w:rFonts w:ascii="David" w:hAnsi="David" w:cs="David"/>
        </w:rPr>
      </w:pPr>
      <w:r>
        <w:rPr>
          <w:rFonts w:cs="David" w:ascii="David" w:hAnsi="David"/>
          <w:rtl w:val="true"/>
        </w:rPr>
      </w:r>
    </w:p>
    <w:p>
      <w:pPr>
        <w:pStyle w:val="Normal"/>
        <w:spacing w:lineRule="auto" w:line="360"/>
        <w:ind w:end="0"/>
        <w:jc w:val="both"/>
        <w:rPr/>
      </w:pPr>
      <w:r>
        <w:rPr>
          <w:rFonts w:cs="Arial" w:ascii="Arial" w:hAnsi="Arial"/>
        </w:rPr>
        <w:t>11</w:t>
      </w:r>
      <w:r>
        <w:rPr>
          <w:rFonts w:cs="Arial" w:ascii="Arial" w:hAnsi="Arial"/>
          <w:rtl w:val="true"/>
        </w:rPr>
        <w:t>.</w:t>
        <w:tab/>
      </w:r>
      <w:r>
        <w:rPr>
          <w:rFonts w:ascii="Arial" w:hAnsi="Arial" w:cs="Arial"/>
          <w:rtl w:val="true"/>
        </w:rPr>
        <w:t xml:space="preserve">הכלל הוא שכתב האישום שבו </w:t>
      </w:r>
      <w:r>
        <w:rPr>
          <w:rFonts w:ascii="Arial" w:hAnsi="Arial" w:cs="Arial"/>
          <w:rtl w:val="true"/>
        </w:rPr>
        <w:t>מודה הנאשם</w:t>
      </w:r>
      <w:r>
        <w:rPr>
          <w:rFonts w:ascii="Arial" w:hAnsi="Arial" w:cs="Arial"/>
          <w:rtl w:val="true"/>
        </w:rPr>
        <w:t xml:space="preserve"> אמור להכיל בתוכו את</w:t>
      </w:r>
      <w:r>
        <w:rPr>
          <w:rFonts w:ascii="Arial" w:hAnsi="Arial" w:cs="Arial"/>
          <w:rtl w:val="true"/>
        </w:rPr>
        <w:t xml:space="preserve"> כל</w:t>
      </w:r>
      <w:r>
        <w:rPr>
          <w:rFonts w:ascii="Arial" w:hAnsi="Arial" w:cs="Arial"/>
          <w:rtl w:val="true"/>
        </w:rPr>
        <w:t xml:space="preserve"> הנסיבות המקלות</w:t>
      </w:r>
      <w:r>
        <w:rPr>
          <w:rFonts w:ascii="Arial" w:hAnsi="Arial" w:cs="Arial"/>
          <w:rtl w:val="true"/>
        </w:rPr>
        <w:t xml:space="preserve"> </w:t>
      </w:r>
      <w:r>
        <w:rPr>
          <w:rFonts w:cs="Arial" w:ascii="Arial" w:hAnsi="Arial"/>
          <w:rtl w:val="true"/>
        </w:rPr>
        <w:tab/>
      </w:r>
      <w:r>
        <w:rPr>
          <w:rFonts w:ascii="Arial" w:hAnsi="Arial" w:cs="Arial"/>
          <w:rtl w:val="true"/>
        </w:rPr>
        <w:t>והמחמירות שרלוונטיות לביצוע העבירות שמופיעות בכתב האישום</w:t>
      </w:r>
      <w:r>
        <w:rPr>
          <w:rFonts w:cs="Arial" w:ascii="Arial" w:hAnsi="Arial"/>
          <w:rtl w:val="true"/>
        </w:rPr>
        <w:t xml:space="preserve">. </w:t>
      </w:r>
      <w:r>
        <w:rPr>
          <w:rFonts w:ascii="Arial" w:hAnsi="Arial" w:cs="Arial"/>
          <w:rtl w:val="true"/>
        </w:rPr>
        <w:t>בפועל</w:t>
      </w:r>
      <w:r>
        <w:rPr>
          <w:rFonts w:cs="Arial" w:ascii="Arial" w:hAnsi="Arial"/>
          <w:rtl w:val="true"/>
        </w:rPr>
        <w:t xml:space="preserve">, </w:t>
      </w:r>
      <w:r>
        <w:rPr>
          <w:rFonts w:ascii="Arial" w:hAnsi="Arial" w:cs="Arial"/>
          <w:rtl w:val="true"/>
        </w:rPr>
        <w:t>כתב</w:t>
      </w:r>
      <w:r>
        <w:rPr>
          <w:rFonts w:ascii="Arial" w:hAnsi="Arial" w:cs="Arial"/>
          <w:rtl w:val="true"/>
        </w:rPr>
        <w:t xml:space="preserve"> </w:t>
      </w:r>
      <w:r>
        <w:rPr>
          <w:rFonts w:ascii="Arial" w:hAnsi="Arial" w:cs="Arial"/>
          <w:rtl w:val="true"/>
        </w:rPr>
        <w:t xml:space="preserve">האישום לא </w:t>
      </w:r>
      <w:r>
        <w:rPr>
          <w:rFonts w:cs="Arial" w:ascii="Arial" w:hAnsi="Arial"/>
          <w:rtl w:val="true"/>
        </w:rPr>
        <w:tab/>
      </w:r>
      <w:r>
        <w:rPr>
          <w:rFonts w:ascii="Arial" w:hAnsi="Arial" w:cs="Arial"/>
          <w:rtl w:val="true"/>
        </w:rPr>
        <w:t>מכיל תיאור של נסיבות מקלות</w:t>
      </w:r>
      <w:r>
        <w:rPr>
          <w:rFonts w:ascii="Arial" w:hAnsi="Arial" w:cs="Arial"/>
          <w:rtl w:val="true"/>
        </w:rPr>
        <w:t xml:space="preserve"> כלשהן שיש בהן ללמד</w:t>
      </w:r>
      <w:r>
        <w:rPr>
          <w:rFonts w:ascii="Arial" w:hAnsi="Arial" w:cs="Arial"/>
          <w:rtl w:val="true"/>
        </w:rPr>
        <w:t xml:space="preserve"> שהנאשם נוצל על ידי אחרים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12</w:t>
      </w:r>
      <w:r>
        <w:rPr>
          <w:rFonts w:cs="Arial" w:ascii="Arial" w:hAnsi="Arial"/>
          <w:rtl w:val="true"/>
        </w:rPr>
        <w:t>.</w:t>
        <w:tab/>
      </w:r>
      <w:r>
        <w:rPr>
          <w:rFonts w:ascii="Arial" w:hAnsi="Arial" w:cs="Arial"/>
          <w:rtl w:val="true"/>
        </w:rPr>
        <w:t>כמו כן</w:t>
      </w:r>
      <w:r>
        <w:rPr>
          <w:rFonts w:cs="Arial" w:ascii="Arial" w:hAnsi="Arial"/>
          <w:rtl w:val="true"/>
        </w:rPr>
        <w:t xml:space="preserve">, </w:t>
      </w:r>
      <w:r>
        <w:rPr>
          <w:rFonts w:ascii="Arial" w:hAnsi="Arial" w:cs="Arial"/>
          <w:rtl w:val="true"/>
        </w:rPr>
        <w:t>הייתה לנאשם ה</w:t>
      </w:r>
      <w:r>
        <w:rPr>
          <w:rFonts w:ascii="Arial" w:hAnsi="Arial" w:cs="Arial"/>
          <w:rtl w:val="true"/>
        </w:rPr>
        <w:t>ה</w:t>
      </w:r>
      <w:r>
        <w:rPr>
          <w:rFonts w:ascii="Arial" w:hAnsi="Arial" w:cs="Arial"/>
          <w:rtl w:val="true"/>
        </w:rPr>
        <w:t>זדמנות להביא בשלב הטיעונים לעונש את ראיותיו לצורך הוכחת אותן נסיבות מקלות</w:t>
      </w:r>
      <w:r>
        <w:rPr>
          <w:rFonts w:cs="Arial" w:ascii="Arial" w:hAnsi="Arial"/>
          <w:rtl w:val="true"/>
        </w:rPr>
        <w:t xml:space="preserve">. </w:t>
      </w:r>
      <w:r>
        <w:rPr>
          <w:rFonts w:ascii="Arial" w:hAnsi="Arial" w:cs="Arial"/>
          <w:rtl w:val="true"/>
        </w:rPr>
        <w:t>בפועל</w:t>
      </w:r>
      <w:r>
        <w:rPr>
          <w:rFonts w:cs="Arial" w:ascii="Arial" w:hAnsi="Arial"/>
          <w:rtl w:val="true"/>
        </w:rPr>
        <w:t xml:space="preserve">, </w:t>
      </w:r>
      <w:r>
        <w:rPr>
          <w:rFonts w:ascii="Arial" w:hAnsi="Arial" w:cs="Arial"/>
          <w:rtl w:val="true"/>
        </w:rPr>
        <w:t>לא הביא דבר</w:t>
      </w:r>
      <w:r>
        <w:rPr>
          <w:rFonts w:cs="Arial" w:ascii="Arial" w:hAnsi="Arial"/>
          <w:rtl w:val="true"/>
        </w:rPr>
        <w:t xml:space="preserve">, </w:t>
      </w:r>
      <w:r>
        <w:rPr>
          <w:rFonts w:ascii="Arial" w:hAnsi="Arial" w:cs="Arial"/>
          <w:rtl w:val="true"/>
        </w:rPr>
        <w:t xml:space="preserve">למעט </w:t>
      </w:r>
      <w:r>
        <w:rPr>
          <w:rFonts w:ascii="Arial" w:hAnsi="Arial" w:cs="Arial"/>
          <w:rtl w:val="true"/>
        </w:rPr>
        <w:t>הודעה אחת שנגבתה ממנו על ידי היחידה החוקרת</w:t>
      </w:r>
      <w:r>
        <w:rPr>
          <w:rFonts w:ascii="Arial" w:hAnsi="Arial" w:cs="Arial"/>
          <w:rtl w:val="true"/>
        </w:rPr>
        <w:t xml:space="preserve"> ביום </w:t>
      </w:r>
      <w:r>
        <w:rPr>
          <w:rFonts w:cs="Arial" w:ascii="Arial" w:hAnsi="Arial"/>
        </w:rPr>
        <w:t>16.2.2022</w:t>
      </w:r>
      <w:r>
        <w:rPr>
          <w:rFonts w:cs="Arial" w:ascii="Arial" w:hAnsi="Arial"/>
          <w:rtl w:val="true"/>
        </w:rPr>
        <w:t xml:space="preserve"> (</w:t>
      </w:r>
      <w:r>
        <w:rPr>
          <w:rFonts w:ascii="Arial" w:hAnsi="Arial" w:cs="Arial"/>
          <w:rtl w:val="true"/>
        </w:rPr>
        <w:t>נ</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ב</w:t>
      </w:r>
      <w:r>
        <w:rPr>
          <w:rFonts w:ascii="Arial" w:hAnsi="Arial" w:cs="Arial"/>
          <w:rtl w:val="true"/>
        </w:rPr>
        <w:t>ה</w:t>
      </w:r>
      <w:r>
        <w:rPr>
          <w:rFonts w:ascii="Arial" w:hAnsi="Arial" w:cs="Arial"/>
          <w:rtl w:val="true"/>
        </w:rPr>
        <w:t xml:space="preserve"> הוא</w:t>
      </w:r>
      <w:r>
        <w:rPr>
          <w:rFonts w:ascii="Arial" w:hAnsi="Arial" w:cs="Arial"/>
          <w:rtl w:val="true"/>
        </w:rPr>
        <w:t xml:space="preserve"> אמר שהוא מ</w:t>
      </w:r>
      <w:r>
        <w:rPr>
          <w:rFonts w:ascii="Arial" w:hAnsi="Arial" w:cs="Arial"/>
          <w:rtl w:val="true"/>
        </w:rPr>
        <w:t>אוים על ידי אחרים</w:t>
      </w:r>
      <w:r>
        <w:rPr>
          <w:rFonts w:cs="Arial" w:ascii="Arial" w:hAnsi="Arial"/>
          <w:rtl w:val="true"/>
        </w:rPr>
        <w:t xml:space="preserve">. </w:t>
      </w:r>
      <w:r>
        <w:rPr>
          <w:rFonts w:ascii="Arial" w:hAnsi="Arial" w:cs="Arial"/>
          <w:rtl w:val="true"/>
        </w:rPr>
        <w:t>מעיון באותה הודעה עולה בבירור שהטענה שהוא נוצל על ידי אחרים הועלתה כלאחר יד ומבלי למסור מידע משמעותי שיכול להוביל לגילוי זהותם של אותם גורמים עבריינים שלטענתו חשש מהם ופעל תחת מרותם</w:t>
      </w:r>
      <w:r>
        <w:rPr>
          <w:rFonts w:cs="Arial" w:ascii="Arial" w:hAnsi="Arial"/>
          <w:rtl w:val="true"/>
        </w:rPr>
        <w:t xml:space="preserve">. </w:t>
      </w:r>
      <w:r>
        <w:rPr>
          <w:rFonts w:ascii="Arial" w:hAnsi="Arial" w:cs="Arial"/>
          <w:rtl w:val="true"/>
        </w:rPr>
        <w:t>בשל כך</w:t>
      </w:r>
      <w:r>
        <w:rPr>
          <w:rFonts w:cs="Arial" w:ascii="Arial" w:hAnsi="Arial"/>
          <w:rtl w:val="true"/>
        </w:rPr>
        <w:t xml:space="preserve">, </w:t>
      </w:r>
      <w:r>
        <w:rPr>
          <w:rFonts w:ascii="Arial" w:hAnsi="Arial" w:cs="Arial"/>
          <w:rtl w:val="true"/>
        </w:rPr>
        <w:t>היחידה החוקרת לא הייתה יכולה להעמיק חקר על מנת לבדוק את אמינות הטענה שהוא היה מאוים מגורמים עבריינים בעת ביצוע העבירות מושא כתב האישום</w:t>
      </w:r>
      <w:r>
        <w:rPr>
          <w:rFonts w:cs="Arial" w:ascii="Arial" w:hAnsi="Arial"/>
          <w:rtl w:val="true"/>
        </w:rPr>
        <w:t xml:space="preserve">. </w:t>
      </w:r>
      <w:r>
        <w:rPr>
          <w:rFonts w:ascii="Arial" w:hAnsi="Arial" w:cs="Arial"/>
          <w:rtl w:val="true"/>
        </w:rPr>
        <w:t>בנסיבות אלה</w:t>
      </w:r>
      <w:r>
        <w:rPr>
          <w:rFonts w:cs="Arial" w:ascii="Arial" w:hAnsi="Arial"/>
          <w:rtl w:val="true"/>
        </w:rPr>
        <w:t xml:space="preserve">, </w:t>
      </w:r>
      <w:r>
        <w:rPr>
          <w:rFonts w:ascii="Arial" w:hAnsi="Arial" w:cs="Arial"/>
          <w:rtl w:val="true"/>
        </w:rPr>
        <w:t>אין לנאשם אלא להלין על עצמו</w:t>
      </w:r>
      <w:r>
        <w:rPr>
          <w:rFonts w:cs="Arial" w:ascii="Arial" w:hAnsi="Arial"/>
          <w:rtl w:val="true"/>
        </w:rPr>
        <w:t xml:space="preserve">. </w:t>
      </w:r>
      <w:r>
        <w:rPr>
          <w:rFonts w:ascii="Arial" w:hAnsi="Arial" w:cs="Arial"/>
          <w:rtl w:val="true"/>
        </w:rPr>
        <w:t>לכן</w:t>
      </w:r>
      <w:r>
        <w:rPr>
          <w:rFonts w:cs="Arial" w:ascii="Arial" w:hAnsi="Arial"/>
          <w:rtl w:val="true"/>
        </w:rPr>
        <w:t xml:space="preserve">, </w:t>
      </w:r>
      <w:r>
        <w:rPr>
          <w:rFonts w:ascii="Arial" w:hAnsi="Arial" w:cs="Arial"/>
          <w:rtl w:val="true"/>
        </w:rPr>
        <w:t>טענתו של הנאשם שיש לראותו כמי שפעל במידת אשם נמוכה</w:t>
      </w:r>
      <w:r>
        <w:rPr>
          <w:rFonts w:cs="Arial" w:ascii="Arial" w:hAnsi="Arial"/>
          <w:rtl w:val="true"/>
        </w:rPr>
        <w:t xml:space="preserve">, </w:t>
      </w:r>
      <w:r>
        <w:rPr>
          <w:rFonts w:ascii="Arial" w:hAnsi="Arial" w:cs="Arial"/>
          <w:rtl w:val="true"/>
        </w:rPr>
        <w:t>דינה להידחות</w:t>
      </w:r>
      <w:r>
        <w:rPr>
          <w:rFonts w:cs="Arial" w:ascii="Arial" w:hAnsi="Arial"/>
          <w:rtl w:val="true"/>
        </w:rPr>
        <w:t xml:space="preserve">. </w:t>
      </w:r>
      <w:r>
        <w:rPr>
          <w:rFonts w:ascii="Arial" w:hAnsi="Arial" w:cs="Arial"/>
          <w:rtl w:val="true"/>
        </w:rPr>
        <w:t>נהפוך הוא</w:t>
      </w:r>
      <w:r>
        <w:rPr>
          <w:rFonts w:cs="Arial" w:ascii="Arial" w:hAnsi="Arial"/>
          <w:rtl w:val="true"/>
        </w:rPr>
        <w:t xml:space="preserve">, </w:t>
      </w:r>
      <w:r>
        <w:rPr>
          <w:rFonts w:ascii="Arial" w:hAnsi="Arial" w:cs="Arial"/>
          <w:rtl w:val="true"/>
        </w:rPr>
        <w:t xml:space="preserve">יש לראותו כמי שפעל על </w:t>
      </w:r>
      <w:r>
        <w:rPr>
          <w:rFonts w:ascii="Arial" w:hAnsi="Arial" w:cs="Arial"/>
          <w:u w:val="single"/>
          <w:rtl w:val="true"/>
        </w:rPr>
        <w:t>דעת עצמו</w:t>
      </w:r>
      <w:r>
        <w:rPr>
          <w:rFonts w:ascii="Arial" w:hAnsi="Arial" w:cs="Arial"/>
          <w:rtl w:val="true"/>
        </w:rPr>
        <w:t xml:space="preserve"> כגורם עברייני מוביל ומי שנושא במידת </w:t>
      </w:r>
      <w:r>
        <w:rPr>
          <w:rFonts w:ascii="Arial" w:hAnsi="Arial" w:cs="Arial"/>
          <w:u w:val="single"/>
          <w:rtl w:val="true"/>
        </w:rPr>
        <w:t>אשם גבוהה</w:t>
      </w:r>
      <w:r>
        <w:rPr>
          <w:rFonts w:ascii="Arial" w:hAnsi="Arial" w:cs="Arial"/>
          <w:rtl w:val="true"/>
        </w:rPr>
        <w:t xml:space="preserve"> בביצוע העבירות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Pr>
        <w:t>1</w:t>
      </w:r>
      <w:r>
        <w:rPr>
          <w:rFonts w:cs="Arial" w:ascii="Arial" w:hAnsi="Arial"/>
        </w:rPr>
        <w:t>3</w:t>
      </w:r>
      <w:r>
        <w:rPr>
          <w:rFonts w:cs="Arial" w:ascii="Arial" w:hAnsi="Arial"/>
          <w:rtl w:val="true"/>
        </w:rPr>
        <w:t>.</w:t>
        <w:tab/>
      </w:r>
      <w:r>
        <w:rPr>
          <w:rFonts w:ascii="Arial" w:hAnsi="Arial" w:cs="Arial"/>
          <w:rtl w:val="true"/>
        </w:rPr>
        <w:t>הרבה מעבר לנדרש</w:t>
      </w:r>
      <w:r>
        <w:rPr>
          <w:rFonts w:cs="Arial" w:ascii="Arial" w:hAnsi="Arial"/>
          <w:rtl w:val="true"/>
        </w:rPr>
        <w:t xml:space="preserve">, </w:t>
      </w:r>
      <w:r>
        <w:rPr>
          <w:rFonts w:ascii="Arial" w:hAnsi="Arial" w:cs="Arial"/>
          <w:rtl w:val="true"/>
        </w:rPr>
        <w:t xml:space="preserve">יש לציין שבפסיקה נקבע שמי שמסכים להיות </w:t>
      </w:r>
      <w:r>
        <w:rPr>
          <w:rFonts w:cs="Arial" w:ascii="Arial" w:hAnsi="Arial"/>
          <w:rtl w:val="true"/>
        </w:rPr>
        <w:t>"</w:t>
      </w:r>
      <w:r>
        <w:rPr>
          <w:rFonts w:ascii="Arial" w:hAnsi="Arial" w:cs="Arial"/>
          <w:rtl w:val="true"/>
        </w:rPr>
        <w:t>איש קש</w:t>
      </w:r>
      <w:r>
        <w:rPr>
          <w:rFonts w:cs="Arial" w:ascii="Arial" w:hAnsi="Arial"/>
          <w:rtl w:val="true"/>
        </w:rPr>
        <w:t xml:space="preserve">" </w:t>
      </w:r>
      <w:r>
        <w:rPr>
          <w:rFonts w:ascii="Arial" w:hAnsi="Arial" w:cs="Arial"/>
          <w:rtl w:val="true"/>
        </w:rPr>
        <w:t xml:space="preserve">לצורך ביצוען של עבירות מס צריך לשאת </w:t>
      </w:r>
      <w:r>
        <w:rPr>
          <w:rFonts w:ascii="Arial" w:hAnsi="Arial" w:cs="Arial"/>
          <w:rtl w:val="true"/>
        </w:rPr>
        <w:t>ה</w:t>
      </w:r>
      <w:r>
        <w:rPr>
          <w:rFonts w:ascii="Arial" w:hAnsi="Arial" w:cs="Arial"/>
          <w:rtl w:val="true"/>
        </w:rPr>
        <w:t>ן בהשלכות הפליליות של מעשיו</w:t>
      </w:r>
      <w:r>
        <w:rPr>
          <w:rFonts w:ascii="Arial" w:hAnsi="Arial" w:cs="Arial"/>
          <w:rtl w:val="true"/>
        </w:rPr>
        <w:t xml:space="preserve"> </w:t>
      </w:r>
      <w:r>
        <w:rPr>
          <w:rFonts w:ascii="Arial" w:hAnsi="Arial" w:cs="Arial"/>
          <w:rtl w:val="true"/>
        </w:rPr>
        <w:t>והן בהשלכות האזרחיות שנובעות מהצגת עצמו כנישום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David" w:hAnsi="David" w:cs="David"/>
        </w:rPr>
      </w:pPr>
      <w:r>
        <w:rPr>
          <w:rFonts w:cs="Arial" w:ascii="Arial" w:hAnsi="Arial"/>
        </w:rPr>
        <w:t>1</w:t>
      </w:r>
      <w:r>
        <w:rPr>
          <w:rFonts w:cs="Arial" w:ascii="Arial" w:hAnsi="Arial"/>
        </w:rPr>
        <w:t>4</w:t>
      </w:r>
      <w:r>
        <w:rPr>
          <w:rFonts w:cs="Arial" w:ascii="Arial" w:hAnsi="Arial"/>
          <w:rtl w:val="true"/>
        </w:rPr>
        <w:t>.</w:t>
        <w:tab/>
      </w:r>
      <w:r>
        <w:rPr>
          <w:rFonts w:ascii="David" w:hAnsi="David"/>
          <w:rtl w:val="true"/>
        </w:rPr>
        <w:t>ב</w:t>
      </w:r>
      <w:r>
        <w:rPr>
          <w:rFonts w:cs="David" w:ascii="David" w:hAnsi="David"/>
          <w:rtl w:val="true"/>
        </w:rPr>
        <w:t>-</w:t>
      </w:r>
      <w:hyperlink r:id="rId19">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4791/08</w:t>
        </w:r>
      </w:hyperlink>
      <w:r>
        <w:rPr>
          <w:rFonts w:cs="David" w:ascii="David" w:hAnsi="David"/>
          <w:rtl w:val="true"/>
        </w:rPr>
        <w:t xml:space="preserve"> </w:t>
      </w:r>
      <w:r>
        <w:rPr>
          <w:rFonts w:ascii="David" w:hAnsi="David"/>
          <w:b/>
          <w:b/>
          <w:bCs/>
          <w:rtl w:val="true"/>
        </w:rPr>
        <w:t>כהן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9.2.2009</w:t>
      </w:r>
      <w:r>
        <w:rPr>
          <w:rFonts w:cs="David" w:ascii="David" w:hAnsi="David"/>
          <w:rtl w:val="true"/>
        </w:rPr>
        <w:t xml:space="preserve">), </w:t>
      </w:r>
      <w:r>
        <w:rPr>
          <w:rFonts w:ascii="David" w:hAnsi="David"/>
          <w:rtl w:val="true"/>
        </w:rPr>
        <w:t xml:space="preserve">פסקה </w:t>
      </w:r>
      <w:r>
        <w:rPr>
          <w:rFonts w:cs="David" w:ascii="David" w:hAnsi="David"/>
        </w:rPr>
        <w:t>15</w:t>
      </w:r>
      <w:r>
        <w:rPr>
          <w:rFonts w:cs="David" w:ascii="David" w:hAnsi="David"/>
          <w:rtl w:val="true"/>
        </w:rPr>
        <w:t xml:space="preserve"> </w:t>
      </w:r>
      <w:r>
        <w:rPr>
          <w:rFonts w:ascii="David" w:hAnsi="David"/>
          <w:rtl w:val="true"/>
        </w:rPr>
        <w:t>לפסק דינו של כבוד השופט ג</w:t>
      </w:r>
      <w:r>
        <w:rPr>
          <w:rFonts w:cs="David" w:ascii="David" w:hAnsi="David"/>
          <w:rtl w:val="true"/>
        </w:rPr>
        <w:t>'</w:t>
      </w:r>
      <w:r>
        <w:rPr>
          <w:rFonts w:ascii="David" w:hAnsi="David"/>
          <w:rtl w:val="true"/>
        </w:rPr>
        <w:t>ובראן</w:t>
      </w:r>
      <w:r>
        <w:rPr>
          <w:rFonts w:cs="David" w:ascii="David" w:hAnsi="David"/>
          <w:rtl w:val="true"/>
        </w:rPr>
        <w:t xml:space="preserve">, </w:t>
      </w:r>
      <w:r>
        <w:rPr>
          <w:rFonts w:ascii="David" w:hAnsi="David"/>
          <w:rtl w:val="true"/>
        </w:rPr>
        <w:t>ואשר לדעתו הצטרפו כבוד השופטים ארבל ודנציגר</w:t>
      </w:r>
      <w:r>
        <w:rPr>
          <w:rFonts w:cs="David" w:ascii="David" w:hAnsi="David"/>
          <w:rtl w:val="true"/>
        </w:rPr>
        <w:t xml:space="preserve">, </w:t>
      </w:r>
      <w:r>
        <w:rPr>
          <w:rFonts w:ascii="David" w:hAnsi="David"/>
          <w:rtl w:val="true"/>
        </w:rPr>
        <w:t>נאמרו הדברים הבאים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2880" w:end="0"/>
        <w:jc w:val="both"/>
        <w:rPr>
          <w:rFonts w:ascii="David" w:hAnsi="David" w:cs="David"/>
        </w:rPr>
      </w:pPr>
      <w:r>
        <w:rPr>
          <w:rFonts w:cs="David" w:ascii="David" w:hAnsi="David"/>
          <w:rtl w:val="true"/>
        </w:rPr>
        <w:t>"</w:t>
      </w:r>
      <w:r>
        <w:rPr>
          <w:rFonts w:ascii="David" w:hAnsi="David"/>
          <w:rtl w:val="true"/>
        </w:rPr>
        <w:t>בעניין האמירות כי המבקש לא היה הגורם המרכזי בעבירות וכי ככל הנראה לא הפיק מהן טובת הנאה</w:t>
      </w:r>
      <w:r>
        <w:rPr>
          <w:rFonts w:cs="David" w:ascii="David" w:hAnsi="David"/>
          <w:rtl w:val="true"/>
        </w:rPr>
        <w:t xml:space="preserve">, </w:t>
      </w:r>
      <w:r>
        <w:rPr>
          <w:rFonts w:ascii="David" w:hAnsi="David"/>
          <w:rtl w:val="true"/>
        </w:rPr>
        <w:t>ספק בעיני מה משקלן של אמירות אלו</w:t>
      </w:r>
      <w:r>
        <w:rPr>
          <w:rFonts w:cs="David" w:ascii="David" w:hAnsi="David"/>
          <w:rtl w:val="true"/>
        </w:rPr>
        <w:t xml:space="preserve">. </w:t>
      </w:r>
      <w:r>
        <w:rPr>
          <w:rFonts w:ascii="David" w:hAnsi="David"/>
          <w:rtl w:val="true"/>
        </w:rPr>
        <w:t>כשם שקבע בית המשפט המחוזי</w:t>
      </w:r>
      <w:r>
        <w:rPr>
          <w:rFonts w:cs="David" w:ascii="David" w:hAnsi="David"/>
          <w:rtl w:val="true"/>
        </w:rPr>
        <w:t xml:space="preserve">, </w:t>
      </w:r>
      <w:r>
        <w:rPr>
          <w:rFonts w:ascii="David" w:hAnsi="David"/>
          <w:u w:val="single"/>
          <w:rtl w:val="true"/>
        </w:rPr>
        <w:t xml:space="preserve">אף אם נקבל את טענת המבקש כי היה רק </w:t>
      </w:r>
      <w:r>
        <w:rPr>
          <w:rFonts w:cs="David" w:ascii="David" w:hAnsi="David"/>
          <w:u w:val="single"/>
          <w:rtl w:val="true"/>
        </w:rPr>
        <w:t>"</w:t>
      </w:r>
      <w:r>
        <w:rPr>
          <w:rFonts w:ascii="David" w:hAnsi="David"/>
          <w:u w:val="single"/>
          <w:rtl w:val="true"/>
        </w:rPr>
        <w:t>איש קש</w:t>
      </w:r>
      <w:r>
        <w:rPr>
          <w:rFonts w:cs="David" w:ascii="David" w:hAnsi="David"/>
          <w:u w:val="single"/>
          <w:rtl w:val="true"/>
        </w:rPr>
        <w:t xml:space="preserve">" </w:t>
      </w:r>
      <w:r>
        <w:rPr>
          <w:rFonts w:ascii="David" w:hAnsi="David"/>
          <w:u w:val="single"/>
          <w:rtl w:val="true"/>
        </w:rPr>
        <w:t>עבור אותו רבי אשר בפועל ניהל את החברה</w:t>
      </w:r>
      <w:r>
        <w:rPr>
          <w:rFonts w:cs="David" w:ascii="David" w:hAnsi="David"/>
          <w:u w:val="single"/>
          <w:rtl w:val="true"/>
        </w:rPr>
        <w:t xml:space="preserve">, </w:t>
      </w:r>
      <w:r>
        <w:rPr>
          <w:rFonts w:ascii="David" w:hAnsi="David"/>
          <w:u w:val="single"/>
          <w:rtl w:val="true"/>
        </w:rPr>
        <w:t>אין זה ברור כלל וכלל כי יש בכך כדי להפחית מחומרת מעשיו</w:t>
      </w:r>
      <w:r>
        <w:rPr>
          <w:rFonts w:cs="David" w:ascii="David" w:hAnsi="David"/>
          <w:rtl w:val="true"/>
        </w:rPr>
        <w:t xml:space="preserve">. </w:t>
      </w:r>
      <w:r>
        <w:rPr>
          <w:rFonts w:ascii="David" w:hAnsi="David"/>
          <w:rtl w:val="true"/>
        </w:rPr>
        <w:t>אדם המאפשר במודע כי ייעשה בו שימוש כ</w:t>
      </w:r>
      <w:r>
        <w:rPr>
          <w:rFonts w:cs="David" w:ascii="David" w:hAnsi="David"/>
          <w:rtl w:val="true"/>
        </w:rPr>
        <w:t>"</w:t>
      </w:r>
      <w:r>
        <w:rPr>
          <w:rFonts w:ascii="David" w:hAnsi="David"/>
          <w:rtl w:val="true"/>
        </w:rPr>
        <w:t>איש קש</w:t>
      </w:r>
      <w:r>
        <w:rPr>
          <w:rFonts w:cs="David" w:ascii="David" w:hAnsi="David"/>
          <w:rtl w:val="true"/>
        </w:rPr>
        <w:t xml:space="preserve">", </w:t>
      </w:r>
      <w:r>
        <w:rPr>
          <w:rFonts w:ascii="David" w:hAnsi="David"/>
          <w:rtl w:val="true"/>
        </w:rPr>
        <w:t>היינו עומד בחזית העבירה על מנת שאליו תופנה האצבע המאשימה</w:t>
      </w:r>
      <w:r>
        <w:rPr>
          <w:rFonts w:cs="David" w:ascii="David" w:hAnsi="David"/>
          <w:rtl w:val="true"/>
        </w:rPr>
        <w:t xml:space="preserve">, </w:t>
      </w:r>
      <w:r>
        <w:rPr>
          <w:rFonts w:ascii="David" w:hAnsi="David"/>
          <w:rtl w:val="true"/>
        </w:rPr>
        <w:t>מה לו כי ילין על ש</w:t>
      </w:r>
      <w:r>
        <w:rPr>
          <w:rFonts w:cs="David" w:ascii="David" w:hAnsi="David"/>
          <w:rtl w:val="true"/>
        </w:rPr>
        <w:t>"</w:t>
      </w:r>
      <w:r>
        <w:rPr>
          <w:rFonts w:ascii="David" w:hAnsi="David"/>
          <w:rtl w:val="true"/>
        </w:rPr>
        <w:t>תכניתו</w:t>
      </w:r>
      <w:r>
        <w:rPr>
          <w:rFonts w:cs="David" w:ascii="David" w:hAnsi="David"/>
          <w:rtl w:val="true"/>
        </w:rPr>
        <w:t xml:space="preserve">" </w:t>
      </w:r>
      <w:r>
        <w:rPr>
          <w:rFonts w:ascii="David" w:hAnsi="David"/>
          <w:rtl w:val="true"/>
        </w:rPr>
        <w:t>התגשמה</w:t>
      </w:r>
      <w:r>
        <w:rPr>
          <w:rFonts w:cs="David" w:ascii="David" w:hAnsi="David"/>
          <w:rtl w:val="true"/>
        </w:rPr>
        <w:t>?"</w:t>
      </w:r>
    </w:p>
    <w:p>
      <w:pPr>
        <w:pStyle w:val="Normal"/>
        <w:spacing w:lineRule="auto" w:line="360"/>
        <w:ind w:start="2880" w:end="0"/>
        <w:jc w:val="both"/>
        <w:rPr>
          <w:rFonts w:ascii="David" w:hAnsi="David" w:cs="David"/>
        </w:rPr>
      </w:pPr>
      <w:r>
        <w:rPr>
          <w:rFonts w:cs="David" w:ascii="David" w:hAnsi="David"/>
          <w:rtl w:val="true"/>
        </w:rPr>
      </w:r>
    </w:p>
    <w:p>
      <w:pPr>
        <w:pStyle w:val="Normal"/>
        <w:spacing w:lineRule="auto" w:line="360"/>
        <w:ind w:start="2880" w:end="0"/>
        <w:jc w:val="both"/>
        <w:rPr>
          <w:rFonts w:ascii="David" w:hAnsi="David" w:cs="David"/>
        </w:rPr>
      </w:pPr>
      <w:r>
        <w:rPr>
          <w:rFonts w:cs="David" w:ascii="David" w:hAnsi="David"/>
          <w:rtl w:val="true"/>
        </w:rPr>
        <w:t>(</w:t>
      </w:r>
      <w:r>
        <w:rPr>
          <w:rFonts w:ascii="David" w:hAnsi="David"/>
          <w:rtl w:val="true"/>
        </w:rPr>
        <w:t xml:space="preserve">ההדגשות שלי </w:t>
      </w:r>
      <w:r>
        <w:rPr>
          <w:rFonts w:cs="David" w:ascii="David" w:hAnsi="David"/>
          <w:rtl w:val="true"/>
        </w:rPr>
        <w:t xml:space="preserve">- </w:t>
      </w:r>
      <w:r>
        <w:rPr>
          <w:rFonts w:ascii="David" w:hAnsi="David"/>
          <w:rtl w:val="true"/>
        </w:rPr>
        <w:t>ה</w:t>
      </w:r>
      <w:r>
        <w:rPr>
          <w:rFonts w:cs="David" w:ascii="David" w:hAnsi="David"/>
          <w:rtl w:val="true"/>
        </w:rPr>
        <w:t>'</w:t>
      </w:r>
      <w:r>
        <w:rPr>
          <w:rFonts w:ascii="David" w:hAnsi="David"/>
          <w:rtl w:val="true"/>
        </w:rPr>
        <w:t>א</w:t>
      </w:r>
      <w:r>
        <w:rPr>
          <w:rFonts w:cs="David" w:ascii="David" w:hAnsi="David"/>
          <w:rtl w:val="true"/>
        </w:rPr>
        <w:t>'</w:t>
      </w:r>
      <w:r>
        <w:rPr>
          <w:rFonts w:ascii="David" w:hAnsi="David"/>
          <w:rtl w:val="true"/>
        </w:rPr>
        <w:t>ש</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t>1</w:t>
      </w:r>
      <w:r>
        <w:rPr/>
        <w:t>5</w:t>
      </w:r>
      <w:r>
        <w:rPr>
          <w:rtl w:val="true"/>
        </w:rPr>
        <w:t>.</w:t>
        <w:tab/>
      </w:r>
      <w:r>
        <w:rPr>
          <w:rtl w:val="true"/>
        </w:rPr>
        <w:t>בנוסף</w:t>
      </w:r>
      <w:r>
        <w:rPr>
          <w:rtl w:val="true"/>
        </w:rPr>
        <w:t xml:space="preserve">, </w:t>
      </w:r>
      <w:r>
        <w:rPr>
          <w:rtl w:val="true"/>
        </w:rPr>
        <w:t>ב</w:t>
      </w:r>
      <w:r>
        <w:rPr>
          <w:rtl w:val="true"/>
        </w:rPr>
        <w:t>-</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rFonts w:cs="Times New Roman"/>
            <w:color w:val="0000FF"/>
            <w:u w:val="single"/>
            <w:rtl w:val="true"/>
          </w:rPr>
          <w:t xml:space="preserve"> </w:t>
        </w:r>
        <w:r>
          <w:rPr>
            <w:rStyle w:val="Hyperlink"/>
            <w:color w:val="0000FF"/>
            <w:u w:val="single"/>
          </w:rPr>
          <w:t>732/15</w:t>
        </w:r>
      </w:hyperlink>
      <w:r>
        <w:rPr>
          <w:rtl w:val="true"/>
        </w:rPr>
        <w:t xml:space="preserve"> </w:t>
      </w:r>
      <w:r>
        <w:rPr>
          <w:b/>
          <w:b/>
          <w:bCs/>
          <w:rtl w:val="true"/>
        </w:rPr>
        <w:t>פקיד</w:t>
      </w:r>
      <w:r>
        <w:rPr>
          <w:rFonts w:cs="Times New Roman"/>
          <w:b/>
          <w:b/>
          <w:bCs/>
          <w:rtl w:val="true"/>
        </w:rPr>
        <w:t xml:space="preserve"> </w:t>
      </w:r>
      <w:r>
        <w:rPr>
          <w:b/>
          <w:b/>
          <w:bCs/>
          <w:rtl w:val="true"/>
        </w:rPr>
        <w:t>שומה</w:t>
      </w:r>
      <w:r>
        <w:rPr>
          <w:rFonts w:cs="Times New Roman"/>
          <w:b/>
          <w:b/>
          <w:bCs/>
          <w:rtl w:val="true"/>
        </w:rPr>
        <w:t xml:space="preserve"> </w:t>
      </w:r>
      <w:r>
        <w:rPr>
          <w:b/>
          <w:b/>
          <w:bCs/>
          <w:rtl w:val="true"/>
        </w:rPr>
        <w:t>נ</w:t>
      </w:r>
      <w:r>
        <w:rPr>
          <w:b/>
          <w:bCs/>
          <w:rtl w:val="true"/>
        </w:rPr>
        <w:t xml:space="preserve">' </w:t>
      </w:r>
      <w:r>
        <w:rPr>
          <w:b/>
          <w:b/>
          <w:bCs/>
          <w:rtl w:val="true"/>
        </w:rPr>
        <w:t>טל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21.3.16</w:t>
      </w:r>
      <w:r>
        <w:rPr>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עמית</w:t>
      </w:r>
      <w:r>
        <w:rPr>
          <w:rFonts w:cs="Times New Roman"/>
          <w:rtl w:val="true"/>
        </w:rPr>
        <w:t xml:space="preserve"> </w:t>
      </w:r>
      <w:r>
        <w:rPr>
          <w:rtl w:val="true"/>
        </w:rPr>
        <w:t>(</w:t>
      </w:r>
      <w:r>
        <w:rPr>
          <w:rtl w:val="true"/>
        </w:rPr>
        <w:t>בפסקה</w:t>
      </w:r>
      <w:r>
        <w:rPr>
          <w:rFonts w:cs="Times New Roman"/>
          <w:rtl w:val="true"/>
        </w:rPr>
        <w:t xml:space="preserve"> </w:t>
      </w:r>
      <w:r>
        <w:rPr/>
        <w:t>5</w:t>
      </w:r>
      <w:r>
        <w:rPr>
          <w:rtl w:val="true"/>
        </w:rPr>
        <w:t xml:space="preserve"> </w:t>
      </w:r>
      <w:r>
        <w:rPr>
          <w:rtl w:val="true"/>
        </w:rPr>
        <w:t>לחוות</w:t>
      </w:r>
      <w:r>
        <w:rPr>
          <w:rFonts w:cs="Times New Roman"/>
          <w:rtl w:val="true"/>
        </w:rPr>
        <w:t xml:space="preserve"> </w:t>
      </w:r>
      <w:r>
        <w:rPr>
          <w:rtl w:val="true"/>
        </w:rPr>
        <w:t>דעתו</w:t>
      </w:r>
      <w:r>
        <w:rPr>
          <w:rtl w:val="true"/>
        </w:rPr>
        <w:t xml:space="preserve">) </w:t>
      </w:r>
      <w:r>
        <w:rPr>
          <w:rtl w:val="true"/>
        </w:rPr>
        <w:t>קבע</w:t>
      </w:r>
      <w:r>
        <w:rPr>
          <w:rFonts w:cs="Times New Roman"/>
          <w:rtl w:val="true"/>
        </w:rPr>
        <w:t xml:space="preserve"> </w:t>
      </w:r>
      <w:r>
        <w:rPr>
          <w:rtl w:val="true"/>
        </w:rPr>
        <w:t>את</w:t>
      </w:r>
      <w:r>
        <w:rPr>
          <w:rFonts w:cs="Times New Roman"/>
          <w:rtl w:val="true"/>
        </w:rPr>
        <w:t xml:space="preserve"> </w:t>
      </w:r>
      <w:r>
        <w:rPr>
          <w:rtl w:val="true"/>
        </w:rPr>
        <w:t>הדברים</w:t>
      </w:r>
      <w:r>
        <w:rPr>
          <w:rFonts w:cs="Times New Roman"/>
          <w:rtl w:val="true"/>
        </w:rPr>
        <w:t xml:space="preserve"> </w:t>
      </w:r>
      <w:r>
        <w:rPr>
          <w:rtl w:val="true"/>
        </w:rPr>
        <w:t>הבאים</w:t>
      </w:r>
      <w:r>
        <w:rPr>
          <w:rtl w:val="true"/>
        </w:rPr>
        <w:t>:</w:t>
      </w:r>
    </w:p>
    <w:p>
      <w:pPr>
        <w:pStyle w:val="Normal"/>
        <w:spacing w:lineRule="auto" w:line="360"/>
        <w:ind w:hanging="720" w:start="720" w:end="0"/>
        <w:jc w:val="both"/>
        <w:rPr/>
      </w:pPr>
      <w:r>
        <w:rPr>
          <w:rtl w:val="true"/>
        </w:rPr>
        <w:tab/>
      </w:r>
    </w:p>
    <w:p>
      <w:pPr>
        <w:pStyle w:val="Normal"/>
        <w:spacing w:lineRule="auto" w:line="360"/>
        <w:ind w:start="2160" w:end="0"/>
        <w:jc w:val="both"/>
        <w:rPr/>
      </w:pPr>
      <w:r>
        <w:rPr>
          <w:rtl w:val="true"/>
        </w:rPr>
        <w:t>"</w:t>
      </w:r>
      <w:r>
        <w:rPr>
          <w:rtl w:val="true"/>
        </w:rPr>
        <w:t>סוף</w:t>
      </w:r>
      <w:r>
        <w:rPr>
          <w:rFonts w:cs="Times New Roman"/>
          <w:rtl w:val="true"/>
        </w:rPr>
        <w:t xml:space="preserve"> </w:t>
      </w:r>
      <w:r>
        <w:rPr>
          <w:rtl w:val="true"/>
        </w:rPr>
        <w:t>מעשה</w:t>
      </w:r>
      <w:r>
        <w:rPr>
          <w:rFonts w:cs="Times New Roman"/>
          <w:rtl w:val="true"/>
        </w:rPr>
        <w:t xml:space="preserve"> </w:t>
      </w:r>
      <w:r>
        <w:rPr>
          <w:rtl w:val="true"/>
        </w:rPr>
        <w:t>במחשבה</w:t>
      </w:r>
      <w:r>
        <w:rPr>
          <w:rFonts w:cs="Times New Roman"/>
          <w:rtl w:val="true"/>
        </w:rPr>
        <w:t xml:space="preserve"> </w:t>
      </w:r>
      <w:r>
        <w:rPr>
          <w:rtl w:val="true"/>
        </w:rPr>
        <w:t>תחילה</w:t>
      </w:r>
      <w:r>
        <w:rPr>
          <w:rtl w:val="true"/>
        </w:rPr>
        <w:t xml:space="preserve">. </w:t>
      </w:r>
      <w:r>
        <w:rPr>
          <w:rtl w:val="true"/>
        </w:rPr>
        <w:t>מי</w:t>
      </w:r>
      <w:r>
        <w:rPr>
          <w:rFonts w:cs="Times New Roman"/>
          <w:rtl w:val="true"/>
        </w:rPr>
        <w:t xml:space="preserve"> </w:t>
      </w:r>
      <w:r>
        <w:rPr>
          <w:rtl w:val="true"/>
        </w:rPr>
        <w:t>שמשאיל</w:t>
      </w:r>
      <w:r>
        <w:rPr>
          <w:rFonts w:cs="Times New Roman"/>
          <w:rtl w:val="true"/>
        </w:rPr>
        <w:t xml:space="preserve"> </w:t>
      </w:r>
      <w:r>
        <w:rPr>
          <w:rtl w:val="true"/>
        </w:rPr>
        <w:t>שמו</w:t>
      </w:r>
      <w:r>
        <w:rPr>
          <w:rFonts w:cs="Times New Roman"/>
          <w:rtl w:val="true"/>
        </w:rPr>
        <w:t xml:space="preserve"> </w:t>
      </w:r>
      <w:r>
        <w:rPr>
          <w:rtl w:val="true"/>
        </w:rPr>
        <w:t>לאחר</w:t>
      </w:r>
      <w:r>
        <w:rPr>
          <w:rtl w:val="true"/>
        </w:rPr>
        <w:t xml:space="preserve">, </w:t>
      </w:r>
      <w:r>
        <w:rPr>
          <w:rtl w:val="true"/>
        </w:rPr>
        <w:t>ואף</w:t>
      </w:r>
      <w:r>
        <w:rPr>
          <w:rFonts w:cs="Times New Roman"/>
          <w:rtl w:val="true"/>
        </w:rPr>
        <w:t xml:space="preserve"> </w:t>
      </w:r>
      <w:r>
        <w:rPr>
          <w:rtl w:val="true"/>
        </w:rPr>
        <w:t>מתייצב</w:t>
      </w:r>
      <w:r>
        <w:rPr>
          <w:rFonts w:cs="Times New Roman"/>
          <w:rtl w:val="true"/>
        </w:rPr>
        <w:t xml:space="preserve"> </w:t>
      </w:r>
      <w:r>
        <w:rPr>
          <w:rtl w:val="true"/>
        </w:rPr>
        <w:t>בפני</w:t>
      </w:r>
      <w:r>
        <w:rPr>
          <w:rFonts w:cs="Times New Roman"/>
          <w:rtl w:val="true"/>
        </w:rPr>
        <w:t xml:space="preserve"> </w:t>
      </w:r>
      <w:r>
        <w:rPr>
          <w:rtl w:val="true"/>
        </w:rPr>
        <w:t>רשויות</w:t>
      </w:r>
      <w:r>
        <w:rPr>
          <w:rFonts w:cs="Times New Roman"/>
          <w:rtl w:val="true"/>
        </w:rPr>
        <w:t xml:space="preserve"> </w:t>
      </w:r>
      <w:r>
        <w:rPr>
          <w:rtl w:val="true"/>
        </w:rPr>
        <w:tab/>
      </w:r>
      <w:r>
        <w:rPr>
          <w:rtl w:val="true"/>
        </w:rPr>
        <w:t>המס</w:t>
      </w:r>
      <w:r>
        <w:rPr>
          <w:rFonts w:cs="Times New Roman"/>
          <w:rtl w:val="true"/>
        </w:rPr>
        <w:t xml:space="preserve"> </w:t>
      </w:r>
      <w:r>
        <w:rPr>
          <w:rtl w:val="true"/>
        </w:rPr>
        <w:t>וטוען</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הנישום</w:t>
      </w:r>
      <w:r>
        <w:rPr>
          <w:rtl w:val="true"/>
        </w:rPr>
        <w:t xml:space="preserve">, </w:t>
      </w:r>
      <w:r>
        <w:rPr>
          <w:u w:val="single"/>
          <w:rtl w:val="true"/>
        </w:rPr>
        <w:t>עליו</w:t>
      </w:r>
      <w:r>
        <w:rPr>
          <w:rFonts w:cs="Times New Roman"/>
          <w:u w:val="single"/>
          <w:rtl w:val="true"/>
        </w:rPr>
        <w:t xml:space="preserve"> </w:t>
      </w:r>
      <w:r>
        <w:rPr>
          <w:u w:val="single"/>
          <w:rtl w:val="true"/>
        </w:rPr>
        <w:t>לקחת</w:t>
      </w:r>
      <w:r>
        <w:rPr>
          <w:rFonts w:cs="Times New Roman"/>
          <w:u w:val="single"/>
          <w:rtl w:val="true"/>
        </w:rPr>
        <w:t xml:space="preserve"> </w:t>
      </w:r>
      <w:r>
        <w:rPr>
          <w:u w:val="single"/>
          <w:rtl w:val="true"/>
        </w:rPr>
        <w:t>בחשבון</w:t>
      </w:r>
      <w:r>
        <w:rPr>
          <w:rFonts w:cs="Times New Roman"/>
          <w:u w:val="single"/>
          <w:rtl w:val="true"/>
        </w:rPr>
        <w:t xml:space="preserve"> </w:t>
      </w:r>
      <w:r>
        <w:rPr>
          <w:u w:val="single"/>
          <w:rtl w:val="true"/>
        </w:rPr>
        <w:t>כי</w:t>
      </w:r>
      <w:r>
        <w:rPr>
          <w:rFonts w:cs="Times New Roman"/>
          <w:u w:val="single"/>
          <w:rtl w:val="true"/>
        </w:rPr>
        <w:t xml:space="preserve"> </w:t>
      </w:r>
      <w:r>
        <w:rPr>
          <w:u w:val="single"/>
          <w:rtl w:val="true"/>
        </w:rPr>
        <w:t>בסופו</w:t>
      </w:r>
      <w:r>
        <w:rPr>
          <w:rFonts w:cs="Times New Roman"/>
          <w:u w:val="single"/>
          <w:rtl w:val="true"/>
        </w:rPr>
        <w:t xml:space="preserve"> </w:t>
      </w:r>
      <w:r>
        <w:rPr>
          <w:u w:val="single"/>
          <w:rtl w:val="true"/>
        </w:rPr>
        <w:t>של</w:t>
      </w:r>
      <w:r>
        <w:rPr>
          <w:rFonts w:cs="Times New Roman"/>
          <w:u w:val="single"/>
          <w:rtl w:val="true"/>
        </w:rPr>
        <w:t xml:space="preserve"> </w:t>
      </w:r>
      <w:r>
        <w:rPr>
          <w:u w:val="single"/>
          <w:rtl w:val="true"/>
        </w:rPr>
        <w:t>יום</w:t>
      </w:r>
      <w:r>
        <w:rPr>
          <w:rFonts w:cs="Times New Roman"/>
          <w:rtl w:val="true"/>
        </w:rPr>
        <w:t xml:space="preserve"> </w:t>
      </w:r>
      <w:r>
        <w:rPr>
          <w:u w:val="single"/>
          <w:rtl w:val="true"/>
        </w:rPr>
        <w:t>הוא</w:t>
      </w:r>
      <w:r>
        <w:rPr>
          <w:rFonts w:cs="Times New Roman"/>
          <w:u w:val="single"/>
          <w:rtl w:val="true"/>
        </w:rPr>
        <w:t xml:space="preserve"> </w:t>
      </w:r>
      <w:r>
        <w:rPr>
          <w:u w:val="single"/>
          <w:rtl w:val="true"/>
        </w:rPr>
        <w:t>עלול</w:t>
      </w:r>
      <w:r>
        <w:rPr>
          <w:rFonts w:cs="Times New Roman"/>
          <w:u w:val="single"/>
          <w:rtl w:val="true"/>
        </w:rPr>
        <w:t xml:space="preserve"> </w:t>
      </w:r>
      <w:r>
        <w:rPr>
          <w:u w:val="single"/>
          <w:rtl w:val="true"/>
        </w:rPr>
        <w:t>לשאת</w:t>
      </w:r>
      <w:r>
        <w:rPr>
          <w:rFonts w:cs="Times New Roman"/>
          <w:u w:val="single"/>
          <w:rtl w:val="true"/>
        </w:rPr>
        <w:t xml:space="preserve"> </w:t>
      </w:r>
      <w:r>
        <w:rPr>
          <w:u w:val="single"/>
          <w:rtl w:val="true"/>
        </w:rPr>
        <w:tab/>
      </w:r>
      <w:r>
        <w:rPr>
          <w:u w:val="single"/>
          <w:rtl w:val="true"/>
        </w:rPr>
        <w:t>בתוצאות</w:t>
      </w:r>
      <w:r>
        <w:rPr>
          <w:rFonts w:cs="Times New Roman"/>
          <w:u w:val="single"/>
          <w:rtl w:val="true"/>
        </w:rPr>
        <w:t xml:space="preserve"> </w:t>
      </w:r>
      <w:r>
        <w:rPr>
          <w:u w:val="single"/>
          <w:rtl w:val="true"/>
        </w:rPr>
        <w:t>הנובעות</w:t>
      </w:r>
      <w:r>
        <w:rPr>
          <w:rFonts w:cs="Times New Roman"/>
          <w:u w:val="single"/>
          <w:rtl w:val="true"/>
        </w:rPr>
        <w:t xml:space="preserve"> </w:t>
      </w:r>
      <w:r>
        <w:rPr>
          <w:u w:val="single"/>
          <w:rtl w:val="true"/>
        </w:rPr>
        <w:t>ממצגיו</w:t>
      </w:r>
      <w:r>
        <w:rPr>
          <w:rFonts w:cs="Times New Roman"/>
          <w:u w:val="single"/>
          <w:rtl w:val="true"/>
        </w:rPr>
        <w:t xml:space="preserve"> </w:t>
      </w:r>
      <w:r>
        <w:rPr>
          <w:u w:val="single"/>
          <w:rtl w:val="true"/>
        </w:rPr>
        <w:t>שלו</w:t>
      </w:r>
      <w:r>
        <w:rPr>
          <w:rtl w:val="true"/>
        </w:rPr>
        <w:t>."</w:t>
      </w:r>
    </w:p>
    <w:p>
      <w:pPr>
        <w:pStyle w:val="Normal"/>
        <w:spacing w:lineRule="auto" w:line="360"/>
        <w:ind w:start="2160" w:end="0"/>
        <w:jc w:val="both"/>
        <w:rPr/>
      </w:pPr>
      <w:r>
        <w:rPr>
          <w:rtl w:val="true"/>
        </w:rPr>
      </w:r>
    </w:p>
    <w:p>
      <w:pPr>
        <w:pStyle w:val="Normal"/>
        <w:spacing w:lineRule="auto" w:line="360"/>
        <w:ind w:start="2160" w:end="0"/>
        <w:jc w:val="both"/>
        <w:rPr/>
      </w:pPr>
      <w:r>
        <w:rPr>
          <w:rtl w:val="true"/>
        </w:rPr>
        <w:t>(</w:t>
      </w:r>
      <w:r>
        <w:rPr>
          <w:rtl w:val="true"/>
        </w:rPr>
        <w:t>ההדגשות</w:t>
      </w:r>
      <w:r>
        <w:rPr>
          <w:rFonts w:cs="Times New Roman"/>
          <w:rtl w:val="true"/>
        </w:rPr>
        <w:t xml:space="preserve"> </w:t>
      </w:r>
      <w:r>
        <w:rPr>
          <w:rtl w:val="true"/>
        </w:rPr>
        <w:t>שלי</w:t>
      </w:r>
      <w:r>
        <w:rPr>
          <w:rFonts w:cs="Times New Roman"/>
          <w:rtl w:val="true"/>
        </w:rPr>
        <w:t xml:space="preserve"> </w:t>
      </w:r>
      <w:r>
        <w:rPr>
          <w:rtl w:val="true"/>
        </w:rPr>
        <w:t>–</w:t>
      </w:r>
      <w:r>
        <w:rPr>
          <w:rFonts w:cs="Times New Roman"/>
          <w:rtl w:val="true"/>
        </w:rPr>
        <w:t xml:space="preserve"> </w:t>
      </w:r>
      <w:r>
        <w:rPr>
          <w:rtl w:val="true"/>
        </w:rPr>
        <w:t>ה</w:t>
      </w:r>
      <w:r>
        <w:rPr>
          <w:rtl w:val="true"/>
        </w:rPr>
        <w:t>'</w:t>
      </w:r>
      <w:r>
        <w:rPr>
          <w:rtl w:val="true"/>
        </w:rPr>
        <w:t>א</w:t>
      </w:r>
      <w:r>
        <w:rPr>
          <w:rtl w:val="true"/>
        </w:rPr>
        <w:t>'</w:t>
      </w:r>
      <w:r>
        <w:rPr>
          <w:rtl w:val="true"/>
        </w:rPr>
        <w:t>ש</w:t>
      </w:r>
      <w:r>
        <w:rPr>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הגדרת גבולות מתחם העונש ההולם</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w:t>
      </w:r>
      <w:r>
        <w:rPr>
          <w:rFonts w:cs="David" w:ascii="David" w:hAnsi="David"/>
        </w:rPr>
        <w:t>6</w:t>
      </w:r>
      <w:r>
        <w:rPr>
          <w:rFonts w:cs="David" w:ascii="David" w:hAnsi="David"/>
          <w:rtl w:val="true"/>
        </w:rPr>
        <w:t>.</w:t>
        <w:tab/>
      </w:r>
      <w:r>
        <w:rPr>
          <w:rFonts w:ascii="David" w:hAnsi="David"/>
          <w:rtl w:val="true"/>
        </w:rPr>
        <w:t xml:space="preserve">הטענה של הנאשם שיש לעשות הבחנה לעניין העונש בין מי מנפיק חשבוניות כוזבות כדי שאדם </w:t>
      </w:r>
      <w:r>
        <w:rPr>
          <w:rFonts w:ascii="David" w:hAnsi="David"/>
          <w:u w:val="single"/>
          <w:rtl w:val="true"/>
        </w:rPr>
        <w:t>אחר</w:t>
      </w:r>
      <w:r>
        <w:rPr>
          <w:rFonts w:ascii="David" w:hAnsi="David"/>
          <w:rtl w:val="true"/>
        </w:rPr>
        <w:t xml:space="preserve"> ישתמט מתשלום מס </w:t>
      </w:r>
      <w:r>
        <w:rPr>
          <w:rFonts w:cs="David" w:ascii="David" w:hAnsi="David"/>
          <w:rtl w:val="true"/>
        </w:rPr>
        <w:t>(</w:t>
      </w:r>
      <w:r>
        <w:rPr>
          <w:rFonts w:ascii="David" w:hAnsi="David"/>
          <w:rtl w:val="true"/>
        </w:rPr>
        <w:t>קרי חשבוניות זרות</w:t>
      </w:r>
      <w:r>
        <w:rPr>
          <w:rFonts w:cs="David" w:ascii="David" w:hAnsi="David"/>
          <w:rtl w:val="true"/>
        </w:rPr>
        <w:t xml:space="preserve">) </w:t>
      </w:r>
      <w:r>
        <w:rPr>
          <w:rFonts w:ascii="David" w:hAnsi="David"/>
          <w:rtl w:val="true"/>
        </w:rPr>
        <w:t xml:space="preserve">לבין מי שמקבל לידיו חשבוניות כוזבות מאדם כדי שהוא בעצמו ישתמט מתשלום מס </w:t>
      </w:r>
      <w:r>
        <w:rPr>
          <w:rFonts w:cs="David" w:ascii="David" w:hAnsi="David"/>
          <w:rtl w:val="true"/>
        </w:rPr>
        <w:t>(</w:t>
      </w:r>
      <w:r>
        <w:rPr>
          <w:rFonts w:ascii="David" w:hAnsi="David"/>
          <w:rtl w:val="true"/>
        </w:rPr>
        <w:t>קרי חשבוניות פיקטיביו</w:t>
      </w:r>
      <w:r>
        <w:rPr>
          <w:rFonts w:ascii="David" w:hAnsi="David"/>
          <w:rtl w:val="true"/>
        </w:rPr>
        <w:t>ת</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דינה להידחות</w:t>
      </w:r>
      <w:r>
        <w:rPr>
          <w:rFonts w:cs="David" w:ascii="David" w:hAnsi="David"/>
          <w:rtl w:val="true"/>
        </w:rPr>
        <w:t xml:space="preserve">. </w:t>
      </w:r>
      <w:r>
        <w:rPr>
          <w:rFonts w:ascii="David" w:hAnsi="David"/>
          <w:rtl w:val="true"/>
        </w:rPr>
        <w:t>מדובר בטענה שגויה שנעדרת כל אחיזה בדין</w:t>
      </w:r>
      <w:r>
        <w:rPr>
          <w:rFonts w:cs="David" w:ascii="David" w:hAnsi="David"/>
          <w:rtl w:val="true"/>
        </w:rPr>
        <w:t xml:space="preserve">. </w:t>
      </w:r>
      <w:r>
        <w:rPr>
          <w:rFonts w:ascii="David" w:hAnsi="David"/>
          <w:rtl w:val="true"/>
        </w:rPr>
        <w:t>בפסיקה כבר נקבע שלעניין פליליות המעשה אין כל הבדל בין חשבוניות זרות לבין חשבונות פיקטיביו</w:t>
      </w:r>
      <w:r>
        <w:rPr>
          <w:rFonts w:ascii="David" w:hAnsi="David"/>
          <w:rtl w:val="true"/>
        </w:rPr>
        <w:t>ת</w:t>
      </w:r>
      <w:r>
        <w:rPr>
          <w:rFonts w:ascii="David" w:hAnsi="David"/>
          <w:rtl w:val="true"/>
        </w:rPr>
        <w:t xml:space="preserve"> </w:t>
      </w:r>
      <w:r>
        <w:rPr>
          <w:rFonts w:cs="David" w:ascii="David" w:hAnsi="David"/>
          <w:rtl w:val="true"/>
        </w:rPr>
        <w:t>(</w:t>
      </w:r>
      <w:hyperlink r:id="rId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5783/12</w:t>
        </w:r>
      </w:hyperlink>
      <w:r>
        <w:rPr>
          <w:rFonts w:cs="David" w:ascii="David" w:hAnsi="David"/>
          <w:rtl w:val="true"/>
        </w:rPr>
        <w:t xml:space="preserve"> </w:t>
      </w:r>
      <w:r>
        <w:rPr>
          <w:rFonts w:ascii="David" w:hAnsi="David"/>
          <w:b/>
          <w:b/>
          <w:bCs/>
          <w:rtl w:val="true"/>
        </w:rPr>
        <w:t>גלם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16.9.14</w:t>
      </w:r>
      <w:r>
        <w:rPr>
          <w:rFonts w:cs="David" w:ascii="David" w:hAnsi="David"/>
          <w:rtl w:val="true"/>
        </w:rPr>
        <w:t xml:space="preserve">) </w:t>
      </w:r>
      <w:r>
        <w:rPr>
          <w:rFonts w:ascii="David" w:hAnsi="David"/>
          <w:rtl w:val="true"/>
        </w:rPr>
        <w:t xml:space="preserve">פסקה </w:t>
      </w:r>
      <w:r>
        <w:rPr>
          <w:rFonts w:cs="David" w:ascii="David" w:hAnsi="David"/>
        </w:rPr>
        <w:t>96</w:t>
      </w:r>
      <w:r>
        <w:rPr>
          <w:rFonts w:cs="David" w:ascii="David" w:hAnsi="David"/>
          <w:rtl w:val="true"/>
        </w:rPr>
        <w:t xml:space="preserve"> </w:t>
      </w:r>
      <w:r>
        <w:rPr>
          <w:rFonts w:ascii="David" w:hAnsi="David"/>
          <w:rtl w:val="true"/>
        </w:rPr>
        <w:t>לחוות דעתו של כבוד השופט שהם</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הנאשם לא יזכה לשום הקלה בעונש בשל הנפקת החשבוניות הזרות מושא כתב האישום שבפני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מתחם העונש ההולם</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pPr>
      <w:r>
        <w:rPr>
          <w:rFonts w:cs="David" w:ascii="David" w:hAnsi="David"/>
        </w:rPr>
        <w:t>17</w:t>
      </w:r>
      <w:r>
        <w:rPr>
          <w:rFonts w:cs="David" w:ascii="David" w:hAnsi="David"/>
          <w:rtl w:val="true"/>
        </w:rPr>
        <w:t>.</w:t>
        <w:tab/>
      </w:r>
      <w:r>
        <w:rPr>
          <w:rtl w:val="true"/>
        </w:rPr>
        <w:t>שיקול</w:t>
      </w:r>
      <w:r>
        <w:rPr>
          <w:rFonts w:cs="Times New Roman"/>
          <w:rtl w:val="true"/>
        </w:rPr>
        <w:t xml:space="preserve"> </w:t>
      </w:r>
      <w:r>
        <w:rPr>
          <w:rtl w:val="true"/>
        </w:rPr>
        <w:t>מרכזי</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הוא</w:t>
      </w:r>
      <w:r>
        <w:rPr>
          <w:rFonts w:cs="Times New Roman"/>
          <w:rtl w:val="true"/>
        </w:rPr>
        <w:t xml:space="preserve"> </w:t>
      </w:r>
      <w:r>
        <w:rPr>
          <w:rtl w:val="true"/>
        </w:rPr>
        <w:t>"</w:t>
      </w:r>
      <w:r>
        <w:rPr>
          <w:b/>
          <w:b/>
          <w:bCs/>
          <w:rtl w:val="true"/>
        </w:rPr>
        <w:t>מידת</w:t>
      </w:r>
      <w:r>
        <w:rPr>
          <w:rFonts w:cs="Times New Roman"/>
          <w:b/>
          <w:b/>
          <w:bCs/>
          <w:rtl w:val="true"/>
        </w:rPr>
        <w:t xml:space="preserve"> </w:t>
      </w:r>
      <w:r>
        <w:rPr>
          <w:b/>
          <w:b/>
          <w:bCs/>
          <w:rtl w:val="true"/>
        </w:rPr>
        <w:t>הנזק</w:t>
      </w:r>
      <w:r>
        <w:rPr>
          <w:rtl w:val="true"/>
        </w:rPr>
        <w:t xml:space="preserve">" </w:t>
      </w:r>
      <w:r>
        <w:rPr>
          <w:rtl w:val="true"/>
        </w:rPr>
        <w:t>שנגרם</w:t>
      </w:r>
      <w:r>
        <w:rPr>
          <w:rFonts w:cs="Times New Roman"/>
          <w:rtl w:val="true"/>
        </w:rPr>
        <w:t xml:space="preserve"> </w:t>
      </w:r>
      <w:r>
        <w:rPr>
          <w:rtl w:val="true"/>
        </w:rPr>
        <w:t>לציבור</w:t>
      </w:r>
      <w:r>
        <w:rPr>
          <w:rFonts w:cs="Times New Roman"/>
          <w:rtl w:val="true"/>
        </w:rPr>
        <w:t xml:space="preserve"> </w:t>
      </w:r>
      <w:r>
        <w:rPr>
          <w:rtl w:val="true"/>
        </w:rPr>
        <w:t>מהעבירות</w:t>
      </w:r>
      <w:r>
        <w:rPr>
          <w:rFonts w:cs="Times New Roman"/>
          <w:rtl w:val="true"/>
        </w:rPr>
        <w:t xml:space="preserve"> </w:t>
      </w:r>
      <w:r>
        <w:rPr>
          <w:rtl w:val="true"/>
        </w:rPr>
        <w:t>שבוצעו</w:t>
      </w:r>
      <w:r>
        <w:rPr>
          <w:rtl w:val="true"/>
        </w:rPr>
        <w:t xml:space="preserve">. </w:t>
      </w:r>
      <w:r>
        <w:rPr>
          <w:rtl w:val="true"/>
        </w:rPr>
        <w:t>בעת</w:t>
      </w:r>
      <w:r>
        <w:rPr>
          <w:rFonts w:cs="Times New Roman"/>
          <w:rtl w:val="true"/>
        </w:rPr>
        <w:t xml:space="preserve"> </w:t>
      </w:r>
      <w:r>
        <w:rPr>
          <w:rtl w:val="true"/>
        </w:rPr>
        <w:t>שמדובר</w:t>
      </w:r>
      <w:r>
        <w:rPr>
          <w:rFonts w:cs="Times New Roman"/>
          <w:rtl w:val="true"/>
        </w:rPr>
        <w:t xml:space="preserve"> </w:t>
      </w:r>
      <w:r>
        <w:rPr>
          <w:rtl w:val="true"/>
        </w:rPr>
        <w:t>בעבירות</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לפי</w:t>
      </w:r>
      <w:r>
        <w:rPr>
          <w:rFonts w:cs="Times New Roman"/>
          <w:rtl w:val="true"/>
        </w:rPr>
        <w:t xml:space="preserve"> </w:t>
      </w:r>
      <w:hyperlink r:id="rId2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 xml:space="preserve">, </w:t>
      </w:r>
      <w:r>
        <w:rPr>
          <w:rtl w:val="true"/>
        </w:rPr>
        <w:t>מידת</w:t>
      </w:r>
      <w:r>
        <w:rPr>
          <w:rFonts w:cs="Times New Roman"/>
          <w:rtl w:val="true"/>
        </w:rPr>
        <w:t xml:space="preserve"> </w:t>
      </w:r>
      <w:r>
        <w:rPr>
          <w:rtl w:val="true"/>
        </w:rPr>
        <w:t>הנזק</w:t>
      </w:r>
      <w:r>
        <w:rPr>
          <w:rFonts w:cs="Times New Roman"/>
          <w:rtl w:val="true"/>
        </w:rPr>
        <w:t xml:space="preserve"> </w:t>
      </w:r>
      <w:r>
        <w:rPr>
          <w:rtl w:val="true"/>
        </w:rPr>
        <w:t>נמדדת</w:t>
      </w:r>
      <w:r>
        <w:rPr>
          <w:rFonts w:cs="Times New Roman"/>
          <w:rtl w:val="true"/>
        </w:rPr>
        <w:t xml:space="preserve"> </w:t>
      </w:r>
      <w:r>
        <w:rPr>
          <w:rtl w:val="true"/>
        </w:rPr>
        <w:t>לפי</w:t>
      </w:r>
      <w:r>
        <w:rPr>
          <w:rFonts w:cs="Times New Roman"/>
          <w:rtl w:val="true"/>
        </w:rPr>
        <w:t xml:space="preserve"> </w:t>
      </w:r>
      <w:r>
        <w:rPr>
          <w:rtl w:val="true"/>
        </w:rPr>
        <w:t>הסכום</w:t>
      </w:r>
      <w:r>
        <w:rPr>
          <w:rFonts w:cs="Times New Roman"/>
          <w:rtl w:val="true"/>
        </w:rPr>
        <w:t xml:space="preserve"> </w:t>
      </w:r>
      <w:r>
        <w:rPr>
          <w:rtl w:val="true"/>
        </w:rPr>
        <w:t>הכולל</w:t>
      </w:r>
      <w:r>
        <w:rPr>
          <w:rFonts w:cs="Times New Roman"/>
          <w:rtl w:val="true"/>
        </w:rPr>
        <w:t xml:space="preserve"> </w:t>
      </w:r>
      <w:r>
        <w:rPr>
          <w:rtl w:val="true"/>
        </w:rPr>
        <w:t>של</w:t>
      </w:r>
      <w:r>
        <w:rPr>
          <w:rFonts w:cs="Times New Roman"/>
          <w:rtl w:val="true"/>
        </w:rPr>
        <w:t xml:space="preserve"> </w:t>
      </w:r>
      <w:r>
        <w:rPr>
          <w:rtl w:val="true"/>
        </w:rPr>
        <w:t>המע</w:t>
      </w:r>
      <w:r>
        <w:rPr>
          <w:rtl w:val="true"/>
        </w:rPr>
        <w:t>"</w:t>
      </w:r>
      <w:r>
        <w:rPr>
          <w:rtl w:val="true"/>
        </w:rPr>
        <w:t>מ</w:t>
      </w:r>
      <w:r>
        <w:rPr>
          <w:rFonts w:cs="Times New Roman"/>
          <w:rtl w:val="true"/>
        </w:rPr>
        <w:t xml:space="preserve"> </w:t>
      </w:r>
      <w:r>
        <w:rPr>
          <w:rtl w:val="true"/>
        </w:rPr>
        <w:t>שנגזל</w:t>
      </w:r>
      <w:r>
        <w:rPr>
          <w:rFonts w:cs="Times New Roman"/>
          <w:rtl w:val="true"/>
        </w:rPr>
        <w:t xml:space="preserve"> </w:t>
      </w:r>
      <w:r>
        <w:rPr>
          <w:rtl w:val="true"/>
        </w:rPr>
        <w:t>מהקופה</w:t>
      </w:r>
      <w:r>
        <w:rPr>
          <w:rFonts w:cs="Times New Roman"/>
          <w:rtl w:val="true"/>
        </w:rPr>
        <w:t xml:space="preserve"> </w:t>
      </w:r>
      <w:r>
        <w:rPr>
          <w:rtl w:val="true"/>
        </w:rPr>
        <w:t>הציבורית</w:t>
      </w:r>
      <w:r>
        <w:rPr>
          <w:rFonts w:cs="Times New Roman"/>
          <w:rtl w:val="true"/>
        </w:rPr>
        <w:t xml:space="preserve"> </w:t>
      </w:r>
      <w:r>
        <w:rPr>
          <w:rtl w:val="true"/>
        </w:rPr>
        <w:t>בשל</w:t>
      </w:r>
      <w:r>
        <w:rPr>
          <w:rFonts w:cs="Times New Roman"/>
          <w:rtl w:val="true"/>
        </w:rPr>
        <w:t xml:space="preserve"> </w:t>
      </w:r>
      <w:r>
        <w:rPr>
          <w:rtl w:val="true"/>
        </w:rPr>
        <w:t>העבירות</w:t>
      </w:r>
      <w:r>
        <w:rPr>
          <w:rFonts w:cs="Times New Roman"/>
          <w:rtl w:val="true"/>
        </w:rPr>
        <w:t xml:space="preserve"> </w:t>
      </w:r>
      <w:r>
        <w:rPr>
          <w:rtl w:val="true"/>
        </w:rPr>
        <w:t>שבוצעו</w:t>
      </w:r>
      <w:r>
        <w:rPr>
          <w:rtl w:val="true"/>
        </w:rPr>
        <w:t>.</w:t>
      </w:r>
      <w:r>
        <w:rPr>
          <w:rFonts w:cs="Arial" w:ascii="Arial" w:hAnsi="Arial"/>
          <w:rtl w:val="true"/>
        </w:rPr>
        <w:t xml:space="preserve"> </w:t>
      </w:r>
      <w:r>
        <w:rPr>
          <w:rFonts w:ascii="Arial" w:hAnsi="Arial" w:cs="Arial"/>
          <w:rtl w:val="true"/>
        </w:rPr>
        <w:t xml:space="preserve">הנזק שנגרם לציבור מהעבירות שבוצעו הוא בסך של </w:t>
      </w:r>
      <w:r>
        <w:rPr>
          <w:rFonts w:cs="Arial" w:ascii="Arial" w:hAnsi="Arial"/>
          <w:u w:val="single"/>
        </w:rPr>
        <w:t>13,991,949</w:t>
      </w:r>
      <w:r>
        <w:rPr>
          <w:rFonts w:cs="Arial" w:ascii="Arial" w:hAnsi="Arial"/>
          <w:u w:val="single"/>
          <w:rtl w:val="true"/>
        </w:rPr>
        <w:t xml:space="preserve"> </w:t>
      </w:r>
      <w:r>
        <w:rPr>
          <w:rFonts w:cs="Arial" w:ascii="Arial" w:hAnsi="Arial"/>
          <w:rtl w:val="true"/>
        </w:rPr>
        <w:t xml:space="preserve">₪. </w:t>
      </w:r>
      <w:r>
        <w:rPr>
          <w:rFonts w:ascii="Arial" w:hAnsi="Arial" w:cs="Arial"/>
          <w:rtl w:val="true"/>
        </w:rPr>
        <w:t>מדובר בסכום משמעותי ביותר שמלמד שהעבירות במקרה שבפני בוצעו ברף חומרה גבוה</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David" w:hAnsi="David" w:cs="David"/>
          <w:u w:val="single"/>
        </w:rPr>
      </w:pPr>
      <w:r>
        <w:rPr>
          <w:rFonts w:cs="David" w:ascii="David" w:hAnsi="David"/>
        </w:rPr>
        <w:t>18</w:t>
      </w:r>
      <w:r>
        <w:rPr>
          <w:rFonts w:cs="David" w:ascii="David" w:hAnsi="David"/>
          <w:rtl w:val="true"/>
        </w:rPr>
        <w:t>.</w:t>
      </w:r>
      <w:r>
        <w:rPr>
          <w:rFonts w:cs="Arial" w:ascii="Arial" w:hAnsi="Arial"/>
          <w:rtl w:val="true"/>
        </w:rPr>
        <w:tab/>
      </w:r>
      <w:r>
        <w:rPr>
          <w:rFonts w:ascii="Arial" w:hAnsi="Arial" w:cs="Arial"/>
          <w:rtl w:val="true"/>
        </w:rPr>
        <w:t>על מנת להצביע על מדיניות הענישה הנוהגת</w:t>
      </w:r>
      <w:r>
        <w:rPr>
          <w:rFonts w:cs="Arial" w:ascii="Arial" w:hAnsi="Arial"/>
          <w:rtl w:val="true"/>
        </w:rPr>
        <w:t xml:space="preserve">, </w:t>
      </w:r>
      <w:r>
        <w:rPr>
          <w:rFonts w:ascii="Arial" w:hAnsi="Arial" w:cs="Arial"/>
          <w:rtl w:val="true"/>
        </w:rPr>
        <w:t>אביא דוגמאות מפסיקתו של בית המשפט העליון שבהן היה מדובר בעבירות דומות לחוק כאשר סכום המע</w:t>
      </w:r>
      <w:r>
        <w:rPr>
          <w:rFonts w:cs="Arial" w:ascii="Arial" w:hAnsi="Arial"/>
          <w:rtl w:val="true"/>
        </w:rPr>
        <w:t>"</w:t>
      </w:r>
      <w:r>
        <w:rPr>
          <w:rFonts w:ascii="Arial" w:hAnsi="Arial" w:cs="Arial"/>
          <w:rtl w:val="true"/>
        </w:rPr>
        <w:t xml:space="preserve">מ היה </w:t>
      </w:r>
      <w:r>
        <w:rPr>
          <w:rFonts w:ascii="Arial" w:hAnsi="Arial" w:cs="Arial"/>
          <w:u w:val="single"/>
          <w:rtl w:val="true"/>
        </w:rPr>
        <w:t>בסדר גודל של מיליוני שקלים</w:t>
      </w:r>
      <w:r>
        <w:rPr>
          <w:rFonts w:cs="Arial" w:ascii="Arial" w:hAnsi="Arial"/>
          <w:u w:val="single"/>
          <w:rtl w:val="true"/>
        </w:rPr>
        <w:t>:</w:t>
      </w:r>
    </w:p>
    <w:p>
      <w:pPr>
        <w:pStyle w:val="Normal"/>
        <w:spacing w:lineRule="auto" w:line="360"/>
        <w:ind w:hanging="720" w:start="720" w:end="0"/>
        <w:jc w:val="both"/>
        <w:rPr>
          <w:rFonts w:ascii="David" w:hAnsi="David" w:cs="David"/>
          <w:u w:val="single"/>
        </w:rPr>
      </w:pPr>
      <w:r>
        <w:rPr>
          <w:rFonts w:cs="David" w:ascii="David" w:hAnsi="David"/>
          <w:u w:val="single"/>
          <w:rtl w:val="true"/>
        </w:rPr>
      </w:r>
    </w:p>
    <w:p>
      <w:pPr>
        <w:pStyle w:val="Normal"/>
        <w:spacing w:lineRule="auto" w:line="360"/>
        <w:ind w:hanging="720" w:start="1440" w:end="0"/>
        <w:jc w:val="both"/>
        <w:rPr/>
      </w:pPr>
      <w:r>
        <w:rPr>
          <w:rtl w:val="true"/>
        </w:rPr>
        <w:t>א</w:t>
      </w:r>
      <w:r>
        <w:rPr>
          <w:rtl w:val="true"/>
        </w:rPr>
        <w:t>.</w:t>
        <w:tab/>
      </w:r>
      <w:hyperlink r:id="rId2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4261/13</w:t>
        </w:r>
      </w:hyperlink>
      <w:r>
        <w:rPr>
          <w:rtl w:val="true"/>
        </w:rPr>
        <w:t xml:space="preserve"> </w:t>
      </w:r>
      <w:r>
        <w:rPr>
          <w:b/>
          <w:b/>
          <w:bCs/>
          <w:rtl w:val="true"/>
        </w:rPr>
        <w:t>נימני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18.6.13</w:t>
      </w:r>
      <w:r>
        <w:rPr>
          <w:rtl w:val="true"/>
        </w:rPr>
        <w:t xml:space="preserve">). </w:t>
      </w:r>
      <w:r>
        <w:rPr>
          <w:rtl w:val="true"/>
        </w:rPr>
        <w:t>המבקש</w:t>
      </w:r>
      <w:r>
        <w:rPr>
          <w:rFonts w:cs="Times New Roman"/>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מס</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לפי</w:t>
      </w:r>
      <w:r>
        <w:rPr>
          <w:rFonts w:cs="Times New Roman"/>
          <w:rtl w:val="true"/>
        </w:rPr>
        <w:t xml:space="preserve"> </w:t>
      </w:r>
      <w:hyperlink r:id="rId2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 xml:space="preserve">, </w:t>
      </w:r>
      <w:r>
        <w:rPr>
          <w:rtl w:val="true"/>
        </w:rPr>
        <w:t>כאשר</w:t>
      </w:r>
      <w:r>
        <w:rPr>
          <w:rFonts w:cs="Times New Roman"/>
          <w:rtl w:val="true"/>
        </w:rPr>
        <w:t xml:space="preserve"> </w:t>
      </w:r>
      <w:r>
        <w:rPr>
          <w:rtl w:val="true"/>
        </w:rPr>
        <w:t>סכום</w:t>
      </w:r>
      <w:r>
        <w:rPr>
          <w:rFonts w:cs="Times New Roman"/>
          <w:rtl w:val="true"/>
        </w:rPr>
        <w:t xml:space="preserve"> </w:t>
      </w:r>
      <w:r>
        <w:rPr>
          <w:rtl w:val="true"/>
        </w:rPr>
        <w:t>המע</w:t>
      </w:r>
      <w:r>
        <w:rPr>
          <w:rtl w:val="true"/>
        </w:rPr>
        <w:t>"</w:t>
      </w:r>
      <w:r>
        <w:rPr>
          <w:rtl w:val="true"/>
        </w:rPr>
        <w:t>מ</w:t>
      </w:r>
      <w:r>
        <w:rPr>
          <w:rFonts w:cs="Times New Roman"/>
          <w:rtl w:val="true"/>
        </w:rPr>
        <w:t xml:space="preserve"> </w:t>
      </w:r>
      <w:r>
        <w:rPr>
          <w:rtl w:val="true"/>
        </w:rPr>
        <w:t>היה</w:t>
      </w:r>
      <w:r>
        <w:rPr>
          <w:rFonts w:cs="Times New Roman"/>
          <w:rtl w:val="true"/>
        </w:rPr>
        <w:t xml:space="preserve"> </w:t>
      </w:r>
      <w:r>
        <w:rPr>
          <w:u w:val="single"/>
        </w:rPr>
        <w:t>11</w:t>
      </w:r>
      <w:r>
        <w:rPr>
          <w:u w:val="single"/>
          <w:rtl w:val="true"/>
        </w:rPr>
        <w:t xml:space="preserve"> </w:t>
      </w:r>
      <w:r>
        <w:rPr>
          <w:u w:val="single"/>
          <w:rtl w:val="true"/>
        </w:rPr>
        <w:t>מיליון</w:t>
      </w:r>
      <w:r>
        <w:rPr>
          <w:rFonts w:cs="Times New Roman"/>
          <w:u w:val="single"/>
          <w:rtl w:val="true"/>
        </w:rPr>
        <w:t xml:space="preserve"> </w:t>
      </w:r>
      <w:r>
        <w:rPr>
          <w:u w:val="single"/>
          <w:rtl w:val="true"/>
        </w:rPr>
        <w:t>₪</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השית</w:t>
      </w:r>
      <w:r>
        <w:rPr>
          <w:rFonts w:cs="Times New Roman"/>
          <w:rtl w:val="true"/>
        </w:rPr>
        <w:t xml:space="preserve"> </w:t>
      </w:r>
      <w:r>
        <w:rPr>
          <w:rtl w:val="true"/>
        </w:rPr>
        <w:t>עליו</w:t>
      </w:r>
      <w:r>
        <w:rPr>
          <w:rFonts w:cs="Times New Roman"/>
          <w:rtl w:val="true"/>
        </w:rPr>
        <w:t xml:space="preserve"> </w:t>
      </w:r>
      <w:r>
        <w:rPr>
          <w:u w:val="single"/>
        </w:rPr>
        <w:t>4</w:t>
      </w:r>
      <w:r>
        <w:rPr>
          <w:u w:val="single"/>
          <w:rtl w:val="true"/>
        </w:rPr>
        <w:t xml:space="preserve"> </w:t>
      </w:r>
      <w:r>
        <w:rPr>
          <w:u w:val="single"/>
          <w:rtl w:val="true"/>
        </w:rPr>
        <w:t>וחצי</w:t>
      </w:r>
      <w:r>
        <w:rPr>
          <w:rFonts w:cs="Times New Roman"/>
          <w:u w:val="single"/>
          <w:rtl w:val="true"/>
        </w:rPr>
        <w:t xml:space="preserve"> </w:t>
      </w:r>
      <w:r>
        <w:rPr>
          <w:u w:val="single"/>
          <w:rtl w:val="true"/>
        </w:rPr>
        <w:t>שנות</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Fonts w:cs="Times New Roman"/>
          <w:rtl w:val="true"/>
        </w:rPr>
        <w:t xml:space="preserve"> </w:t>
      </w:r>
      <w:r>
        <w:rPr>
          <w:rtl w:val="true"/>
        </w:rPr>
        <w:t>בסך</w:t>
      </w:r>
      <w:r>
        <w:rPr>
          <w:rFonts w:cs="Times New Roman"/>
          <w:rtl w:val="true"/>
        </w:rPr>
        <w:t xml:space="preserve"> </w:t>
      </w:r>
      <w:r>
        <w:rPr/>
        <w:t>500,000</w:t>
      </w:r>
      <w:r>
        <w:rPr>
          <w:rtl w:val="true"/>
        </w:rPr>
        <w:t xml:space="preserve"> ₪ </w:t>
      </w:r>
      <w:r>
        <w:rPr>
          <w:rtl w:val="true"/>
        </w:rPr>
        <w:t>או</w:t>
      </w:r>
      <w:r>
        <w:rPr>
          <w:rFonts w:cs="Times New Roman"/>
          <w:rtl w:val="true"/>
        </w:rPr>
        <w:t xml:space="preserve"> </w:t>
      </w:r>
      <w:r>
        <w:rPr>
          <w:rtl w:val="true"/>
        </w:rPr>
        <w:t>שישה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המבקש</w:t>
      </w:r>
      <w:r>
        <w:rPr>
          <w:rFonts w:cs="Times New Roman"/>
          <w:rtl w:val="true"/>
        </w:rPr>
        <w:t xml:space="preserve"> </w:t>
      </w:r>
      <w:r>
        <w:rPr>
          <w:rtl w:val="true"/>
        </w:rPr>
        <w:t>והמדינה</w:t>
      </w:r>
      <w:r>
        <w:rPr>
          <w:rFonts w:cs="Times New Roman"/>
          <w:rtl w:val="true"/>
        </w:rPr>
        <w:t xml:space="preserve"> </w:t>
      </w:r>
      <w:r>
        <w:rPr>
          <w:rtl w:val="true"/>
        </w:rPr>
        <w:t>ערערו</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לגבי</w:t>
      </w:r>
      <w:r>
        <w:rPr>
          <w:rFonts w:cs="Times New Roman"/>
          <w:rtl w:val="true"/>
        </w:rPr>
        <w:t xml:space="preserve"> </w:t>
      </w:r>
      <w:r>
        <w:rPr>
          <w:rtl w:val="true"/>
        </w:rPr>
        <w:t>העונש</w:t>
      </w:r>
      <w:r>
        <w:rPr>
          <w:rFonts w:cs="Times New Roman"/>
          <w:rtl w:val="true"/>
        </w:rPr>
        <w:t xml:space="preserve"> </w:t>
      </w:r>
      <w:r>
        <w:rPr>
          <w:rtl w:val="true"/>
        </w:rPr>
        <w:t>שנקבע</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מחוזי</w:t>
      </w:r>
      <w:r>
        <w:rPr>
          <w:rFonts w:cs="Times New Roman"/>
          <w:rtl w:val="true"/>
        </w:rPr>
        <w:t xml:space="preserve"> </w:t>
      </w:r>
      <w:r>
        <w:rPr>
          <w:rtl w:val="true"/>
        </w:rPr>
        <w:t>קיבל</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Fonts w:cs="Times New Roman"/>
          <w:rtl w:val="true"/>
        </w:rPr>
        <w:t xml:space="preserve"> </w:t>
      </w:r>
      <w:r>
        <w:rPr>
          <w:rtl w:val="true"/>
        </w:rPr>
        <w:t>ודחה</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המבקש</w:t>
      </w:r>
      <w:r>
        <w:rPr>
          <w:rFonts w:cs="Times New Roman"/>
          <w:rtl w:val="true"/>
        </w:rPr>
        <w:t xml:space="preserve"> </w:t>
      </w:r>
      <w:r>
        <w:rPr>
          <w:rtl w:val="true"/>
        </w:rPr>
        <w:t>על</w:t>
      </w:r>
      <w:r>
        <w:rPr>
          <w:rFonts w:cs="Times New Roman"/>
          <w:rtl w:val="true"/>
        </w:rPr>
        <w:t xml:space="preserve"> </w:t>
      </w:r>
      <w:r>
        <w:rPr>
          <w:rtl w:val="true"/>
        </w:rPr>
        <w:t>חומרתו</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העמיד</w:t>
      </w:r>
      <w:r>
        <w:rPr>
          <w:rFonts w:cs="Times New Roman"/>
          <w:rtl w:val="true"/>
        </w:rPr>
        <w:t xml:space="preserve"> </w:t>
      </w:r>
      <w:r>
        <w:rPr>
          <w:rtl w:val="true"/>
        </w:rPr>
        <w:t>את</w:t>
      </w:r>
      <w:r>
        <w:rPr>
          <w:rFonts w:cs="Times New Roman"/>
          <w:rtl w:val="true"/>
        </w:rPr>
        <w:t xml:space="preserve"> </w:t>
      </w:r>
      <w:r>
        <w:rPr>
          <w:rtl w:val="true"/>
        </w:rPr>
        <w:t>עונש</w:t>
      </w:r>
      <w:r>
        <w:rPr>
          <w:rFonts w:cs="Times New Roman"/>
          <w:rtl w:val="true"/>
        </w:rPr>
        <w:t xml:space="preserve"> </w:t>
      </w:r>
      <w:r>
        <w:rPr>
          <w:rtl w:val="true"/>
        </w:rPr>
        <w:t>המאסר</w:t>
      </w:r>
      <w:r>
        <w:rPr>
          <w:rFonts w:cs="Times New Roman"/>
          <w:rtl w:val="true"/>
        </w:rPr>
        <w:t xml:space="preserve"> </w:t>
      </w:r>
      <w:r>
        <w:rPr>
          <w:rtl w:val="true"/>
        </w:rPr>
        <w:t>בפועל</w:t>
      </w:r>
      <w:r>
        <w:rPr>
          <w:rFonts w:cs="Times New Roman"/>
          <w:rtl w:val="true"/>
        </w:rPr>
        <w:t xml:space="preserve"> </w:t>
      </w:r>
      <w:r>
        <w:rPr>
          <w:rtl w:val="true"/>
        </w:rPr>
        <w:t>שנגזר</w:t>
      </w:r>
      <w:r>
        <w:rPr>
          <w:rFonts w:cs="Times New Roman"/>
          <w:rtl w:val="true"/>
        </w:rPr>
        <w:t xml:space="preserve"> </w:t>
      </w:r>
      <w:r>
        <w:rPr>
          <w:rtl w:val="true"/>
        </w:rPr>
        <w:t>על</w:t>
      </w:r>
      <w:r>
        <w:rPr>
          <w:rFonts w:cs="Times New Roman"/>
          <w:rtl w:val="true"/>
        </w:rPr>
        <w:t xml:space="preserve"> </w:t>
      </w:r>
      <w:r>
        <w:rPr>
          <w:rtl w:val="true"/>
        </w:rPr>
        <w:t>המבקש</w:t>
      </w:r>
      <w:r>
        <w:rPr>
          <w:rFonts w:cs="Times New Roman"/>
          <w:rtl w:val="true"/>
        </w:rPr>
        <w:t xml:space="preserve"> </w:t>
      </w:r>
      <w:r>
        <w:rPr>
          <w:rtl w:val="true"/>
        </w:rPr>
        <w:t>על</w:t>
      </w:r>
      <w:r>
        <w:rPr>
          <w:rFonts w:cs="Times New Roman"/>
          <w:rtl w:val="true"/>
        </w:rPr>
        <w:t xml:space="preserve"> </w:t>
      </w:r>
      <w:r>
        <w:rPr>
          <w:u w:val="single"/>
          <w:rtl w:val="true"/>
        </w:rPr>
        <w:t>חמש</w:t>
      </w:r>
      <w:r>
        <w:rPr>
          <w:rFonts w:cs="Times New Roman"/>
          <w:u w:val="single"/>
          <w:rtl w:val="true"/>
        </w:rPr>
        <w:t xml:space="preserve"> </w:t>
      </w:r>
      <w:r>
        <w:rPr>
          <w:u w:val="single"/>
          <w:rtl w:val="true"/>
        </w:rPr>
        <w:t>וחצי</w:t>
      </w:r>
      <w:r>
        <w:rPr>
          <w:rFonts w:cs="Times New Roman"/>
          <w:u w:val="single"/>
          <w:rtl w:val="true"/>
        </w:rPr>
        <w:t xml:space="preserve"> </w:t>
      </w:r>
      <w:r>
        <w:rPr>
          <w:u w:val="single"/>
          <w:rtl w:val="true"/>
        </w:rPr>
        <w:t>שנות</w:t>
      </w:r>
      <w:r>
        <w:rPr>
          <w:rFonts w:cs="Times New Roman"/>
          <w:u w:val="single"/>
          <w:rtl w:val="true"/>
        </w:rPr>
        <w:t xml:space="preserve"> </w:t>
      </w:r>
      <w:r>
        <w:rPr>
          <w:u w:val="single"/>
          <w:rtl w:val="true"/>
        </w:rPr>
        <w:t>מאסר</w:t>
      </w:r>
      <w:r>
        <w:rPr>
          <w:rFonts w:cs="Times New Roman"/>
          <w:rtl w:val="true"/>
        </w:rPr>
        <w:t xml:space="preserve"> </w:t>
      </w:r>
      <w:r>
        <w:rPr>
          <w:rtl w:val="true"/>
        </w:rPr>
        <w:t>וגובה</w:t>
      </w:r>
      <w:r>
        <w:rPr>
          <w:rFonts w:cs="Times New Roman"/>
          <w:rtl w:val="true"/>
        </w:rPr>
        <w:t xml:space="preserve"> </w:t>
      </w:r>
      <w:r>
        <w:rPr>
          <w:rtl w:val="true"/>
        </w:rPr>
        <w:t>הקנס</w:t>
      </w:r>
      <w:r>
        <w:rPr>
          <w:rFonts w:cs="Times New Roman"/>
          <w:rtl w:val="true"/>
        </w:rPr>
        <w:t xml:space="preserve"> </w:t>
      </w:r>
      <w:r>
        <w:rPr>
          <w:rtl w:val="true"/>
        </w:rPr>
        <w:t>נותר</w:t>
      </w:r>
      <w:r>
        <w:rPr>
          <w:rFonts w:cs="Times New Roman"/>
          <w:rtl w:val="true"/>
        </w:rPr>
        <w:t xml:space="preserve"> </w:t>
      </w:r>
      <w:r>
        <w:rPr>
          <w:rtl w:val="true"/>
        </w:rPr>
        <w:t>על</w:t>
      </w:r>
      <w:r>
        <w:rPr>
          <w:rFonts w:cs="Times New Roman"/>
          <w:rtl w:val="true"/>
        </w:rPr>
        <w:t xml:space="preserve"> </w:t>
      </w:r>
      <w:r>
        <w:rPr>
          <w:rtl w:val="true"/>
        </w:rPr>
        <w:t>כנו</w:t>
      </w:r>
      <w:r>
        <w:rPr>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שהוגשה</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נדחתה</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1440" w:end="0"/>
        <w:jc w:val="both"/>
        <w:rPr/>
      </w:pPr>
      <w:r>
        <w:rPr>
          <w:rtl w:val="true"/>
        </w:rPr>
        <w:t>ב</w:t>
      </w:r>
      <w:r>
        <w:rPr>
          <w:rtl w:val="true"/>
        </w:rPr>
        <w:t>.</w:t>
        <w:tab/>
      </w:r>
      <w:hyperlink r:id="rId2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8336/18</w:t>
        </w:r>
      </w:hyperlink>
      <w:r>
        <w:rPr>
          <w:rtl w:val="true"/>
        </w:rPr>
        <w:t xml:space="preserve"> </w:t>
      </w:r>
      <w:r>
        <w:rPr>
          <w:b/>
          <w:b/>
          <w:bCs/>
          <w:rtl w:val="true"/>
        </w:rPr>
        <w:t>עודה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5.12.18</w:t>
      </w:r>
      <w:r>
        <w:rPr>
          <w:rtl w:val="true"/>
        </w:rPr>
        <w:t xml:space="preserve">). </w:t>
      </w:r>
      <w:r>
        <w:rPr>
          <w:rtl w:val="true"/>
        </w:rPr>
        <w:t>המבקש</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בעבירות</w:t>
      </w:r>
      <w:r>
        <w:rPr>
          <w:rFonts w:cs="Times New Roman"/>
          <w:rtl w:val="true"/>
        </w:rPr>
        <w:t xml:space="preserve"> </w:t>
      </w:r>
      <w:r>
        <w:rPr>
          <w:rtl w:val="true"/>
        </w:rPr>
        <w:t>מס</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לפי</w:t>
      </w:r>
      <w:r>
        <w:rPr>
          <w:rFonts w:cs="Times New Roman"/>
          <w:rtl w:val="true"/>
        </w:rPr>
        <w:t xml:space="preserve"> </w:t>
      </w:r>
      <w:hyperlink r:id="rId2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 xml:space="preserve">. </w:t>
      </w:r>
      <w:r>
        <w:rPr>
          <w:rtl w:val="true"/>
        </w:rPr>
        <w:t>המבקש</w:t>
      </w:r>
      <w:r>
        <w:rPr>
          <w:rFonts w:cs="Times New Roman"/>
          <w:rtl w:val="true"/>
        </w:rPr>
        <w:t xml:space="preserve"> </w:t>
      </w:r>
      <w:r>
        <w:rPr>
          <w:rtl w:val="true"/>
        </w:rPr>
        <w:t>הנפיק</w:t>
      </w:r>
      <w:r>
        <w:rPr>
          <w:rFonts w:cs="Times New Roman"/>
          <w:rtl w:val="true"/>
        </w:rPr>
        <w:t xml:space="preserve"> </w:t>
      </w:r>
      <w:r>
        <w:rPr>
          <w:rtl w:val="true"/>
        </w:rPr>
        <w:t>חשבוניות</w:t>
      </w:r>
      <w:r>
        <w:rPr>
          <w:rFonts w:cs="Times New Roman"/>
          <w:rtl w:val="true"/>
        </w:rPr>
        <w:t xml:space="preserve"> </w:t>
      </w:r>
      <w:r>
        <w:rPr>
          <w:rtl w:val="true"/>
        </w:rPr>
        <w:t>פיקטיביות</w:t>
      </w:r>
      <w:r>
        <w:rPr>
          <w:rFonts w:cs="Times New Roman"/>
          <w:rtl w:val="true"/>
        </w:rPr>
        <w:t xml:space="preserve"> </w:t>
      </w:r>
      <w:r>
        <w:rPr>
          <w:rtl w:val="true"/>
        </w:rPr>
        <w:t>כאשר</w:t>
      </w:r>
      <w:r>
        <w:rPr>
          <w:rFonts w:cs="Times New Roman"/>
          <w:rtl w:val="true"/>
        </w:rPr>
        <w:t xml:space="preserve"> </w:t>
      </w:r>
      <w:r>
        <w:rPr>
          <w:rtl w:val="true"/>
        </w:rPr>
        <w:t>סכום</w:t>
      </w:r>
      <w:r>
        <w:rPr>
          <w:rFonts w:cs="Times New Roman"/>
          <w:rtl w:val="true"/>
        </w:rPr>
        <w:t xml:space="preserve"> </w:t>
      </w:r>
      <w:r>
        <w:rPr>
          <w:rtl w:val="true"/>
        </w:rPr>
        <w:t>המע</w:t>
      </w:r>
      <w:r>
        <w:rPr>
          <w:rtl w:val="true"/>
        </w:rPr>
        <w:t>"</w:t>
      </w:r>
      <w:r>
        <w:rPr>
          <w:rtl w:val="true"/>
        </w:rPr>
        <w:t>מ</w:t>
      </w:r>
      <w:r>
        <w:rPr>
          <w:rFonts w:cs="Times New Roman"/>
          <w:rtl w:val="true"/>
        </w:rPr>
        <w:t xml:space="preserve"> </w:t>
      </w:r>
      <w:r>
        <w:rPr>
          <w:rtl w:val="true"/>
        </w:rPr>
        <w:t>שגלום</w:t>
      </w:r>
      <w:r>
        <w:rPr>
          <w:rFonts w:cs="Times New Roman"/>
          <w:rtl w:val="true"/>
        </w:rPr>
        <w:t xml:space="preserve"> </w:t>
      </w:r>
      <w:r>
        <w:rPr>
          <w:rtl w:val="true"/>
        </w:rPr>
        <w:t>בהן</w:t>
      </w:r>
      <w:r>
        <w:rPr>
          <w:rFonts w:cs="Times New Roman"/>
          <w:rtl w:val="true"/>
        </w:rPr>
        <w:t xml:space="preserve"> </w:t>
      </w:r>
      <w:r>
        <w:rPr>
          <w:rtl w:val="true"/>
        </w:rPr>
        <w:t>היה</w:t>
      </w:r>
      <w:r>
        <w:rPr>
          <w:rFonts w:cs="Times New Roman"/>
          <w:rtl w:val="true"/>
        </w:rPr>
        <w:t xml:space="preserve"> </w:t>
      </w:r>
      <w:r>
        <w:rPr/>
        <w:t>5.6</w:t>
      </w:r>
      <w:r>
        <w:rPr>
          <w:rtl w:val="true"/>
        </w:rPr>
        <w:t xml:space="preserve"> </w:t>
      </w:r>
      <w:r>
        <w:rPr>
          <w:rtl w:val="true"/>
        </w:rPr>
        <w:t>מיליון</w:t>
      </w:r>
      <w:r>
        <w:rPr>
          <w:rFonts w:cs="Times New Roman"/>
          <w:rtl w:val="true"/>
        </w:rPr>
        <w:t xml:space="preserve"> </w:t>
      </w:r>
      <w:r>
        <w:rPr>
          <w:rtl w:val="true"/>
        </w:rPr>
        <w:t>₪</w:t>
      </w:r>
      <w:r>
        <w:rPr>
          <w:rtl w:val="true"/>
        </w:rPr>
        <w:t xml:space="preserve">. </w:t>
      </w:r>
      <w:r>
        <w:rPr>
          <w:rtl w:val="true"/>
        </w:rPr>
        <w:t>בנוסף</w:t>
      </w:r>
      <w:r>
        <w:rPr>
          <w:rtl w:val="true"/>
        </w:rPr>
        <w:t xml:space="preserve">, </w:t>
      </w:r>
      <w:r>
        <w:rPr>
          <w:rtl w:val="true"/>
        </w:rPr>
        <w:t>המבקש</w:t>
      </w:r>
      <w:r>
        <w:rPr>
          <w:rFonts w:cs="Times New Roman"/>
          <w:rtl w:val="true"/>
        </w:rPr>
        <w:t xml:space="preserve"> </w:t>
      </w:r>
      <w:r>
        <w:rPr>
          <w:rtl w:val="true"/>
        </w:rPr>
        <w:t>ניכה</w:t>
      </w:r>
      <w:r>
        <w:rPr>
          <w:rFonts w:cs="Times New Roman"/>
          <w:rtl w:val="true"/>
        </w:rPr>
        <w:t xml:space="preserve"> </w:t>
      </w:r>
      <w:r>
        <w:rPr>
          <w:rtl w:val="true"/>
        </w:rPr>
        <w:t>מס</w:t>
      </w:r>
      <w:r>
        <w:rPr>
          <w:rFonts w:cs="Times New Roman"/>
          <w:rtl w:val="true"/>
        </w:rPr>
        <w:t xml:space="preserve"> </w:t>
      </w:r>
      <w:r>
        <w:rPr>
          <w:rtl w:val="true"/>
        </w:rPr>
        <w:t>תשומות</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בסך</w:t>
      </w:r>
      <w:r>
        <w:rPr>
          <w:rFonts w:cs="Times New Roman"/>
          <w:rtl w:val="true"/>
        </w:rPr>
        <w:t xml:space="preserve"> </w:t>
      </w:r>
      <w:r>
        <w:rPr>
          <w:rtl w:val="true"/>
        </w:rPr>
        <w:t>כולל</w:t>
      </w:r>
      <w:r>
        <w:rPr>
          <w:rFonts w:cs="Times New Roman"/>
          <w:rtl w:val="true"/>
        </w:rPr>
        <w:t xml:space="preserve"> </w:t>
      </w:r>
      <w:r>
        <w:rPr>
          <w:rtl w:val="true"/>
        </w:rPr>
        <w:t>של</w:t>
      </w:r>
      <w:r>
        <w:rPr>
          <w:rFonts w:cs="Times New Roman"/>
          <w:rtl w:val="true"/>
        </w:rPr>
        <w:t xml:space="preserve"> </w:t>
      </w:r>
      <w:r>
        <w:rPr/>
        <w:t>3</w:t>
      </w:r>
      <w:r>
        <w:rPr>
          <w:rtl w:val="true"/>
        </w:rPr>
        <w:t xml:space="preserve"> </w:t>
      </w:r>
      <w:r>
        <w:rPr>
          <w:rtl w:val="true"/>
        </w:rPr>
        <w:t>מיליון</w:t>
      </w:r>
      <w:r>
        <w:rPr>
          <w:rFonts w:cs="Times New Roman"/>
          <w:rtl w:val="true"/>
        </w:rPr>
        <w:t xml:space="preserve"> </w:t>
      </w:r>
      <w:r>
        <w:rPr>
          <w:rtl w:val="true"/>
        </w:rPr>
        <w:t>₪</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הסכום</w:t>
      </w:r>
      <w:r>
        <w:rPr>
          <w:rFonts w:cs="Times New Roman"/>
          <w:rtl w:val="true"/>
        </w:rPr>
        <w:t xml:space="preserve"> </w:t>
      </w:r>
      <w:r>
        <w:rPr>
          <w:rtl w:val="true"/>
        </w:rPr>
        <w:t>הכולל</w:t>
      </w:r>
      <w:r>
        <w:rPr>
          <w:rFonts w:cs="Times New Roman"/>
          <w:rtl w:val="true"/>
        </w:rPr>
        <w:t xml:space="preserve"> </w:t>
      </w:r>
      <w:r>
        <w:rPr>
          <w:rtl w:val="true"/>
        </w:rPr>
        <w:t>של</w:t>
      </w:r>
      <w:r>
        <w:rPr>
          <w:rFonts w:cs="Times New Roman"/>
          <w:rtl w:val="true"/>
        </w:rPr>
        <w:t xml:space="preserve"> </w:t>
      </w:r>
      <w:r>
        <w:rPr>
          <w:rtl w:val="true"/>
        </w:rPr>
        <w:t>המע</w:t>
      </w:r>
      <w:r>
        <w:rPr>
          <w:rtl w:val="true"/>
        </w:rPr>
        <w:t>"</w:t>
      </w:r>
      <w:r>
        <w:rPr>
          <w:rtl w:val="true"/>
        </w:rPr>
        <w:t>מ</w:t>
      </w:r>
      <w:r>
        <w:rPr>
          <w:rFonts w:cs="Times New Roman"/>
          <w:rtl w:val="true"/>
        </w:rPr>
        <w:t xml:space="preserve"> </w:t>
      </w:r>
      <w:r>
        <w:rPr>
          <w:rtl w:val="true"/>
        </w:rPr>
        <w:t>שנגזל</w:t>
      </w:r>
      <w:r>
        <w:rPr>
          <w:rFonts w:cs="Times New Roman"/>
          <w:rtl w:val="true"/>
        </w:rPr>
        <w:t xml:space="preserve"> </w:t>
      </w:r>
      <w:r>
        <w:rPr>
          <w:rtl w:val="true"/>
        </w:rPr>
        <w:t>מהקופה</w:t>
      </w:r>
      <w:r>
        <w:rPr>
          <w:rFonts w:cs="Times New Roman"/>
          <w:rtl w:val="true"/>
        </w:rPr>
        <w:t xml:space="preserve"> </w:t>
      </w:r>
      <w:r>
        <w:rPr>
          <w:rtl w:val="true"/>
        </w:rPr>
        <w:t>הציבורית</w:t>
      </w:r>
      <w:r>
        <w:rPr>
          <w:rFonts w:cs="Times New Roman"/>
          <w:rtl w:val="true"/>
        </w:rPr>
        <w:t xml:space="preserve"> </w:t>
      </w:r>
      <w:r>
        <w:rPr>
          <w:rtl w:val="true"/>
        </w:rPr>
        <w:t>היה</w:t>
      </w:r>
      <w:r>
        <w:rPr>
          <w:rFonts w:cs="Times New Roman"/>
          <w:rtl w:val="true"/>
        </w:rPr>
        <w:t xml:space="preserve"> </w:t>
      </w:r>
      <w:r>
        <w:rPr>
          <w:u w:val="single"/>
        </w:rPr>
        <w:t>8.6</w:t>
      </w:r>
      <w:r>
        <w:rPr>
          <w:u w:val="single"/>
          <w:rtl w:val="true"/>
        </w:rPr>
        <w:t xml:space="preserve"> </w:t>
      </w:r>
      <w:r>
        <w:rPr>
          <w:u w:val="single"/>
          <w:rtl w:val="true"/>
        </w:rPr>
        <w:t>מיליון</w:t>
      </w:r>
      <w:r>
        <w:rPr>
          <w:rFonts w:cs="Times New Roman"/>
          <w:u w:val="single"/>
          <w:rtl w:val="true"/>
        </w:rPr>
        <w:t xml:space="preserve"> </w:t>
      </w:r>
      <w:r>
        <w:rPr>
          <w:u w:val="single"/>
          <w:rtl w:val="true"/>
        </w:rPr>
        <w:t>₪</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השית</w:t>
      </w:r>
      <w:r>
        <w:rPr>
          <w:rFonts w:cs="Times New Roman"/>
          <w:rtl w:val="true"/>
        </w:rPr>
        <w:t xml:space="preserve"> </w:t>
      </w:r>
      <w:r>
        <w:rPr>
          <w:rtl w:val="true"/>
        </w:rPr>
        <w:t>עליו</w:t>
      </w:r>
      <w:r>
        <w:rPr>
          <w:rFonts w:cs="Times New Roman"/>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Fonts w:cs="Times New Roman"/>
          <w:rtl w:val="true"/>
        </w:rPr>
        <w:t xml:space="preserve"> </w:t>
      </w:r>
      <w:r>
        <w:rPr>
          <w:rtl w:val="true"/>
        </w:rPr>
        <w:t>בסך</w:t>
      </w:r>
      <w:r>
        <w:rPr>
          <w:rFonts w:cs="Times New Roman"/>
          <w:rtl w:val="true"/>
        </w:rPr>
        <w:t xml:space="preserve"> </w:t>
      </w:r>
      <w:r>
        <w:rPr/>
        <w:t>300,000</w:t>
      </w:r>
      <w:r>
        <w:rPr>
          <w:rtl w:val="true"/>
        </w:rPr>
        <w:t xml:space="preserve"> ₪ </w:t>
      </w:r>
      <w:r>
        <w:rPr>
          <w:rtl w:val="true"/>
        </w:rPr>
        <w:t>או</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ערעורו</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התקבל</w:t>
      </w:r>
      <w:r>
        <w:rPr>
          <w:rFonts w:cs="Times New Roman"/>
          <w:rtl w:val="true"/>
        </w:rPr>
        <w:t xml:space="preserve"> </w:t>
      </w:r>
      <w:r>
        <w:rPr>
          <w:rtl w:val="true"/>
        </w:rPr>
        <w:t>באופן</w:t>
      </w:r>
      <w:r>
        <w:rPr>
          <w:rFonts w:cs="Times New Roman"/>
          <w:rtl w:val="true"/>
        </w:rPr>
        <w:t xml:space="preserve"> </w:t>
      </w:r>
      <w:r>
        <w:rPr>
          <w:rtl w:val="true"/>
        </w:rPr>
        <w:t>חלקי</w:t>
      </w:r>
      <w:r>
        <w:rPr>
          <w:rFonts w:cs="Times New Roman"/>
          <w:rtl w:val="true"/>
        </w:rPr>
        <w:t xml:space="preserve"> </w:t>
      </w:r>
      <w:r>
        <w:rPr>
          <w:rtl w:val="true"/>
        </w:rPr>
        <w:t>ונקבע</w:t>
      </w:r>
      <w:r>
        <w:rPr>
          <w:rFonts w:cs="Times New Roman"/>
          <w:rtl w:val="true"/>
        </w:rPr>
        <w:t xml:space="preserve"> </w:t>
      </w:r>
      <w:r>
        <w:rPr>
          <w:rtl w:val="true"/>
        </w:rPr>
        <w:t>שעונש</w:t>
      </w:r>
      <w:r>
        <w:rPr>
          <w:rFonts w:cs="Times New Roman"/>
          <w:rtl w:val="true"/>
        </w:rPr>
        <w:t xml:space="preserve"> </w:t>
      </w:r>
      <w:r>
        <w:rPr>
          <w:rtl w:val="true"/>
        </w:rPr>
        <w:t>המאסר</w:t>
      </w:r>
      <w:r>
        <w:rPr>
          <w:rFonts w:cs="Times New Roman"/>
          <w:rtl w:val="true"/>
        </w:rPr>
        <w:t xml:space="preserve"> </w:t>
      </w:r>
      <w:r>
        <w:rPr>
          <w:rtl w:val="true"/>
        </w:rPr>
        <w:t>בפועל</w:t>
      </w:r>
      <w:r>
        <w:rPr>
          <w:rFonts w:cs="Times New Roman"/>
          <w:rtl w:val="true"/>
        </w:rPr>
        <w:t xml:space="preserve"> </w:t>
      </w:r>
      <w:r>
        <w:rPr>
          <w:rtl w:val="true"/>
        </w:rPr>
        <w:t>יעמוד</w:t>
      </w:r>
      <w:r>
        <w:rPr>
          <w:rFonts w:cs="Times New Roman"/>
          <w:rtl w:val="true"/>
        </w:rPr>
        <w:t xml:space="preserve"> </w:t>
      </w:r>
      <w:r>
        <w:rPr>
          <w:u w:val="single"/>
          <w:rtl w:val="true"/>
        </w:rPr>
        <w:t>על</w:t>
      </w:r>
      <w:r>
        <w:rPr>
          <w:rFonts w:cs="Times New Roman"/>
          <w:u w:val="single"/>
          <w:rtl w:val="true"/>
        </w:rPr>
        <w:t xml:space="preserve"> </w:t>
      </w:r>
      <w:r>
        <w:rPr>
          <w:u w:val="single"/>
        </w:rPr>
        <w:t>32</w:t>
      </w:r>
      <w:r>
        <w:rPr>
          <w:u w:val="single"/>
          <w:rtl w:val="true"/>
        </w:rPr>
        <w:t xml:space="preserve"> </w:t>
      </w:r>
      <w:r>
        <w:rPr>
          <w:u w:val="single"/>
          <w:rtl w:val="true"/>
        </w:rPr>
        <w:t>חודשים</w:t>
      </w:r>
      <w:r>
        <w:rPr>
          <w:rtl w:val="true"/>
        </w:rPr>
        <w:t xml:space="preserve">, </w:t>
      </w:r>
      <w:r>
        <w:rPr>
          <w:rtl w:val="true"/>
        </w:rPr>
        <w:t>ובעוד</w:t>
      </w:r>
      <w:r>
        <w:rPr>
          <w:rFonts w:cs="Times New Roman"/>
          <w:rtl w:val="true"/>
        </w:rPr>
        <w:t xml:space="preserve"> </w:t>
      </w:r>
      <w:r>
        <w:rPr>
          <w:rtl w:val="true"/>
        </w:rPr>
        <w:t>שהקנס</w:t>
      </w:r>
      <w:r>
        <w:rPr>
          <w:rFonts w:cs="Times New Roman"/>
          <w:rtl w:val="true"/>
        </w:rPr>
        <w:t xml:space="preserve"> </w:t>
      </w:r>
      <w:r>
        <w:rPr>
          <w:rtl w:val="true"/>
        </w:rPr>
        <w:t>נותר</w:t>
      </w:r>
      <w:r>
        <w:rPr>
          <w:rFonts w:cs="Times New Roman"/>
          <w:rtl w:val="true"/>
        </w:rPr>
        <w:t xml:space="preserve"> </w:t>
      </w:r>
      <w:r>
        <w:rPr>
          <w:rtl w:val="true"/>
        </w:rPr>
        <w:t>על</w:t>
      </w:r>
      <w:r>
        <w:rPr>
          <w:rFonts w:cs="Times New Roman"/>
          <w:rtl w:val="true"/>
        </w:rPr>
        <w:t xml:space="preserve"> </w:t>
      </w:r>
      <w:r>
        <w:rPr>
          <w:rtl w:val="true"/>
        </w:rPr>
        <w:t>כנו</w:t>
      </w:r>
      <w:r>
        <w:rPr>
          <w:rFonts w:cs="Times New Roman"/>
          <w:rtl w:val="true"/>
        </w:rPr>
        <w:t xml:space="preserve"> </w:t>
      </w:r>
      <w:r>
        <w:rPr>
          <w:rtl w:val="true"/>
        </w:rPr>
        <w:t>ונקבע</w:t>
      </w:r>
      <w:r>
        <w:rPr>
          <w:rFonts w:cs="Times New Roman"/>
          <w:rtl w:val="true"/>
        </w:rPr>
        <w:t xml:space="preserve"> </w:t>
      </w:r>
      <w:r>
        <w:rPr>
          <w:rtl w:val="true"/>
        </w:rPr>
        <w:t>שתקופת</w:t>
      </w:r>
      <w:r>
        <w:rPr>
          <w:rFonts w:cs="Times New Roman"/>
          <w:rtl w:val="true"/>
        </w:rPr>
        <w:t xml:space="preserve"> </w:t>
      </w:r>
      <w:r>
        <w:rPr>
          <w:rtl w:val="true"/>
        </w:rPr>
        <w:t>המאסר</w:t>
      </w:r>
      <w:r>
        <w:rPr>
          <w:rFonts w:cs="Times New Roman"/>
          <w:rtl w:val="true"/>
        </w:rPr>
        <w:t xml:space="preserve"> </w:t>
      </w:r>
      <w:r>
        <w:rPr>
          <w:rtl w:val="true"/>
        </w:rPr>
        <w:t>חלף</w:t>
      </w:r>
      <w:r>
        <w:rPr>
          <w:rFonts w:cs="Times New Roman"/>
          <w:rtl w:val="true"/>
        </w:rPr>
        <w:t xml:space="preserve"> </w:t>
      </w:r>
      <w:r>
        <w:rPr>
          <w:rtl w:val="true"/>
        </w:rPr>
        <w:t>הקנס</w:t>
      </w:r>
      <w:r>
        <w:rPr>
          <w:rFonts w:cs="Times New Roman"/>
          <w:rtl w:val="true"/>
        </w:rPr>
        <w:t xml:space="preserve"> </w:t>
      </w:r>
      <w:r>
        <w:rPr>
          <w:rtl w:val="true"/>
        </w:rPr>
        <w:t>תקוצר</w:t>
      </w:r>
      <w:r>
        <w:rPr>
          <w:rFonts w:cs="Times New Roman"/>
          <w:rtl w:val="true"/>
        </w:rPr>
        <w:t xml:space="preserve"> </w:t>
      </w:r>
      <w:r>
        <w:rPr>
          <w:rtl w:val="true"/>
        </w:rPr>
        <w:t>לארבעה</w:t>
      </w:r>
      <w:r>
        <w:rPr>
          <w:rFonts w:cs="Times New Roman"/>
          <w:rtl w:val="true"/>
        </w:rPr>
        <w:t xml:space="preserve"> </w:t>
      </w:r>
      <w:r>
        <w:rPr>
          <w:rtl w:val="true"/>
        </w:rPr>
        <w:t>חודשים</w:t>
      </w:r>
      <w:r>
        <w:rPr>
          <w:rFonts w:cs="Times New Roman"/>
          <w:rtl w:val="true"/>
        </w:rPr>
        <w:t xml:space="preserve"> </w:t>
      </w:r>
      <w:r>
        <w:rPr>
          <w:rtl w:val="true"/>
        </w:rPr>
        <w:t>וזאת</w:t>
      </w:r>
      <w:r>
        <w:rPr>
          <w:rFonts w:cs="Times New Roman"/>
          <w:rtl w:val="true"/>
        </w:rPr>
        <w:t xml:space="preserve"> </w:t>
      </w:r>
      <w:r>
        <w:rPr>
          <w:rtl w:val="true"/>
        </w:rPr>
        <w:t>בשל</w:t>
      </w:r>
      <w:r>
        <w:rPr>
          <w:rFonts w:cs="Times New Roman"/>
          <w:rtl w:val="true"/>
        </w:rPr>
        <w:t xml:space="preserve"> </w:t>
      </w:r>
      <w:r>
        <w:rPr>
          <w:rtl w:val="true"/>
        </w:rPr>
        <w:t>העדר</w:t>
      </w:r>
      <w:r>
        <w:rPr>
          <w:rFonts w:cs="Times New Roman"/>
          <w:rtl w:val="true"/>
        </w:rPr>
        <w:t xml:space="preserve"> </w:t>
      </w:r>
      <w:r>
        <w:rPr>
          <w:rtl w:val="true"/>
        </w:rPr>
        <w:t>יכולת</w:t>
      </w:r>
      <w:r>
        <w:rPr>
          <w:rFonts w:cs="Times New Roman"/>
          <w:rtl w:val="true"/>
        </w:rPr>
        <w:t xml:space="preserve"> </w:t>
      </w:r>
      <w:r>
        <w:rPr>
          <w:rtl w:val="true"/>
        </w:rPr>
        <w:t>כלכלית</w:t>
      </w:r>
      <w:r>
        <w:rPr>
          <w:rFonts w:cs="Times New Roman"/>
          <w:rtl w:val="true"/>
        </w:rPr>
        <w:t xml:space="preserve"> </w:t>
      </w:r>
      <w:r>
        <w:rPr>
          <w:rtl w:val="true"/>
        </w:rPr>
        <w:t>לשלמו</w:t>
      </w:r>
      <w:r>
        <w:rPr>
          <w:rtl w:val="true"/>
        </w:rPr>
        <w:t xml:space="preserve">. </w:t>
      </w:r>
      <w:r>
        <w:rPr>
          <w:rtl w:val="true"/>
        </w:rPr>
        <w:t>המבקש</w:t>
      </w:r>
      <w:r>
        <w:rPr>
          <w:rFonts w:cs="Times New Roman"/>
          <w:rtl w:val="true"/>
        </w:rPr>
        <w:t xml:space="preserve"> </w:t>
      </w:r>
      <w:r>
        <w:rPr>
          <w:rtl w:val="true"/>
        </w:rPr>
        <w:t>הגיש</w:t>
      </w:r>
      <w:r>
        <w:rPr>
          <w:rFonts w:cs="Times New Roman"/>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r>
        <w:rPr>
          <w:rtl w:val="true"/>
        </w:rPr>
        <w:t>והיא</w:t>
      </w:r>
      <w:r>
        <w:rPr>
          <w:rFonts w:cs="Times New Roman"/>
          <w:rtl w:val="true"/>
        </w:rPr>
        <w:t xml:space="preserve"> </w:t>
      </w:r>
      <w:r>
        <w:rPr>
          <w:rtl w:val="true"/>
        </w:rPr>
        <w:t>נדחתה</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hyperlink r:id="rId27">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6781/18</w:t>
        </w:r>
      </w:hyperlink>
      <w:r>
        <w:rPr>
          <w:rtl w:val="true"/>
        </w:rPr>
        <w:t xml:space="preserve"> </w:t>
      </w:r>
      <w:r>
        <w:rPr>
          <w:b/>
          <w:b/>
          <w:bCs/>
          <w:rtl w:val="true"/>
        </w:rPr>
        <w:t>סלימאן</w:t>
      </w:r>
      <w:r>
        <w:rPr>
          <w:rFonts w:cs="Times New Roman"/>
          <w:b/>
          <w:b/>
          <w:bCs/>
          <w:rtl w:val="true"/>
        </w:rPr>
        <w:t xml:space="preserve"> </w:t>
      </w:r>
      <w:r>
        <w:rPr>
          <w:b/>
          <w:b/>
          <w:bCs/>
          <w:rtl w:val="true"/>
        </w:rPr>
        <w:t>סאמר</w:t>
      </w:r>
      <w:r>
        <w:rPr>
          <w:rFonts w:cs="Times New Roman"/>
          <w:b/>
          <w:b/>
          <w:bCs/>
          <w:rtl w:val="true"/>
        </w:rPr>
        <w:t xml:space="preserve"> </w:t>
      </w:r>
      <w:r>
        <w:rPr>
          <w:b/>
          <w:b/>
          <w:bCs/>
          <w:rtl w:val="true"/>
        </w:rPr>
        <w:t>בע</w:t>
      </w:r>
      <w:r>
        <w:rPr>
          <w:b/>
          <w:bCs/>
          <w:rtl w:val="true"/>
        </w:rPr>
        <w:t>"</w:t>
      </w:r>
      <w:r>
        <w:rPr>
          <w:b/>
          <w:b/>
          <w:bCs/>
          <w:rtl w:val="true"/>
        </w:rPr>
        <w:t>מ</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1.11.18</w:t>
      </w:r>
      <w:r>
        <w:rPr>
          <w:rtl w:val="true"/>
        </w:rPr>
        <w:t xml:space="preserve">). </w:t>
      </w:r>
      <w:r>
        <w:rPr>
          <w:rtl w:val="true"/>
        </w:rPr>
        <w:t>המערערים</w:t>
      </w:r>
      <w:r>
        <w:rPr>
          <w:rFonts w:cs="Times New Roman"/>
          <w:rtl w:val="true"/>
        </w:rPr>
        <w:t xml:space="preserve"> </w:t>
      </w:r>
      <w:r>
        <w:rPr>
          <w:rtl w:val="true"/>
        </w:rPr>
        <w:t>הורשעו</w:t>
      </w:r>
      <w:r>
        <w:rPr>
          <w:rFonts w:cs="Times New Roman"/>
          <w:rtl w:val="true"/>
        </w:rPr>
        <w:t xml:space="preserve"> </w:t>
      </w:r>
      <w:r>
        <w:rPr>
          <w:rtl w:val="true"/>
        </w:rPr>
        <w:t>בביצוען</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מס</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לפי</w:t>
      </w:r>
      <w:r>
        <w:rPr>
          <w:rFonts w:cs="Times New Roman"/>
          <w:rtl w:val="true"/>
        </w:rPr>
        <w:t xml:space="preserve"> </w:t>
      </w:r>
      <w:hyperlink r:id="rId2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 xml:space="preserve">. </w:t>
      </w:r>
      <w:r>
        <w:rPr>
          <w:rtl w:val="true"/>
        </w:rPr>
        <w:t>המערערים</w:t>
      </w:r>
      <w:r>
        <w:rPr>
          <w:rFonts w:cs="Times New Roman"/>
          <w:rtl w:val="true"/>
        </w:rPr>
        <w:t xml:space="preserve"> </w:t>
      </w:r>
      <w:r>
        <w:rPr>
          <w:rtl w:val="true"/>
        </w:rPr>
        <w:t>ניכו</w:t>
      </w:r>
      <w:r>
        <w:rPr>
          <w:rFonts w:cs="Times New Roman"/>
          <w:rtl w:val="true"/>
        </w:rPr>
        <w:t xml:space="preserve"> </w:t>
      </w:r>
      <w:r>
        <w:rPr>
          <w:rtl w:val="true"/>
        </w:rPr>
        <w:t>מס</w:t>
      </w:r>
      <w:r>
        <w:rPr>
          <w:rFonts w:cs="Times New Roman"/>
          <w:rtl w:val="true"/>
        </w:rPr>
        <w:t xml:space="preserve"> </w:t>
      </w:r>
      <w:r>
        <w:rPr>
          <w:rtl w:val="true"/>
        </w:rPr>
        <w:t>תשומות</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כך</w:t>
      </w:r>
      <w:r>
        <w:rPr>
          <w:rFonts w:cs="Times New Roman"/>
          <w:rtl w:val="true"/>
        </w:rPr>
        <w:t xml:space="preserve"> </w:t>
      </w:r>
      <w:r>
        <w:rPr>
          <w:rtl w:val="true"/>
        </w:rPr>
        <w:t>שסכום</w:t>
      </w:r>
      <w:r>
        <w:rPr>
          <w:rFonts w:cs="Times New Roman"/>
          <w:rtl w:val="true"/>
        </w:rPr>
        <w:t xml:space="preserve"> </w:t>
      </w:r>
      <w:r>
        <w:rPr>
          <w:rtl w:val="true"/>
        </w:rPr>
        <w:t>המע</w:t>
      </w:r>
      <w:r>
        <w:rPr>
          <w:rtl w:val="true"/>
        </w:rPr>
        <w:t>"</w:t>
      </w:r>
      <w:r>
        <w:rPr>
          <w:rtl w:val="true"/>
        </w:rPr>
        <w:t>מ</w:t>
      </w:r>
      <w:r>
        <w:rPr>
          <w:rFonts w:cs="Times New Roman"/>
          <w:rtl w:val="true"/>
        </w:rPr>
        <w:t xml:space="preserve"> </w:t>
      </w:r>
      <w:r>
        <w:rPr>
          <w:rtl w:val="true"/>
        </w:rPr>
        <w:t>היה</w:t>
      </w:r>
      <w:r>
        <w:rPr>
          <w:rFonts w:cs="Times New Roman"/>
          <w:rtl w:val="true"/>
        </w:rPr>
        <w:t xml:space="preserve"> </w:t>
      </w:r>
      <w:r>
        <w:rPr>
          <w:u w:val="single"/>
        </w:rPr>
        <w:t>4,031,856</w:t>
      </w:r>
      <w:r>
        <w:rPr>
          <w:u w:val="single"/>
          <w:rtl w:val="true"/>
        </w:rPr>
        <w:t xml:space="preserve"> ₪ </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השית</w:t>
      </w:r>
      <w:r>
        <w:rPr>
          <w:rFonts w:cs="Times New Roman"/>
          <w:rtl w:val="true"/>
        </w:rPr>
        <w:t xml:space="preserve"> </w:t>
      </w:r>
      <w:r>
        <w:rPr>
          <w:rtl w:val="true"/>
        </w:rPr>
        <w:t>על</w:t>
      </w:r>
      <w:r>
        <w:rPr>
          <w:rFonts w:cs="Times New Roman"/>
          <w:rtl w:val="true"/>
        </w:rPr>
        <w:t xml:space="preserve"> </w:t>
      </w:r>
      <w:r>
        <w:rPr>
          <w:rtl w:val="true"/>
        </w:rPr>
        <w:t>המנהל</w:t>
      </w:r>
      <w:r>
        <w:rPr>
          <w:rFonts w:cs="Times New Roman"/>
          <w:rtl w:val="true"/>
        </w:rPr>
        <w:t xml:space="preserve"> </w:t>
      </w:r>
      <w:r>
        <w:rPr>
          <w:rtl w:val="true"/>
        </w:rPr>
        <w:t>של</w:t>
      </w:r>
      <w:r>
        <w:rPr>
          <w:rFonts w:cs="Times New Roman"/>
          <w:rtl w:val="true"/>
        </w:rPr>
        <w:t xml:space="preserve"> </w:t>
      </w:r>
      <w:r>
        <w:rPr>
          <w:rtl w:val="true"/>
        </w:rPr>
        <w:t>המבקשת</w:t>
      </w:r>
      <w:r>
        <w:rPr>
          <w:rFonts w:cs="Times New Roman"/>
          <w:rtl w:val="true"/>
        </w:rPr>
        <w:t xml:space="preserve"> </w:t>
      </w:r>
      <w:r>
        <w:rPr>
          <w:u w:val="single"/>
        </w:rPr>
        <w:t>24</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50,000</w:t>
      </w:r>
      <w:r>
        <w:rPr>
          <w:rtl w:val="true"/>
        </w:rPr>
        <w:t xml:space="preserve"> ₪ </w:t>
      </w:r>
      <w:r>
        <w:rPr>
          <w:rtl w:val="true"/>
        </w:rPr>
        <w:t>או</w:t>
      </w:r>
      <w:r>
        <w:rPr>
          <w:rFonts w:cs="Times New Roman"/>
          <w:rtl w:val="true"/>
        </w:rPr>
        <w:t xml:space="preserve"> </w:t>
      </w:r>
      <w:r>
        <w:rPr/>
        <w:t>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תחתיו</w:t>
      </w:r>
      <w:r>
        <w:rPr>
          <w:rtl w:val="true"/>
        </w:rPr>
        <w:t xml:space="preserve">. </w:t>
      </w:r>
      <w:r>
        <w:rPr>
          <w:rtl w:val="true"/>
        </w:rPr>
        <w:t>המדינה</w:t>
      </w:r>
      <w:r>
        <w:rPr>
          <w:rFonts w:cs="Times New Roman"/>
          <w:rtl w:val="true"/>
        </w:rPr>
        <w:t xml:space="preserve"> </w:t>
      </w:r>
      <w:r>
        <w:rPr>
          <w:rtl w:val="true"/>
        </w:rPr>
        <w:t>הגישה</w:t>
      </w:r>
      <w:r>
        <w:rPr>
          <w:rFonts w:cs="Times New Roman"/>
          <w:rtl w:val="true"/>
        </w:rPr>
        <w:t xml:space="preserve"> </w:t>
      </w:r>
      <w:r>
        <w:rPr>
          <w:rtl w:val="true"/>
        </w:rPr>
        <w:t>ערעור</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tl w:val="true"/>
        </w:rPr>
        <w:t xml:space="preserve">. </w:t>
      </w:r>
      <w:r>
        <w:rPr>
          <w:rtl w:val="true"/>
        </w:rPr>
        <w:t>הערעור</w:t>
      </w:r>
      <w:r>
        <w:rPr>
          <w:rFonts w:cs="Times New Roman"/>
          <w:rtl w:val="true"/>
        </w:rPr>
        <w:t xml:space="preserve"> </w:t>
      </w:r>
      <w:r>
        <w:rPr>
          <w:rtl w:val="true"/>
        </w:rPr>
        <w:t>לעניין</w:t>
      </w:r>
      <w:r>
        <w:rPr>
          <w:rFonts w:cs="Times New Roman"/>
          <w:rtl w:val="true"/>
        </w:rPr>
        <w:t xml:space="preserve"> </w:t>
      </w:r>
      <w:r>
        <w:rPr>
          <w:rtl w:val="true"/>
        </w:rPr>
        <w:t>גובה</w:t>
      </w:r>
      <w:r>
        <w:rPr>
          <w:rFonts w:cs="Times New Roman"/>
          <w:rtl w:val="true"/>
        </w:rPr>
        <w:t xml:space="preserve"> </w:t>
      </w:r>
      <w:r>
        <w:rPr>
          <w:rtl w:val="true"/>
        </w:rPr>
        <w:t>המאסר</w:t>
      </w:r>
      <w:r>
        <w:rPr>
          <w:rFonts w:cs="Times New Roman"/>
          <w:rtl w:val="true"/>
        </w:rPr>
        <w:t xml:space="preserve"> </w:t>
      </w:r>
      <w:r>
        <w:rPr>
          <w:rtl w:val="true"/>
        </w:rPr>
        <w:t>נדחה</w:t>
      </w:r>
      <w:r>
        <w:rPr>
          <w:rFonts w:cs="Times New Roman"/>
          <w:rtl w:val="true"/>
        </w:rPr>
        <w:t xml:space="preserve"> </w:t>
      </w:r>
      <w:r>
        <w:rPr>
          <w:rtl w:val="true"/>
        </w:rPr>
        <w:t>ובעוד</w:t>
      </w:r>
      <w:r>
        <w:rPr>
          <w:rFonts w:cs="Times New Roman"/>
          <w:rtl w:val="true"/>
        </w:rPr>
        <w:t xml:space="preserve"> </w:t>
      </w:r>
      <w:r>
        <w:rPr>
          <w:rtl w:val="true"/>
        </w:rPr>
        <w:t>שהערעור</w:t>
      </w:r>
      <w:r>
        <w:rPr>
          <w:rFonts w:cs="Times New Roman"/>
          <w:rtl w:val="true"/>
        </w:rPr>
        <w:t xml:space="preserve"> </w:t>
      </w:r>
      <w:r>
        <w:rPr>
          <w:rtl w:val="true"/>
        </w:rPr>
        <w:t>לגבי</w:t>
      </w:r>
      <w:r>
        <w:rPr>
          <w:rFonts w:cs="Times New Roman"/>
          <w:rtl w:val="true"/>
        </w:rPr>
        <w:t xml:space="preserve"> </w:t>
      </w:r>
      <w:r>
        <w:rPr>
          <w:rtl w:val="true"/>
        </w:rPr>
        <w:t>הקנס</w:t>
      </w:r>
      <w:r>
        <w:rPr>
          <w:rFonts w:cs="Times New Roman"/>
          <w:rtl w:val="true"/>
        </w:rPr>
        <w:t xml:space="preserve"> </w:t>
      </w:r>
      <w:r>
        <w:rPr>
          <w:rtl w:val="true"/>
        </w:rPr>
        <w:t>התקבל</w:t>
      </w:r>
      <w:r>
        <w:rPr>
          <w:rFonts w:cs="Times New Roman"/>
          <w:rtl w:val="true"/>
        </w:rPr>
        <w:t xml:space="preserve"> </w:t>
      </w:r>
      <w:r>
        <w:rPr>
          <w:rtl w:val="true"/>
        </w:rPr>
        <w:t>וסכום</w:t>
      </w:r>
      <w:r>
        <w:rPr>
          <w:rFonts w:cs="Times New Roman"/>
          <w:rtl w:val="true"/>
        </w:rPr>
        <w:t xml:space="preserve"> </w:t>
      </w:r>
      <w:r>
        <w:rPr>
          <w:rtl w:val="true"/>
        </w:rPr>
        <w:t>הקנס</w:t>
      </w:r>
      <w:r>
        <w:rPr>
          <w:rFonts w:cs="Times New Roman"/>
          <w:rtl w:val="true"/>
        </w:rPr>
        <w:t xml:space="preserve"> </w:t>
      </w:r>
      <w:r>
        <w:rPr>
          <w:rtl w:val="true"/>
        </w:rPr>
        <w:t>הועמד</w:t>
      </w:r>
      <w:r>
        <w:rPr>
          <w:rFonts w:cs="Times New Roman"/>
          <w:rtl w:val="true"/>
        </w:rPr>
        <w:t xml:space="preserve"> </w:t>
      </w:r>
      <w:r>
        <w:rPr>
          <w:rtl w:val="true"/>
        </w:rPr>
        <w:t>על</w:t>
      </w:r>
      <w:r>
        <w:rPr>
          <w:rFonts w:cs="Times New Roman"/>
          <w:rtl w:val="true"/>
        </w:rPr>
        <w:t xml:space="preserve"> </w:t>
      </w:r>
      <w:r>
        <w:rPr/>
        <w:t>100,000</w:t>
      </w:r>
      <w:r>
        <w:rPr>
          <w:rtl w:val="true"/>
        </w:rPr>
        <w:t xml:space="preserve"> ₪ </w:t>
      </w:r>
      <w:r>
        <w:rPr>
          <w:rtl w:val="true"/>
        </w:rPr>
        <w:t>או</w:t>
      </w:r>
      <w:r>
        <w:rPr>
          <w:rFonts w:cs="Times New Roman"/>
          <w:rtl w:val="true"/>
        </w:rPr>
        <w:t xml:space="preserve"> </w:t>
      </w: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תחתיו</w:t>
      </w:r>
      <w:r>
        <w:rPr>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שהוגשה</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המבקשים</w:t>
      </w:r>
      <w:r>
        <w:rPr>
          <w:rtl w:val="true"/>
        </w:rPr>
        <w:t xml:space="preserve">, </w:t>
      </w:r>
      <w:r>
        <w:rPr>
          <w:rtl w:val="true"/>
        </w:rPr>
        <w:t>נדחתה</w:t>
      </w:r>
      <w:r>
        <w:rPr>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tl w:val="true"/>
        </w:rPr>
        <w:tab/>
      </w:r>
      <w:r>
        <w:rPr>
          <w:rFonts w:ascii="Arial" w:hAnsi="Arial" w:cs="Arial"/>
          <w:rtl w:val="true"/>
        </w:rPr>
        <w:t>ד</w:t>
      </w:r>
      <w:r>
        <w:rPr>
          <w:rFonts w:cs="Arial" w:ascii="Arial" w:hAnsi="Arial"/>
          <w:rtl w:val="true"/>
        </w:rPr>
        <w:t>.</w:t>
        <w:tab/>
      </w:r>
      <w:hyperlink r:id="rId29">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7487/18</w:t>
        </w:r>
      </w:hyperlink>
      <w:r>
        <w:rPr>
          <w:rFonts w:cs="Arial" w:ascii="Arial" w:hAnsi="Arial"/>
          <w:rtl w:val="true"/>
        </w:rPr>
        <w:t xml:space="preserve"> </w:t>
      </w:r>
      <w:r>
        <w:rPr>
          <w:rFonts w:ascii="Arial" w:hAnsi="Arial" w:cs="Arial"/>
          <w:b/>
          <w:b/>
          <w:bCs/>
          <w:rtl w:val="true"/>
        </w:rPr>
        <w:t>אטיאס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4.11.18</w:t>
      </w:r>
      <w:r>
        <w:rPr>
          <w:rFonts w:cs="Arial" w:ascii="Arial" w:hAnsi="Arial"/>
          <w:rtl w:val="true"/>
        </w:rPr>
        <w:t xml:space="preserve">). </w:t>
      </w:r>
      <w:r>
        <w:rPr>
          <w:rFonts w:ascii="Arial" w:hAnsi="Arial" w:cs="Arial"/>
          <w:rtl w:val="true"/>
        </w:rPr>
        <w:t xml:space="preserve">המבקש הורשע           </w:t>
      </w:r>
      <w:r>
        <w:rPr>
          <w:rFonts w:cs="Arial" w:ascii="Arial" w:hAnsi="Arial"/>
          <w:rtl w:val="true"/>
        </w:rPr>
        <w:tab/>
        <w:tab/>
      </w:r>
      <w:r>
        <w:rPr>
          <w:rFonts w:ascii="Arial" w:hAnsi="Arial" w:cs="Arial"/>
          <w:rtl w:val="true"/>
        </w:rPr>
        <w:t xml:space="preserve">בביצוע עבירות מס לפי </w:t>
      </w:r>
      <w:hyperlink r:id="rId30">
        <w:r>
          <w:rPr>
            <w:rStyle w:val="Hyperlink"/>
            <w:rFonts w:ascii="Arial" w:hAnsi="Arial" w:cs="Arial"/>
            <w:color w:val="0000FF"/>
            <w:u w:val="single"/>
            <w:rtl w:val="true"/>
          </w:rPr>
          <w:t>חוק מע</w:t>
        </w:r>
        <w:r>
          <w:rPr>
            <w:rStyle w:val="Hyperlink"/>
            <w:rFonts w:cs="Arial" w:ascii="Arial" w:hAnsi="Arial"/>
            <w:color w:val="0000FF"/>
            <w:u w:val="single"/>
            <w:rtl w:val="true"/>
          </w:rPr>
          <w:t>"</w:t>
        </w:r>
        <w:r>
          <w:rPr>
            <w:rStyle w:val="Hyperlink"/>
            <w:rFonts w:ascii="Arial" w:hAnsi="Arial" w:cs="Arial"/>
            <w:color w:val="0000FF"/>
            <w:u w:val="single"/>
            <w:rtl w:val="true"/>
          </w:rPr>
          <w:t>מ</w:t>
        </w:r>
      </w:hyperlink>
      <w:r>
        <w:rPr>
          <w:rFonts w:cs="Arial" w:ascii="Arial" w:hAnsi="Arial"/>
          <w:rtl w:val="true"/>
        </w:rPr>
        <w:t xml:space="preserve">. </w:t>
      </w:r>
      <w:r>
        <w:rPr>
          <w:rFonts w:ascii="Arial" w:hAnsi="Arial" w:cs="Arial"/>
          <w:rtl w:val="true"/>
        </w:rPr>
        <w:t>סך המע</w:t>
      </w:r>
      <w:r>
        <w:rPr>
          <w:rFonts w:cs="Arial" w:ascii="Arial" w:hAnsi="Arial"/>
          <w:rtl w:val="true"/>
        </w:rPr>
        <w:t>"</w:t>
      </w:r>
      <w:r>
        <w:rPr>
          <w:rFonts w:ascii="Arial" w:hAnsi="Arial" w:cs="Arial"/>
          <w:rtl w:val="true"/>
        </w:rPr>
        <w:t>מ שגלום בעבירות שבוצעו היה כ</w:t>
      </w:r>
      <w:r>
        <w:rPr>
          <w:rFonts w:cs="Arial" w:ascii="Arial" w:hAnsi="Arial"/>
          <w:rtl w:val="true"/>
        </w:rPr>
        <w:t xml:space="preserve">- </w:t>
      </w:r>
      <w:r>
        <w:rPr>
          <w:rFonts w:cs="Arial" w:ascii="Arial" w:hAnsi="Arial"/>
          <w:u w:val="single"/>
        </w:rPr>
        <w:t>8.7</w:t>
      </w:r>
      <w:r>
        <w:rPr>
          <w:rFonts w:cs="Arial" w:ascii="Arial" w:hAnsi="Arial"/>
          <w:u w:val="single"/>
          <w:rtl w:val="true"/>
        </w:rPr>
        <w:t xml:space="preserve"> </w:t>
      </w:r>
      <w:r>
        <w:rPr>
          <w:rFonts w:cs="Arial" w:ascii="Arial" w:hAnsi="Arial"/>
          <w:rtl w:val="true"/>
        </w:rPr>
        <w:tab/>
        <w:tab/>
      </w:r>
      <w:r>
        <w:rPr>
          <w:rFonts w:ascii="Arial" w:hAnsi="Arial" w:cs="Arial"/>
          <w:u w:val="single"/>
          <w:rtl w:val="true"/>
        </w:rPr>
        <w:t>מיליון ₪</w:t>
      </w:r>
      <w:r>
        <w:rPr>
          <w:rFonts w:cs="Arial" w:ascii="Arial" w:hAnsi="Arial"/>
          <w:rtl w:val="true"/>
        </w:rPr>
        <w:t xml:space="preserve">. </w:t>
      </w:r>
      <w:r>
        <w:rPr>
          <w:rFonts w:ascii="Arial" w:hAnsi="Arial" w:cs="Arial"/>
          <w:rtl w:val="true"/>
        </w:rPr>
        <w:t xml:space="preserve">העונש הסופי שהושת עליו היה </w:t>
      </w:r>
      <w:r>
        <w:rPr>
          <w:rFonts w:cs="Arial" w:ascii="Arial" w:hAnsi="Arial"/>
          <w:u w:val="single"/>
        </w:rPr>
        <w:t>42</w:t>
      </w:r>
      <w:r>
        <w:rPr>
          <w:rFonts w:cs="Arial" w:ascii="Arial" w:hAnsi="Arial"/>
          <w:u w:val="single"/>
          <w:rtl w:val="true"/>
        </w:rPr>
        <w:t xml:space="preserve"> </w:t>
      </w:r>
      <w:r>
        <w:rPr>
          <w:rFonts w:ascii="Arial" w:hAnsi="Arial" w:cs="Arial"/>
          <w:u w:val="single"/>
          <w:rtl w:val="true"/>
        </w:rPr>
        <w:t>חודשי מאסר בפועל</w:t>
      </w:r>
      <w:r>
        <w:rPr>
          <w:rFonts w:ascii="Arial" w:hAnsi="Arial" w:cs="Arial"/>
          <w:rtl w:val="true"/>
        </w:rPr>
        <w:t xml:space="preserve"> וקנס בסך                 </w:t>
      </w:r>
      <w:r>
        <w:rPr>
          <w:rFonts w:cs="Arial" w:ascii="Arial" w:hAnsi="Arial"/>
          <w:rtl w:val="true"/>
        </w:rPr>
        <w:tab/>
        <w:tab/>
        <w:t xml:space="preserve"> </w:t>
      </w:r>
      <w:r>
        <w:rPr>
          <w:rFonts w:cs="Arial" w:ascii="Arial" w:hAnsi="Arial"/>
        </w:rPr>
        <w:t>750,000</w:t>
      </w:r>
      <w:r>
        <w:rPr>
          <w:rFonts w:cs="Arial" w:ascii="Arial" w:hAnsi="Arial"/>
          <w:rtl w:val="true"/>
        </w:rPr>
        <w:t xml:space="preserve"> ₪ </w:t>
      </w:r>
      <w:r>
        <w:rPr>
          <w:rFonts w:ascii="Arial" w:hAnsi="Arial" w:cs="Arial"/>
          <w:rtl w:val="true"/>
        </w:rPr>
        <w:t xml:space="preserve">או </w:t>
      </w:r>
      <w:r>
        <w:rPr>
          <w:rFonts w:cs="Arial" w:ascii="Arial" w:hAnsi="Arial"/>
        </w:rPr>
        <w:t>12</w:t>
      </w:r>
      <w:r>
        <w:rPr>
          <w:rFonts w:cs="Arial" w:ascii="Arial" w:hAnsi="Arial"/>
          <w:rtl w:val="true"/>
        </w:rPr>
        <w:t xml:space="preserve"> </w:t>
      </w:r>
      <w:r>
        <w:rPr>
          <w:rFonts w:ascii="Arial" w:hAnsi="Arial" w:cs="Arial"/>
          <w:rtl w:val="true"/>
        </w:rPr>
        <w:t>חודשי מאסר תמורתו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David" w:hAnsi="David" w:cs="David"/>
          <w:u w:val="single"/>
        </w:rPr>
      </w:pPr>
      <w:r>
        <w:rPr>
          <w:rFonts w:cs="Arial" w:ascii="Arial" w:hAnsi="Arial"/>
          <w:rtl w:val="true"/>
        </w:rPr>
        <w:tab/>
      </w:r>
      <w:r>
        <w:rPr>
          <w:rFonts w:ascii="Arial" w:hAnsi="Arial" w:cs="Arial"/>
          <w:rtl w:val="true"/>
        </w:rPr>
        <w:t>ה</w:t>
      </w:r>
      <w:r>
        <w:rPr>
          <w:rFonts w:cs="Arial" w:ascii="Arial" w:hAnsi="Arial"/>
          <w:rtl w:val="true"/>
        </w:rPr>
        <w:t>.</w:t>
        <w:tab/>
      </w:r>
      <w:hyperlink r:id="rId31">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8003/15</w:t>
        </w:r>
      </w:hyperlink>
      <w:r>
        <w:rPr>
          <w:rFonts w:cs="Arial" w:ascii="Arial" w:hAnsi="Arial"/>
          <w:rtl w:val="true"/>
        </w:rPr>
        <w:t xml:space="preserve"> </w:t>
      </w:r>
      <w:r>
        <w:rPr>
          <w:rFonts w:ascii="Arial" w:hAnsi="Arial" w:cs="Arial"/>
          <w:b/>
          <w:b/>
          <w:bCs/>
          <w:rtl w:val="true"/>
        </w:rPr>
        <w:t>מלכה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17.8.16</w:t>
      </w:r>
      <w:r>
        <w:rPr>
          <w:rFonts w:cs="Arial" w:ascii="Arial" w:hAnsi="Arial"/>
          <w:rtl w:val="true"/>
        </w:rPr>
        <w:t xml:space="preserve">). </w:t>
      </w:r>
      <w:r>
        <w:rPr>
          <w:rFonts w:ascii="Arial" w:hAnsi="Arial" w:cs="Arial"/>
          <w:rtl w:val="true"/>
        </w:rPr>
        <w:t>במקרה זה</w:t>
      </w:r>
      <w:r>
        <w:rPr>
          <w:rFonts w:cs="Arial" w:ascii="Arial" w:hAnsi="Arial"/>
          <w:rtl w:val="true"/>
        </w:rPr>
        <w:t xml:space="preserve">, </w:t>
      </w:r>
      <w:r>
        <w:rPr>
          <w:rFonts w:ascii="Arial" w:hAnsi="Arial" w:cs="Arial"/>
          <w:rtl w:val="true"/>
        </w:rPr>
        <w:t>סך המע</w:t>
      </w:r>
      <w:r>
        <w:rPr>
          <w:rFonts w:cs="Arial" w:ascii="Arial" w:hAnsi="Arial"/>
          <w:rtl w:val="true"/>
        </w:rPr>
        <w:t>"</w:t>
      </w:r>
      <w:r>
        <w:rPr>
          <w:rFonts w:ascii="Arial" w:hAnsi="Arial" w:cs="Arial"/>
          <w:rtl w:val="true"/>
        </w:rPr>
        <w:t xml:space="preserve">מ </w:t>
      </w:r>
      <w:r>
        <w:rPr>
          <w:rFonts w:cs="Arial" w:ascii="Arial" w:hAnsi="Arial"/>
          <w:rtl w:val="true"/>
        </w:rPr>
        <w:tab/>
      </w:r>
      <w:r>
        <w:rPr>
          <w:rFonts w:ascii="Arial" w:hAnsi="Arial" w:cs="Arial"/>
          <w:rtl w:val="true"/>
        </w:rPr>
        <w:t xml:space="preserve">שגלום בעבירות המס שבוצעו היה </w:t>
      </w:r>
      <w:r>
        <w:rPr>
          <w:rFonts w:cs="Arial" w:ascii="Arial" w:hAnsi="Arial"/>
          <w:u w:val="single"/>
        </w:rPr>
        <w:t>15,812,777</w:t>
      </w:r>
      <w:r>
        <w:rPr>
          <w:rFonts w:cs="Arial" w:ascii="Arial" w:hAnsi="Arial"/>
          <w:u w:val="single"/>
          <w:rtl w:val="true"/>
        </w:rPr>
        <w:t xml:space="preserve"> ₪</w:t>
      </w:r>
      <w:r>
        <w:rPr>
          <w:rFonts w:cs="Arial" w:ascii="Arial" w:hAnsi="Arial"/>
          <w:rtl w:val="true"/>
        </w:rPr>
        <w:t xml:space="preserve">. </w:t>
      </w:r>
      <w:r>
        <w:rPr>
          <w:rFonts w:ascii="Arial" w:hAnsi="Arial" w:cs="Arial"/>
          <w:rtl w:val="true"/>
        </w:rPr>
        <w:t xml:space="preserve">העונש הסופי שהושת עליו היה </w:t>
      </w:r>
      <w:r>
        <w:rPr>
          <w:rFonts w:cs="Arial" w:ascii="Arial" w:hAnsi="Arial"/>
          <w:rtl w:val="true"/>
        </w:rPr>
        <w:tab/>
      </w:r>
      <w:r>
        <w:rPr>
          <w:rFonts w:cs="Arial" w:ascii="Arial" w:hAnsi="Arial"/>
          <w:u w:val="single"/>
        </w:rPr>
        <w:t>42</w:t>
      </w:r>
      <w:r>
        <w:rPr>
          <w:rFonts w:cs="Arial" w:ascii="Arial" w:hAnsi="Arial"/>
          <w:u w:val="single"/>
          <w:rtl w:val="true"/>
        </w:rPr>
        <w:t xml:space="preserve"> </w:t>
      </w:r>
      <w:r>
        <w:rPr>
          <w:rFonts w:ascii="Arial" w:hAnsi="Arial" w:cs="Arial"/>
          <w:u w:val="single"/>
          <w:rtl w:val="true"/>
        </w:rPr>
        <w:t>חודשי מאסר בפועל</w:t>
      </w:r>
      <w:r>
        <w:rPr>
          <w:rFonts w:cs="Arial" w:ascii="Arial" w:hAnsi="Arial"/>
          <w:rtl w:val="true"/>
        </w:rPr>
        <w:t xml:space="preserve">, </w:t>
      </w:r>
      <w:r>
        <w:rPr>
          <w:rFonts w:ascii="Arial" w:hAnsi="Arial" w:cs="Arial"/>
          <w:rtl w:val="true"/>
        </w:rPr>
        <w:t xml:space="preserve">מאסר על תנאי וקנס בסך של </w:t>
      </w:r>
      <w:r>
        <w:rPr>
          <w:rFonts w:cs="Arial" w:ascii="Arial" w:hAnsi="Arial"/>
        </w:rPr>
        <w:t>250,000</w:t>
      </w:r>
      <w:r>
        <w:rPr>
          <w:rFonts w:cs="Arial" w:ascii="Arial" w:hAnsi="Arial"/>
          <w:rtl w:val="true"/>
        </w:rPr>
        <w:t xml:space="preserve"> ₪.</w:t>
      </w:r>
    </w:p>
    <w:p>
      <w:pPr>
        <w:pStyle w:val="Normal"/>
        <w:spacing w:lineRule="auto" w:line="360"/>
        <w:ind w:hanging="720" w:start="720" w:end="0"/>
        <w:jc w:val="both"/>
        <w:rPr>
          <w:rFonts w:ascii="David" w:hAnsi="David" w:cs="David"/>
          <w:u w:val="single"/>
        </w:rPr>
      </w:pPr>
      <w:r>
        <w:rPr>
          <w:rFonts w:cs="David" w:ascii="David" w:hAnsi="David"/>
          <w:u w:val="single"/>
          <w:rtl w:val="true"/>
        </w:rPr>
      </w:r>
    </w:p>
    <w:p>
      <w:pPr>
        <w:pStyle w:val="Normal"/>
        <w:spacing w:lineRule="auto" w:line="360"/>
        <w:ind w:hanging="720" w:start="720" w:end="0"/>
        <w:jc w:val="both"/>
        <w:rPr/>
      </w:pPr>
      <w:r>
        <w:rPr>
          <w:rFonts w:cs="Arial" w:ascii="Arial" w:hAnsi="Arial"/>
        </w:rPr>
        <w:t>19</w:t>
      </w:r>
      <w:r>
        <w:rPr>
          <w:rFonts w:cs="Arial" w:ascii="Arial" w:hAnsi="Arial"/>
          <w:rtl w:val="true"/>
        </w:rPr>
        <w:t>.</w:t>
        <w:tab/>
      </w:r>
      <w:r>
        <w:rPr>
          <w:rFonts w:ascii="David" w:hAnsi="David"/>
          <w:rtl w:val="true"/>
        </w:rPr>
        <w:t>על כן</w:t>
      </w:r>
      <w:r>
        <w:rPr>
          <w:rFonts w:cs="David" w:ascii="David" w:hAnsi="David"/>
          <w:rtl w:val="true"/>
        </w:rPr>
        <w:t xml:space="preserve">, </w:t>
      </w:r>
      <w:r>
        <w:rPr>
          <w:rFonts w:ascii="David" w:hAnsi="David"/>
          <w:rtl w:val="true"/>
        </w:rPr>
        <w:t>הנני קובע שמתחם העונש ההולם לאירוע שבו הורשע הנאשם</w:t>
      </w:r>
      <w:r>
        <w:rPr>
          <w:rFonts w:cs="David" w:ascii="David" w:hAnsi="David"/>
          <w:rtl w:val="true"/>
        </w:rPr>
        <w:t xml:space="preserve">, </w:t>
      </w:r>
      <w:r>
        <w:rPr>
          <w:rFonts w:ascii="David" w:hAnsi="David"/>
          <w:rtl w:val="true"/>
        </w:rPr>
        <w:t xml:space="preserve">נע בין </w:t>
      </w:r>
      <w:r>
        <w:rPr>
          <w:rFonts w:cs="David" w:ascii="David" w:hAnsi="David"/>
          <w:u w:val="single"/>
        </w:rPr>
        <w:t>48</w:t>
      </w:r>
      <w:r>
        <w:rPr>
          <w:rFonts w:cs="David" w:ascii="David" w:hAnsi="David"/>
          <w:u w:val="single"/>
          <w:rtl w:val="true"/>
        </w:rPr>
        <w:t xml:space="preserve"> </w:t>
      </w:r>
      <w:r>
        <w:rPr>
          <w:rFonts w:ascii="David" w:hAnsi="David"/>
          <w:u w:val="single"/>
          <w:rtl w:val="true"/>
        </w:rPr>
        <w:t xml:space="preserve">חודשי מאסר בפועל ועד </w:t>
      </w:r>
      <w:r>
        <w:rPr>
          <w:rFonts w:cs="David" w:ascii="David" w:hAnsi="David"/>
          <w:u w:val="single"/>
        </w:rPr>
        <w:t>72</w:t>
      </w:r>
      <w:r>
        <w:rPr>
          <w:rFonts w:cs="David" w:ascii="David" w:hAnsi="David"/>
          <w:u w:val="single"/>
          <w:rtl w:val="true"/>
        </w:rPr>
        <w:t xml:space="preserve"> </w:t>
      </w:r>
      <w:r>
        <w:rPr>
          <w:rFonts w:ascii="David" w:hAnsi="David"/>
          <w:u w:val="single"/>
          <w:rtl w:val="true"/>
        </w:rPr>
        <w:t>חודשי מאסר בפועל בצירוף מאסר על תנאי וקנס</w:t>
      </w:r>
      <w:r>
        <w:rPr>
          <w:rFonts w:cs="David" w:ascii="David" w:hAnsi="David"/>
          <w:u w:val="single"/>
          <w:rtl w:val="true"/>
        </w:rPr>
        <w:t xml:space="preserve">. </w:t>
      </w:r>
      <w:r>
        <w:rPr>
          <w:rFonts w:ascii="David" w:hAnsi="David"/>
          <w:u w:val="single"/>
          <w:rtl w:val="true"/>
        </w:rPr>
        <w:t xml:space="preserve">מתחם הקנס ההולם נע בין </w:t>
      </w:r>
      <w:r>
        <w:rPr>
          <w:rFonts w:cs="David" w:ascii="David" w:hAnsi="David"/>
          <w:u w:val="single"/>
        </w:rPr>
        <w:t>4</w:t>
      </w:r>
      <w:r>
        <w:rPr>
          <w:rFonts w:cs="David" w:ascii="David" w:hAnsi="David"/>
          <w:u w:val="single"/>
        </w:rPr>
        <w:t>00,000</w:t>
      </w:r>
      <w:r>
        <w:rPr>
          <w:rFonts w:cs="David" w:ascii="David" w:hAnsi="David"/>
          <w:u w:val="single"/>
          <w:rtl w:val="true"/>
        </w:rPr>
        <w:t xml:space="preserve"> ₪ </w:t>
      </w:r>
      <w:r>
        <w:rPr>
          <w:rFonts w:ascii="David" w:hAnsi="David"/>
          <w:u w:val="single"/>
          <w:rtl w:val="true"/>
        </w:rPr>
        <w:t xml:space="preserve">ועד </w:t>
      </w:r>
      <w:r>
        <w:rPr>
          <w:rFonts w:cs="David" w:ascii="David" w:hAnsi="David"/>
          <w:u w:val="single"/>
        </w:rPr>
        <w:t>1,400,000</w:t>
      </w:r>
      <w:r>
        <w:rPr>
          <w:rFonts w:cs="David" w:ascii="David" w:hAnsi="David"/>
          <w:u w:val="single"/>
          <w:rtl w:val="true"/>
        </w:rPr>
        <w:t xml:space="preserve"> ₪. </w:t>
      </w:r>
    </w:p>
    <w:p>
      <w:pPr>
        <w:pStyle w:val="Normal"/>
        <w:spacing w:lineRule="auto" w:line="360"/>
        <w:ind w:hanging="720" w:start="720" w:end="0"/>
        <w:jc w:val="both"/>
        <w:rPr>
          <w:rFonts w:ascii="David" w:hAnsi="David" w:cs="David"/>
          <w:u w:val="single"/>
        </w:rPr>
      </w:pPr>
      <w:r>
        <w:rPr>
          <w:rFonts w:cs="David" w:ascii="David" w:hAnsi="David"/>
          <w:u w:val="single"/>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העונש המתאים בתוך מתחם העונש ההולם</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2</w:t>
      </w:r>
      <w:r>
        <w:rPr>
          <w:rFonts w:cs="David" w:ascii="David" w:hAnsi="David"/>
        </w:rPr>
        <w:t>0</w:t>
      </w:r>
      <w:r>
        <w:rPr>
          <w:rFonts w:cs="David" w:ascii="David" w:hAnsi="David"/>
          <w:rtl w:val="true"/>
        </w:rPr>
        <w:t>.</w:t>
        <w:tab/>
      </w:r>
      <w:r>
        <w:rPr>
          <w:rFonts w:ascii="David" w:hAnsi="David"/>
          <w:rtl w:val="true"/>
        </w:rPr>
        <w:t xml:space="preserve">בעת קביעת העונש המתאים בתוך מתחם העונש ההולם לקחתי בחשבון </w:t>
      </w:r>
      <w:r>
        <w:rPr>
          <w:rFonts w:ascii="David" w:hAnsi="David"/>
          <w:u w:val="single"/>
          <w:rtl w:val="true"/>
        </w:rPr>
        <w:t>לקולא</w:t>
      </w:r>
      <w:r>
        <w:rPr>
          <w:rFonts w:ascii="David" w:hAnsi="David"/>
          <w:rtl w:val="true"/>
        </w:rPr>
        <w:t xml:space="preserve"> את כל הנתונים הבאים</w:t>
      </w:r>
      <w:r>
        <w:rPr>
          <w:rFonts w:cs="David" w:ascii="David" w:hAnsi="David"/>
          <w:rtl w:val="true"/>
        </w:rPr>
        <w:t xml:space="preserve">: </w:t>
      </w:r>
      <w:r>
        <w:rPr>
          <w:rFonts w:ascii="David" w:hAnsi="David"/>
          <w:rtl w:val="true"/>
        </w:rPr>
        <w:t>הודאת הנאשם בכתב האישום המתוקן והחיסכון בזמן שיפוטי והחיסכון מהעדים להעיד בבית משפט</w:t>
      </w:r>
      <w:r>
        <w:rPr>
          <w:rFonts w:cs="David" w:ascii="David" w:hAnsi="David"/>
          <w:rtl w:val="true"/>
        </w:rPr>
        <w:t xml:space="preserve">; </w:t>
      </w:r>
      <w:r>
        <w:rPr>
          <w:rFonts w:ascii="David" w:hAnsi="David"/>
          <w:rtl w:val="true"/>
        </w:rPr>
        <w:t>העובדה שהנאשם נשוי</w:t>
      </w:r>
      <w:r>
        <w:rPr>
          <w:rFonts w:cs="David" w:ascii="David" w:hAnsi="David"/>
          <w:rtl w:val="true"/>
        </w:rPr>
        <w:t xml:space="preserve">, </w:t>
      </w:r>
      <w:r>
        <w:rPr>
          <w:rFonts w:ascii="David" w:hAnsi="David"/>
          <w:rtl w:val="true"/>
        </w:rPr>
        <w:t xml:space="preserve">אשתו לא עובדת והוא גם </w:t>
      </w:r>
      <w:r>
        <w:rPr>
          <w:rFonts w:ascii="David" w:hAnsi="David"/>
          <w:rtl w:val="true"/>
        </w:rPr>
        <w:t>אב לילדה בת חודש</w:t>
      </w:r>
      <w:r>
        <w:rPr>
          <w:rFonts w:ascii="David" w:hAnsi="David"/>
          <w:rtl w:val="true"/>
        </w:rPr>
        <w:t xml:space="preserve"> ימים</w:t>
      </w:r>
      <w:r>
        <w:rPr>
          <w:rFonts w:cs="David" w:ascii="David" w:hAnsi="David"/>
          <w:rtl w:val="true"/>
        </w:rPr>
        <w:t xml:space="preserve">, </w:t>
      </w:r>
      <w:r>
        <w:rPr>
          <w:rFonts w:ascii="David" w:hAnsi="David"/>
          <w:rtl w:val="true"/>
        </w:rPr>
        <w:t>ו</w:t>
      </w:r>
      <w:r>
        <w:rPr>
          <w:rFonts w:ascii="David" w:hAnsi="David"/>
          <w:rtl w:val="true"/>
        </w:rPr>
        <w:t>שפרנסתם עליו וההשלכות של המאסר על בני ביתו</w:t>
      </w:r>
      <w:r>
        <w:rPr>
          <w:rFonts w:cs="David" w:ascii="David" w:hAnsi="David"/>
          <w:rtl w:val="true"/>
        </w:rPr>
        <w:t xml:space="preserve">; </w:t>
      </w:r>
      <w:r>
        <w:rPr>
          <w:rFonts w:ascii="David" w:hAnsi="David"/>
          <w:rtl w:val="true"/>
        </w:rPr>
        <w:t>ה</w:t>
      </w:r>
      <w:r>
        <w:rPr>
          <w:rFonts w:ascii="David" w:hAnsi="David"/>
          <w:rtl w:val="true"/>
        </w:rPr>
        <w:t xml:space="preserve">מצב הרפואי של </w:t>
      </w:r>
      <w:r>
        <w:rPr>
          <w:rFonts w:ascii="David" w:hAnsi="David"/>
          <w:rtl w:val="true"/>
        </w:rPr>
        <w:t xml:space="preserve">הוריו של </w:t>
      </w:r>
      <w:r>
        <w:rPr>
          <w:rFonts w:ascii="David" w:hAnsi="David"/>
          <w:rtl w:val="true"/>
        </w:rPr>
        <w:t>הנאשם שסובלים מנכות רפואית ונשענים על הנאשם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w:t>
      </w:r>
      <w:r>
        <w:rPr>
          <w:rFonts w:cs="David" w:ascii="David" w:hAnsi="David"/>
        </w:rPr>
        <w:t>1</w:t>
      </w:r>
      <w:r>
        <w:rPr>
          <w:rFonts w:cs="David" w:ascii="David" w:hAnsi="David"/>
          <w:rtl w:val="true"/>
        </w:rPr>
        <w:t>.</w:t>
        <w:tab/>
      </w:r>
      <w:r>
        <w:rPr>
          <w:rFonts w:ascii="David" w:hAnsi="David"/>
          <w:u w:val="single"/>
          <w:rtl w:val="true"/>
        </w:rPr>
        <w:t>לחומרה</w:t>
      </w:r>
      <w:r>
        <w:rPr>
          <w:rFonts w:cs="David" w:ascii="David" w:hAnsi="David"/>
          <w:rtl w:val="true"/>
        </w:rPr>
        <w:t xml:space="preserve">, </w:t>
      </w:r>
      <w:r>
        <w:rPr>
          <w:rFonts w:ascii="David" w:hAnsi="David"/>
          <w:rtl w:val="true"/>
        </w:rPr>
        <w:t>לקחתי בחשבון את העובדה שהמחדל לא הוסר כלל</w:t>
      </w:r>
      <w:r>
        <w:rPr>
          <w:rFonts w:cs="David" w:ascii="David" w:hAnsi="David"/>
          <w:rtl w:val="true"/>
        </w:rPr>
        <w:t xml:space="preserve">, </w:t>
      </w:r>
      <w:r>
        <w:rPr>
          <w:rFonts w:ascii="David" w:hAnsi="David"/>
          <w:rtl w:val="true"/>
        </w:rPr>
        <w:t>והנזק הרב שנגרם לקופה הציבורית נותר בעינו</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before="0" w:after="200"/>
        <w:ind w:hanging="720" w:start="720" w:end="0"/>
        <w:jc w:val="both"/>
        <w:rPr/>
      </w:pPr>
      <w:r>
        <w:rPr>
          <w:rFonts w:cs="David" w:ascii="David" w:hAnsi="David"/>
        </w:rPr>
        <w:t>2</w:t>
      </w:r>
      <w:r>
        <w:rPr>
          <w:rFonts w:cs="David" w:ascii="David" w:hAnsi="David"/>
        </w:rPr>
        <w:t>2</w:t>
      </w:r>
      <w:r>
        <w:rPr>
          <w:rFonts w:cs="David" w:ascii="David" w:hAnsi="David"/>
          <w:rtl w:val="true"/>
        </w:rPr>
        <w:t>.</w:t>
        <w:tab/>
      </w:r>
      <w:r>
        <w:rPr>
          <w:rFonts w:ascii="David" w:hAnsi="David"/>
          <w:rtl w:val="true"/>
        </w:rPr>
        <w:t xml:space="preserve">מן הראוי להבהיר שהנתון שהנאשם היה </w:t>
      </w:r>
      <w:r>
        <w:rPr>
          <w:rFonts w:cs="David" w:ascii="David" w:hAnsi="David"/>
          <w:rtl w:val="true"/>
        </w:rPr>
        <w:t>"</w:t>
      </w:r>
      <w:r>
        <w:rPr>
          <w:rFonts w:ascii="David" w:hAnsi="David"/>
          <w:rtl w:val="true"/>
        </w:rPr>
        <w:t>בגיר צעיר</w:t>
      </w:r>
      <w:r>
        <w:rPr>
          <w:rFonts w:cs="David" w:ascii="David" w:hAnsi="David"/>
          <w:rtl w:val="true"/>
        </w:rPr>
        <w:t xml:space="preserve">" </w:t>
      </w:r>
      <w:r>
        <w:rPr>
          <w:rFonts w:ascii="David" w:hAnsi="David"/>
          <w:rtl w:val="true"/>
        </w:rPr>
        <w:t xml:space="preserve">בעת ביצוע העבירות שבהן הורשע </w:t>
      </w:r>
      <w:r>
        <w:rPr>
          <w:rFonts w:cs="David" w:ascii="David" w:hAnsi="David"/>
          <w:rtl w:val="true"/>
        </w:rPr>
        <w:t>(</w:t>
      </w:r>
      <w:r>
        <w:rPr>
          <w:rFonts w:ascii="David" w:hAnsi="David"/>
          <w:rtl w:val="true"/>
        </w:rPr>
        <w:t xml:space="preserve">בן </w:t>
      </w:r>
      <w:r>
        <w:rPr>
          <w:rFonts w:cs="David" w:ascii="David" w:hAnsi="David"/>
        </w:rPr>
        <w:t>21</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הוא אמנם שיקול רלבנטי להקלה בעונש</w:t>
      </w:r>
      <w:r>
        <w:rPr>
          <w:rFonts w:cs="David" w:ascii="David" w:hAnsi="David"/>
          <w:rtl w:val="true"/>
        </w:rPr>
        <w:t xml:space="preserve">, </w:t>
      </w:r>
      <w:r>
        <w:rPr>
          <w:rFonts w:ascii="David" w:hAnsi="David"/>
          <w:rtl w:val="true"/>
        </w:rPr>
        <w:t>אך הדבר כמובן איננו חזות הכל</w:t>
      </w:r>
      <w:r>
        <w:rPr>
          <w:rFonts w:cs="David" w:ascii="David" w:hAnsi="David"/>
          <w:rtl w:val="true"/>
        </w:rPr>
        <w:t xml:space="preserve">. </w:t>
      </w:r>
      <w:r>
        <w:rPr>
          <w:rFonts w:ascii="David" w:hAnsi="David"/>
          <w:rtl w:val="true"/>
        </w:rPr>
        <w:t>נזכיר כאן שני כללים מנחים בתחום הענישה</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ascii="David" w:hAnsi="David"/>
          <w:rtl w:val="true"/>
        </w:rPr>
        <w:t>א</w:t>
      </w:r>
      <w:r>
        <w:rPr>
          <w:rFonts w:cs="David" w:ascii="David" w:hAnsi="David"/>
          <w:rtl w:val="true"/>
        </w:rPr>
        <w:t xml:space="preserve">. </w:t>
        <w:tab/>
      </w:r>
      <w:r>
        <w:rPr>
          <w:rFonts w:ascii="David" w:hAnsi="David"/>
          <w:b/>
          <w:b/>
          <w:bCs/>
          <w:rtl w:val="true"/>
        </w:rPr>
        <w:t>ראשית</w:t>
      </w:r>
      <w:r>
        <w:rPr>
          <w:rFonts w:cs="David" w:ascii="David" w:hAnsi="David"/>
          <w:rtl w:val="true"/>
        </w:rPr>
        <w:t xml:space="preserve">, </w:t>
      </w:r>
      <w:r>
        <w:rPr>
          <w:rFonts w:ascii="David" w:hAnsi="David"/>
          <w:rtl w:val="true"/>
        </w:rPr>
        <w:t>בפסיקה נקבע שגיל צעיר של נאשם</w:t>
      </w:r>
      <w:r>
        <w:rPr>
          <w:rFonts w:cs="David" w:ascii="David" w:hAnsi="David"/>
          <w:rtl w:val="true"/>
        </w:rPr>
        <w:t xml:space="preserve">, </w:t>
      </w:r>
      <w:r>
        <w:rPr>
          <w:rFonts w:ascii="David" w:hAnsi="David"/>
          <w:rtl w:val="true"/>
        </w:rPr>
        <w:t>ואף קטינות</w:t>
      </w:r>
      <w:r>
        <w:rPr>
          <w:rFonts w:cs="David" w:ascii="David" w:hAnsi="David"/>
          <w:rtl w:val="true"/>
        </w:rPr>
        <w:t xml:space="preserve">, </w:t>
      </w:r>
      <w:r>
        <w:rPr>
          <w:rFonts w:ascii="David" w:hAnsi="David"/>
          <w:rtl w:val="true"/>
        </w:rPr>
        <w:t>אינם מעניקים חסינות מפני השתת עונש של מאסר בפועל מאחורי סורג ובריח וזאת בעת שבוצעה עבירה חמורה</w:t>
      </w:r>
      <w:r>
        <w:rPr>
          <w:rFonts w:cs="David" w:ascii="David" w:hAnsi="David"/>
          <w:rtl w:val="true"/>
        </w:rPr>
        <w:t xml:space="preserve">. </w:t>
      </w:r>
      <w:r>
        <w:rPr>
          <w:rFonts w:ascii="David" w:hAnsi="David"/>
          <w:rtl w:val="true"/>
        </w:rPr>
        <w:t>הדבר נכון במיוחד כאשר משקלם של שיקולי ההלימה</w:t>
      </w:r>
      <w:r>
        <w:rPr>
          <w:rFonts w:cs="David" w:ascii="David" w:hAnsi="David"/>
          <w:rtl w:val="true"/>
        </w:rPr>
        <w:t xml:space="preserve">, </w:t>
      </w:r>
      <w:r>
        <w:rPr>
          <w:rFonts w:ascii="David" w:hAnsi="David"/>
          <w:rtl w:val="true"/>
        </w:rPr>
        <w:t xml:space="preserve">המניעה וההרתעה עולים במשקלם על השיקול השיקומי </w:t>
      </w:r>
      <w:r>
        <w:rPr>
          <w:rFonts w:cs="David" w:ascii="David" w:hAnsi="David"/>
          <w:rtl w:val="true"/>
        </w:rPr>
        <w:t>(</w:t>
      </w:r>
      <w:hyperlink r:id="rId3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7694/14</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19.7.17</w:t>
      </w:r>
      <w:r>
        <w:rPr>
          <w:rFonts w:cs="David" w:ascii="David" w:hAnsi="David"/>
          <w:rtl w:val="true"/>
        </w:rPr>
        <w:t xml:space="preserve">) </w:t>
      </w:r>
      <w:r>
        <w:rPr>
          <w:rFonts w:ascii="David" w:hAnsi="David"/>
          <w:rtl w:val="true"/>
        </w:rPr>
        <w:t xml:space="preserve">פסקה </w:t>
      </w:r>
      <w:r>
        <w:rPr>
          <w:rFonts w:cs="David" w:ascii="David" w:hAnsi="David"/>
        </w:rPr>
        <w:t>16</w:t>
      </w:r>
      <w:r>
        <w:rPr>
          <w:rFonts w:cs="David" w:ascii="David" w:hAnsi="David"/>
          <w:rtl w:val="true"/>
        </w:rPr>
        <w:t xml:space="preserve"> </w:t>
      </w:r>
      <w:r>
        <w:rPr>
          <w:rFonts w:ascii="David" w:hAnsi="David"/>
          <w:rtl w:val="true"/>
        </w:rPr>
        <w:t xml:space="preserve">לחוות דעתו של כבוד השופט מלצר </w:t>
      </w:r>
      <w:r>
        <w:rPr>
          <w:rFonts w:cs="David" w:ascii="David" w:hAnsi="David"/>
          <w:rtl w:val="true"/>
        </w:rPr>
        <w:t>(</w:t>
      </w:r>
      <w:r>
        <w:rPr>
          <w:rFonts w:ascii="David" w:hAnsi="David"/>
          <w:rtl w:val="true"/>
        </w:rPr>
        <w:t>כתוארו דאז</w:t>
      </w:r>
      <w:r>
        <w:rPr>
          <w:rFonts w:cs="David" w:ascii="David" w:hAnsi="David"/>
          <w:rtl w:val="true"/>
        </w:rPr>
        <w:t xml:space="preserve">)). </w:t>
      </w:r>
      <w:r>
        <w:rPr>
          <w:rFonts w:ascii="David" w:hAnsi="David"/>
          <w:rtl w:val="true"/>
        </w:rPr>
        <w:t>במקרה שבפני בוצעו עבירות מס בדרגת חומרה גבוהה ביותר</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w:t>
        <w:tab/>
      </w:r>
      <w:r>
        <w:rPr>
          <w:rFonts w:ascii="David" w:hAnsi="David"/>
          <w:b/>
          <w:b/>
          <w:bCs/>
          <w:rtl w:val="true"/>
        </w:rPr>
        <w:t>שנית</w:t>
      </w:r>
      <w:r>
        <w:rPr>
          <w:rFonts w:cs="David" w:ascii="David" w:hAnsi="David"/>
          <w:rtl w:val="true"/>
        </w:rPr>
        <w:t xml:space="preserve">, </w:t>
      </w:r>
      <w:r>
        <w:rPr>
          <w:rFonts w:ascii="David" w:hAnsi="David"/>
          <w:rtl w:val="true"/>
        </w:rPr>
        <w:t xml:space="preserve">בפסיקה נקבע גם שהביטוי </w:t>
      </w:r>
      <w:r>
        <w:rPr>
          <w:rFonts w:cs="David" w:ascii="David" w:hAnsi="David"/>
          <w:rtl w:val="true"/>
        </w:rPr>
        <w:t>"</w:t>
      </w:r>
      <w:r>
        <w:rPr>
          <w:rFonts w:ascii="David" w:hAnsi="David"/>
          <w:rtl w:val="true"/>
        </w:rPr>
        <w:t>בגיר צעיר</w:t>
      </w:r>
      <w:r>
        <w:rPr>
          <w:rFonts w:cs="David" w:ascii="David" w:hAnsi="David"/>
          <w:rtl w:val="true"/>
        </w:rPr>
        <w:t xml:space="preserve">" </w:t>
      </w:r>
      <w:r>
        <w:rPr>
          <w:rFonts w:ascii="David" w:hAnsi="David"/>
          <w:rtl w:val="true"/>
        </w:rPr>
        <w:t xml:space="preserve">איננו מעין </w:t>
      </w:r>
      <w:r>
        <w:rPr>
          <w:rFonts w:cs="David" w:ascii="David" w:hAnsi="David"/>
          <w:rtl w:val="true"/>
        </w:rPr>
        <w:t>"</w:t>
      </w:r>
      <w:r>
        <w:rPr>
          <w:rFonts w:ascii="David" w:hAnsi="David"/>
          <w:rtl w:val="true"/>
        </w:rPr>
        <w:t>מונח קסם</w:t>
      </w:r>
      <w:r>
        <w:rPr>
          <w:rFonts w:cs="David" w:ascii="David" w:hAnsi="David"/>
          <w:rtl w:val="true"/>
        </w:rPr>
        <w:t xml:space="preserve">" </w:t>
      </w:r>
      <w:r>
        <w:rPr>
          <w:rFonts w:ascii="David" w:hAnsi="David"/>
          <w:rtl w:val="true"/>
        </w:rPr>
        <w:t>המצדיק כשלעצמו הקלה בעונשו של נאשם המשתייך לקבוצת גיל מסוימת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קבוצת </w:t>
      </w:r>
      <w:r>
        <w:rPr>
          <w:rFonts w:cs="David" w:ascii="David" w:hAnsi="David"/>
          <w:rtl w:val="true"/>
        </w:rPr>
        <w:t>"</w:t>
      </w:r>
      <w:r>
        <w:rPr>
          <w:rFonts w:ascii="David" w:hAnsi="David"/>
          <w:rtl w:val="true"/>
        </w:rPr>
        <w:t>הבגירים צעירים</w:t>
      </w:r>
      <w:r>
        <w:rPr>
          <w:rFonts w:cs="David" w:ascii="David" w:hAnsi="David"/>
          <w:rtl w:val="true"/>
        </w:rPr>
        <w:t xml:space="preserve">" </w:t>
      </w:r>
      <w:r>
        <w:rPr>
          <w:rFonts w:ascii="David" w:hAnsi="David"/>
          <w:rtl w:val="true"/>
        </w:rPr>
        <w:t>היא לא קטגוריה פסיקתית נפרדת לענישתם של נאשמים</w:t>
      </w:r>
      <w:r>
        <w:rPr>
          <w:rFonts w:cs="David" w:ascii="David" w:hAnsi="David"/>
          <w:rtl w:val="true"/>
        </w:rPr>
        <w:t xml:space="preserve">. </w:t>
      </w:r>
      <w:r>
        <w:rPr>
          <w:rFonts w:ascii="David" w:hAnsi="David"/>
          <w:rtl w:val="true"/>
        </w:rPr>
        <w:t xml:space="preserve">על בית המשפט לבחון כל מקרה לגופו ולבדוק מה המשקל היחסי שיש לייחס לנתון של הגיל בעת גזירת הדין </w:t>
      </w:r>
      <w:r>
        <w:rPr>
          <w:rFonts w:cs="David" w:ascii="David" w:hAnsi="David"/>
          <w:rtl w:val="true"/>
        </w:rPr>
        <w:t>(</w:t>
      </w:r>
      <w:hyperlink r:id="rId3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2420/15</w:t>
        </w:r>
      </w:hyperlink>
      <w:r>
        <w:rPr>
          <w:rFonts w:cs="David" w:ascii="David" w:hAnsi="David"/>
          <w:rtl w:val="true"/>
        </w:rPr>
        <w:t xml:space="preserve"> </w:t>
      </w:r>
      <w:r>
        <w:rPr>
          <w:rFonts w:ascii="David" w:hAnsi="David"/>
          <w:b/>
          <w:b/>
          <w:bCs/>
          <w:rtl w:val="true"/>
        </w:rPr>
        <w:t>אבטליון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29.11.05</w:t>
      </w:r>
      <w:r>
        <w:rPr>
          <w:rFonts w:cs="David" w:ascii="David" w:hAnsi="David"/>
          <w:rtl w:val="true"/>
        </w:rPr>
        <w:t xml:space="preserve">) </w:t>
      </w:r>
      <w:r>
        <w:rPr>
          <w:rFonts w:ascii="David" w:hAnsi="David"/>
          <w:rtl w:val="true"/>
        </w:rPr>
        <w:t xml:space="preserve">פסקאות </w:t>
      </w:r>
      <w:r>
        <w:rPr>
          <w:rFonts w:cs="David" w:ascii="David" w:hAnsi="David"/>
        </w:rPr>
        <w:t>19</w:t>
      </w:r>
      <w:r>
        <w:rPr>
          <w:rFonts w:cs="David" w:ascii="David" w:hAnsi="David"/>
          <w:rtl w:val="true"/>
        </w:rPr>
        <w:t xml:space="preserve"> </w:t>
      </w:r>
      <w:r>
        <w:rPr>
          <w:rFonts w:ascii="David" w:hAnsi="David"/>
          <w:rtl w:val="true"/>
        </w:rPr>
        <w:t xml:space="preserve">עד </w:t>
      </w:r>
      <w:r>
        <w:rPr>
          <w:rFonts w:cs="David" w:ascii="David" w:hAnsi="David"/>
        </w:rPr>
        <w:t>21</w:t>
      </w:r>
      <w:r>
        <w:rPr>
          <w:rFonts w:cs="David" w:ascii="David" w:hAnsi="David"/>
          <w:rtl w:val="true"/>
        </w:rPr>
        <w:t xml:space="preserve"> </w:t>
      </w:r>
      <w:r>
        <w:rPr>
          <w:rFonts w:ascii="David" w:hAnsi="David"/>
          <w:rtl w:val="true"/>
        </w:rPr>
        <w:t>לחוות דעתו של כבוד השופט ג</w:t>
      </w:r>
      <w:r>
        <w:rPr>
          <w:rFonts w:cs="David" w:ascii="David" w:hAnsi="David"/>
          <w:rtl w:val="true"/>
        </w:rPr>
        <w:t>'</w:t>
      </w:r>
      <w:r>
        <w:rPr>
          <w:rFonts w:ascii="David" w:hAnsi="David"/>
          <w:rtl w:val="true"/>
        </w:rPr>
        <w:t>ובראן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w:t>
      </w:r>
      <w:r>
        <w:rPr>
          <w:rFonts w:cs="David" w:ascii="David" w:hAnsi="David"/>
        </w:rPr>
        <w:t>3</w:t>
      </w:r>
      <w:r>
        <w:rPr>
          <w:rFonts w:cs="David" w:ascii="David" w:hAnsi="David"/>
          <w:rtl w:val="true"/>
        </w:rPr>
        <w:t>.</w:t>
        <w:tab/>
      </w:r>
      <w:r>
        <w:rPr>
          <w:rFonts w:ascii="David" w:hAnsi="David"/>
          <w:rtl w:val="true"/>
        </w:rPr>
        <w:t>לאור כל האמור לעיל</w:t>
      </w:r>
      <w:r>
        <w:rPr>
          <w:rFonts w:cs="David" w:ascii="David" w:hAnsi="David"/>
          <w:rtl w:val="true"/>
        </w:rPr>
        <w:t xml:space="preserve">, </w:t>
      </w:r>
      <w:r>
        <w:rPr>
          <w:rFonts w:ascii="David" w:hAnsi="David"/>
          <w:rtl w:val="true"/>
        </w:rPr>
        <w:t>הנני משית על הנאשם את העונשים הבאים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w:t>
        <w:tab/>
      </w:r>
      <w:r>
        <w:rPr>
          <w:rFonts w:cs="David" w:ascii="David" w:hAnsi="David"/>
        </w:rPr>
        <w:t>50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tab/>
      </w:r>
      <w:r>
        <w:rPr>
          <w:rFonts w:ascii="David" w:hAnsi="David"/>
          <w:rtl w:val="true"/>
        </w:rPr>
        <w:t xml:space="preserve">הנאשם ישלם קנס בסך של </w:t>
      </w:r>
      <w:r>
        <w:rPr>
          <w:rFonts w:cs="David" w:ascii="David" w:hAnsi="David"/>
        </w:rPr>
        <w:t>5</w:t>
      </w:r>
      <w:r>
        <w:rPr>
          <w:rFonts w:cs="David" w:ascii="David" w:hAnsi="David"/>
        </w:rPr>
        <w:t>00,000</w:t>
      </w:r>
      <w:r>
        <w:rPr>
          <w:rFonts w:cs="David" w:ascii="David" w:hAnsi="David"/>
          <w:rtl w:val="true"/>
        </w:rPr>
        <w:t xml:space="preserve"> ₪ </w:t>
      </w:r>
      <w:r>
        <w:rPr>
          <w:rFonts w:ascii="David" w:hAnsi="David"/>
          <w:rtl w:val="true"/>
        </w:rPr>
        <w:t xml:space="preserve">או </w:t>
      </w:r>
      <w:r>
        <w:rPr>
          <w:rFonts w:cs="David" w:ascii="David" w:hAnsi="David"/>
        </w:rPr>
        <w:t>5</w:t>
      </w:r>
      <w:r>
        <w:rPr>
          <w:rFonts w:cs="David" w:ascii="David" w:hAnsi="David"/>
          <w:rtl w:val="true"/>
        </w:rPr>
        <w:t xml:space="preserve"> </w:t>
      </w:r>
      <w:r>
        <w:rPr>
          <w:rFonts w:ascii="David" w:hAnsi="David"/>
          <w:rtl w:val="true"/>
        </w:rPr>
        <w:t>חודשי מאסר תמורתו</w:t>
      </w:r>
      <w:r>
        <w:rPr>
          <w:rFonts w:cs="David" w:ascii="David" w:hAnsi="David"/>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tab/>
      </w:r>
      <w:r>
        <w:rPr/>
        <w:t>5</w:t>
      </w:r>
      <w:r>
        <w:rPr/>
        <w:t>0</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1.5.24</w:t>
      </w:r>
      <w:r>
        <w:rPr>
          <w:rtl w:val="true"/>
        </w:rPr>
        <w:t xml:space="preserve"> </w:t>
      </w:r>
      <w:r>
        <w:rPr>
          <w:rtl w:val="true"/>
        </w:rPr>
        <w:t>והיתרה</w:t>
      </w:r>
      <w:r>
        <w:rPr>
          <w:rFonts w:cs="Times New Roman"/>
          <w:rtl w:val="true"/>
        </w:rPr>
        <w:t xml:space="preserve"> </w:t>
      </w:r>
      <w:r>
        <w:rPr>
          <w:rtl w:val="true"/>
        </w:rPr>
        <w:tab/>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ab/>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ab/>
      </w:r>
      <w:r>
        <w:rPr>
          <w:rFonts w:ascii="David" w:hAnsi="David"/>
          <w:rtl w:val="true"/>
        </w:rPr>
        <w:t>ג</w:t>
      </w:r>
      <w:r>
        <w:rPr>
          <w:rFonts w:cs="David" w:ascii="David" w:hAnsi="David"/>
          <w:rtl w:val="true"/>
        </w:rPr>
        <w:t>.</w:t>
        <w:tab/>
      </w:r>
      <w:r>
        <w:rPr/>
        <w:t>7</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ממועד</w:t>
      </w:r>
      <w:r>
        <w:rPr>
          <w:rFonts w:cs="Times New Roman"/>
          <w:rtl w:val="true"/>
        </w:rPr>
        <w:t xml:space="preserve"> </w:t>
      </w:r>
      <w:r>
        <w:rPr>
          <w:rtl w:val="true"/>
        </w:rPr>
        <w:t>שחרורו</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ab/>
      </w:r>
      <w:r>
        <w:rPr>
          <w:rtl w:val="true"/>
        </w:rPr>
        <w:t>יבצע</w:t>
      </w:r>
      <w:r>
        <w:rPr>
          <w:rFonts w:cs="Times New Roman"/>
          <w:rtl w:val="true"/>
        </w:rPr>
        <w:t xml:space="preserve"> </w:t>
      </w:r>
      <w:r>
        <w:rPr>
          <w:rtl w:val="true"/>
        </w:rPr>
        <w:t>עבירה</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לפי</w:t>
      </w:r>
      <w:r>
        <w:rPr>
          <w:rFonts w:cs="Times New Roman"/>
          <w:rtl w:val="true"/>
        </w:rPr>
        <w:t xml:space="preserve"> </w:t>
      </w:r>
      <w:hyperlink r:id="rId3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Fonts w:cs="Times New Roman"/>
          <w:rtl w:val="true"/>
        </w:rPr>
        <w:t xml:space="preserve"> </w:t>
      </w:r>
      <w:r>
        <w:rPr>
          <w:rtl w:val="true"/>
        </w:rPr>
        <w:t>או</w:t>
      </w:r>
      <w:r>
        <w:rPr>
          <w:rFonts w:cs="Times New Roman"/>
          <w:rtl w:val="true"/>
        </w:rPr>
        <w:t xml:space="preserve"> </w:t>
      </w:r>
      <w:r>
        <w:rPr>
          <w:rtl w:val="true"/>
        </w:rPr>
        <w:t>לפי</w:t>
      </w:r>
      <w:r>
        <w:rPr>
          <w:rFonts w:cs="Times New Roman"/>
          <w:rtl w:val="true"/>
        </w:rPr>
        <w:t xml:space="preserve"> </w:t>
      </w:r>
      <w:hyperlink r:id="rId35">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r>
    </w:p>
    <w:p>
      <w:pPr>
        <w:pStyle w:val="Normal"/>
        <w:spacing w:lineRule="auto" w:line="360"/>
        <w:ind w:hanging="720" w:start="720" w:end="0"/>
        <w:jc w:val="both"/>
        <w:rPr/>
      </w:pPr>
      <w:r>
        <w:rPr>
          <w:color w:val="FFFFFF"/>
          <w:sz w:val="2"/>
          <w:szCs w:val="2"/>
        </w:rPr>
        <w:t>5129371</w:t>
      </w: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ימים</w:t>
      </w:r>
      <w:r>
        <w:rPr>
          <w:rtl w:val="true"/>
        </w:rPr>
        <w:t>.</w:t>
      </w:r>
    </w:p>
    <w:p>
      <w:pPr>
        <w:pStyle w:val="Normal"/>
        <w:spacing w:lineRule="auto" w:line="360"/>
        <w:ind w:end="0"/>
        <w:jc w:val="both"/>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1"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w:t>
      </w:r>
      <w:r>
        <w:rPr>
          <w:rFonts w:ascii="Arial" w:hAnsi="Arial" w:cs="Arial"/>
          <w:b/>
          <w:b/>
          <w:bCs/>
          <w:sz w:val="26"/>
          <w:sz w:val="26"/>
          <w:szCs w:val="26"/>
          <w:rtl w:val="true"/>
        </w:rPr>
        <w:t>ט שבט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08</w:t>
      </w:r>
      <w:r>
        <w:rPr>
          <w:rFonts w:cs="Arial" w:ascii="Arial" w:hAnsi="Arial"/>
          <w:b/>
          <w:bCs/>
          <w:sz w:val="26"/>
          <w:szCs w:val="26"/>
          <w:rtl w:val="true"/>
        </w:rPr>
        <w:t xml:space="preserve"> </w:t>
      </w:r>
      <w:r>
        <w:rPr>
          <w:rFonts w:ascii="Arial" w:hAnsi="Arial" w:cs="Arial"/>
          <w:b/>
          <w:b/>
          <w:bCs/>
          <w:sz w:val="26"/>
          <w:sz w:val="26"/>
          <w:szCs w:val="26"/>
          <w:rtl w:val="true"/>
        </w:rPr>
        <w:t xml:space="preserve">פברואר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1"/>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3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37"/>
      <w:footerReference w:type="default" r:id="rId3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62301-07-22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w:t>
    </w:r>
    <w:r>
      <w:rPr>
        <w:rFonts w:cs="David" w:ascii="David" w:hAnsi="David"/>
        <w:color w:val="000000"/>
        <w:sz w:val="22"/>
        <w:szCs w:val="22"/>
        <w:rtl w:val="true"/>
      </w:rPr>
      <w:t xml:space="preserve">- </w:t>
    </w:r>
    <w:r>
      <w:rPr>
        <w:rFonts w:ascii="David" w:hAnsi="David"/>
        <w:color w:val="000000"/>
        <w:sz w:val="22"/>
        <w:sz w:val="22"/>
        <w:szCs w:val="22"/>
        <w:rtl w:val="true"/>
      </w:rPr>
      <w:t>רשות המיסים נ</w:t>
    </w:r>
    <w:r>
      <w:rPr>
        <w:rFonts w:cs="David" w:ascii="David" w:hAnsi="David"/>
        <w:color w:val="000000"/>
        <w:sz w:val="22"/>
        <w:szCs w:val="22"/>
        <w:rtl w:val="true"/>
      </w:rPr>
      <w:t xml:space="preserve">' </w:t>
    </w:r>
    <w:r>
      <w:rPr>
        <w:rFonts w:ascii="David" w:hAnsi="David"/>
        <w:color w:val="000000"/>
        <w:sz w:val="22"/>
        <w:sz w:val="22"/>
        <w:szCs w:val="22"/>
        <w:rtl w:val="true"/>
      </w:rPr>
      <w:t>איברהים דוחל</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1858" TargetMode="External"/><Relationship Id="rId3" Type="http://schemas.openxmlformats.org/officeDocument/2006/relationships/hyperlink" Target="http://www.nevo.co.il/law/72813" TargetMode="External"/><Relationship Id="rId4" Type="http://schemas.openxmlformats.org/officeDocument/2006/relationships/hyperlink" Target="http://www.nevo.co.il/law/72813/117.b1" TargetMode="External"/><Relationship Id="rId5" Type="http://schemas.openxmlformats.org/officeDocument/2006/relationships/hyperlink" Target="http://www.nevo.co.il/law/72813/117.b2.3"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40j" TargetMode="External"/><Relationship Id="rId8" Type="http://schemas.openxmlformats.org/officeDocument/2006/relationships/hyperlink" Target="http://www.nevo.co.il/law/84255" TargetMode="External"/><Relationship Id="rId9" Type="http://schemas.openxmlformats.org/officeDocument/2006/relationships/hyperlink" Target="http://www.nevo.co.il/law/71858" TargetMode="External"/><Relationship Id="rId10" Type="http://schemas.openxmlformats.org/officeDocument/2006/relationships/hyperlink" Target="http://www.nevo.co.il/law/72813" TargetMode="External"/><Relationship Id="rId11" Type="http://schemas.openxmlformats.org/officeDocument/2006/relationships/hyperlink" Target="http://www.nevo.co.il/law/71858" TargetMode="External"/><Relationship Id="rId12" Type="http://schemas.openxmlformats.org/officeDocument/2006/relationships/hyperlink" Target="http://www.nevo.co.il/law/72813" TargetMode="External"/><Relationship Id="rId13" Type="http://schemas.openxmlformats.org/officeDocument/2006/relationships/hyperlink" Target="http://www.nevo.co.il/law/72813/117.b1" TargetMode="External"/><Relationship Id="rId14" Type="http://schemas.openxmlformats.org/officeDocument/2006/relationships/hyperlink" Target="http://www.nevo.co.il/law/72813/117.b2.3" TargetMode="External"/><Relationship Id="rId15" Type="http://schemas.openxmlformats.org/officeDocument/2006/relationships/hyperlink" Target="http://www.nevo.co.il/law/72813/117.b1" TargetMode="External"/><Relationship Id="rId16" Type="http://schemas.openxmlformats.org/officeDocument/2006/relationships/hyperlink" Target="http://www.nevo.co.il/law/72813/117.b2.3" TargetMode="External"/><Relationship Id="rId17" Type="http://schemas.openxmlformats.org/officeDocument/2006/relationships/hyperlink" Target="http://www.nevo.co.il/law/70301/40j" TargetMode="External"/><Relationship Id="rId18" Type="http://schemas.openxmlformats.org/officeDocument/2006/relationships/hyperlink" Target="http://www.nevo.co.il/law/70301" TargetMode="External"/><Relationship Id="rId19" Type="http://schemas.openxmlformats.org/officeDocument/2006/relationships/hyperlink" Target="http://www.nevo.co.il/case/5977249" TargetMode="External"/><Relationship Id="rId20" Type="http://schemas.openxmlformats.org/officeDocument/2006/relationships/hyperlink" Target="http://www.nevo.co.il/case/20004197" TargetMode="External"/><Relationship Id="rId21" Type="http://schemas.openxmlformats.org/officeDocument/2006/relationships/hyperlink" Target="http://www.nevo.co.il/case/5589547" TargetMode="External"/><Relationship Id="rId22" Type="http://schemas.openxmlformats.org/officeDocument/2006/relationships/hyperlink" Target="http://www.nevo.co.il/law/72813" TargetMode="External"/><Relationship Id="rId23" Type="http://schemas.openxmlformats.org/officeDocument/2006/relationships/hyperlink" Target="http://www.nevo.co.il/case/7680103" TargetMode="External"/><Relationship Id="rId24" Type="http://schemas.openxmlformats.org/officeDocument/2006/relationships/hyperlink" Target="http://www.nevo.co.il/law/72813" TargetMode="External"/><Relationship Id="rId25" Type="http://schemas.openxmlformats.org/officeDocument/2006/relationships/hyperlink" Target="http://www.nevo.co.il/case/25175529" TargetMode="External"/><Relationship Id="rId26" Type="http://schemas.openxmlformats.org/officeDocument/2006/relationships/hyperlink" Target="http://www.nevo.co.il/law/72813" TargetMode="External"/><Relationship Id="rId27" Type="http://schemas.openxmlformats.org/officeDocument/2006/relationships/hyperlink" Target="http://www.nevo.co.il/case/25009220" TargetMode="External"/><Relationship Id="rId28" Type="http://schemas.openxmlformats.org/officeDocument/2006/relationships/hyperlink" Target="http://www.nevo.co.il/law/72813" TargetMode="External"/><Relationship Id="rId29" Type="http://schemas.openxmlformats.org/officeDocument/2006/relationships/hyperlink" Target="http://www.nevo.co.il/case/25080857" TargetMode="External"/><Relationship Id="rId30" Type="http://schemas.openxmlformats.org/officeDocument/2006/relationships/hyperlink" Target="http://www.nevo.co.il/law/72813" TargetMode="External"/><Relationship Id="rId31" Type="http://schemas.openxmlformats.org/officeDocument/2006/relationships/hyperlink" Target="http://www.nevo.co.il/case/20683482" TargetMode="External"/><Relationship Id="rId32" Type="http://schemas.openxmlformats.org/officeDocument/2006/relationships/hyperlink" Target="http://www.nevo.co.il/case/20443035" TargetMode="External"/><Relationship Id="rId33" Type="http://schemas.openxmlformats.org/officeDocument/2006/relationships/hyperlink" Target="http://www.nevo.co.il/case/20157961" TargetMode="External"/><Relationship Id="rId34" Type="http://schemas.openxmlformats.org/officeDocument/2006/relationships/hyperlink" Target="http://www.nevo.co.il/law/72813" TargetMode="External"/><Relationship Id="rId35" Type="http://schemas.openxmlformats.org/officeDocument/2006/relationships/hyperlink" Target="http://www.nevo.co.il/law/84255" TargetMode="External"/><Relationship Id="rId36" Type="http://schemas.openxmlformats.org/officeDocument/2006/relationships/hyperlink" Target="http://www.nevo.co.il/advertisements/nevo-100.doc"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2024-02-11T14:24:00Z</dcterms:created>
  <dc:creator> </dc:creator>
  <dc:description/>
  <cp:keywords/>
  <dc:language>en-IL</dc:language>
  <cp:lastModifiedBy>hofit</cp:lastModifiedBy>
  <dcterms:modified xsi:type="dcterms:W3CDTF">2024-02-11T14:24:00Z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רשות המיסים;היחידה המשפטית מחוז מרכז-מע#מ פלילי</vt:lpwstr>
  </property>
  <property fmtid="{D5CDD505-2E9C-101B-9397-08002B2CF9AE}" pid="3" name="APPELLANT1">
    <vt:lpwstr/>
  </property>
  <property fmtid="{D5CDD505-2E9C-101B-9397-08002B2CF9AE}" pid="4" name="APPELLANT2">
    <vt:lpwstr/>
  </property>
  <property fmtid="{D5CDD505-2E9C-101B-9397-08002B2CF9AE}" pid="5" name="APPELLEE">
    <vt:lpwstr>איברהים דוחל</vt:lpwstr>
  </property>
  <property fmtid="{D5CDD505-2E9C-101B-9397-08002B2CF9AE}" pid="6" name="APPELLEE1">
    <vt:lpwstr/>
  </property>
  <property fmtid="{D5CDD505-2E9C-101B-9397-08002B2CF9AE}" pid="7" name="APPELLEE2">
    <vt:lpwstr/>
  </property>
  <property fmtid="{D5CDD505-2E9C-101B-9397-08002B2CF9AE}" pid="8" name="CASESLISTTMP1">
    <vt:lpwstr>5977249;20004197;5589547;7680103;25175529;25009220;25080857;20683482;20443035;20157961</vt:lpwstr>
  </property>
  <property fmtid="{D5CDD505-2E9C-101B-9397-08002B2CF9AE}" pid="9" name="CITY">
    <vt:lpwstr>רמ'</vt:lpwstr>
  </property>
  <property fmtid="{D5CDD505-2E9C-101B-9397-08002B2CF9AE}" pid="10" name="DATE">
    <vt:lpwstr>20240208</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71858:2</vt:lpwstr>
  </property>
  <property fmtid="{D5CDD505-2E9C-101B-9397-08002B2CF9AE}" pid="15" name="LAWLISTTMP2">
    <vt:lpwstr>72813/117.b1:2;117.b2.3:2</vt:lpwstr>
  </property>
  <property fmtid="{D5CDD505-2E9C-101B-9397-08002B2CF9AE}" pid="16" name="LAWLISTTMP3">
    <vt:lpwstr>70301/040j</vt:lpwstr>
  </property>
  <property fmtid="{D5CDD505-2E9C-101B-9397-08002B2CF9AE}" pid="17" name="LAWLISTTMP4">
    <vt:lpwstr>84255</vt:lpwstr>
  </property>
  <property fmtid="{D5CDD505-2E9C-101B-9397-08002B2CF9AE}" pid="18" name="LAWYER">
    <vt:lpwstr>שגיא דימנט;איתן לאמעי;מיטל אורשלם</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62301</vt:lpwstr>
  </property>
  <property fmtid="{D5CDD505-2E9C-101B-9397-08002B2CF9AE}" pid="25" name="NEWPARTB">
    <vt:lpwstr>07</vt:lpwstr>
  </property>
  <property fmtid="{D5CDD505-2E9C-101B-9397-08002B2CF9AE}" pid="26" name="NEWPARTC">
    <vt:lpwstr>22</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3</vt:lpwstr>
  </property>
  <property fmtid="{D5CDD505-2E9C-101B-9397-08002B2CF9AE}" pid="36" name="TYPE_ABS_DATE">
    <vt:lpwstr>380020240208</vt:lpwstr>
  </property>
  <property fmtid="{D5CDD505-2E9C-101B-9397-08002B2CF9AE}" pid="37" name="TYPE_N_DATE">
    <vt:lpwstr>38020240208</vt:lpwstr>
  </property>
  <property fmtid="{D5CDD505-2E9C-101B-9397-08002B2CF9AE}" pid="38" name="VOLUME">
    <vt:lpwstr/>
  </property>
  <property fmtid="{D5CDD505-2E9C-101B-9397-08002B2CF9AE}" pid="39" name="WORDNUMPAGES">
    <vt:lpwstr>10</vt:lpwstr>
  </property>
</Properties>
</file>