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7"/>
        <w:gridCol w:w="3664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7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630-02-18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סעיד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בפיקוח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4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רונית בש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סעיד סעיד </w:t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2" w:name="LawTable"/>
      <w:bookmarkStart w:id="3" w:name="LawTable"/>
      <w:bookmarkEnd w:id="3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ind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7" w:name="ABSTRACT_START"/>
      <w:bookmarkEnd w:id="7"/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22.5.18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        </w:t>
      </w:r>
      <w:r>
        <w:rPr>
          <w:rtl w:val="true"/>
        </w:rPr>
        <w:t>כעת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</w:t>
      </w:r>
      <w:r>
        <w:rPr>
          <w:rtl w:val="true"/>
        </w:rPr>
        <w:t>ם</w:t>
      </w:r>
      <w:r>
        <w:rPr>
          <w:rtl w:val="true"/>
        </w:rPr>
        <w:t xml:space="preserve">, </w:t>
      </w:r>
      <w:r>
        <w:rPr>
          <w:rtl w:val="true"/>
        </w:rPr>
        <w:t>אפנה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למלאכת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המתוקן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22.1.18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 </w:t>
      </w:r>
      <w:r>
        <w:rPr>
          <w:rtl w:val="true"/>
        </w:rPr>
        <w:t>ובסמוך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מענה</w:t>
      </w:r>
      <w:r>
        <w:rPr>
          <w:rtl w:val="true"/>
        </w:rPr>
        <w:t xml:space="preserve">,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tl w:val="true"/>
        </w:rPr>
        <w:t xml:space="preserve">,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</w:t>
      </w:r>
      <w:r>
        <w:rPr>
          <w:rtl w:val="true"/>
        </w:rPr>
        <w:t>-</w:t>
      </w:r>
      <w:r>
        <w:rPr>
          <w:rtl w:val="true"/>
        </w:rPr>
        <w:t>זד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cz</w:t>
      </w:r>
      <w:r>
        <w:rPr>
          <w:rtl w:val="true"/>
        </w:rPr>
        <w:t xml:space="preserve">), </w:t>
      </w:r>
      <w:r>
        <w:rPr>
          <w:rtl w:val="true"/>
        </w:rPr>
        <w:t>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האקדח</w:t>
      </w:r>
      <w:r>
        <w:rPr>
          <w:rtl w:val="true"/>
        </w:rPr>
        <w:t xml:space="preserve">),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tl w:val="true"/>
        </w:rPr>
        <w:t xml:space="preserve">, </w:t>
      </w:r>
      <w:r>
        <w:rPr>
          <w:rtl w:val="true"/>
        </w:rPr>
        <w:t>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ממכנסיו</w:t>
      </w:r>
      <w:r>
        <w:rPr>
          <w:rtl w:val="true"/>
        </w:rPr>
        <w:t xml:space="preserve">, </w:t>
      </w:r>
      <w:r>
        <w:rPr>
          <w:rtl w:val="true"/>
        </w:rPr>
        <w:t>ובתוכו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בקליבר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המתוארים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תסקיר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בענה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בפיקוח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דידה</w:t>
      </w:r>
      <w:r>
        <w:rPr>
          <w:rtl w:val="true"/>
        </w:rPr>
        <w:t xml:space="preserve">-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ומכניקת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רכבים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אורתופדיות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ביסודו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מכנסיו</w:t>
      </w:r>
      <w:r>
        <w:rPr>
          <w:rtl w:val="true"/>
        </w:rPr>
        <w:t xml:space="preserve">,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ריגוש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ולהרשים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- </w:t>
      </w:r>
      <w:r>
        <w:rPr>
          <w:rtl w:val="true"/>
        </w:rPr>
        <w:t>כנה</w:t>
      </w:r>
      <w:r>
        <w:rPr>
          <w:rtl w:val="true"/>
        </w:rPr>
        <w:t xml:space="preserve">, 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משמעותם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התבוננות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בכשליו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ההתנהגותיים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להימשך</w:t>
      </w:r>
      <w:r>
        <w:rPr>
          <w:rFonts w:cs="Times New Roman"/>
          <w:rtl w:val="true"/>
        </w:rPr>
        <w:t xml:space="preserve">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מפגשים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אוקטובר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הנמוכה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המחיר</w:t>
      </w:r>
      <w:r>
        <w:rPr>
          <w:rtl w:val="true"/>
        </w:rPr>
        <w:t xml:space="preserve">"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ושיקומיים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לסיכום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במהלכם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ההגנה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לעונש</w:t>
      </w:r>
    </w:p>
    <w:p>
      <w:pPr>
        <w:pStyle w:val="Normal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וולאא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rtl w:val="true"/>
        </w:rPr>
        <w:t>גב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סעיד</w:t>
      </w:r>
      <w:r>
        <w:rPr>
          <w:rtl w:val="true"/>
        </w:rPr>
        <w:t xml:space="preserve">).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הזוג</w:t>
      </w:r>
      <w:r>
        <w:rPr>
          <w:rtl w:val="true"/>
        </w:rPr>
        <w:t xml:space="preserve">, </w:t>
      </w:r>
      <w:r>
        <w:rPr>
          <w:rtl w:val="true"/>
        </w:rPr>
        <w:t>כתקופה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גב</w:t>
      </w:r>
      <w:r>
        <w:rPr>
          <w:rtl w:val="true"/>
        </w:rPr>
        <w:t xml:space="preserve">' </w:t>
      </w:r>
      <w:r>
        <w:rPr>
          <w:rtl w:val="true"/>
        </w:rPr>
        <w:t>סעיד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לסורו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המאשימה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לעונש</w:t>
      </w:r>
    </w:p>
    <w:p>
      <w:pPr>
        <w:pStyle w:val="Normal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16.9.18</w:t>
      </w:r>
      <w:r>
        <w:rPr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ט</w:t>
      </w:r>
      <w:r>
        <w:rPr>
          <w:rFonts w:cs="Miriam"/>
          <w:rtl w:val="true"/>
        </w:rPr>
        <w:t>/</w:t>
      </w:r>
      <w:r>
        <w:rPr>
          <w:rFonts w:cs="Miriam"/>
        </w:rPr>
        <w:t>1</w:t>
      </w:r>
      <w:r>
        <w:rPr>
          <w:rtl w:val="true"/>
        </w:rPr>
        <w:t xml:space="preserve">) </w:t>
      </w:r>
      <w:r>
        <w:rPr>
          <w:rtl w:val="true"/>
        </w:rPr>
        <w:t>והוסי</w:t>
      </w:r>
      <w:r>
        <w:rPr>
          <w:rtl w:val="true"/>
        </w:rPr>
        <w:t>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</w:t>
      </w:r>
      <w:r>
        <w:rPr>
          <w:rtl w:val="true"/>
        </w:rPr>
        <w:t>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המדגישה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לדיד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הרסני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מובילים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- </w:t>
      </w:r>
      <w:r>
        <w:rPr>
          <w:rtl w:val="true"/>
        </w:rPr>
        <w:t>גבוהה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המשקפות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מתאימה</w:t>
      </w:r>
      <w:r>
        <w:rPr>
          <w:rtl w:val="true"/>
        </w:rPr>
        <w:t xml:space="preserve">, </w:t>
      </w:r>
      <w:r>
        <w:rPr>
          <w:rtl w:val="true"/>
        </w:rPr>
        <w:t>מרמזים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כשרות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למטרות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ביטחוניו</w:t>
      </w:r>
      <w:r>
        <w:rPr>
          <w:rtl w:val="true"/>
        </w:rPr>
        <w:t>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הצריכו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והערכות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 </w:t>
      </w:r>
      <w:r>
        <w:rPr/>
        <w:t>4-1.5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בציינו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במכנסיו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ובצדק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מיקוד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15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tl w:val="true"/>
        </w:rPr>
        <w:t xml:space="preserve">,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כשליו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בראשיתו</w:t>
      </w:r>
      <w:r>
        <w:rPr>
          <w:rtl w:val="true"/>
        </w:rPr>
        <w:t xml:space="preserve">. </w:t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סבורה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ההגנה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בטיעוניו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tl w:val="true"/>
        </w:rPr>
        <w:t xml:space="preserve">, </w:t>
      </w:r>
      <w:r>
        <w:rPr>
          <w:rtl w:val="true"/>
        </w:rPr>
        <w:t>חמורה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tl w:val="true"/>
        </w:rPr>
        <w:t xml:space="preserve">,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ספונטני</w:t>
      </w:r>
      <w:r>
        <w:rPr>
          <w:rtl w:val="true"/>
        </w:rPr>
        <w:t xml:space="preserve">. </w:t>
      </w:r>
      <w:r>
        <w:rPr>
          <w:rtl w:val="true"/>
        </w:rPr>
        <w:t>בנקודה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ריגוש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. </w:t>
      </w:r>
      <w:r>
        <w:rPr>
          <w:rtl w:val="true"/>
        </w:rPr>
        <w:t>יודגש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חורגים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מהמסכת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פטירת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מצליעה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, </w:t>
      </w:r>
      <w:r>
        <w:rPr>
          <w:rtl w:val="true"/>
        </w:rPr>
        <w:t>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אורתופדי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12.11.18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>
          <w:rFonts w:cs="Miriam"/>
        </w:rPr>
        <w:t>3</w:t>
      </w:r>
      <w:r>
        <w:rPr>
          <w:rtl w:val="true"/>
        </w:rPr>
        <w:t xml:space="preserve">).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ההיבטים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, </w:t>
      </w:r>
      <w:r>
        <w:rPr>
          <w:rtl w:val="true"/>
        </w:rPr>
        <w:t>ומאז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tl w:val="true"/>
        </w:rPr>
        <w:t xml:space="preserve">. 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לשיטתו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לחילופין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משקולי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להמחשת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>/</w:t>
      </w:r>
      <w:r>
        <w:rPr/>
        <w:t>4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דבר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כלשונם</w:t>
      </w:r>
      <w:r>
        <w:rPr>
          <w:rtl w:val="true"/>
        </w:rPr>
        <w:t>:</w:t>
      </w:r>
      <w:r>
        <w:rPr>
          <w:rFonts w:cs="Miriam"/>
          <w:rtl w:val="true"/>
        </w:rPr>
        <w:t xml:space="preserve"> "...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עצמי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יגזור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עלי</w:t>
      </w:r>
      <w:r>
        <w:rPr>
          <w:rFonts w:cs="Miriam"/>
          <w:rtl w:val="true"/>
        </w:rPr>
        <w:t xml:space="preserve">. 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ישבתי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הילדים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הבנתי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שעשיתי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משלם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ועם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הילדים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מקווה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שבית</w:t>
      </w:r>
      <w:r>
        <w:rPr>
          <w:rFonts w:cs="Times New Roman"/>
          <w:rtl w:val="true"/>
        </w:rPr>
        <w:t xml:space="preserve">  </w:t>
      </w:r>
      <w:r>
        <w:rPr>
          <w:rFonts w:cs="Miriam"/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הזדמנות</w:t>
      </w:r>
      <w:r>
        <w:rPr>
          <w:rFonts w:cs="Miriam"/>
          <w:rtl w:val="true"/>
        </w:rPr>
        <w:t xml:space="preserve">.  </w:t>
      </w:r>
      <w:r>
        <w:rPr>
          <w:rFonts w:cs="Miriam"/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בחיים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אחזור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למעשים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אחשוב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זה</w:t>
      </w:r>
      <w:r>
        <w:rPr>
          <w:rFonts w:cs="Miriam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cs="Miriam"/>
        </w:rPr>
      </w:pPr>
      <w:r>
        <w:rPr>
          <w:rFonts w:cs="Miriam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cs="Miriam"/>
          <w:u w:val="single"/>
        </w:rPr>
      </w:pPr>
      <w:r>
        <w:rPr>
          <w:rFonts w:cs="Miriam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Fonts w:cs="Miriam"/>
          <w:rtl w:val="true"/>
        </w:rPr>
        <w:tab/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מתווה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בבואו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ב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מבטא</w:t>
      </w:r>
      <w:r>
        <w:rPr>
          <w:rtl w:val="true"/>
        </w:rPr>
        <w:t xml:space="preserve">,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1523/10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פלוני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Miriam"/>
          <w:rtl w:val="true"/>
        </w:rPr>
        <w:t>,</w:t>
      </w:r>
      <w:r>
        <w:rPr>
          <w:rtl w:val="true"/>
        </w:rPr>
        <w:t xml:space="preserve"> </w:t>
      </w:r>
      <w:r>
        <w:rPr/>
        <w:t>18/4/12</w:t>
      </w:r>
      <w:r>
        <w:rPr>
          <w:rtl w:val="true"/>
        </w:rPr>
        <w:t xml:space="preserve">).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יתחשב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, </w:t>
      </w:r>
      <w:r>
        <w:rPr>
          <w:rtl w:val="true"/>
        </w:rPr>
        <w:t>במדיניות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הכלולות</w:t>
      </w:r>
      <w:r>
        <w:rPr>
          <w:rFonts w:cs="Times New Roman"/>
          <w:rtl w:val="true"/>
        </w:rPr>
        <w:t xml:space="preserve"> </w:t>
      </w:r>
      <w:hyperlink r:id="rId2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>. "</w:t>
      </w:r>
      <w:r>
        <w:rPr>
          <w:rFonts w:cs="Miriam"/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לסוגיהן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מגלמות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בתוכן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לשלום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ולב</w:t>
      </w:r>
      <w:r>
        <w:rPr>
          <w:rFonts w:cs="Miriam"/>
          <w:rtl w:val="true"/>
        </w:rPr>
        <w:t>י</w:t>
      </w:r>
      <w:r>
        <w:rPr>
          <w:rFonts w:cs="Miriam"/>
          <w:rtl w:val="true"/>
        </w:rPr>
        <w:t>טחונו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להיכן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יתגלגלו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המוחזקים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כדין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ואיזה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בעתיד</w:t>
      </w:r>
      <w:r>
        <w:rPr>
          <w:rtl w:val="true"/>
        </w:rPr>
        <w:t>" (</w:t>
      </w:r>
      <w:hyperlink r:id="rId2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7502/12</w:t>
        </w:r>
      </w:hyperlink>
      <w:r>
        <w:rPr>
          <w:rtl w:val="true"/>
        </w:rPr>
        <w:t xml:space="preserve"> </w:t>
      </w:r>
      <w:r>
        <w:rPr>
          <w:rtl w:val="true"/>
        </w:rPr>
        <w:t>‏</w:t>
      </w:r>
      <w:r>
        <w:rPr>
          <w:rFonts w:cs="Miriam"/>
          <w:rtl w:val="true"/>
        </w:rPr>
        <w:t>כוויס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25.6.2013</w:t>
      </w:r>
      <w:r>
        <w:rPr>
          <w:rtl w:val="true"/>
        </w:rPr>
        <w:t xml:space="preserve">)).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למיניהן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והרות</w:t>
      </w:r>
      <w:r>
        <w:rPr>
          <w:rtl w:val="true"/>
        </w:rPr>
        <w:t>-</w:t>
      </w:r>
      <w:r>
        <w:rPr>
          <w:rtl w:val="true"/>
        </w:rPr>
        <w:t>הגורל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שהן</w:t>
      </w:r>
      <w:r>
        <w:rPr>
          <w:rtl w:val="true"/>
        </w:rPr>
        <w:t xml:space="preserve">, </w:t>
      </w:r>
      <w:r>
        <w:rPr>
          <w:rtl w:val="true"/>
        </w:rPr>
        <w:t>לדאבון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ובתוכה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החוקיים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התקהלו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נופך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26</w:t>
      </w:r>
      <w:r>
        <w:rPr>
          <w:rtl w:val="true"/>
        </w:rPr>
        <w:t xml:space="preserve">. 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ולמניע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החורגות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ממסכת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  <w:r>
        <w:rPr>
          <w:rtl w:val="true"/>
        </w:rPr>
        <w:t>יובהר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להרשימו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27</w:t>
      </w:r>
      <w:r>
        <w:rPr>
          <w:rtl w:val="true"/>
        </w:rPr>
        <w:t xml:space="preserve">. </w:t>
        <w:tab/>
      </w:r>
      <w:r>
        <w:rPr>
          <w:rFonts w:ascii="Calibri" w:hAnsi="Calibri" w:cs="Calibri"/>
          <w:rtl w:val="true"/>
        </w:rPr>
        <w:t>במסגרת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סקירת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מדיניות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הנהוגה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שעניינה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תובא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הפסיקה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הבאה</w:t>
      </w:r>
      <w:r>
        <w:rPr>
          <w:rFonts w:cs="Calibri" w:ascii="Calibri" w:hAnsi="Calibri"/>
          <w:rtl w:val="true"/>
        </w:rPr>
        <w:t>:</w:t>
      </w:r>
    </w:p>
    <w:p>
      <w:pPr>
        <w:pStyle w:val="Normal"/>
        <w:spacing w:lineRule="auto" w:line="360"/>
        <w:ind w:start="108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1080" w:end="0"/>
        <w:jc w:val="start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6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באר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שבע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4338-04-13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Miriam"/>
          <w:rtl w:val="true"/>
        </w:rPr>
        <w:t>מדינת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ישראל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אביעוז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( </w:t>
      </w:r>
      <w:r>
        <w:rPr>
          <w:rFonts w:cs="Calibri" w:ascii="Calibri" w:hAnsi="Calibri"/>
        </w:rPr>
        <w:t>11.12.16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הושת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לאחר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שמיעת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ראיות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תגרה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ובעבירות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</w:t>
      </w:r>
      <w:r>
        <w:rPr>
          <w:rFonts w:ascii="Calibri" w:hAnsi="Calibri" w:cs="Calibri"/>
          <w:rtl w:val="true"/>
        </w:rPr>
        <w:t>עניינן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והובלת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 xml:space="preserve">-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14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בצירוף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ענישה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נלווית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במקרה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הנ</w:t>
      </w:r>
      <w:r>
        <w:rPr>
          <w:rFonts w:cs="Calibri" w:ascii="Calibri" w:hAnsi="Calibri"/>
          <w:rtl w:val="true"/>
        </w:rPr>
        <w:t>"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דובר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שנשא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מאחור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אקדח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מסוג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ברטה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טעון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ודרוך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בבית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הבליעה</w:t>
      </w:r>
      <w:r>
        <w:rPr>
          <w:rFonts w:cs="Calibri" w:ascii="Calibri" w:hAnsi="Calibri"/>
          <w:rtl w:val="true"/>
        </w:rPr>
        <w:t>,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ובכיס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מכנסיו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אותו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נמצאה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מחסנית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נוספת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מלאה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בכדורים</w:t>
      </w:r>
      <w:r>
        <w:rPr>
          <w:rFonts w:cs="Calibri" w:ascii="Calibri" w:hAnsi="Calibri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0" w:after="160"/>
        <w:ind w:hanging="360" w:start="1440" w:end="0"/>
        <w:contextualSpacing/>
        <w:jc w:val="both"/>
        <w:rPr>
          <w:rFonts w:ascii="Calibri" w:hAnsi="Calibri" w:cs="Calibri"/>
        </w:rPr>
      </w:pPr>
      <w:r>
        <w:rPr>
          <w:rFonts w:ascii="Calibri" w:hAnsi="Calibri" w:cs="Calibri"/>
          <w:rtl w:val="true"/>
        </w:rPr>
        <w:t>ב</w:t>
      </w:r>
      <w:hyperlink r:id="rId27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31862-05-13</w:t>
        </w:r>
      </w:hyperlink>
      <w:r>
        <w:rPr>
          <w:rFonts w:cs="Calibri" w:ascii="Calibri" w:hAnsi="Calibri"/>
          <w:rtl w:val="true"/>
        </w:rPr>
        <w:t xml:space="preserve">  </w:t>
      </w:r>
      <w:r>
        <w:rPr>
          <w:rFonts w:ascii="Calibri" w:hAnsi="Calibri" w:cs="Miriam"/>
          <w:rtl w:val="true"/>
        </w:rPr>
        <w:t>מ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מוחמד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מחאמיד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1.10.13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הוטל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נאשם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צעיר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פחות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</w:t>
      </w:r>
      <w:r>
        <w:rPr>
          <w:rFonts w:cs="Calibri" w:ascii="Calibri" w:hAnsi="Calibri"/>
          <w:rtl w:val="true"/>
        </w:rPr>
        <w:t>-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עונש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</w:rPr>
        <w:t>21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מאסר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בפועל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בגין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נשיאת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נשק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שלא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ascii="Calibri" w:hAnsi="Calibri" w:cs="Calibri"/>
          <w:rtl w:val="true"/>
        </w:rPr>
        <w:t>אקדח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ל</w:t>
      </w:r>
      <w:r>
        <w:rPr>
          <w:rFonts w:ascii="Calibri" w:hAnsi="Calibri" w:cs="Calibri"/>
          <w:rtl w:val="true"/>
        </w:rPr>
        <w:t>צד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עבירה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של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הפרעה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לשוטר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בשעת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מילוי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תפקידו</w:t>
      </w:r>
      <w:r>
        <w:rPr>
          <w:rFonts w:ascii="Calibri" w:hAnsi="Calibri" w:cs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כדין</w:t>
      </w:r>
      <w:r>
        <w:rPr>
          <w:rFonts w:cs="Calibri" w:ascii="Calibri" w:hAnsi="Calibri"/>
          <w:rtl w:val="true"/>
        </w:rPr>
        <w:t xml:space="preserve">.   </w:t>
      </w:r>
    </w:p>
    <w:p>
      <w:pPr>
        <w:pStyle w:val="ListParagraph"/>
        <w:spacing w:lineRule="auto" w:line="360" w:before="0" w:after="160"/>
        <w:ind w:end="0"/>
        <w:contextualSpacing/>
        <w:jc w:val="both"/>
        <w:rPr>
          <w:rFonts w:ascii="Calibri" w:hAnsi="Calibri" w:cs="Calibri"/>
        </w:rPr>
      </w:pPr>
      <w:r>
        <w:rPr>
          <w:rFonts w:cs="Calibri" w:ascii="Calibri" w:hAnsi="Calibri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 w:before="0" w:after="160"/>
        <w:ind w:hanging="360" w:start="1440" w:end="0"/>
        <w:contextualSpacing/>
        <w:jc w:val="both"/>
        <w:rPr/>
      </w:pPr>
      <w:r>
        <w:rPr>
          <w:rFonts w:ascii="Calibri" w:hAnsi="Calibri" w:cs="Calibri"/>
          <w:rtl w:val="true"/>
        </w:rPr>
        <w:t>ב</w:t>
      </w:r>
      <w:hyperlink r:id="rId28"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cs="Calibri"/>
            <w:color w:val="0000FF"/>
            <w:u w:val="single"/>
            <w:rtl w:val="true"/>
          </w:rPr>
          <w:t>חיפה</w:t>
        </w:r>
        <w:r>
          <w:rPr>
            <w:rStyle w:val="Hyperlink"/>
            <w:rFonts w:cs="Calibri" w:ascii="Calibri" w:hAnsi="Calibri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Calibri" w:ascii="Calibri" w:hAnsi="Calibri"/>
            <w:color w:val="0000FF"/>
            <w:u w:val="single"/>
          </w:rPr>
          <w:t>58812-10-17</w:t>
        </w:r>
      </w:hyperlink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מ</w:t>
      </w:r>
      <w:r>
        <w:rPr>
          <w:rFonts w:cs="Miriam" w:ascii="Calibri" w:hAnsi="Calibri"/>
          <w:rtl w:val="true"/>
        </w:rPr>
        <w:t>"</w:t>
      </w:r>
      <w:r>
        <w:rPr>
          <w:rFonts w:ascii="Calibri" w:hAnsi="Calibri" w:cs="Miriam"/>
          <w:rtl w:val="true"/>
        </w:rPr>
        <w:t>י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נ</w:t>
      </w:r>
      <w:r>
        <w:rPr>
          <w:rFonts w:cs="Miriam" w:ascii="Calibri" w:hAnsi="Calibri"/>
          <w:rtl w:val="true"/>
        </w:rPr>
        <w:t xml:space="preserve">' </w:t>
      </w:r>
      <w:r>
        <w:rPr>
          <w:rFonts w:ascii="Calibri" w:hAnsi="Calibri" w:cs="Miriam"/>
          <w:rtl w:val="true"/>
        </w:rPr>
        <w:t>חטיב</w:t>
      </w:r>
      <w:r>
        <w:rPr>
          <w:rFonts w:ascii="Calibri" w:hAnsi="Calibri" w:cs="Calibri"/>
          <w:rtl w:val="true"/>
        </w:rPr>
        <w:t xml:space="preserve"> </w:t>
      </w:r>
      <w:r>
        <w:rPr>
          <w:rFonts w:cs="Calibri" w:ascii="Calibri" w:hAnsi="Calibri"/>
          <w:rtl w:val="true"/>
        </w:rPr>
        <w:t>(</w:t>
      </w:r>
      <w:r>
        <w:rPr>
          <w:rFonts w:cs="Calibri" w:ascii="Calibri" w:hAnsi="Calibri"/>
        </w:rPr>
        <w:t>29/4/18</w:t>
      </w:r>
      <w:r>
        <w:rPr>
          <w:rFonts w:cs="Calibri" w:ascii="Calibri" w:hAnsi="Calibri"/>
          <w:rtl w:val="true"/>
        </w:rPr>
        <w:t>) (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 xml:space="preserve">: </w:t>
      </w:r>
      <w:r>
        <w:rPr>
          <w:rFonts w:ascii="Calibri" w:hAnsi="Calibri" w:cs="Miriam"/>
          <w:rtl w:val="true"/>
        </w:rPr>
        <w:t>עניין</w:t>
      </w:r>
      <w:r>
        <w:rPr>
          <w:rFonts w:ascii="Calibri" w:hAnsi="Calibri" w:eastAsia="Calibri" w:cs="Calibri"/>
          <w:rtl w:val="true"/>
        </w:rPr>
        <w:t xml:space="preserve"> </w:t>
      </w:r>
      <w:r>
        <w:rPr>
          <w:rFonts w:ascii="Calibri" w:hAnsi="Calibri" w:cs="Miriam"/>
          <w:rtl w:val="true"/>
        </w:rPr>
        <w:t>חטיב</w:t>
      </w:r>
      <w:r>
        <w:rPr>
          <w:rFonts w:cs="Calibri" w:ascii="Calibri" w:hAnsi="Calibri"/>
          <w:rtl w:val="true"/>
        </w:rPr>
        <w:t xml:space="preserve">) </w:t>
      </w:r>
      <w:r>
        <w:rPr>
          <w:rFonts w:ascii="Calibri" w:hAnsi="Calibri" w:cs="Calibri"/>
          <w:rtl w:val="true"/>
        </w:rPr>
        <w:t>הושת על נאשם שהורשע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מכוח הודאתו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בעבירה דומה שעניינה נשיאת אקדח טעון בכדורים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לצד עבירות שעניינן החזקת סם מסוכן מסוג חשיש לצריכה עצמית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עונש של </w:t>
      </w:r>
      <w:r>
        <w:rPr>
          <w:rFonts w:cs="Calibri" w:ascii="Calibri" w:hAnsi="Calibri"/>
        </w:rPr>
        <w:t>15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חודשי מאסר לצד ענישה נלווית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>וזאת על אף היותו בחור צעיר שמעולם לא ריצה קודם לכן עונש של מאסר מאחורי סורג ובריח</w:t>
      </w:r>
      <w:r>
        <w:rPr>
          <w:rFonts w:cs="Calibri" w:ascii="Calibri" w:hAnsi="Calibri"/>
          <w:rtl w:val="true"/>
        </w:rPr>
        <w:t xml:space="preserve">. </w:t>
      </w:r>
      <w:r>
        <w:rPr>
          <w:rFonts w:ascii="Calibri" w:hAnsi="Calibri" w:cs="Calibri"/>
          <w:rtl w:val="true"/>
        </w:rPr>
        <w:t>ערעור שהוגש לבית המשפט העליון על חומרת העונש נדחה</w:t>
      </w:r>
      <w:r>
        <w:rPr>
          <w:rFonts w:cs="Calibri" w:ascii="Calibri" w:hAnsi="Calibri"/>
          <w:rtl w:val="true"/>
        </w:rPr>
        <w:t xml:space="preserve">, </w:t>
      </w:r>
      <w:r>
        <w:rPr>
          <w:rFonts w:ascii="Calibri" w:hAnsi="Calibri" w:cs="Calibri"/>
          <w:rtl w:val="true"/>
        </w:rPr>
        <w:t xml:space="preserve">כפי שיובהר בסעיף </w:t>
      </w:r>
      <w:r>
        <w:rPr>
          <w:rFonts w:cs="Calibri" w:ascii="Calibri" w:hAnsi="Calibri"/>
        </w:rPr>
        <w:t>26</w:t>
      </w:r>
      <w:r>
        <w:rPr>
          <w:rFonts w:cs="Calibri" w:ascii="Calibri" w:hAnsi="Calibri"/>
          <w:rtl w:val="true"/>
        </w:rPr>
        <w:t xml:space="preserve"> </w:t>
      </w:r>
      <w:r>
        <w:rPr>
          <w:rFonts w:ascii="Calibri" w:hAnsi="Calibri" w:cs="Calibri"/>
          <w:rtl w:val="true"/>
        </w:rPr>
        <w:t>להלן</w:t>
      </w:r>
      <w:r>
        <w:rPr>
          <w:rFonts w:cs="Calibri" w:ascii="Calibri" w:hAnsi="Calibri"/>
          <w:rtl w:val="true"/>
        </w:rPr>
        <w:t>.</w:t>
      </w:r>
      <w:r>
        <w:rPr>
          <w:rtl w:val="true"/>
        </w:rPr>
        <w:t xml:space="preserve"> </w:t>
      </w:r>
    </w:p>
    <w:p>
      <w:pPr>
        <w:pStyle w:val="ListParagraph"/>
        <w:spacing w:lineRule="auto" w:line="360" w:before="0" w:after="160"/>
        <w:ind w:start="144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28</w:t>
      </w:r>
      <w:r>
        <w:rPr>
          <w:rtl w:val="true"/>
        </w:rPr>
        <w:t xml:space="preserve">. 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מהצדדים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נשיאת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2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4215/18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חטיב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8/7/2018</w:t>
      </w:r>
      <w:r>
        <w:rPr>
          <w:rtl w:val="true"/>
        </w:rPr>
        <w:t xml:space="preserve">), </w:t>
      </w:r>
      <w:r>
        <w:rPr>
          <w:rtl w:val="true"/>
        </w:rPr>
        <w:t>במסגרתו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29</w:t>
      </w:r>
      <w:r>
        <w:rPr>
          <w:rtl w:val="true"/>
        </w:rPr>
        <w:t xml:space="preserve">. </w:t>
        <w:tab/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המאופיינות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להסתיר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הפנימיים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ודורש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1F497D"/>
          <w:sz w:val="32"/>
          <w:szCs w:val="32"/>
        </w:rPr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5023/18</w:t>
        </w:r>
      </w:hyperlink>
      <w:r>
        <w:rPr>
          <w:rtl w:val="true"/>
        </w:rPr>
        <w:t xml:space="preserve"> </w:t>
      </w:r>
      <w:r>
        <w:rPr>
          <w:rFonts w:cs="Miriam"/>
          <w:rtl w:val="true"/>
        </w:rPr>
        <w:t>בדיר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28.6.2018</w:t>
      </w:r>
      <w:r>
        <w:rPr>
          <w:rtl w:val="true"/>
        </w:rPr>
        <w:t xml:space="preserve">): " </w:t>
      </w:r>
      <w:r>
        <w:rPr>
          <w:rFonts w:cs="Miriam"/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מספק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עשירה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ומקצועית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להיבטים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שעליהם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מופקד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ואולם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בהמלצתו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שיפוטית</w:t>
      </w:r>
      <w:r>
        <w:rPr>
          <w:rFonts w:cs="Miriam"/>
          <w:rtl w:val="true"/>
        </w:rPr>
        <w:t xml:space="preserve">. </w:t>
      </w:r>
      <w:r>
        <w:rPr>
          <w:rFonts w:cs="Miriam"/>
          <w:rtl w:val="true"/>
        </w:rPr>
        <w:t>הכרעה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מסורה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המשפט</w:t>
      </w:r>
      <w:r>
        <w:rPr>
          <w:rFonts w:cs="Miriam"/>
          <w:rtl w:val="true"/>
        </w:rPr>
        <w:t xml:space="preserve">, </w:t>
      </w:r>
      <w:r>
        <w:rPr>
          <w:rFonts w:cs="Miriam"/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בסמכותו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</w:t>
      </w:r>
      <w:r>
        <w:rPr>
          <w:rFonts w:cs="Miriam"/>
          <w:rtl w:val="true"/>
        </w:rPr>
        <w:t>רלוונטיים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נאשם</w:t>
      </w:r>
      <w:r>
        <w:rPr>
          <w:rFonts w:cs="Miriam"/>
          <w:rtl w:val="true"/>
        </w:rPr>
        <w:t xml:space="preserve">".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אותי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Normal"/>
        <w:overflowPunct w:val="false"/>
        <w:autoSpaceDE w:val="false"/>
        <w:spacing w:lineRule="auto" w:line="360"/>
        <w:ind w:start="1440" w:end="0"/>
        <w:jc w:val="both"/>
        <w:textAlignment w:val="baseline"/>
        <w:rPr>
          <w:rFonts w:cs="Times New Roman"/>
          <w:color w:val="1F497D"/>
          <w:sz w:val="32"/>
          <w:szCs w:val="32"/>
        </w:rPr>
      </w:pPr>
      <w:r>
        <w:rPr>
          <w:rFonts w:cs="Times New Roman"/>
          <w:color w:val="1F497D"/>
          <w:sz w:val="32"/>
          <w:szCs w:val="32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31</w:t>
      </w:r>
      <w:r>
        <w:rPr>
          <w:rtl w:val="true"/>
        </w:rPr>
        <w:t xml:space="preserve">. </w:t>
        <w:tab/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ובהינתן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. </w:t>
      </w:r>
      <w:r>
        <w:rPr>
          <w:rtl w:val="true"/>
        </w:rPr>
        <w:t>ודוק</w:t>
      </w:r>
      <w:r>
        <w:rPr>
          <w:rtl w:val="true"/>
        </w:rPr>
        <w:t xml:space="preserve">,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,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המצטיירות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אורתופדי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באיזוק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אלקטרוני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והשפעתו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32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22/1/2018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27/2/2018</w:t>
      </w:r>
      <w:r>
        <w:rPr>
          <w:rtl w:val="true"/>
        </w:rPr>
        <w:t xml:space="preserve">).  </w:t>
      </w:r>
    </w:p>
    <w:p>
      <w:pPr>
        <w:pStyle w:val="ListParagraph"/>
        <w:spacing w:lineRule="auto" w:line="360"/>
        <w:ind w:start="1440" w:end="0"/>
        <w:jc w:val="both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0"/>
        <w:jc w:val="both"/>
        <w:rPr/>
      </w:pP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, </w:t>
      </w:r>
      <w:r>
        <w:rPr>
          <w:rtl w:val="true"/>
        </w:rPr>
        <w:t>החלטתי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ו חשוון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ט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אוקטובר </w:t>
      </w:r>
      <w:r>
        <w:rPr>
          <w:rFonts w:cs="Arial" w:ascii="Arial" w:hAnsi="Arial"/>
        </w:rPr>
        <w:t>2018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פסקל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הנאשם </w:t>
      </w:r>
      <w:r>
        <w:rPr>
          <w:rFonts w:ascii="Arial" w:hAnsi="Arial" w:cs="Arial"/>
          <w:rtl w:val="true"/>
        </w:rPr>
        <w:t>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עומר סנעאללה והנאשם בעצמו</w:t>
      </w:r>
      <w:r>
        <w:rPr>
          <w:rFonts w:cs="Arial" w:ascii="Arial" w:hAnsi="Arial"/>
          <w:rtl w:val="true"/>
        </w:rPr>
        <w:t xml:space="preserve">.     </w:t>
      </w:r>
    </w:p>
    <w:p>
      <w:pPr>
        <w:pStyle w:val="Normal"/>
        <w:ind w:end="0"/>
        <w:jc w:val="both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  <w:r>
        <w:rPr>
          <w:rtl w:val="true"/>
        </w:rPr>
        <w:t xml:space="preserve">     </w:t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רונית בש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color w:val="0000FF"/>
          <w:sz w:val="22"/>
          <w:szCs w:val="22"/>
          <w:u w:val="single"/>
        </w:rPr>
      </w:pPr>
      <w:r>
        <w:rPr>
          <w:rFonts w:cs="David" w:ascii="David" w:hAnsi="David"/>
          <w:color w:val="0000FF"/>
          <w:sz w:val="22"/>
          <w:szCs w:val="22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imes New (W1)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Calibri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630-02-18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סעיד סעיד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end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end"/>
      <w:pPr>
        <w:tabs>
          <w:tab w:val="num" w:pos="0"/>
        </w:tabs>
        <w:ind w:start="144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firstLine="720" w:start="5760" w:end="0"/>
      <w:outlineLvl w:val="3"/>
    </w:pPr>
    <w:rPr>
      <w:rFonts w:cs="Narkisim"/>
      <w:b/>
      <w:bCs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Times New (W1);Times New Roman" w:hAnsi="Times New (W1);Times New Roman" w:cs="Times New (W1);Times New Roman"/>
      <w:color w:val="000000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/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CharChar5">
    <w:name w:val=" Char Char5"/>
    <w:qFormat/>
    <w:rPr>
      <w:rFonts w:ascii="Arial" w:hAnsi="Arial" w:eastAsia="Times New Roman" w:cs="Arial"/>
      <w:b/>
      <w:bCs/>
      <w:kern w:val="2"/>
      <w:sz w:val="32"/>
      <w:szCs w:val="32"/>
    </w:rPr>
  </w:style>
  <w:style w:type="character" w:styleId="CharChar4">
    <w:name w:val=" Char Char4"/>
    <w:qFormat/>
    <w:rPr>
      <w:rFonts w:ascii="Times New Roman" w:hAnsi="Times New Roman" w:eastAsia="Times New Roman" w:cs="Narkisim"/>
      <w:b/>
      <w:bCs/>
      <w:sz w:val="24"/>
      <w:szCs w:val="24"/>
    </w:rPr>
  </w:style>
  <w:style w:type="character" w:styleId="CharChar3">
    <w:name w:val=" Char Char3"/>
    <w:qFormat/>
    <w:rPr>
      <w:rFonts w:ascii="Times New Roman" w:hAnsi="Times New Roman" w:eastAsia="Times New Roman" w:cs="David"/>
      <w:sz w:val="24"/>
      <w:szCs w:val="24"/>
    </w:rPr>
  </w:style>
  <w:style w:type="character" w:styleId="CharChar2">
    <w:name w:val=" Char Char2"/>
    <w:qFormat/>
    <w:rPr>
      <w:rFonts w:ascii="Times New Roman" w:hAnsi="Times New Roman" w:eastAsia="Times New Roman" w:cs="David"/>
      <w:sz w:val="24"/>
      <w:szCs w:val="24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1">
    <w:name w:val=" Char Char1"/>
    <w:qFormat/>
    <w:rPr>
      <w:rFonts w:ascii="Times New Roman" w:hAnsi="Times New Roman" w:eastAsia="Times New Roman" w:cs="Times New Roman"/>
      <w:sz w:val="24"/>
      <w:szCs w:val="24"/>
    </w:rPr>
  </w:style>
  <w:style w:type="character" w:styleId="CharChar">
    <w:name w:val=" Char Char"/>
    <w:qFormat/>
    <w:rPr>
      <w:rFonts w:ascii="Tahoma" w:hAnsi="Tahoma" w:eastAsia="Times New Roman" w:cs="Tahoma"/>
      <w:sz w:val="16"/>
      <w:szCs w:val="16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cs="Times New Roman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ind w:hanging="0" w:start="720" w:end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b" TargetMode="External"/><Relationship Id="rId4" Type="http://schemas.openxmlformats.org/officeDocument/2006/relationships/hyperlink" Target="http://www.nevo.co.il/law/70301/40c" TargetMode="External"/><Relationship Id="rId5" Type="http://schemas.openxmlformats.org/officeDocument/2006/relationships/hyperlink" Target="http://www.nevo.co.il/law/70301/40i" TargetMode="External"/><Relationship Id="rId6" Type="http://schemas.openxmlformats.org/officeDocument/2006/relationships/hyperlink" Target="http://www.nevo.co.il/law/70301/144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b" TargetMode="External"/><Relationship Id="rId10" Type="http://schemas.openxmlformats.org/officeDocument/2006/relationships/hyperlink" Target="http://www.nevo.co.il/law/70301/40c" TargetMode="External"/><Relationship Id="rId11" Type="http://schemas.openxmlformats.org/officeDocument/2006/relationships/hyperlink" Target="http://www.nevo.co.il/law/70301/40i" TargetMode="External"/><Relationship Id="rId12" Type="http://schemas.openxmlformats.org/officeDocument/2006/relationships/hyperlink" Target="http://www.nevo.co.il/law/70301/144" TargetMode="External"/><Relationship Id="rId13" Type="http://schemas.openxmlformats.org/officeDocument/2006/relationships/hyperlink" Target="http://www.nevo.co.il/law/70301/144.b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b" TargetMode="External"/><Relationship Id="rId18" Type="http://schemas.openxmlformats.org/officeDocument/2006/relationships/hyperlink" Target="http://www.nevo.co.il/case/6243627" TargetMode="External"/><Relationship Id="rId19" Type="http://schemas.openxmlformats.org/officeDocument/2006/relationships/hyperlink" Target="http://www.nevo.co.il/law/70301/40c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40i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601503" TargetMode="External"/><Relationship Id="rId24" Type="http://schemas.openxmlformats.org/officeDocument/2006/relationships/hyperlink" Target="http://www.nevo.co.il/law/70301/40i" TargetMode="External"/><Relationship Id="rId25" Type="http://schemas.openxmlformats.org/officeDocument/2006/relationships/hyperlink" Target="http://www.nevo.co.il/law/70301" TargetMode="External"/><Relationship Id="rId26" Type="http://schemas.openxmlformats.org/officeDocument/2006/relationships/hyperlink" Target="http://www.nevo.co.il/case/6864329" TargetMode="External"/><Relationship Id="rId27" Type="http://schemas.openxmlformats.org/officeDocument/2006/relationships/hyperlink" Target="http://www.nevo.co.il/case/7840699" TargetMode="External"/><Relationship Id="rId28" Type="http://schemas.openxmlformats.org/officeDocument/2006/relationships/hyperlink" Target="http://www.nevo.co.il/case/23174952" TargetMode="External"/><Relationship Id="rId29" Type="http://schemas.openxmlformats.org/officeDocument/2006/relationships/hyperlink" Target="http://www.nevo.co.il/case/24263578" TargetMode="External"/><Relationship Id="rId30" Type="http://schemas.openxmlformats.org/officeDocument/2006/relationships/hyperlink" Target="http://www.nevo.co.il/case/24345650" TargetMode="External"/><Relationship Id="rId31" Type="http://schemas.openxmlformats.org/officeDocument/2006/relationships/hyperlink" Target="http://www.nevo.co.il/law/70301/14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law/70301/144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2019-04-15T14:23:00Z</dcterms:created>
  <dc:creator> </dc:creator>
  <dc:description/>
  <cp:keywords/>
  <dc:language>en-IL</dc:language>
  <cp:lastModifiedBy>run</cp:lastModifiedBy>
  <dcterms:modified xsi:type="dcterms:W3CDTF">2019-04-15T14:23:00Z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סעיד סעיד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6243627;5601503;6864329;7840699;23174952;24263578;24345650</vt:lpwstr>
  </property>
  <property fmtid="{D5CDD505-2E9C-101B-9397-08002B2CF9AE}" pid="9" name="CITY">
    <vt:lpwstr>חי'</vt:lpwstr>
  </property>
  <property fmtid="{D5CDD505-2E9C-101B-9397-08002B2CF9AE}" pid="10" name="DATE">
    <vt:lpwstr>20181024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רונית בש</vt:lpwstr>
  </property>
  <property fmtid="{D5CDD505-2E9C-101B-9397-08002B2CF9AE}" pid="14" name="LAWLISTTMP1">
    <vt:lpwstr>70301/040b;040c;040i:2;144:2;144.b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630</vt:lpwstr>
  </property>
  <property fmtid="{D5CDD505-2E9C-101B-9397-08002B2CF9AE}" pid="22" name="NEWPARTB">
    <vt:lpwstr>02</vt:lpwstr>
  </property>
  <property fmtid="{D5CDD505-2E9C-101B-9397-08002B2CF9AE}" pid="23" name="NEWPARTC">
    <vt:lpwstr>18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390020181024</vt:lpwstr>
  </property>
  <property fmtid="{D5CDD505-2E9C-101B-9397-08002B2CF9AE}" pid="34" name="TYPE_N_DATE">
    <vt:lpwstr>39020181024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