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jpeg" ContentType="image/jpe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בבאר שבע</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64941-05-17</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תורגמן ואח</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12</w:t>
            </w:r>
            <w:r>
              <w:rPr>
                <w:b/>
                <w:bCs/>
                <w:sz w:val="26"/>
                <w:szCs w:val="26"/>
                <w:rtl w:val="true"/>
              </w:rPr>
              <w:t xml:space="preserve"> </w:t>
            </w:r>
            <w:r>
              <w:rPr>
                <w:b/>
                <w:b/>
                <w:bCs/>
                <w:sz w:val="26"/>
                <w:sz w:val="26"/>
                <w:szCs w:val="26"/>
                <w:rtl w:val="true"/>
              </w:rPr>
              <w:t xml:space="preserve">נובמבר </w:t>
            </w:r>
            <w:r>
              <w:rPr>
                <w:b/>
                <w:bCs/>
                <w:sz w:val="26"/>
                <w:szCs w:val="26"/>
              </w:rPr>
              <w:t>2018</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uppressLineNumbers/>
        <w:ind w:end="0"/>
        <w:jc w:val="start"/>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bidi w:val="0"/>
              <w:spacing w:lineRule="auto" w:line="360"/>
              <w:jc w:val="both"/>
              <w:rPr>
                <w:rFonts w:ascii="Times New Roman" w:hAnsi="Times New Roman" w:cs="Times New Roman"/>
              </w:rPr>
            </w:pPr>
            <w:bookmarkStart w:id="1" w:name="_GoBack"/>
            <w:bookmarkEnd w:id="1"/>
            <w:r>
              <w:rPr>
                <w:rFonts w:cs="Times New Roman" w:ascii="Times New Roman" w:hAnsi="Times New Roman"/>
              </w:rPr>
              <w:t xml:space="preserve">    </w:t>
            </w:r>
          </w:p>
        </w:tc>
        <w:tc>
          <w:tcPr>
            <w:tcW w:w="7128" w:type="dxa"/>
            <w:tcBorders/>
          </w:tcPr>
          <w:p>
            <w:pPr>
              <w:pStyle w:val="Header"/>
              <w:ind w:end="0"/>
              <w:jc w:val="end"/>
              <w:rPr/>
            </w:pPr>
            <w:r>
              <w:rPr>
                <w:rFonts w:eastAsia="David"/>
                <w:rtl w:val="true"/>
              </w:rPr>
              <w:t xml:space="preserve"> </w:t>
            </w:r>
            <w:r>
              <w:rPr>
                <w:b/>
                <w:bCs/>
                <w:sz w:val="26"/>
                <w:szCs w:val="26"/>
              </w:rPr>
              <w:t>64929-05-17</w:t>
            </w:r>
          </w:p>
        </w:tc>
      </w:tr>
      <w:tr>
        <w:trPr>
          <w:trHeight w:val="337" w:hRule="atLeast"/>
        </w:trPr>
        <w:tc>
          <w:tcPr>
            <w:tcW w:w="1592" w:type="dxa"/>
            <w:tcBorders/>
          </w:tcPr>
          <w:p>
            <w:pPr>
              <w:pStyle w:val="Header"/>
              <w:bidi w:val="0"/>
              <w:snapToGrid w:val="false"/>
              <w:jc w:val="both"/>
              <w:rPr>
                <w:rFonts w:ascii="Times New Roman" w:hAnsi="Times New Roman" w:cs="Times New Roman"/>
              </w:rPr>
            </w:pPr>
            <w:r>
              <w:rPr>
                <w:rFonts w:cs="Times New Roman" w:ascii="Times New Roman" w:hAnsi="Times New Roman"/>
              </w:rPr>
            </w:r>
          </w:p>
        </w:tc>
        <w:tc>
          <w:tcPr>
            <w:tcW w:w="7128" w:type="dxa"/>
            <w:tcBorders/>
          </w:tcPr>
          <w:p>
            <w:pPr>
              <w:pStyle w:val="Header"/>
              <w:ind w:end="0"/>
              <w:jc w:val="start"/>
              <w:rPr>
                <w:b/>
                <w:bCs/>
                <w:sz w:val="4"/>
                <w:szCs w:val="4"/>
              </w:rPr>
            </w:pPr>
            <w:r>
              <w:rPr>
                <w:rFonts w:eastAsia="David"/>
                <w:b/>
                <w:bCs/>
                <w:rtl w:val="true"/>
              </w:rPr>
              <w:t xml:space="preserve">                       </w:t>
            </w:r>
            <w:r>
              <w:rPr>
                <w:b/>
                <w:b/>
                <w:bCs/>
                <w:rtl w:val="true"/>
              </w:rPr>
              <w:t>מספר פל</w:t>
            </w:r>
            <w:r>
              <w:rPr>
                <w:b/>
                <w:bCs/>
                <w:rtl w:val="true"/>
              </w:rPr>
              <w:t>"</w:t>
            </w:r>
            <w:r>
              <w:rPr>
                <w:b/>
                <w:b/>
                <w:bCs/>
                <w:rtl w:val="true"/>
              </w:rPr>
              <w:t xml:space="preserve">א </w:t>
            </w:r>
            <w:r>
              <w:rPr>
                <w:b/>
                <w:bCs/>
              </w:rPr>
              <w:t>222152/2017</w:t>
            </w:r>
          </w:p>
        </w:tc>
      </w:tr>
      <w:tr>
        <w:trPr>
          <w:trHeight w:val="337" w:hRule="atLeast"/>
        </w:trPr>
        <w:tc>
          <w:tcPr>
            <w:tcW w:w="1592" w:type="dxa"/>
            <w:tcBorders/>
          </w:tcPr>
          <w:p>
            <w:pPr>
              <w:pStyle w:val="Header"/>
              <w:bidi w:val="0"/>
              <w:snapToGrid w:val="false"/>
              <w:jc w:val="both"/>
              <w:rPr>
                <w:rFonts w:ascii="Times New Roman" w:hAnsi="Times New Roman" w:cs="Times New Roman"/>
                <w:b/>
                <w:bCs/>
                <w:sz w:val="4"/>
                <w:szCs w:val="4"/>
              </w:rPr>
            </w:pPr>
            <w:r>
              <w:rPr>
                <w:rFonts w:cs="Times New Roman" w:ascii="Times New Roman" w:hAnsi="Times New Roman"/>
                <w:b/>
                <w:bCs/>
                <w:sz w:val="4"/>
                <w:szCs w:val="4"/>
              </w:rPr>
            </w:r>
          </w:p>
        </w:tc>
        <w:tc>
          <w:tcPr>
            <w:tcW w:w="7128" w:type="dxa"/>
            <w:tcBorders/>
          </w:tcPr>
          <w:p>
            <w:pPr>
              <w:pStyle w:val="Header"/>
              <w:snapToGrid w:val="false"/>
              <w:ind w:end="0"/>
              <w:jc w:val="end"/>
              <w:rPr>
                <w:rFonts w:ascii="Times New Roman" w:hAnsi="Times New Roman" w:cs="Times New Roman"/>
              </w:rPr>
            </w:pPr>
            <w:r>
              <w:rPr>
                <w:rFonts w:cs="Times New Roman" w:ascii="Times New Roman" w:hAnsi="Times New Roman"/>
                <w:rtl w:val="true"/>
              </w:rPr>
            </w:r>
          </w:p>
        </w:tc>
      </w:tr>
    </w:tbl>
    <w:p>
      <w:pPr>
        <w:pStyle w:val="Normal"/>
        <w:suppressLineNumbers/>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sz w:val="6"/>
          <w:szCs w:val="6"/>
        </w:rPr>
      </w:pPr>
      <w:r>
        <w:rPr>
          <w:rFonts w:cs="Arial" w:ascii="Arial" w:hAnsi="Arial"/>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לפני כבוד השופט דניאל בן טולילה</w:t>
            </w:r>
            <w:r>
              <w:rPr>
                <w:rStyle w:val="TimesNewRomanTimesNewRoman"/>
                <w:rtl w:val="true"/>
              </w:rPr>
              <w:t xml:space="preserve"> </w:t>
            </w:r>
          </w:p>
        </w:tc>
      </w:tr>
      <w:tr>
        <w:trPr>
          <w:trHeight w:val="724" w:hRule="atLeast"/>
          <w:cantSplit w:val="true"/>
        </w:trPr>
        <w:tc>
          <w:tcPr>
            <w:tcW w:w="2880" w:type="dxa"/>
            <w:gridSpan w:val="2"/>
            <w:tcBorders/>
            <w:tcMar>
              <w:start w:w="108" w:type="dxa"/>
              <w:end w:w="108" w:type="dxa"/>
            </w:tcMar>
          </w:tcPr>
          <w:p>
            <w:pPr>
              <w:pStyle w:val="Normal"/>
              <w:snapToGrid w:val="false"/>
              <w:ind w:start="26" w:end="0"/>
              <w:jc w:val="start"/>
              <w:rPr>
                <w:rFonts w:ascii="Times New Roman" w:hAnsi="Times New Roman" w:cs="Times New Roman"/>
                <w:b/>
                <w:bCs/>
                <w:sz w:val="26"/>
                <w:szCs w:val="26"/>
              </w:rPr>
            </w:pPr>
            <w:r>
              <w:rPr>
                <w:rFonts w:cs="Times New Roman" w:ascii="Times New Roman" w:hAnsi="Times New Roman"/>
                <w:b/>
                <w:bCs/>
                <w:sz w:val="26"/>
                <w:szCs w:val="26"/>
                <w:rtl w:val="true"/>
              </w:rPr>
            </w:r>
            <w:bookmarkStart w:id="2" w:name="FirstLawyer"/>
            <w:bookmarkStart w:id="3" w:name="FirstAppellant"/>
            <w:bookmarkStart w:id="4" w:name="FirstLawyer"/>
            <w:bookmarkStart w:id="5" w:name="FirstAppellant"/>
            <w:bookmarkEnd w:id="4"/>
            <w:bookmarkEnd w:id="5"/>
          </w:p>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המאשימה</w:t>
            </w:r>
          </w:p>
        </w:tc>
        <w:tc>
          <w:tcPr>
            <w:tcW w:w="5922" w:type="dxa"/>
            <w:tcBorders/>
            <w:tcMar>
              <w:start w:w="108" w:type="dxa"/>
              <w:end w:w="108" w:type="dxa"/>
            </w:tcMar>
          </w:tcPr>
          <w:p>
            <w:pPr>
              <w:pStyle w:val="Normal"/>
              <w:snapToGrid w:val="false"/>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p>
            <w:pPr>
              <w:pStyle w:val="Normal"/>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 xml:space="preserve">מדינת ישראל </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פמ</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ד</w:t>
            </w:r>
          </w:p>
          <w:p>
            <w:pPr>
              <w:pStyle w:val="Normal"/>
              <w:ind w:end="0"/>
              <w:jc w:val="start"/>
              <w:rPr>
                <w:rFonts w:ascii="Times New Roman" w:hAnsi="Times New Roman" w:cs="Times New Roman"/>
                <w:sz w:val="26"/>
                <w:szCs w:val="26"/>
              </w:rPr>
            </w:pPr>
            <w:r>
              <w:rPr>
                <w:rFonts w:ascii="Times New Roman" w:hAnsi="Times New Roman" w:cs="Times New Roman"/>
                <w:sz w:val="26"/>
                <w:sz w:val="26"/>
                <w:szCs w:val="26"/>
                <w:rtl w:val="true"/>
              </w:rPr>
              <w:t>ע</w:t>
            </w:r>
            <w:r>
              <w:rPr>
                <w:rFonts w:cs="Times New Roman" w:ascii="Times New Roman" w:hAnsi="Times New Roman"/>
                <w:sz w:val="26"/>
                <w:szCs w:val="26"/>
                <w:rtl w:val="true"/>
              </w:rPr>
              <w:t>"</w:t>
            </w:r>
            <w:r>
              <w:rPr>
                <w:rFonts w:ascii="Times New Roman" w:hAnsi="Times New Roman" w:cs="Times New Roman"/>
                <w:sz w:val="26"/>
                <w:sz w:val="26"/>
                <w:szCs w:val="26"/>
                <w:rtl w:val="true"/>
              </w:rPr>
              <w:t>י ב</w:t>
            </w:r>
            <w:r>
              <w:rPr>
                <w:rFonts w:cs="Times New Roman" w:ascii="Times New Roman" w:hAnsi="Times New Roman"/>
                <w:sz w:val="26"/>
                <w:szCs w:val="26"/>
                <w:rtl w:val="true"/>
              </w:rPr>
              <w:t>"</w:t>
            </w:r>
            <w:r>
              <w:rPr>
                <w:rFonts w:ascii="Times New Roman" w:hAnsi="Times New Roman" w:cs="Times New Roman"/>
                <w:sz w:val="26"/>
                <w:sz w:val="26"/>
                <w:szCs w:val="26"/>
                <w:rtl w:val="true"/>
              </w:rPr>
              <w:t>כ עו</w:t>
            </w:r>
            <w:r>
              <w:rPr>
                <w:rFonts w:cs="Times New Roman" w:ascii="Times New Roman" w:hAnsi="Times New Roman"/>
                <w:sz w:val="26"/>
                <w:szCs w:val="26"/>
                <w:rtl w:val="true"/>
              </w:rPr>
              <w:t>"</w:t>
            </w:r>
            <w:r>
              <w:rPr>
                <w:rFonts w:ascii="Times New Roman" w:hAnsi="Times New Roman" w:cs="Times New Roman"/>
                <w:sz w:val="26"/>
                <w:sz w:val="26"/>
                <w:szCs w:val="26"/>
                <w:rtl w:val="true"/>
              </w:rPr>
              <w:t>ד סעדון</w:t>
            </w:r>
            <w:r>
              <w:rPr>
                <w:rFonts w:cs="Times New Roman" w:ascii="Times New Roman" w:hAnsi="Times New Roman"/>
                <w:sz w:val="26"/>
                <w:szCs w:val="26"/>
                <w:rtl w:val="true"/>
              </w:rPr>
              <w:t xml:space="preserve">. </w:t>
            </w:r>
          </w:p>
        </w:tc>
      </w:tr>
      <w:tr>
        <w:trPr/>
        <w:tc>
          <w:tcPr>
            <w:tcW w:w="8802" w:type="dxa"/>
            <w:gridSpan w:val="3"/>
            <w:tcBorders/>
            <w:tcMar>
              <w:start w:w="108" w:type="dxa"/>
              <w:end w:w="108" w:type="dxa"/>
            </w:tcMar>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הנאשמים</w:t>
            </w:r>
          </w:p>
        </w:tc>
        <w:tc>
          <w:tcPr>
            <w:tcW w:w="5922" w:type="dxa"/>
            <w:tcBorders/>
            <w:tcMar>
              <w:start w:w="108" w:type="dxa"/>
              <w:end w:w="108" w:type="dxa"/>
            </w:tcMar>
          </w:tcPr>
          <w:p>
            <w:pPr>
              <w:pStyle w:val="Normal"/>
              <w:ind w:end="0"/>
              <w:jc w:val="start"/>
              <w:rPr/>
            </w:pPr>
            <w:r>
              <w:rPr>
                <w:rFonts w:cs="Times New Roman" w:ascii="Times New Roman" w:hAnsi="Times New Roman"/>
                <w:b/>
                <w:bCs/>
                <w:sz w:val="26"/>
                <w:szCs w:val="26"/>
                <w:rtl w:val="true"/>
              </w:rPr>
              <w:t>.</w:t>
            </w:r>
            <w:r>
              <w:rPr>
                <w:rFonts w:cs="Times New Roman" w:ascii="Times New Roman" w:hAnsi="Times New Roman"/>
                <w:b/>
                <w:bCs/>
                <w:sz w:val="26"/>
                <w:szCs w:val="26"/>
              </w:rPr>
              <w:t>1</w:t>
            </w:r>
            <w:r>
              <w:rPr>
                <w:rFonts w:cs="Times New Roman" w:ascii="Times New Roman" w:hAnsi="Times New Roman"/>
                <w:rtl w:val="true"/>
              </w:rPr>
              <w:t xml:space="preserve"> </w:t>
            </w:r>
            <w:r>
              <w:rPr>
                <w:rFonts w:ascii="Times New Roman" w:hAnsi="Times New Roman" w:cs="Times New Roman"/>
                <w:b/>
                <w:b/>
                <w:bCs/>
                <w:sz w:val="26"/>
                <w:sz w:val="26"/>
                <w:szCs w:val="26"/>
                <w:rtl w:val="true"/>
              </w:rPr>
              <w:t>גל תורגמן</w:t>
            </w:r>
            <w:r>
              <w:rPr>
                <w:rFonts w:ascii="Times New Roman" w:hAnsi="Times New Roman" w:cs="Times New Roman"/>
                <w:rtl w:val="true"/>
              </w:rPr>
              <w:t xml:space="preserve"> </w:t>
            </w:r>
            <w:r>
              <w:rPr>
                <w:rFonts w:ascii="Times New Roman" w:hAnsi="Times New Roman" w:cs="Times New Roman"/>
                <w:b/>
                <w:b/>
                <w:bCs/>
                <w:sz w:val="26"/>
                <w:sz w:val="26"/>
                <w:szCs w:val="26"/>
                <w:rtl w:val="true"/>
              </w:rPr>
              <w:t xml:space="preserve"> </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 xml:space="preserve">בעצמו </w:t>
            </w:r>
          </w:p>
          <w:p>
            <w:pPr>
              <w:pStyle w:val="Normal"/>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ע</w:t>
            </w:r>
            <w:r>
              <w:rPr>
                <w:rFonts w:cs="Times New Roman" w:ascii="Times New Roman" w:hAnsi="Times New Roman"/>
                <w:sz w:val="26"/>
                <w:szCs w:val="26"/>
                <w:rtl w:val="true"/>
              </w:rPr>
              <w:t>"</w:t>
            </w:r>
            <w:r>
              <w:rPr>
                <w:rFonts w:ascii="Times New Roman" w:hAnsi="Times New Roman" w:cs="Times New Roman"/>
                <w:sz w:val="26"/>
                <w:sz w:val="26"/>
                <w:szCs w:val="26"/>
                <w:rtl w:val="true"/>
              </w:rPr>
              <w:t>י ב</w:t>
            </w:r>
            <w:r>
              <w:rPr>
                <w:rFonts w:cs="Times New Roman" w:ascii="Times New Roman" w:hAnsi="Times New Roman"/>
                <w:sz w:val="26"/>
                <w:szCs w:val="26"/>
                <w:rtl w:val="true"/>
              </w:rPr>
              <w:t>"</w:t>
            </w:r>
            <w:r>
              <w:rPr>
                <w:rFonts w:ascii="Times New Roman" w:hAnsi="Times New Roman" w:cs="Times New Roman"/>
                <w:sz w:val="26"/>
                <w:sz w:val="26"/>
                <w:szCs w:val="26"/>
                <w:rtl w:val="true"/>
              </w:rPr>
              <w:t>כ עו</w:t>
            </w:r>
            <w:r>
              <w:rPr>
                <w:rFonts w:cs="Times New Roman" w:ascii="Times New Roman" w:hAnsi="Times New Roman"/>
                <w:sz w:val="26"/>
                <w:szCs w:val="26"/>
                <w:rtl w:val="true"/>
              </w:rPr>
              <w:t>"</w:t>
            </w:r>
            <w:r>
              <w:rPr>
                <w:rFonts w:ascii="Times New Roman" w:hAnsi="Times New Roman" w:cs="Times New Roman"/>
                <w:sz w:val="26"/>
                <w:sz w:val="26"/>
                <w:szCs w:val="26"/>
                <w:rtl w:val="true"/>
              </w:rPr>
              <w:t>ד בוסקילה בשמה של עו</w:t>
            </w:r>
            <w:r>
              <w:rPr>
                <w:rFonts w:cs="Times New Roman" w:ascii="Times New Roman" w:hAnsi="Times New Roman"/>
                <w:sz w:val="26"/>
                <w:szCs w:val="26"/>
                <w:rtl w:val="true"/>
              </w:rPr>
              <w:t>"</w:t>
            </w:r>
            <w:r>
              <w:rPr>
                <w:rFonts w:ascii="Times New Roman" w:hAnsi="Times New Roman" w:cs="Times New Roman"/>
                <w:sz w:val="26"/>
                <w:sz w:val="26"/>
                <w:szCs w:val="26"/>
                <w:rtl w:val="true"/>
              </w:rPr>
              <w:t>ד גלאובך</w:t>
            </w:r>
          </w:p>
          <w:p>
            <w:pPr>
              <w:pStyle w:val="Normal"/>
              <w:ind w:end="0"/>
              <w:jc w:val="start"/>
              <w:rPr/>
            </w:pPr>
            <w:r>
              <w:rPr>
                <w:rFonts w:cs="Times New Roman" w:ascii="Times New Roman" w:hAnsi="Times New Roman"/>
                <w:b/>
                <w:bCs/>
                <w:sz w:val="26"/>
                <w:szCs w:val="26"/>
                <w:rtl w:val="true"/>
              </w:rPr>
              <w:t>.</w:t>
            </w:r>
            <w:r>
              <w:rPr>
                <w:rFonts w:cs="Times New Roman" w:ascii="Times New Roman" w:hAnsi="Times New Roman"/>
                <w:b/>
                <w:bCs/>
                <w:sz w:val="26"/>
                <w:szCs w:val="26"/>
              </w:rPr>
              <w:t>2</w:t>
            </w:r>
            <w:r>
              <w:rPr>
                <w:rFonts w:cs="Times New Roman" w:ascii="Times New Roman" w:hAnsi="Times New Roman"/>
                <w:rtl w:val="true"/>
              </w:rPr>
              <w:t xml:space="preserve"> </w:t>
            </w:r>
            <w:r>
              <w:rPr>
                <w:rFonts w:ascii="Times New Roman" w:hAnsi="Times New Roman" w:cs="Times New Roman"/>
                <w:b/>
                <w:b/>
                <w:bCs/>
                <w:sz w:val="26"/>
                <w:sz w:val="26"/>
                <w:szCs w:val="26"/>
                <w:rtl w:val="true"/>
              </w:rPr>
              <w:t>גיא דדון</w:t>
            </w:r>
            <w:r>
              <w:rPr>
                <w:rFonts w:ascii="Times New Roman" w:hAnsi="Times New Roman" w:cs="Times New Roman"/>
                <w:rtl w:val="true"/>
              </w:rPr>
              <w:t xml:space="preserve"> </w:t>
            </w:r>
            <w:r>
              <w:rPr>
                <w:rFonts w:ascii="Times New Roman" w:hAnsi="Times New Roman" w:cs="Times New Roman"/>
                <w:b/>
                <w:b/>
                <w:bCs/>
                <w:sz w:val="26"/>
                <w:sz w:val="26"/>
                <w:szCs w:val="26"/>
                <w:rtl w:val="true"/>
              </w:rPr>
              <w:t xml:space="preserve"> </w:t>
            </w:r>
          </w:p>
          <w:p>
            <w:pPr>
              <w:pStyle w:val="Normal"/>
              <w:ind w:end="0"/>
              <w:jc w:val="start"/>
              <w:rPr>
                <w:rFonts w:ascii="Times New Roman" w:hAnsi="Times New Roman" w:cs="Times New Roman"/>
                <w:sz w:val="26"/>
                <w:szCs w:val="26"/>
              </w:rPr>
            </w:pPr>
            <w:r>
              <w:rPr>
                <w:rFonts w:ascii="Times New Roman" w:hAnsi="Times New Roman" w:cs="Times New Roman"/>
                <w:sz w:val="26"/>
                <w:sz w:val="26"/>
                <w:szCs w:val="26"/>
                <w:rtl w:val="true"/>
              </w:rPr>
              <w:t>ע</w:t>
            </w:r>
            <w:r>
              <w:rPr>
                <w:rFonts w:cs="Times New Roman" w:ascii="Times New Roman" w:hAnsi="Times New Roman"/>
                <w:sz w:val="26"/>
                <w:szCs w:val="26"/>
                <w:rtl w:val="true"/>
              </w:rPr>
              <w:t>"</w:t>
            </w:r>
            <w:r>
              <w:rPr>
                <w:rFonts w:ascii="Times New Roman" w:hAnsi="Times New Roman" w:cs="Times New Roman"/>
                <w:sz w:val="26"/>
                <w:sz w:val="26"/>
                <w:szCs w:val="26"/>
                <w:rtl w:val="true"/>
              </w:rPr>
              <w:t>י ב</w:t>
            </w:r>
            <w:r>
              <w:rPr>
                <w:rFonts w:cs="Times New Roman" w:ascii="Times New Roman" w:hAnsi="Times New Roman"/>
                <w:sz w:val="26"/>
                <w:szCs w:val="26"/>
                <w:rtl w:val="true"/>
              </w:rPr>
              <w:t>"</w:t>
            </w:r>
            <w:r>
              <w:rPr>
                <w:rFonts w:ascii="Times New Roman" w:hAnsi="Times New Roman" w:cs="Times New Roman"/>
                <w:sz w:val="26"/>
                <w:sz w:val="26"/>
                <w:szCs w:val="26"/>
                <w:rtl w:val="true"/>
              </w:rPr>
              <w:t>כ עו</w:t>
            </w:r>
            <w:r>
              <w:rPr>
                <w:rFonts w:cs="Times New Roman" w:ascii="Times New Roman" w:hAnsi="Times New Roman"/>
                <w:sz w:val="26"/>
                <w:szCs w:val="26"/>
                <w:rtl w:val="true"/>
              </w:rPr>
              <w:t>"</w:t>
            </w:r>
            <w:r>
              <w:rPr>
                <w:rFonts w:ascii="Times New Roman" w:hAnsi="Times New Roman" w:cs="Times New Roman"/>
                <w:sz w:val="26"/>
                <w:sz w:val="26"/>
                <w:szCs w:val="26"/>
                <w:rtl w:val="true"/>
              </w:rPr>
              <w:t>ד ז</w:t>
            </w:r>
            <w:r>
              <w:rPr>
                <w:rFonts w:cs="Times New Roman" w:ascii="Times New Roman" w:hAnsi="Times New Roman"/>
                <w:sz w:val="26"/>
                <w:szCs w:val="26"/>
                <w:rtl w:val="true"/>
              </w:rPr>
              <w:t>'</w:t>
            </w:r>
            <w:r>
              <w:rPr>
                <w:rFonts w:ascii="Times New Roman" w:hAnsi="Times New Roman" w:cs="Times New Roman"/>
                <w:sz w:val="26"/>
                <w:sz w:val="26"/>
                <w:szCs w:val="26"/>
                <w:rtl w:val="true"/>
              </w:rPr>
              <w:t>אנה זייצב</w:t>
            </w:r>
          </w:p>
          <w:p>
            <w:pPr>
              <w:pStyle w:val="Normal"/>
              <w:ind w:end="0"/>
              <w:jc w:val="start"/>
              <w:rPr/>
            </w:pPr>
            <w:r>
              <w:rPr>
                <w:rFonts w:cs="Times New Roman" w:ascii="Times New Roman" w:hAnsi="Times New Roman"/>
                <w:b/>
                <w:bCs/>
                <w:sz w:val="26"/>
                <w:szCs w:val="26"/>
                <w:rtl w:val="true"/>
              </w:rPr>
              <w:t>.</w:t>
            </w:r>
            <w:r>
              <w:rPr>
                <w:rFonts w:cs="Times New Roman" w:ascii="Times New Roman" w:hAnsi="Times New Roman"/>
                <w:b/>
                <w:bCs/>
                <w:sz w:val="26"/>
                <w:szCs w:val="26"/>
              </w:rPr>
              <w:t>3</w:t>
            </w:r>
            <w:r>
              <w:rPr>
                <w:rFonts w:cs="Times New Roman" w:ascii="Times New Roman" w:hAnsi="Times New Roman"/>
                <w:rtl w:val="true"/>
              </w:rPr>
              <w:t xml:space="preserve"> </w:t>
            </w:r>
            <w:r>
              <w:rPr>
                <w:rFonts w:ascii="Times New Roman" w:hAnsi="Times New Roman" w:cs="Times New Roman"/>
                <w:b/>
                <w:b/>
                <w:bCs/>
                <w:sz w:val="26"/>
                <w:sz w:val="26"/>
                <w:szCs w:val="26"/>
                <w:rtl w:val="true"/>
              </w:rPr>
              <w:t>רון קצב</w:t>
            </w:r>
            <w:r>
              <w:rPr>
                <w:rFonts w:ascii="Times New Roman" w:hAnsi="Times New Roman" w:cs="Times New Roman"/>
                <w:rtl w:val="true"/>
              </w:rPr>
              <w:t xml:space="preserve"> </w:t>
            </w:r>
            <w:r>
              <w:rPr>
                <w:rFonts w:ascii="Times New Roman" w:hAnsi="Times New Roman" w:cs="Times New Roman"/>
                <w:b/>
                <w:b/>
                <w:bCs/>
                <w:sz w:val="26"/>
                <w:sz w:val="26"/>
                <w:szCs w:val="26"/>
                <w:rtl w:val="true"/>
              </w:rPr>
              <w:t xml:space="preserve"> </w:t>
            </w:r>
          </w:p>
          <w:p>
            <w:pPr>
              <w:pStyle w:val="Normal"/>
              <w:ind w:end="0"/>
              <w:jc w:val="start"/>
              <w:rPr>
                <w:rFonts w:ascii="Times New Roman" w:hAnsi="Times New Roman" w:cs="Times New Roman"/>
                <w:sz w:val="26"/>
                <w:szCs w:val="26"/>
              </w:rPr>
            </w:pPr>
            <w:r>
              <w:rPr>
                <w:rFonts w:ascii="Times New Roman" w:hAnsi="Times New Roman" w:cs="Times New Roman"/>
                <w:sz w:val="26"/>
                <w:sz w:val="26"/>
                <w:szCs w:val="26"/>
                <w:rtl w:val="true"/>
              </w:rPr>
              <w:t>ע</w:t>
            </w:r>
            <w:r>
              <w:rPr>
                <w:rFonts w:cs="Times New Roman" w:ascii="Times New Roman" w:hAnsi="Times New Roman"/>
                <w:sz w:val="26"/>
                <w:szCs w:val="26"/>
                <w:rtl w:val="true"/>
              </w:rPr>
              <w:t>"</w:t>
            </w:r>
            <w:r>
              <w:rPr>
                <w:rFonts w:ascii="Times New Roman" w:hAnsi="Times New Roman" w:cs="Times New Roman"/>
                <w:sz w:val="26"/>
                <w:sz w:val="26"/>
                <w:szCs w:val="26"/>
                <w:rtl w:val="true"/>
              </w:rPr>
              <w:t>י ב</w:t>
            </w:r>
            <w:r>
              <w:rPr>
                <w:rFonts w:cs="Times New Roman" w:ascii="Times New Roman" w:hAnsi="Times New Roman"/>
                <w:sz w:val="26"/>
                <w:szCs w:val="26"/>
                <w:rtl w:val="true"/>
              </w:rPr>
              <w:t>"</w:t>
            </w:r>
            <w:r>
              <w:rPr>
                <w:rFonts w:ascii="Times New Roman" w:hAnsi="Times New Roman" w:cs="Times New Roman"/>
                <w:sz w:val="26"/>
                <w:sz w:val="26"/>
                <w:szCs w:val="26"/>
                <w:rtl w:val="true"/>
              </w:rPr>
              <w:t>כ עו</w:t>
            </w:r>
            <w:r>
              <w:rPr>
                <w:rFonts w:cs="Times New Roman" w:ascii="Times New Roman" w:hAnsi="Times New Roman"/>
                <w:sz w:val="26"/>
                <w:szCs w:val="26"/>
                <w:rtl w:val="true"/>
              </w:rPr>
              <w:t>"</w:t>
            </w:r>
            <w:r>
              <w:rPr>
                <w:rFonts w:ascii="Times New Roman" w:hAnsi="Times New Roman" w:cs="Times New Roman"/>
                <w:sz w:val="26"/>
                <w:sz w:val="26"/>
                <w:szCs w:val="26"/>
                <w:rtl w:val="true"/>
              </w:rPr>
              <w:t>ד שרון וקנין</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bookmarkStart w:id="6" w:name="LawTable"/>
      <w:bookmarkEnd w:id="6"/>
    </w:p>
    <w:p>
      <w:pPr>
        <w:pStyle w:val="Normal"/>
        <w:spacing w:lineRule="exact" w:line="240" w:before="0" w:after="120"/>
        <w:ind w:hanging="283" w:start="283" w:end="0"/>
        <w:jc w:val="both"/>
        <w:rPr>
          <w:rFonts w:ascii="FrankRuehl" w:hAnsi="FrankRuehl" w:cs="FrankRuehl"/>
          <w:sz w:val="6"/>
          <w:szCs w:val="6"/>
        </w:rPr>
      </w:pPr>
      <w:r>
        <w:rPr>
          <w:rFonts w:cs="FrankRuehl" w:ascii="FrankRuehl" w:hAnsi="FrankRuehl"/>
          <w:sz w:val="6"/>
          <w:szCs w:val="6"/>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25</w:t>
        </w:r>
      </w:hyperlink>
      <w:r>
        <w:rPr>
          <w:rFonts w:cs="FrankRuehl" w:ascii="FrankRuehl" w:hAnsi="FrankRuehl"/>
          <w:rtl w:val="true"/>
        </w:rPr>
        <w:t xml:space="preserve">, </w:t>
      </w:r>
      <w:hyperlink r:id="rId4">
        <w:r>
          <w:rPr>
            <w:rStyle w:val="Hyperlink"/>
            <w:rFonts w:cs="FrankRuehl" w:ascii="FrankRuehl" w:hAnsi="FrankRuehl"/>
            <w:color w:val="0000FF"/>
            <w:u w:val="single"/>
          </w:rPr>
          <w:t>26</w:t>
        </w:r>
      </w:hyperlink>
      <w:r>
        <w:rPr>
          <w:rFonts w:cs="FrankRuehl" w:ascii="FrankRuehl" w:hAnsi="FrankRuehl"/>
          <w:rtl w:val="true"/>
        </w:rPr>
        <w:t xml:space="preserve">, </w:t>
      </w:r>
      <w:hyperlink r:id="rId5">
        <w:r>
          <w:rPr>
            <w:rStyle w:val="Hyperlink"/>
            <w:rFonts w:cs="FrankRuehl" w:ascii="FrankRuehl" w:hAnsi="FrankRuehl"/>
            <w:color w:val="0000FF"/>
            <w:u w:val="single"/>
          </w:rPr>
          <w:t>34</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ד</w:t>
        </w:r>
      </w:hyperlink>
      <w:r>
        <w:rPr>
          <w:rFonts w:cs="FrankRuehl" w:ascii="FrankRuehl" w:hAnsi="FrankRuehl"/>
          <w:rtl w:val="true"/>
        </w:rPr>
        <w:t xml:space="preserve">, </w:t>
      </w:r>
      <w:hyperlink r:id="rId6">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ascii="FrankRuehl" w:hAnsi="FrankRuehl" w:cs="FrankRuehl"/>
            <w:color w:val="0000FF"/>
            <w:u w:val="single"/>
            <w:rtl w:val="true"/>
          </w:rPr>
          <w:t>בפרק ח</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תחת</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both"/>
        <w:rPr>
          <w:rFonts w:ascii="FrankRuehl" w:hAnsi="FrankRuehl" w:cs="FrankRuehl"/>
          <w:sz w:val="6"/>
          <w:szCs w:val="6"/>
        </w:rPr>
      </w:pPr>
      <w:r>
        <w:rPr>
          <w:rFonts w:cs="FrankRuehl" w:ascii="FrankRuehl" w:hAnsi="FrankRuehl"/>
          <w:sz w:val="6"/>
          <w:szCs w:val="6"/>
          <w:rtl w:val="true"/>
        </w:rPr>
      </w:r>
      <w:bookmarkStart w:id="7" w:name="LawTable_End"/>
      <w:bookmarkStart w:id="8" w:name="LawTable_End"/>
      <w:bookmarkEnd w:id="8"/>
    </w:p>
    <w:p>
      <w:pPr>
        <w:pStyle w:val="Normal"/>
        <w:spacing w:lineRule="auto" w:line="360"/>
        <w:ind w:end="0"/>
        <w:jc w:val="both"/>
        <w:rPr>
          <w:sz w:val="6"/>
          <w:szCs w:val="6"/>
        </w:rPr>
      </w:pPr>
      <w:r>
        <w:rPr>
          <w:sz w:val="6"/>
          <w:szCs w:val="6"/>
          <w:rtl w:val="true"/>
        </w:rPr>
      </w:r>
    </w:p>
    <w:p>
      <w:pPr>
        <w:pStyle w:val="Normal"/>
        <w:spacing w:lineRule="auto" w:line="360"/>
        <w:ind w:end="0"/>
        <w:jc w:val="both"/>
        <w:rPr>
          <w:sz w:val="6"/>
          <w:szCs w:val="6"/>
        </w:rPr>
      </w:pPr>
      <w:r>
        <w:rPr>
          <w:sz w:val="6"/>
          <w:szCs w:val="6"/>
          <w:rtl w:val="true"/>
        </w:rPr>
      </w:r>
    </w:p>
    <w:p>
      <w:pPr>
        <w:pStyle w:val="Normal"/>
        <w:ind w:end="0"/>
        <w:jc w:val="start"/>
        <w:rPr>
          <w:rFonts w:ascii="Times New Roman" w:hAnsi="Times New Roman" w:cs="Times New Roman"/>
          <w:sz w:val="6"/>
          <w:szCs w:val="6"/>
        </w:rPr>
      </w:pPr>
      <w:r>
        <w:rPr>
          <w:rFonts w:cs="Times New Roman" w:ascii="Times New Roman" w:hAnsi="Times New Roman"/>
          <w:sz w:val="6"/>
          <w:szCs w:val="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FrankRuehl"/>
                <w:bCs/>
                <w:sz w:val="32"/>
                <w:szCs w:val="32"/>
                <w:u w:val="single"/>
              </w:rPr>
            </w:pPr>
            <w:bookmarkStart w:id="9" w:name="PsakDin"/>
            <w:bookmarkEnd w:id="9"/>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spacing w:lineRule="auto" w:line="360"/>
        <w:ind w:end="0"/>
        <w:jc w:val="both"/>
        <w:rPr/>
      </w:pPr>
      <w:bookmarkStart w:id="10" w:name="ABSTRACT_START"/>
      <w:bookmarkEnd w:id="10"/>
      <w:r>
        <w:rPr>
          <w:rFonts w:ascii="Times New Roman" w:hAnsi="Times New Roman" w:cs="Times New Roman"/>
          <w:rtl w:val="true"/>
        </w:rPr>
        <w:t>הנאשמים הורשעו על פי הודאתם</w:t>
      </w:r>
      <w:r>
        <w:rPr>
          <w:rFonts w:cs="Times New Roman" w:ascii="Times New Roman" w:hAnsi="Times New Roman"/>
          <w:rtl w:val="true"/>
        </w:rPr>
        <w:t xml:space="preserve">, </w:t>
      </w:r>
      <w:r>
        <w:rPr>
          <w:rFonts w:ascii="Times New Roman" w:hAnsi="Times New Roman" w:cs="Times New Roman"/>
          <w:rtl w:val="true"/>
        </w:rPr>
        <w:t>במסגרת הסדר טיעון</w:t>
      </w:r>
      <w:r>
        <w:rPr>
          <w:rFonts w:cs="Times New Roman" w:ascii="Times New Roman" w:hAnsi="Times New Roman"/>
          <w:rtl w:val="true"/>
        </w:rPr>
        <w:t xml:space="preserve">, </w:t>
      </w:r>
      <w:r>
        <w:rPr>
          <w:rFonts w:ascii="Times New Roman" w:hAnsi="Times New Roman" w:cs="Times New Roman"/>
          <w:rtl w:val="true"/>
        </w:rPr>
        <w:t>בעובדות כתב אישום מתוקן בעבירה של ניסיון החזקת נשק</w:t>
      </w:r>
      <w:r>
        <w:rPr>
          <w:rFonts w:cs="Times New Roman" w:ascii="Times New Roman" w:hAnsi="Times New Roman"/>
          <w:rtl w:val="true"/>
        </w:rPr>
        <w:t xml:space="preserve">, </w:t>
      </w:r>
      <w:r>
        <w:rPr>
          <w:rFonts w:ascii="Times New Roman" w:hAnsi="Times New Roman" w:cs="Times New Roman"/>
          <w:rtl w:val="true"/>
        </w:rPr>
        <w:t xml:space="preserve">בהתאם להוראות </w:t>
      </w:r>
      <w:hyperlink r:id="rId9">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144</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א</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רישא ל</w:t>
      </w:r>
      <w:hyperlink r:id="rId10">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 xml:space="preserve">יחד עם </w:t>
      </w:r>
      <w:hyperlink r:id="rId11">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25</w:t>
        </w:r>
      </w:hyperlink>
      <w:r>
        <w:rPr>
          <w:rFonts w:cs="Times New Roman" w:ascii="Times New Roman" w:hAnsi="Times New Roman"/>
          <w:rtl w:val="true"/>
        </w:rPr>
        <w:t xml:space="preserve"> </w:t>
      </w:r>
      <w:r>
        <w:rPr>
          <w:rFonts w:ascii="Times New Roman" w:hAnsi="Times New Roman" w:cs="Times New Roman"/>
          <w:rtl w:val="true"/>
        </w:rPr>
        <w:t>לחוק הנ</w:t>
      </w:r>
      <w:r>
        <w:rPr>
          <w:rFonts w:cs="Times New Roman" w:ascii="Times New Roman" w:hAnsi="Times New Roman"/>
          <w:rtl w:val="true"/>
        </w:rPr>
        <w:t>"</w:t>
      </w:r>
      <w:r>
        <w:rPr>
          <w:rFonts w:ascii="Times New Roman" w:hAnsi="Times New Roman" w:cs="Times New Roman"/>
          <w:rtl w:val="true"/>
        </w:rPr>
        <w:t>ל</w:t>
      </w:r>
      <w:r>
        <w:rPr>
          <w:rFonts w:cs="Times New Roman" w:ascii="Times New Roman" w:hAnsi="Times New Roman"/>
          <w:rtl w:val="true"/>
        </w:rPr>
        <w:t>.</w:t>
      </w:r>
    </w:p>
    <w:p>
      <w:pPr>
        <w:pStyle w:val="Normal"/>
        <w:spacing w:lineRule="auto" w:line="360"/>
        <w:ind w:end="0"/>
        <w:jc w:val="start"/>
        <w:rPr>
          <w:rFonts w:ascii="Times New Roman" w:hAnsi="Times New Roman" w:cs="Times New Roman"/>
        </w:rPr>
      </w:pPr>
      <w:r>
        <w:rPr>
          <w:rFonts w:cs="Times New Roman" w:ascii="Times New Roman" w:hAnsi="Times New Roman"/>
          <w:rtl w:val="true"/>
        </w:rPr>
      </w:r>
      <w:bookmarkStart w:id="11" w:name="ABSTRACT_END"/>
      <w:bookmarkStart w:id="12" w:name="ABSTRACT_END"/>
      <w:bookmarkEnd w:id="12"/>
    </w:p>
    <w:p>
      <w:pPr>
        <w:pStyle w:val="Normal"/>
        <w:spacing w:lineRule="auto" w:line="360"/>
        <w:ind w:end="0"/>
        <w:jc w:val="both"/>
        <w:rPr/>
      </w:pPr>
      <w:r>
        <w:rPr>
          <w:rFonts w:ascii="Times New Roman" w:hAnsi="Times New Roman" w:cs="Times New Roman"/>
          <w:rtl w:val="true"/>
        </w:rPr>
        <w:t>על פי המתואר בעובדות כתב האישום</w:t>
      </w:r>
      <w:r>
        <w:rPr>
          <w:rFonts w:cs="Times New Roman" w:ascii="Times New Roman" w:hAnsi="Times New Roman"/>
          <w:rtl w:val="true"/>
        </w:rPr>
        <w:t xml:space="preserve">, </w:t>
      </w:r>
      <w:r>
        <w:rPr>
          <w:rFonts w:ascii="Times New Roman" w:hAnsi="Times New Roman" w:cs="Times New Roman"/>
          <w:rtl w:val="true"/>
        </w:rPr>
        <w:t xml:space="preserve">בתאריך </w:t>
      </w:r>
      <w:r>
        <w:rPr>
          <w:rFonts w:cs="Times New Roman" w:ascii="Times New Roman" w:hAnsi="Times New Roman"/>
        </w:rPr>
        <w:t>22.5.17</w:t>
      </w:r>
      <w:r>
        <w:rPr>
          <w:rFonts w:cs="Times New Roman" w:ascii="Times New Roman" w:hAnsi="Times New Roman"/>
          <w:rtl w:val="true"/>
        </w:rPr>
        <w:t xml:space="preserve"> </w:t>
      </w:r>
      <w:r>
        <w:rPr>
          <w:rFonts w:ascii="Times New Roman" w:hAnsi="Times New Roman" w:cs="Times New Roman"/>
          <w:rtl w:val="true"/>
        </w:rPr>
        <w:t>בשעות אחר הצהריים</w:t>
      </w:r>
      <w:r>
        <w:rPr>
          <w:rFonts w:cs="Times New Roman" w:ascii="Times New Roman" w:hAnsi="Times New Roman"/>
          <w:rtl w:val="true"/>
        </w:rPr>
        <w:t xml:space="preserve">, </w:t>
      </w:r>
      <w:r>
        <w:rPr>
          <w:rFonts w:ascii="Times New Roman" w:hAnsi="Times New Roman" w:cs="Times New Roman"/>
          <w:rtl w:val="true"/>
        </w:rPr>
        <w:t xml:space="preserve">לאחר השעה </w:t>
      </w:r>
      <w:r>
        <w:rPr>
          <w:rFonts w:cs="Times New Roman" w:ascii="Times New Roman" w:hAnsi="Times New Roman"/>
        </w:rPr>
        <w:t>17:00</w:t>
      </w:r>
      <w:r>
        <w:rPr>
          <w:rFonts w:cs="Times New Roman" w:ascii="Times New Roman" w:hAnsi="Times New Roman"/>
          <w:rtl w:val="true"/>
        </w:rPr>
        <w:t xml:space="preserve">, </w:t>
      </w:r>
      <w:r>
        <w:rPr>
          <w:rFonts w:ascii="Times New Roman" w:hAnsi="Times New Roman" w:cs="Times New Roman"/>
          <w:rtl w:val="true"/>
        </w:rPr>
        <w:t>בהיותם של הנאשמים בגן יבנה</w:t>
      </w:r>
      <w:r>
        <w:rPr>
          <w:rFonts w:cs="Times New Roman" w:ascii="Times New Roman" w:hAnsi="Times New Roman"/>
          <w:rtl w:val="true"/>
        </w:rPr>
        <w:t xml:space="preserve">, </w:t>
      </w:r>
      <w:r>
        <w:rPr>
          <w:rFonts w:ascii="Times New Roman" w:hAnsi="Times New Roman" w:cs="Times New Roman"/>
          <w:rtl w:val="true"/>
        </w:rPr>
        <w:t xml:space="preserve">בתוך רכב מסוג </w:t>
      </w:r>
      <w:r>
        <w:rPr>
          <w:rFonts w:cs="Times New Roman" w:ascii="Times New Roman" w:hAnsi="Times New Roman"/>
          <w:sz w:val="20"/>
          <w:szCs w:val="20"/>
        </w:rPr>
        <w:t>MG</w:t>
      </w:r>
      <w:r>
        <w:rPr>
          <w:rFonts w:cs="Times New Roman" w:ascii="Times New Roman" w:hAnsi="Times New Roman"/>
          <w:rtl w:val="true"/>
        </w:rPr>
        <w:t xml:space="preserve"> </w:t>
      </w:r>
      <w:r>
        <w:rPr>
          <w:rFonts w:ascii="Times New Roman" w:hAnsi="Times New Roman" w:cs="Times New Roman"/>
          <w:rtl w:val="true"/>
        </w:rPr>
        <w:t>בצבע לבן מ</w:t>
      </w:r>
      <w:r>
        <w:rPr>
          <w:rFonts w:cs="Times New Roman" w:ascii="Times New Roman" w:hAnsi="Times New Roman"/>
          <w:rtl w:val="true"/>
        </w:rPr>
        <w:t>.</w:t>
      </w:r>
      <w:r>
        <w:rPr>
          <w:rFonts w:ascii="Times New Roman" w:hAnsi="Times New Roman" w:cs="Times New Roman"/>
          <w:rtl w:val="true"/>
        </w:rPr>
        <w:t>ר</w:t>
      </w:r>
      <w:r>
        <w:rPr>
          <w:rFonts w:cs="Times New Roman" w:ascii="Times New Roman" w:hAnsi="Times New Roman"/>
          <w:rtl w:val="true"/>
        </w:rPr>
        <w:t xml:space="preserve">. </w:t>
      </w:r>
      <w:r>
        <w:rPr>
          <w:rFonts w:cs="Times New Roman" w:ascii="Times New Roman" w:hAnsi="Times New Roman"/>
        </w:rPr>
        <w:t>79-012-13</w:t>
      </w:r>
      <w:r>
        <w:rPr>
          <w:rFonts w:cs="Times New Roman" w:ascii="Times New Roman" w:hAnsi="Times New Roman"/>
          <w:rtl w:val="true"/>
        </w:rPr>
        <w:t xml:space="preserve"> </w:t>
      </w:r>
      <w:r>
        <w:rPr>
          <w:rFonts w:ascii="Times New Roman" w:hAnsi="Times New Roman" w:cs="Times New Roman"/>
          <w:rtl w:val="true"/>
        </w:rPr>
        <w:t xml:space="preserve">השייך לאביו של 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 xml:space="preserve">החזיקו הנאשמים חפץ הנחזה להיות אקדח מסוג </w:t>
      </w:r>
      <w:r>
        <w:rPr>
          <w:rFonts w:cs="Times New Roman" w:ascii="Times New Roman" w:hAnsi="Times New Roman"/>
          <w:sz w:val="20"/>
          <w:szCs w:val="20"/>
        </w:rPr>
        <w:t>SMITH&amp;WATSON</w:t>
      </w:r>
      <w:r>
        <w:rPr>
          <w:rFonts w:cs="Times New Roman" w:ascii="Times New Roman" w:hAnsi="Times New Roman"/>
          <w:sz w:val="20"/>
          <w:szCs w:val="20"/>
          <w:rtl w:val="true"/>
        </w:rPr>
        <w:t>,</w:t>
      </w:r>
      <w:r>
        <w:rPr>
          <w:rFonts w:cs="Times New Roman" w:ascii="Times New Roman" w:hAnsi="Times New Roman"/>
          <w:rtl w:val="true"/>
        </w:rPr>
        <w:t xml:space="preserve"> </w:t>
      </w:r>
      <w:r>
        <w:rPr>
          <w:rFonts w:ascii="Times New Roman" w:hAnsi="Times New Roman" w:cs="Times New Roman"/>
          <w:rtl w:val="true"/>
        </w:rPr>
        <w:t xml:space="preserve">בעל מספר מוטבע </w:t>
      </w:r>
      <w:r>
        <w:rPr>
          <w:rFonts w:cs="Times New Roman" w:ascii="Times New Roman" w:hAnsi="Times New Roman"/>
        </w:rPr>
        <w:t>9504</w:t>
      </w:r>
      <w:r>
        <w:rPr>
          <w:rFonts w:cs="Times New Roman" w:ascii="Times New Roman" w:hAnsi="Times New Roman"/>
          <w:rtl w:val="true"/>
        </w:rPr>
        <w:t xml:space="preserve"> </w:t>
      </w:r>
      <w:r>
        <w:rPr>
          <w:rFonts w:ascii="Times New Roman" w:hAnsi="Times New Roman" w:cs="Times New Roman"/>
          <w:rtl w:val="true"/>
        </w:rPr>
        <w:t xml:space="preserve">מסדרה מספר </w:t>
      </w:r>
      <w:r>
        <w:rPr>
          <w:rFonts w:cs="Times New Roman" w:ascii="Times New Roman" w:hAnsi="Times New Roman"/>
        </w:rPr>
        <w:t>6806</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במסגרת הסדר הטיעון לא הייתה הסכמה לעניין העונש וכל צד היה חופשי בטיעוניו</w:t>
      </w:r>
      <w:r>
        <w:rPr>
          <w:rFonts w:cs="Times New Roman" w:ascii="Times New Roman" w:hAnsi="Times New Roman"/>
          <w:rtl w:val="true"/>
        </w:rPr>
        <w:t>.</w:t>
      </w:r>
    </w:p>
    <w:p>
      <w:pPr>
        <w:pStyle w:val="Normal"/>
        <w:spacing w:lineRule="auto" w:line="360"/>
        <w:ind w:end="0"/>
        <w:jc w:val="both"/>
        <w:rPr>
          <w:rFonts w:ascii="Times New Roman" w:hAnsi="Times New Roman" w:cs="Times New Roman"/>
          <w:b/>
          <w:bCs/>
          <w:u w:val="single"/>
        </w:rPr>
      </w:pPr>
      <w:r>
        <w:rPr>
          <w:rFonts w:cs="Times New Roman" w:ascii="Times New Roman" w:hAnsi="Times New Roman"/>
          <w:b/>
          <w:bCs/>
          <w:u w:val="single"/>
          <w:rtl w:val="true"/>
        </w:rPr>
      </w:r>
    </w:p>
    <w:p>
      <w:pPr>
        <w:pStyle w:val="Normal"/>
        <w:spacing w:lineRule="auto" w:line="360"/>
        <w:ind w:end="0"/>
        <w:jc w:val="both"/>
        <w:rPr/>
      </w:pPr>
      <w:r>
        <w:rPr>
          <w:rFonts w:ascii="Times New Roman" w:hAnsi="Times New Roman" w:cs="Times New Roman"/>
          <w:b/>
          <w:b/>
          <w:bCs/>
          <w:u w:val="single"/>
          <w:rtl w:val="true"/>
        </w:rPr>
        <w:t xml:space="preserve">תסקיר שירות המבחן מיום </w:t>
      </w:r>
      <w:r>
        <w:rPr>
          <w:rFonts w:cs="Times New Roman" w:ascii="Times New Roman" w:hAnsi="Times New Roman"/>
          <w:b/>
          <w:bCs/>
          <w:u w:val="single"/>
        </w:rPr>
        <w:t>11.3.18</w:t>
      </w:r>
      <w:r>
        <w:rPr>
          <w:rFonts w:cs="Times New Roman" w:ascii="Times New Roman" w:hAnsi="Times New Roman"/>
          <w:b/>
          <w:bCs/>
          <w:u w:val="single"/>
          <w:rtl w:val="true"/>
        </w:rPr>
        <w:t xml:space="preserve">.- </w:t>
      </w:r>
      <w:r>
        <w:rPr>
          <w:rFonts w:ascii="Times New Roman" w:hAnsi="Times New Roman" w:cs="Times New Roman"/>
          <w:b/>
          <w:b/>
          <w:bCs/>
          <w:u w:val="single"/>
          <w:rtl w:val="true"/>
        </w:rPr>
        <w:t xml:space="preserve">נאשם </w:t>
      </w:r>
      <w:r>
        <w:rPr>
          <w:rFonts w:cs="Times New Roman" w:ascii="Times New Roman" w:hAnsi="Times New Roman"/>
          <w:b/>
          <w:bCs/>
          <w:u w:val="single"/>
        </w:rPr>
        <w:t>1</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ascii="Times New Roman" w:hAnsi="Times New Roman" w:cs="Times New Roman"/>
          <w:rtl w:val="true"/>
        </w:rPr>
        <w:t xml:space="preserve">הנאשם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 xml:space="preserve">בעת כתיבת התסקיר היה בן </w:t>
      </w:r>
      <w:r>
        <w:rPr>
          <w:rFonts w:cs="Times New Roman" w:ascii="Times New Roman" w:hAnsi="Times New Roman"/>
        </w:rPr>
        <w:t>20</w:t>
      </w:r>
      <w:r>
        <w:rPr>
          <w:rFonts w:cs="Times New Roman" w:ascii="Times New Roman" w:hAnsi="Times New Roman"/>
          <w:rtl w:val="true"/>
        </w:rPr>
        <w:t xml:space="preserve"> (</w:t>
      </w:r>
      <w:r>
        <w:rPr>
          <w:rFonts w:ascii="Times New Roman" w:hAnsi="Times New Roman" w:cs="Times New Roman"/>
          <w:rtl w:val="true"/>
        </w:rPr>
        <w:t xml:space="preserve">כעת בן </w:t>
      </w:r>
      <w:r>
        <w:rPr>
          <w:rFonts w:cs="Times New Roman" w:ascii="Times New Roman" w:hAnsi="Times New Roman"/>
        </w:rPr>
        <w:t>21</w:t>
      </w:r>
      <w:r>
        <w:rPr>
          <w:rFonts w:cs="Times New Roman" w:ascii="Times New Roman" w:hAnsi="Times New Roman"/>
          <w:rtl w:val="true"/>
        </w:rPr>
        <w:t xml:space="preserve">), </w:t>
      </w:r>
      <w:r>
        <w:rPr>
          <w:rFonts w:ascii="Times New Roman" w:hAnsi="Times New Roman" w:cs="Times New Roman"/>
          <w:rtl w:val="true"/>
        </w:rPr>
        <w:t>רווק</w:t>
      </w:r>
      <w:r>
        <w:rPr>
          <w:rFonts w:cs="Times New Roman" w:ascii="Times New Roman" w:hAnsi="Times New Roman"/>
          <w:rtl w:val="true"/>
        </w:rPr>
        <w:t xml:space="preserve">. </w:t>
      </w:r>
      <w:r>
        <w:rPr>
          <w:rFonts w:ascii="Times New Roman" w:hAnsi="Times New Roman" w:cs="Times New Roman"/>
          <w:rtl w:val="true"/>
        </w:rPr>
        <w:t xml:space="preserve">במועד כתיבת התסקיר הועסק בחברה למוצרי חשמל </w:t>
      </w:r>
      <w:r>
        <w:rPr>
          <w:rFonts w:cs="Times New Roman" w:ascii="Times New Roman" w:hAnsi="Times New Roman"/>
          <w:rtl w:val="true"/>
        </w:rPr>
        <w:t>"</w:t>
      </w:r>
      <w:r>
        <w:rPr>
          <w:rFonts w:ascii="Times New Roman" w:hAnsi="Times New Roman" w:cs="Times New Roman"/>
          <w:rtl w:val="true"/>
        </w:rPr>
        <w:t>ארכא</w:t>
      </w:r>
      <w:r>
        <w:rPr>
          <w:rFonts w:cs="Times New Roman" w:ascii="Times New Roman" w:hAnsi="Times New Roman"/>
          <w:rtl w:val="true"/>
        </w:rPr>
        <w:t xml:space="preserve">" </w:t>
      </w:r>
      <w:r>
        <w:rPr>
          <w:rFonts w:ascii="Times New Roman" w:hAnsi="Times New Roman" w:cs="Times New Roman"/>
          <w:rtl w:val="true"/>
        </w:rPr>
        <w:t>בבאר שבע כמחסנאי ומלקט</w:t>
      </w:r>
      <w:r>
        <w:rPr>
          <w:rFonts w:cs="Times New Roman" w:ascii="Times New Roman" w:hAnsi="Times New Roman"/>
          <w:rtl w:val="true"/>
        </w:rPr>
        <w:t xml:space="preserve">. </w:t>
      </w:r>
      <w:r>
        <w:rPr>
          <w:rFonts w:ascii="Times New Roman" w:hAnsi="Times New Roman" w:cs="Times New Roman"/>
          <w:rtl w:val="true"/>
        </w:rPr>
        <w:t>בדיווח של מעסיקו מפורט כי הנאשם מגלה אחריות ואמינות רבה בעבודתו</w:t>
      </w:r>
      <w:r>
        <w:rPr>
          <w:rFonts w:cs="Times New Roman" w:ascii="Times New Roman" w:hAnsi="Times New Roman"/>
          <w:rtl w:val="true"/>
        </w:rPr>
        <w:t xml:space="preserve">. </w:t>
      </w:r>
      <w:r>
        <w:rPr>
          <w:rFonts w:ascii="Times New Roman" w:hAnsi="Times New Roman" w:cs="Times New Roman"/>
          <w:rtl w:val="true"/>
        </w:rPr>
        <w:t>אביו</w:t>
      </w:r>
      <w:r>
        <w:rPr>
          <w:rFonts w:cs="Times New Roman" w:ascii="Times New Roman" w:hAnsi="Times New Roman"/>
          <w:rtl w:val="true"/>
        </w:rPr>
        <w:t xml:space="preserve">, </w:t>
      </w:r>
      <w:r>
        <w:rPr>
          <w:rFonts w:ascii="Times New Roman" w:hAnsi="Times New Roman" w:cs="Times New Roman"/>
          <w:rtl w:val="true"/>
        </w:rPr>
        <w:t>עובד כנגר עצמאי וריצה בעבר מאסר ממושך</w:t>
      </w:r>
      <w:r>
        <w:rPr>
          <w:rFonts w:cs="Times New Roman" w:ascii="Times New Roman" w:hAnsi="Times New Roman"/>
          <w:rtl w:val="true"/>
        </w:rPr>
        <w:t xml:space="preserve">, </w:t>
      </w:r>
      <w:r>
        <w:rPr>
          <w:rFonts w:ascii="Times New Roman" w:hAnsi="Times New Roman" w:cs="Times New Roman"/>
          <w:rtl w:val="true"/>
        </w:rPr>
        <w:t>אמו עובדת בניקיון</w:t>
      </w:r>
      <w:r>
        <w:rPr>
          <w:rFonts w:cs="Times New Roman" w:ascii="Times New Roman" w:hAnsi="Times New Roman"/>
          <w:rtl w:val="true"/>
        </w:rPr>
        <w:t xml:space="preserve">. </w:t>
      </w:r>
      <w:r>
        <w:rPr>
          <w:rFonts w:ascii="Times New Roman" w:hAnsi="Times New Roman" w:cs="Times New Roman"/>
          <w:rtl w:val="true"/>
        </w:rPr>
        <w:t xml:space="preserve">הנאשם סיים  </w:t>
      </w:r>
      <w:r>
        <w:rPr>
          <w:rFonts w:cs="Times New Roman" w:ascii="Times New Roman" w:hAnsi="Times New Roman"/>
        </w:rPr>
        <w:t>12</w:t>
      </w:r>
      <w:r>
        <w:rPr>
          <w:rFonts w:cs="Times New Roman" w:ascii="Times New Roman" w:hAnsi="Times New Roman"/>
          <w:rtl w:val="true"/>
        </w:rPr>
        <w:t xml:space="preserve"> </w:t>
      </w:r>
      <w:r>
        <w:rPr>
          <w:rFonts w:ascii="Times New Roman" w:hAnsi="Times New Roman" w:cs="Times New Roman"/>
          <w:rtl w:val="true"/>
        </w:rPr>
        <w:t>שנות לימוד</w:t>
      </w:r>
      <w:r>
        <w:rPr>
          <w:rFonts w:cs="Times New Roman" w:ascii="Times New Roman" w:hAnsi="Times New Roman"/>
          <w:rtl w:val="true"/>
        </w:rPr>
        <w:t xml:space="preserve">, </w:t>
      </w:r>
      <w:r>
        <w:rPr>
          <w:rFonts w:ascii="Times New Roman" w:hAnsi="Times New Roman" w:cs="Times New Roman"/>
          <w:rtl w:val="true"/>
        </w:rPr>
        <w:t>לדבריו עם בגרות מלאה</w:t>
      </w:r>
      <w:r>
        <w:rPr>
          <w:rFonts w:cs="Times New Roman" w:ascii="Times New Roman" w:hAnsi="Times New Roman"/>
          <w:rtl w:val="true"/>
        </w:rPr>
        <w:t xml:space="preserve">. </w:t>
      </w:r>
      <w:r>
        <w:rPr>
          <w:rFonts w:ascii="Times New Roman" w:hAnsi="Times New Roman" w:cs="Times New Roman"/>
          <w:rtl w:val="true"/>
        </w:rPr>
        <w:t>לצד  האמור</w:t>
      </w:r>
      <w:r>
        <w:rPr>
          <w:rFonts w:cs="Times New Roman" w:ascii="Times New Roman" w:hAnsi="Times New Roman"/>
          <w:rtl w:val="true"/>
        </w:rPr>
        <w:t xml:space="preserve">, </w:t>
      </w:r>
      <w:r>
        <w:rPr>
          <w:rFonts w:ascii="Times New Roman" w:hAnsi="Times New Roman" w:cs="Times New Roman"/>
          <w:rtl w:val="true"/>
        </w:rPr>
        <w:t>הנאשם תיאר הפרעות קשב וריכוז קשות</w:t>
      </w:r>
      <w:r>
        <w:rPr>
          <w:rFonts w:cs="Times New Roman" w:ascii="Times New Roman" w:hAnsi="Times New Roman"/>
          <w:rtl w:val="true"/>
        </w:rPr>
        <w:t xml:space="preserve">, </w:t>
      </w:r>
      <w:r>
        <w:rPr>
          <w:rFonts w:ascii="Times New Roman" w:hAnsi="Times New Roman" w:cs="Times New Roman"/>
          <w:rtl w:val="true"/>
        </w:rPr>
        <w:t>מהן סבל לאורך השנים ובגינן ולמד בכיתות קטנות</w:t>
      </w:r>
      <w:r>
        <w:rPr>
          <w:rFonts w:cs="Times New Roman" w:ascii="Times New Roman" w:hAnsi="Times New Roman"/>
          <w:rtl w:val="true"/>
        </w:rPr>
        <w:t xml:space="preserve">. </w:t>
      </w:r>
      <w:r>
        <w:rPr>
          <w:rFonts w:ascii="Times New Roman" w:hAnsi="Times New Roman" w:cs="Times New Roman"/>
          <w:rtl w:val="true"/>
        </w:rPr>
        <w:t>בנוסף</w:t>
      </w:r>
      <w:r>
        <w:rPr>
          <w:rFonts w:cs="Times New Roman" w:ascii="Times New Roman" w:hAnsi="Times New Roman"/>
          <w:rtl w:val="true"/>
        </w:rPr>
        <w:t xml:space="preserve">, </w:t>
      </w:r>
      <w:r>
        <w:rPr>
          <w:rFonts w:ascii="Times New Roman" w:hAnsi="Times New Roman" w:cs="Times New Roman"/>
          <w:rtl w:val="true"/>
        </w:rPr>
        <w:t>תיאר דימוי עצמי נמוך</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 xml:space="preserve">הנאשם היה בקשר עם שירות המבחן לנוער בשנים </w:t>
      </w:r>
      <w:r>
        <w:rPr>
          <w:rFonts w:cs="Times New Roman" w:ascii="Times New Roman" w:hAnsi="Times New Roman"/>
        </w:rPr>
        <w:t>2017-2014</w:t>
      </w:r>
      <w:r>
        <w:rPr>
          <w:rFonts w:cs="Times New Roman" w:ascii="Times New Roman" w:hAnsi="Times New Roman"/>
          <w:rtl w:val="true"/>
        </w:rPr>
        <w:t xml:space="preserve"> </w:t>
      </w:r>
      <w:r>
        <w:rPr>
          <w:rFonts w:ascii="Times New Roman" w:hAnsi="Times New Roman" w:cs="Times New Roman"/>
          <w:rtl w:val="true"/>
        </w:rPr>
        <w:t>ולאחר שהודה בתיק אחר</w:t>
      </w:r>
      <w:r>
        <w:rPr>
          <w:rFonts w:cs="Times New Roman" w:ascii="Times New Roman" w:hAnsi="Times New Roman"/>
          <w:rtl w:val="true"/>
        </w:rPr>
        <w:t xml:space="preserve">, </w:t>
      </w:r>
      <w:r>
        <w:rPr>
          <w:rFonts w:ascii="Times New Roman" w:hAnsi="Times New Roman" w:cs="Times New Roman"/>
          <w:rtl w:val="true"/>
        </w:rPr>
        <w:t>גובשה עבורו תכנית שיקומית הכוללת בדיקות לאיתור שרידי סם</w:t>
      </w:r>
      <w:r>
        <w:rPr>
          <w:rFonts w:cs="Times New Roman" w:ascii="Times New Roman" w:hAnsi="Times New Roman"/>
          <w:rtl w:val="true"/>
        </w:rPr>
        <w:t xml:space="preserve">, </w:t>
      </w:r>
      <w:r>
        <w:rPr>
          <w:rFonts w:ascii="Times New Roman" w:hAnsi="Times New Roman" w:cs="Times New Roman"/>
          <w:rtl w:val="true"/>
        </w:rPr>
        <w:t>של</w:t>
      </w:r>
      <w:r>
        <w:rPr>
          <w:rFonts w:cs="Times New Roman" w:ascii="Times New Roman" w:hAnsi="Times New Roman"/>
          <w:rtl w:val="true"/>
        </w:rPr>
        <w:t>"</w:t>
      </w:r>
      <w:r>
        <w:rPr>
          <w:rFonts w:ascii="Times New Roman" w:hAnsi="Times New Roman" w:cs="Times New Roman"/>
          <w:rtl w:val="true"/>
        </w:rPr>
        <w:t>צ ומכינה קדם צבאית</w:t>
      </w:r>
      <w:r>
        <w:rPr>
          <w:rFonts w:cs="Times New Roman" w:ascii="Times New Roman" w:hAnsi="Times New Roman"/>
          <w:rtl w:val="true"/>
        </w:rPr>
        <w:t xml:space="preserve">. </w:t>
      </w:r>
      <w:r>
        <w:rPr>
          <w:rFonts w:ascii="Times New Roman" w:hAnsi="Times New Roman" w:cs="Times New Roman"/>
          <w:rtl w:val="true"/>
        </w:rPr>
        <w:t>נמסר כי בתקופה בה היה בטיפולם חלה התרופפות במידת שיתוף הפעולה שלו עמם וקושי ביציבות תעסוקתית</w:t>
      </w:r>
      <w:r>
        <w:rPr>
          <w:rFonts w:cs="Times New Roman" w:ascii="Times New Roman" w:hAnsi="Times New Roman"/>
          <w:rtl w:val="true"/>
        </w:rPr>
        <w:t xml:space="preserve">. </w:t>
      </w:r>
      <w:r>
        <w:rPr>
          <w:rFonts w:ascii="Times New Roman" w:hAnsi="Times New Roman" w:cs="Times New Roman"/>
          <w:rtl w:val="true"/>
        </w:rPr>
        <w:t>הנאשם שולב בהוראת בית המשפט לנוער במכינה קדם צבאית</w:t>
      </w:r>
      <w:r>
        <w:rPr>
          <w:rFonts w:cs="Times New Roman" w:ascii="Times New Roman" w:hAnsi="Times New Roman"/>
          <w:rtl w:val="true"/>
        </w:rPr>
        <w:t xml:space="preserve">, </w:t>
      </w:r>
      <w:r>
        <w:rPr>
          <w:rFonts w:ascii="Times New Roman" w:hAnsi="Times New Roman" w:cs="Times New Roman"/>
          <w:rtl w:val="true"/>
        </w:rPr>
        <w:t>אך תפקודו במכינה התאפיין בעליות ומורדות</w:t>
      </w:r>
      <w:r>
        <w:rPr>
          <w:rFonts w:cs="Times New Roman" w:ascii="Times New Roman" w:hAnsi="Times New Roman"/>
          <w:rtl w:val="true"/>
        </w:rPr>
        <w:t xml:space="preserve">. </w:t>
      </w:r>
      <w:r>
        <w:rPr>
          <w:rFonts w:ascii="Times New Roman" w:hAnsi="Times New Roman" w:cs="Times New Roman"/>
          <w:rtl w:val="true"/>
        </w:rPr>
        <w:t>הנאשם נעצר בתיק הנוכחי וקיבל פטור מגיוס לצה</w:t>
      </w:r>
      <w:r>
        <w:rPr>
          <w:rFonts w:cs="Times New Roman" w:ascii="Times New Roman" w:hAnsi="Times New Roman"/>
          <w:rtl w:val="true"/>
        </w:rPr>
        <w:t>"</w:t>
      </w:r>
      <w:r>
        <w:rPr>
          <w:rFonts w:ascii="Times New Roman" w:hAnsi="Times New Roman" w:cs="Times New Roman"/>
          <w:rtl w:val="true"/>
        </w:rPr>
        <w:t>ל</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u w:val="single"/>
        </w:rPr>
      </w:pPr>
      <w:r>
        <w:rPr>
          <w:rFonts w:ascii="Times New Roman" w:hAnsi="Times New Roman" w:cs="Times New Roman"/>
          <w:rtl w:val="true"/>
        </w:rPr>
        <w:t>באשר לעבירות בה הורשע</w:t>
      </w:r>
      <w:r>
        <w:rPr>
          <w:rFonts w:cs="Times New Roman" w:ascii="Times New Roman" w:hAnsi="Times New Roman"/>
          <w:rtl w:val="true"/>
        </w:rPr>
        <w:t xml:space="preserve">, </w:t>
      </w:r>
      <w:r>
        <w:rPr>
          <w:rFonts w:ascii="Times New Roman" w:hAnsi="Times New Roman" w:cs="Times New Roman"/>
          <w:rtl w:val="true"/>
        </w:rPr>
        <w:t>תיאר כי התקרב לחברה שלילית על רקע דימוי עצמי ירוד</w:t>
      </w:r>
      <w:r>
        <w:rPr>
          <w:rFonts w:cs="Times New Roman" w:ascii="Times New Roman" w:hAnsi="Times New Roman"/>
          <w:rtl w:val="true"/>
        </w:rPr>
        <w:t xml:space="preserve">. </w:t>
      </w:r>
      <w:r>
        <w:rPr>
          <w:rFonts w:ascii="Times New Roman" w:hAnsi="Times New Roman" w:cs="Times New Roman"/>
          <w:rtl w:val="true"/>
        </w:rPr>
        <w:t>לדבריו</w:t>
      </w:r>
      <w:r>
        <w:rPr>
          <w:rFonts w:cs="Times New Roman" w:ascii="Times New Roman" w:hAnsi="Times New Roman"/>
          <w:rtl w:val="true"/>
        </w:rPr>
        <w:t xml:space="preserve">, </w:t>
      </w:r>
      <w:r>
        <w:rPr>
          <w:rFonts w:ascii="Times New Roman" w:hAnsi="Times New Roman" w:cs="Times New Roman"/>
          <w:rtl w:val="true"/>
        </w:rPr>
        <w:t>יצר עמו קשר אדם זר באמצעות הפייסבוק וביקש להיפגש עמו</w:t>
      </w:r>
      <w:r>
        <w:rPr>
          <w:rFonts w:cs="Times New Roman" w:ascii="Times New Roman" w:hAnsi="Times New Roman"/>
          <w:rtl w:val="true"/>
        </w:rPr>
        <w:t xml:space="preserve">, </w:t>
      </w:r>
      <w:r>
        <w:rPr>
          <w:rFonts w:ascii="Times New Roman" w:hAnsi="Times New Roman" w:cs="Times New Roman"/>
          <w:rtl w:val="true"/>
        </w:rPr>
        <w:t>במסגרת פגישתם איים עליו וביקש ממנו להעביר את הנשק לכתובת בגן יבנה</w:t>
      </w:r>
      <w:r>
        <w:rPr>
          <w:rFonts w:cs="Times New Roman" w:ascii="Times New Roman" w:hAnsi="Times New Roman"/>
          <w:rtl w:val="true"/>
        </w:rPr>
        <w:t xml:space="preserve">. </w:t>
      </w:r>
      <w:r>
        <w:rPr>
          <w:rFonts w:ascii="Times New Roman" w:hAnsi="Times New Roman" w:cs="Times New Roman"/>
          <w:rtl w:val="true"/>
        </w:rPr>
        <w:t>הנאשם מסר כי ניסה להתנגד והבין את חומרת המעשה אך חשש שאותו אדם יפגע בו</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u w:val="single"/>
        </w:rPr>
      </w:pPr>
      <w:r>
        <w:rPr>
          <w:rFonts w:cs="Times New Roman" w:ascii="Times New Roman" w:hAnsi="Times New Roman"/>
          <w:u w:val="single"/>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 xml:space="preserve">שירות המבחן מציין כי בשיחות שנערכו מול הנאשם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זה גילה חוסר יציבות ביחס לעמדותיו</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ascii="Times New Roman" w:hAnsi="Times New Roman" w:cs="Times New Roman"/>
          <w:rtl w:val="true"/>
        </w:rPr>
        <w:t>בפגישה אחת שיתף כי מעוניין להתנתק מהסביבה בה גדל באזור מגוריו בעיר אשדוד</w:t>
      </w:r>
      <w:r>
        <w:rPr>
          <w:rFonts w:cs="Times New Roman" w:ascii="Times New Roman" w:hAnsi="Times New Roman"/>
          <w:rtl w:val="true"/>
        </w:rPr>
        <w:t xml:space="preserve">, </w:t>
      </w:r>
      <w:r>
        <w:rPr>
          <w:rFonts w:ascii="Times New Roman" w:hAnsi="Times New Roman" w:cs="Times New Roman"/>
          <w:rtl w:val="true"/>
        </w:rPr>
        <w:t>עבר לצורך כך למושב ברוש ליד באר</w:t>
      </w:r>
      <w:r>
        <w:rPr>
          <w:rFonts w:cs="Times New Roman" w:ascii="Times New Roman" w:hAnsi="Times New Roman"/>
          <w:rtl w:val="true"/>
        </w:rPr>
        <w:t>-</w:t>
      </w:r>
      <w:r>
        <w:rPr>
          <w:rFonts w:ascii="Times New Roman" w:hAnsi="Times New Roman" w:cs="Times New Roman"/>
          <w:rtl w:val="true"/>
        </w:rPr>
        <w:t>שבע</w:t>
      </w:r>
      <w:r>
        <w:rPr>
          <w:rFonts w:cs="Times New Roman" w:ascii="Times New Roman" w:hAnsi="Times New Roman"/>
          <w:rtl w:val="true"/>
        </w:rPr>
        <w:t xml:space="preserve">, </w:t>
      </w:r>
      <w:r>
        <w:rPr>
          <w:rFonts w:ascii="Times New Roman" w:hAnsi="Times New Roman" w:cs="Times New Roman"/>
          <w:rtl w:val="true"/>
        </w:rPr>
        <w:t>שם השתלב בעבודה ומסר כי מעוניין להתמיד</w:t>
      </w:r>
      <w:r>
        <w:rPr>
          <w:rFonts w:cs="Times New Roman" w:ascii="Times New Roman" w:hAnsi="Times New Roman"/>
          <w:rtl w:val="true"/>
        </w:rPr>
        <w:t xml:space="preserve">. </w:t>
      </w:r>
      <w:r>
        <w:rPr>
          <w:rFonts w:ascii="Times New Roman" w:hAnsi="Times New Roman" w:cs="Times New Roman"/>
          <w:rtl w:val="true"/>
        </w:rPr>
        <w:t>בפגישה אחרת</w:t>
      </w:r>
      <w:r>
        <w:rPr>
          <w:rFonts w:cs="Times New Roman" w:ascii="Times New Roman" w:hAnsi="Times New Roman"/>
          <w:rtl w:val="true"/>
        </w:rPr>
        <w:t xml:space="preserve">, </w:t>
      </w:r>
      <w:r>
        <w:rPr>
          <w:rFonts w:ascii="Times New Roman" w:hAnsi="Times New Roman" w:cs="Times New Roman"/>
          <w:rtl w:val="true"/>
        </w:rPr>
        <w:t>מסר כי נרשם ללימודים במכללת סמי שמעון באשדוד</w:t>
      </w:r>
      <w:r>
        <w:rPr>
          <w:rFonts w:cs="Times New Roman" w:ascii="Times New Roman" w:hAnsi="Times New Roman"/>
          <w:rtl w:val="true"/>
        </w:rPr>
        <w:t xml:space="preserve">, </w:t>
      </w:r>
      <w:r>
        <w:rPr>
          <w:rFonts w:ascii="Times New Roman" w:hAnsi="Times New Roman" w:cs="Times New Roman"/>
          <w:rtl w:val="true"/>
        </w:rPr>
        <w:t>וברצונו לעזוב את מושב ברוש ולחזור לבית הוריו באשדוד</w:t>
      </w:r>
      <w:r>
        <w:rPr>
          <w:rFonts w:cs="Times New Roman" w:ascii="Times New Roman" w:hAnsi="Times New Roman"/>
          <w:rtl w:val="true"/>
        </w:rPr>
        <w:t xml:space="preserve">, </w:t>
      </w:r>
      <w:r>
        <w:rPr>
          <w:rFonts w:ascii="Times New Roman" w:hAnsi="Times New Roman" w:cs="Times New Roman"/>
          <w:rtl w:val="true"/>
        </w:rPr>
        <w:t>מכיוון שמתקשה לעמוד בתשלומים ולנהל אורך חיים עצמאי</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בקשר עם שירות מבחן</w:t>
      </w:r>
      <w:r>
        <w:rPr>
          <w:rFonts w:cs="Times New Roman" w:ascii="Times New Roman" w:hAnsi="Times New Roman"/>
          <w:rtl w:val="true"/>
        </w:rPr>
        <w:t xml:space="preserve">, </w:t>
      </w:r>
      <w:r>
        <w:rPr>
          <w:rFonts w:ascii="Times New Roman" w:hAnsi="Times New Roman" w:cs="Times New Roman"/>
          <w:rtl w:val="true"/>
        </w:rPr>
        <w:t>ביטא הנאשם עמדות שונות באשר לתהליך שיקום שעורך בחייו</w:t>
      </w:r>
      <w:r>
        <w:rPr>
          <w:rFonts w:cs="Times New Roman" w:ascii="Times New Roman" w:hAnsi="Times New Roman"/>
          <w:rtl w:val="true"/>
        </w:rPr>
        <w:t xml:space="preserve">. </w:t>
      </w:r>
      <w:r>
        <w:rPr>
          <w:rFonts w:ascii="Times New Roman" w:hAnsi="Times New Roman" w:cs="Times New Roman"/>
          <w:rtl w:val="true"/>
        </w:rPr>
        <w:t>ההתרשמות הינה ממאפייני אישיות בלתי יציבים ובלתי בשלים ומגובשים</w:t>
      </w:r>
      <w:r>
        <w:rPr>
          <w:rFonts w:cs="Times New Roman" w:ascii="Times New Roman" w:hAnsi="Times New Roman"/>
          <w:rtl w:val="true"/>
        </w:rPr>
        <w:t xml:space="preserve">, </w:t>
      </w:r>
      <w:r>
        <w:rPr>
          <w:rFonts w:ascii="Times New Roman" w:hAnsi="Times New Roman" w:cs="Times New Roman"/>
          <w:rtl w:val="true"/>
        </w:rPr>
        <w:t>אימוץ עמדות דיכוטומיות וטוטאליות</w:t>
      </w:r>
      <w:r>
        <w:rPr>
          <w:rFonts w:cs="Times New Roman" w:ascii="Times New Roman" w:hAnsi="Times New Roman"/>
          <w:rtl w:val="true"/>
        </w:rPr>
        <w:t xml:space="preserve">, </w:t>
      </w:r>
      <w:r>
        <w:rPr>
          <w:rFonts w:ascii="Times New Roman" w:hAnsi="Times New Roman" w:cs="Times New Roman"/>
          <w:rtl w:val="true"/>
        </w:rPr>
        <w:t>כאשר עודנו מצוי כפי התרשמותם בגיל ההתבגרות</w:t>
      </w:r>
      <w:r>
        <w:rPr>
          <w:rFonts w:cs="Times New Roman" w:ascii="Times New Roman" w:hAnsi="Times New Roman"/>
          <w:rtl w:val="true"/>
        </w:rPr>
        <w:t xml:space="preserve">. </w:t>
      </w:r>
      <w:r>
        <w:rPr>
          <w:rFonts w:ascii="Times New Roman" w:hAnsi="Times New Roman" w:cs="Times New Roman"/>
          <w:rtl w:val="true"/>
        </w:rPr>
        <w:t>עוד צוינה התרשמות כי ישנה מצוקה רגשית בעקבות ההליך הפלילי הנוכחי</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u w:val="single"/>
        </w:rPr>
      </w:pPr>
      <w:r>
        <w:rPr>
          <w:rFonts w:cs="Times New Roman" w:ascii="Times New Roman" w:hAnsi="Times New Roman"/>
          <w:u w:val="single"/>
          <w:rtl w:val="true"/>
        </w:rPr>
      </w:r>
    </w:p>
    <w:p>
      <w:pPr>
        <w:pStyle w:val="Normal"/>
        <w:spacing w:lineRule="auto" w:line="360"/>
        <w:ind w:end="0"/>
        <w:jc w:val="both"/>
        <w:rPr/>
      </w:pPr>
      <w:r>
        <w:rPr>
          <w:rFonts w:ascii="Times New Roman" w:hAnsi="Times New Roman" w:cs="Times New Roman"/>
          <w:u w:val="single"/>
          <w:rtl w:val="true"/>
        </w:rPr>
        <w:t>מבחינת גורמי סיכון</w:t>
      </w:r>
      <w:r>
        <w:rPr>
          <w:rFonts w:cs="Times New Roman" w:ascii="Times New Roman" w:hAnsi="Times New Roman"/>
          <w:rtl w:val="true"/>
        </w:rPr>
        <w:t xml:space="preserve">, </w:t>
      </w:r>
      <w:r>
        <w:rPr>
          <w:rFonts w:ascii="Times New Roman" w:hAnsi="Times New Roman" w:cs="Times New Roman"/>
          <w:rtl w:val="true"/>
        </w:rPr>
        <w:t>שירות המבחן מונה את חומרת העבירה והעמדה המטשטשת שזה מבטא ביחס אליה</w:t>
      </w:r>
      <w:r>
        <w:rPr>
          <w:rFonts w:cs="Times New Roman" w:ascii="Times New Roman" w:hAnsi="Times New Roman"/>
          <w:rtl w:val="true"/>
        </w:rPr>
        <w:t xml:space="preserve">, </w:t>
      </w:r>
      <w:r>
        <w:rPr>
          <w:rFonts w:ascii="Times New Roman" w:hAnsi="Times New Roman" w:cs="Times New Roman"/>
          <w:rtl w:val="true"/>
        </w:rPr>
        <w:t>מערכת אישיותית בלתי יציבה ומגובשת דיה</w:t>
      </w:r>
      <w:r>
        <w:rPr>
          <w:rFonts w:cs="Times New Roman" w:ascii="Times New Roman" w:hAnsi="Times New Roman"/>
          <w:rtl w:val="true"/>
        </w:rPr>
        <w:t xml:space="preserve">, </w:t>
      </w:r>
      <w:r>
        <w:rPr>
          <w:rFonts w:ascii="Times New Roman" w:hAnsi="Times New Roman" w:cs="Times New Roman"/>
          <w:rtl w:val="true"/>
        </w:rPr>
        <w:t>קשיי יציבות בעמדותיו ובתפיסותיו ונטייתו לחבור לחברה שלילית</w:t>
      </w:r>
      <w:r>
        <w:rPr>
          <w:rFonts w:cs="Times New Roman" w:ascii="Times New Roman" w:hAnsi="Times New Roman"/>
          <w:rtl w:val="true"/>
        </w:rPr>
        <w:t xml:space="preserve">, </w:t>
      </w:r>
      <w:r>
        <w:rPr>
          <w:rFonts w:ascii="Times New Roman" w:hAnsi="Times New Roman" w:cs="Times New Roman"/>
          <w:rtl w:val="true"/>
        </w:rPr>
        <w:t>על רקע קשיים אלה וכדרך לעלות את דימויו העצמי</w:t>
      </w:r>
      <w:r>
        <w:rPr>
          <w:rFonts w:cs="Times New Roman" w:ascii="Times New Roman" w:hAnsi="Times New Roman"/>
          <w:rtl w:val="true"/>
        </w:rPr>
        <w:t xml:space="preserve">. </w:t>
      </w:r>
      <w:r>
        <w:rPr>
          <w:rFonts w:ascii="Times New Roman" w:hAnsi="Times New Roman" w:cs="Times New Roman"/>
          <w:u w:val="single"/>
          <w:rtl w:val="true"/>
        </w:rPr>
        <w:t>מבחינת גורמי סיכוי</w:t>
      </w:r>
      <w:r>
        <w:rPr>
          <w:rFonts w:cs="Times New Roman" w:ascii="Times New Roman" w:hAnsi="Times New Roman"/>
          <w:rtl w:val="true"/>
        </w:rPr>
        <w:t xml:space="preserve">, </w:t>
      </w:r>
      <w:r>
        <w:rPr>
          <w:rFonts w:ascii="Times New Roman" w:hAnsi="Times New Roman" w:cs="Times New Roman"/>
          <w:rtl w:val="true"/>
        </w:rPr>
        <w:t>שירות המבחן מציין את יכולתו לשמור על יציבות תעסוקתית</w:t>
      </w:r>
      <w:r>
        <w:rPr>
          <w:rFonts w:cs="Times New Roman" w:ascii="Times New Roman" w:hAnsi="Times New Roman"/>
          <w:rtl w:val="true"/>
        </w:rPr>
        <w:t xml:space="preserve">, </w:t>
      </w:r>
      <w:r>
        <w:rPr>
          <w:rFonts w:ascii="Times New Roman" w:hAnsi="Times New Roman" w:cs="Times New Roman"/>
          <w:rtl w:val="true"/>
        </w:rPr>
        <w:t xml:space="preserve">סיום </w:t>
      </w:r>
      <w:r>
        <w:rPr>
          <w:rFonts w:cs="Times New Roman" w:ascii="Times New Roman" w:hAnsi="Times New Roman"/>
        </w:rPr>
        <w:t>12</w:t>
      </w:r>
      <w:r>
        <w:rPr>
          <w:rFonts w:cs="Times New Roman" w:ascii="Times New Roman" w:hAnsi="Times New Roman"/>
          <w:rtl w:val="true"/>
        </w:rPr>
        <w:t xml:space="preserve"> </w:t>
      </w:r>
      <w:r>
        <w:rPr>
          <w:rFonts w:ascii="Times New Roman" w:hAnsi="Times New Roman" w:cs="Times New Roman"/>
          <w:rtl w:val="true"/>
        </w:rPr>
        <w:t>שנות לימוד ומוטיבציה להשתלב בטיפול ייעודי</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בהתייחסו לעונש</w:t>
      </w:r>
      <w:r>
        <w:rPr>
          <w:rFonts w:cs="Times New Roman" w:ascii="Times New Roman" w:hAnsi="Times New Roman"/>
          <w:rtl w:val="true"/>
        </w:rPr>
        <w:t xml:space="preserve">, </w:t>
      </w:r>
      <w:r>
        <w:rPr>
          <w:rFonts w:ascii="Times New Roman" w:hAnsi="Times New Roman" w:cs="Times New Roman"/>
          <w:rtl w:val="true"/>
        </w:rPr>
        <w:t>שירות המבחן מציין כי להתרשמותם מדובר בצעיר המבטא מוטיבציה להשתלב בטיפול ייעודי בתחום הצעירים בשירות</w:t>
      </w:r>
      <w:r>
        <w:rPr>
          <w:rFonts w:cs="Times New Roman" w:ascii="Times New Roman" w:hAnsi="Times New Roman"/>
          <w:rtl w:val="true"/>
        </w:rPr>
        <w:t xml:space="preserve">, </w:t>
      </w:r>
      <w:r>
        <w:rPr>
          <w:rFonts w:ascii="Times New Roman" w:hAnsi="Times New Roman" w:cs="Times New Roman"/>
          <w:rtl w:val="true"/>
        </w:rPr>
        <w:t>שמטרתו עבודה על וויסות רגשי</w:t>
      </w:r>
      <w:r>
        <w:rPr>
          <w:rFonts w:cs="Times New Roman" w:ascii="Times New Roman" w:hAnsi="Times New Roman"/>
          <w:rtl w:val="true"/>
        </w:rPr>
        <w:t xml:space="preserve">, </w:t>
      </w:r>
      <w:r>
        <w:rPr>
          <w:rFonts w:ascii="Times New Roman" w:hAnsi="Times New Roman" w:cs="Times New Roman"/>
          <w:rtl w:val="true"/>
        </w:rPr>
        <w:t>יחסים בין אישיים</w:t>
      </w:r>
      <w:r>
        <w:rPr>
          <w:rFonts w:cs="Times New Roman" w:ascii="Times New Roman" w:hAnsi="Times New Roman"/>
          <w:rtl w:val="true"/>
        </w:rPr>
        <w:t xml:space="preserve">, </w:t>
      </w:r>
      <w:r>
        <w:rPr>
          <w:rFonts w:ascii="Times New Roman" w:hAnsi="Times New Roman" w:cs="Times New Roman"/>
          <w:rtl w:val="true"/>
        </w:rPr>
        <w:t>שינוי בדפוסי תקשורת</w:t>
      </w:r>
      <w:r>
        <w:rPr>
          <w:rFonts w:cs="Times New Roman" w:ascii="Times New Roman" w:hAnsi="Times New Roman"/>
          <w:rtl w:val="true"/>
        </w:rPr>
        <w:t xml:space="preserve">, </w:t>
      </w:r>
      <w:r>
        <w:rPr>
          <w:rFonts w:ascii="Times New Roman" w:hAnsi="Times New Roman" w:cs="Times New Roman"/>
          <w:rtl w:val="true"/>
        </w:rPr>
        <w:t>חשיבה והתנהגות</w:t>
      </w:r>
      <w:r>
        <w:rPr>
          <w:rFonts w:cs="Times New Roman" w:ascii="Times New Roman" w:hAnsi="Times New Roman"/>
          <w:rtl w:val="true"/>
        </w:rPr>
        <w:t xml:space="preserve">. </w:t>
      </w:r>
      <w:r>
        <w:rPr>
          <w:rFonts w:ascii="Times New Roman" w:hAnsi="Times New Roman" w:cs="Times New Roman"/>
          <w:rtl w:val="true"/>
        </w:rPr>
        <w:t>להערכת שירות מבחן</w:t>
      </w:r>
      <w:r>
        <w:rPr>
          <w:rFonts w:cs="Times New Roman" w:ascii="Times New Roman" w:hAnsi="Times New Roman"/>
          <w:rtl w:val="true"/>
        </w:rPr>
        <w:t xml:space="preserve">, </w:t>
      </w:r>
      <w:r>
        <w:rPr>
          <w:rFonts w:ascii="Times New Roman" w:hAnsi="Times New Roman" w:cs="Times New Roman"/>
          <w:rtl w:val="true"/>
        </w:rPr>
        <w:t>בהיעדר טיפול ייעודי כמתואר</w:t>
      </w:r>
      <w:r>
        <w:rPr>
          <w:rFonts w:cs="Times New Roman" w:ascii="Times New Roman" w:hAnsi="Times New Roman"/>
          <w:rtl w:val="true"/>
        </w:rPr>
        <w:t xml:space="preserve">, </w:t>
      </w:r>
      <w:r>
        <w:rPr>
          <w:rFonts w:ascii="Times New Roman" w:hAnsi="Times New Roman" w:cs="Times New Roman"/>
          <w:rtl w:val="true"/>
        </w:rPr>
        <w:t>קיים סיכון להישנות עבירות</w:t>
      </w:r>
      <w:r>
        <w:rPr>
          <w:rFonts w:cs="Times New Roman" w:ascii="Times New Roman" w:hAnsi="Times New Roman"/>
          <w:rtl w:val="true"/>
        </w:rPr>
        <w:t xml:space="preserve">. </w:t>
      </w:r>
      <w:r>
        <w:rPr>
          <w:rFonts w:ascii="Times New Roman" w:hAnsi="Times New Roman" w:cs="Times New Roman"/>
          <w:rtl w:val="true"/>
        </w:rPr>
        <w:t>שירות המבחן ממליץ על השתת מאסר בדרך של עבודות שירות לצד צו מבחן למשך שנה</w:t>
      </w:r>
      <w:r>
        <w:rPr>
          <w:rFonts w:cs="Times New Roman" w:ascii="Times New Roman" w:hAnsi="Times New Roman"/>
          <w:rtl w:val="true"/>
        </w:rPr>
        <w:t xml:space="preserve">, </w:t>
      </w:r>
      <w:r>
        <w:rPr>
          <w:rFonts w:ascii="Times New Roman" w:hAnsi="Times New Roman" w:cs="Times New Roman"/>
          <w:rtl w:val="true"/>
        </w:rPr>
        <w:t>מאסר מותנה</w:t>
      </w:r>
      <w:r>
        <w:rPr>
          <w:rFonts w:cs="Times New Roman" w:ascii="Times New Roman" w:hAnsi="Times New Roman"/>
          <w:rtl w:val="true"/>
        </w:rPr>
        <w:t xml:space="preserve">, </w:t>
      </w:r>
      <w:r>
        <w:rPr>
          <w:rFonts w:ascii="Times New Roman" w:hAnsi="Times New Roman" w:cs="Times New Roman"/>
          <w:rtl w:val="true"/>
        </w:rPr>
        <w:t>וקנס</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b/>
          <w:bCs/>
          <w:u w:val="single"/>
        </w:rPr>
      </w:pPr>
      <w:r>
        <w:rPr>
          <w:rFonts w:ascii="Times New Roman" w:hAnsi="Times New Roman" w:cs="Times New Roman"/>
          <w:b/>
          <w:b/>
          <w:bCs/>
          <w:u w:val="single"/>
          <w:rtl w:val="true"/>
        </w:rPr>
        <w:t>תסקיר מעצר</w:t>
      </w:r>
      <w:r>
        <w:rPr>
          <w:rFonts w:cs="Times New Roman" w:ascii="Times New Roman" w:hAnsi="Times New Roman"/>
          <w:b/>
          <w:bCs/>
          <w:u w:val="single"/>
          <w:rtl w:val="true"/>
        </w:rPr>
        <w:t xml:space="preserve">- </w:t>
      </w:r>
      <w:r>
        <w:rPr>
          <w:rFonts w:ascii="Times New Roman" w:hAnsi="Times New Roman" w:cs="Times New Roman"/>
          <w:b/>
          <w:b/>
          <w:bCs/>
          <w:u w:val="single"/>
          <w:rtl w:val="true"/>
        </w:rPr>
        <w:t xml:space="preserve">נאשם </w:t>
      </w:r>
      <w:r>
        <w:rPr>
          <w:rFonts w:cs="Times New Roman" w:ascii="Times New Roman" w:hAnsi="Times New Roman"/>
          <w:b/>
          <w:bCs/>
          <w:u w:val="single"/>
        </w:rPr>
        <w:t>2</w:t>
      </w:r>
      <w:r>
        <w:rPr>
          <w:rFonts w:cs="Times New Roman" w:ascii="Times New Roman" w:hAnsi="Times New Roman"/>
          <w:b/>
          <w:bCs/>
          <w:u w:val="single"/>
          <w:rtl w:val="true"/>
        </w:rPr>
        <w:t>:</w:t>
      </w:r>
    </w:p>
    <w:p>
      <w:pPr>
        <w:pStyle w:val="Normal"/>
        <w:spacing w:lineRule="auto" w:line="360"/>
        <w:ind w:end="0"/>
        <w:jc w:val="both"/>
        <w:rPr>
          <w:rFonts w:ascii="Times New Roman" w:hAnsi="Times New Roman" w:cs="Times New Roman"/>
        </w:rPr>
      </w:pPr>
      <w:r>
        <w:rPr>
          <w:rFonts w:ascii="Times New Roman" w:hAnsi="Times New Roman" w:cs="Times New Roman"/>
          <w:rtl w:val="true"/>
        </w:rPr>
        <w:t xml:space="preserve">הנאשם בעת כתיבת התסקיר היה בן </w:t>
      </w:r>
      <w:r>
        <w:rPr>
          <w:rFonts w:cs="Times New Roman" w:ascii="Times New Roman" w:hAnsi="Times New Roman"/>
        </w:rPr>
        <w:t>20</w:t>
      </w:r>
      <w:r>
        <w:rPr>
          <w:rFonts w:cs="Times New Roman" w:ascii="Times New Roman" w:hAnsi="Times New Roman"/>
          <w:rtl w:val="true"/>
        </w:rPr>
        <w:t xml:space="preserve"> (</w:t>
      </w:r>
      <w:r>
        <w:rPr>
          <w:rFonts w:ascii="Times New Roman" w:hAnsi="Times New Roman" w:cs="Times New Roman"/>
          <w:rtl w:val="true"/>
        </w:rPr>
        <w:t xml:space="preserve">כעת בן </w:t>
      </w:r>
      <w:r>
        <w:rPr>
          <w:rFonts w:cs="Times New Roman" w:ascii="Times New Roman" w:hAnsi="Times New Roman"/>
        </w:rPr>
        <w:t>21</w:t>
      </w:r>
      <w:r>
        <w:rPr>
          <w:rFonts w:cs="Times New Roman" w:ascii="Times New Roman" w:hAnsi="Times New Roman"/>
          <w:rtl w:val="true"/>
        </w:rPr>
        <w:t xml:space="preserve">), </w:t>
      </w:r>
      <w:r>
        <w:rPr>
          <w:rFonts w:ascii="Times New Roman" w:hAnsi="Times New Roman" w:cs="Times New Roman"/>
          <w:rtl w:val="true"/>
        </w:rPr>
        <w:t>רווק</w:t>
      </w:r>
      <w:r>
        <w:rPr>
          <w:rFonts w:cs="Times New Roman" w:ascii="Times New Roman" w:hAnsi="Times New Roman"/>
          <w:rtl w:val="true"/>
        </w:rPr>
        <w:t xml:space="preserve">, </w:t>
      </w:r>
      <w:r>
        <w:rPr>
          <w:rFonts w:ascii="Times New Roman" w:hAnsi="Times New Roman" w:cs="Times New Roman"/>
          <w:rtl w:val="true"/>
        </w:rPr>
        <w:t>מתגורר עם הוריו ו</w:t>
      </w:r>
      <w:r>
        <w:rPr>
          <w:rFonts w:cs="Times New Roman" w:ascii="Times New Roman" w:hAnsi="Times New Roman"/>
          <w:rtl w:val="true"/>
        </w:rPr>
        <w:t>-</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אחיו באשדוד</w:t>
      </w:r>
      <w:r>
        <w:rPr>
          <w:rFonts w:cs="Times New Roman" w:ascii="Times New Roman" w:hAnsi="Times New Roman"/>
          <w:rtl w:val="true"/>
        </w:rPr>
        <w:t xml:space="preserve">. </w:t>
      </w:r>
      <w:r>
        <w:rPr>
          <w:rFonts w:ascii="Times New Roman" w:hAnsi="Times New Roman" w:cs="Times New Roman"/>
          <w:rtl w:val="true"/>
        </w:rPr>
        <w:t>עובד יחד עם אביו בתחום המסגרות ומשלים הכנסה בעסק של אחיו הבכור באטרקציות לאירועים</w:t>
      </w:r>
      <w:r>
        <w:rPr>
          <w:rFonts w:cs="Times New Roman" w:ascii="Times New Roman" w:hAnsi="Times New Roman"/>
          <w:rtl w:val="true"/>
        </w:rPr>
        <w:t xml:space="preserve">. </w:t>
      </w:r>
      <w:r>
        <w:rPr>
          <w:rFonts w:ascii="Times New Roman" w:hAnsi="Times New Roman" w:cs="Times New Roman"/>
          <w:rtl w:val="true"/>
        </w:rPr>
        <w:t>אמו סובלת מבעיות בריאותיות</w:t>
      </w:r>
      <w:r>
        <w:rPr>
          <w:rFonts w:cs="Times New Roman" w:ascii="Times New Roman" w:hAnsi="Times New Roman"/>
          <w:rtl w:val="true"/>
        </w:rPr>
        <w:t xml:space="preserve">, </w:t>
      </w:r>
      <w:r>
        <w:rPr>
          <w:rFonts w:ascii="Times New Roman" w:hAnsi="Times New Roman" w:cs="Times New Roman"/>
          <w:rtl w:val="true"/>
        </w:rPr>
        <w:t>עובדת לסירוגין</w:t>
      </w:r>
      <w:r>
        <w:rPr>
          <w:rFonts w:cs="Times New Roman" w:ascii="Times New Roman" w:hAnsi="Times New Roman"/>
          <w:rtl w:val="true"/>
        </w:rPr>
        <w:t xml:space="preserve">. </w:t>
      </w:r>
      <w:r>
        <w:rPr>
          <w:rFonts w:ascii="Times New Roman" w:hAnsi="Times New Roman" w:cs="Times New Roman"/>
          <w:rtl w:val="true"/>
        </w:rPr>
        <w:t>תיאר קשרים חיוביים עם משפחתו</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 xml:space="preserve">הנאשם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נולד בארץ וגדל באשדוד</w:t>
      </w:r>
      <w:r>
        <w:rPr>
          <w:rFonts w:cs="Times New Roman" w:ascii="Times New Roman" w:hAnsi="Times New Roman"/>
          <w:rtl w:val="true"/>
        </w:rPr>
        <w:t xml:space="preserve">. </w:t>
      </w:r>
      <w:r>
        <w:rPr>
          <w:rFonts w:ascii="Times New Roman" w:hAnsi="Times New Roman" w:cs="Times New Roman"/>
          <w:rtl w:val="true"/>
        </w:rPr>
        <w:t xml:space="preserve">סיים </w:t>
      </w:r>
      <w:r>
        <w:rPr>
          <w:rFonts w:cs="Times New Roman" w:ascii="Times New Roman" w:hAnsi="Times New Roman"/>
        </w:rPr>
        <w:t>12</w:t>
      </w:r>
      <w:r>
        <w:rPr>
          <w:rFonts w:cs="Times New Roman" w:ascii="Times New Roman" w:hAnsi="Times New Roman"/>
          <w:rtl w:val="true"/>
        </w:rPr>
        <w:t xml:space="preserve"> </w:t>
      </w:r>
      <w:r>
        <w:rPr>
          <w:rFonts w:ascii="Times New Roman" w:hAnsi="Times New Roman" w:cs="Times New Roman"/>
          <w:rtl w:val="true"/>
        </w:rPr>
        <w:t>שנות לימוד עם מקצוע של מסגר</w:t>
      </w:r>
      <w:r>
        <w:rPr>
          <w:rFonts w:cs="Times New Roman" w:ascii="Times New Roman" w:hAnsi="Times New Roman"/>
          <w:rtl w:val="true"/>
        </w:rPr>
        <w:t xml:space="preserve">. </w:t>
      </w:r>
      <w:r>
        <w:rPr>
          <w:rFonts w:ascii="Times New Roman" w:hAnsi="Times New Roman" w:cs="Times New Roman"/>
          <w:rtl w:val="true"/>
        </w:rPr>
        <w:t>ממידע שנמסר מבית הספר</w:t>
      </w:r>
      <w:r>
        <w:rPr>
          <w:rFonts w:cs="Times New Roman" w:ascii="Times New Roman" w:hAnsi="Times New Roman"/>
          <w:rtl w:val="true"/>
        </w:rPr>
        <w:t xml:space="preserve">, </w:t>
      </w:r>
      <w:r>
        <w:rPr>
          <w:rFonts w:ascii="Times New Roman" w:hAnsi="Times New Roman" w:cs="Times New Roman"/>
          <w:rtl w:val="true"/>
        </w:rPr>
        <w:t>הנאשם התמיד בהגעתו לבית הספר ואף ניגש לחלק מהבגרויות</w:t>
      </w:r>
      <w:r>
        <w:rPr>
          <w:rFonts w:cs="Times New Roman" w:ascii="Times New Roman" w:hAnsi="Times New Roman"/>
          <w:rtl w:val="true"/>
        </w:rPr>
        <w:t xml:space="preserve">. </w:t>
      </w:r>
      <w:r>
        <w:rPr>
          <w:rFonts w:ascii="Times New Roman" w:hAnsi="Times New Roman" w:cs="Times New Roman"/>
          <w:rtl w:val="true"/>
        </w:rPr>
        <w:t>לצד האמור</w:t>
      </w:r>
      <w:r>
        <w:rPr>
          <w:rFonts w:cs="Times New Roman" w:ascii="Times New Roman" w:hAnsi="Times New Roman"/>
          <w:rtl w:val="true"/>
        </w:rPr>
        <w:t xml:space="preserve">, </w:t>
      </w:r>
      <w:r>
        <w:rPr>
          <w:rFonts w:ascii="Times New Roman" w:hAnsi="Times New Roman" w:cs="Times New Roman"/>
          <w:rtl w:val="true"/>
        </w:rPr>
        <w:t>דווח כי הנאשם גילה קשיים חברתיים על רקע דימוי עצמי נמוך</w:t>
      </w:r>
      <w:r>
        <w:rPr>
          <w:rFonts w:cs="Times New Roman" w:ascii="Times New Roman" w:hAnsi="Times New Roman"/>
          <w:rtl w:val="true"/>
        </w:rPr>
        <w:t xml:space="preserve">. </w:t>
      </w:r>
      <w:r>
        <w:rPr>
          <w:rFonts w:ascii="Times New Roman" w:hAnsi="Times New Roman" w:cs="Times New Roman"/>
          <w:rtl w:val="true"/>
        </w:rPr>
        <w:t>קיבל פטור מגיוס לצה</w:t>
      </w:r>
      <w:r>
        <w:rPr>
          <w:rFonts w:cs="Times New Roman" w:ascii="Times New Roman" w:hAnsi="Times New Roman"/>
          <w:rtl w:val="true"/>
        </w:rPr>
        <w:t>"</w:t>
      </w:r>
      <w:r>
        <w:rPr>
          <w:rFonts w:ascii="Times New Roman" w:hAnsi="Times New Roman" w:cs="Times New Roman"/>
          <w:rtl w:val="true"/>
        </w:rPr>
        <w:t>ל</w:t>
      </w:r>
      <w:r>
        <w:rPr>
          <w:rFonts w:cs="Times New Roman" w:ascii="Times New Roman" w:hAnsi="Times New Roman"/>
          <w:rtl w:val="true"/>
        </w:rPr>
        <w:t xml:space="preserve">, </w:t>
      </w:r>
      <w:r>
        <w:rPr>
          <w:rFonts w:ascii="Times New Roman" w:hAnsi="Times New Roman" w:cs="Times New Roman"/>
          <w:rtl w:val="true"/>
        </w:rPr>
        <w:t>ככל הנראה בשל טעות</w:t>
      </w:r>
      <w:r>
        <w:rPr>
          <w:rFonts w:cs="Times New Roman" w:ascii="Times New Roman" w:hAnsi="Times New Roman"/>
          <w:rtl w:val="true"/>
        </w:rPr>
        <w:t xml:space="preserve">, </w:t>
      </w:r>
      <w:r>
        <w:rPr>
          <w:rFonts w:ascii="Times New Roman" w:hAnsi="Times New Roman" w:cs="Times New Roman"/>
          <w:rtl w:val="true"/>
        </w:rPr>
        <w:t>אולם הגורמים בבית הספר לא דרבנו אותו לערער על הפטור האמור</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באשר לעבירה בה הורשע</w:t>
      </w:r>
      <w:r>
        <w:rPr>
          <w:rFonts w:cs="Times New Roman" w:ascii="Times New Roman" w:hAnsi="Times New Roman"/>
          <w:rtl w:val="true"/>
        </w:rPr>
        <w:t xml:space="preserve">, </w:t>
      </w:r>
      <w:r>
        <w:rPr>
          <w:rFonts w:ascii="Times New Roman" w:hAnsi="Times New Roman" w:cs="Times New Roman"/>
          <w:rtl w:val="true"/>
        </w:rPr>
        <w:t>שלל מעורבות עם חברה שלילית</w:t>
      </w:r>
      <w:r>
        <w:rPr>
          <w:rFonts w:cs="Times New Roman" w:ascii="Times New Roman" w:hAnsi="Times New Roman"/>
          <w:rtl w:val="true"/>
        </w:rPr>
        <w:t xml:space="preserve">, </w:t>
      </w:r>
      <w:r>
        <w:rPr>
          <w:rFonts w:ascii="Times New Roman" w:hAnsi="Times New Roman" w:cs="Times New Roman"/>
          <w:rtl w:val="true"/>
        </w:rPr>
        <w:t>תיאר התנהגות פאסיבית מצדו במהלכה</w:t>
      </w:r>
      <w:r>
        <w:rPr>
          <w:rFonts w:cs="Times New Roman" w:ascii="Times New Roman" w:hAnsi="Times New Roman"/>
          <w:rtl w:val="true"/>
        </w:rPr>
        <w:t xml:space="preserve">. </w:t>
      </w:r>
      <w:r>
        <w:rPr>
          <w:rFonts w:ascii="Times New Roman" w:hAnsi="Times New Roman" w:cs="Times New Roman"/>
          <w:rtl w:val="true"/>
        </w:rPr>
        <w:t>לדבריו</w:t>
      </w:r>
      <w:r>
        <w:rPr>
          <w:rFonts w:cs="Times New Roman" w:ascii="Times New Roman" w:hAnsi="Times New Roman"/>
          <w:rtl w:val="true"/>
        </w:rPr>
        <w:t xml:space="preserve">, </w:t>
      </w:r>
      <w:r>
        <w:rPr>
          <w:rFonts w:ascii="Times New Roman" w:hAnsi="Times New Roman" w:cs="Times New Roman"/>
          <w:rtl w:val="true"/>
        </w:rPr>
        <w:t>לא הבין מה מתרחש כאשר נסע עם שותפיו לעבירה</w:t>
      </w:r>
      <w:r>
        <w:rPr>
          <w:rFonts w:cs="Times New Roman" w:ascii="Times New Roman" w:hAnsi="Times New Roman"/>
          <w:rtl w:val="true"/>
        </w:rPr>
        <w:t xml:space="preserve">. </w:t>
      </w:r>
      <w:r>
        <w:rPr>
          <w:rFonts w:ascii="Times New Roman" w:hAnsi="Times New Roman" w:cs="Times New Roman"/>
          <w:rtl w:val="true"/>
        </w:rPr>
        <w:t>שירות המבחן מעריך כי מעורבותו בעבירה נעשתה על רקע קשייו האישיים ודימויו כמתואר</w:t>
      </w:r>
      <w:r>
        <w:rPr>
          <w:rFonts w:cs="Times New Roman" w:ascii="Times New Roman" w:hAnsi="Times New Roman"/>
          <w:rtl w:val="true"/>
        </w:rPr>
        <w:t xml:space="preserve">, </w:t>
      </w:r>
      <w:r>
        <w:rPr>
          <w:rFonts w:ascii="Times New Roman" w:hAnsi="Times New Roman" w:cs="Times New Roman"/>
          <w:rtl w:val="true"/>
        </w:rPr>
        <w:t>כשלהערכתם השתלבות בתהליך טיפולי במסגרת השירות עשוי להפחית מהסיכון לביצוע עבירות וחיזוק המגמה החיובית שהחל בחייו</w:t>
      </w:r>
      <w:r>
        <w:rPr>
          <w:rFonts w:cs="Times New Roman" w:ascii="Times New Roman" w:hAnsi="Times New Roman"/>
          <w:rtl w:val="true"/>
        </w:rPr>
        <w:t xml:space="preserve">. </w:t>
      </w:r>
      <w:r>
        <w:rPr>
          <w:rFonts w:ascii="Times New Roman" w:hAnsi="Times New Roman" w:cs="Times New Roman"/>
          <w:rtl w:val="true"/>
        </w:rPr>
        <w:t xml:space="preserve">הנאשם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מסר כי הוא מנסה לשקם את חיו</w:t>
      </w:r>
      <w:r>
        <w:rPr>
          <w:rFonts w:cs="Times New Roman" w:ascii="Times New Roman" w:hAnsi="Times New Roman"/>
          <w:rtl w:val="true"/>
        </w:rPr>
        <w:t xml:space="preserve">, </w:t>
      </w:r>
      <w:r>
        <w:rPr>
          <w:rFonts w:ascii="Times New Roman" w:hAnsi="Times New Roman" w:cs="Times New Roman"/>
          <w:rtl w:val="true"/>
        </w:rPr>
        <w:t>עובד לפרנסת משפחתו</w:t>
      </w:r>
      <w:r>
        <w:rPr>
          <w:rFonts w:cs="Times New Roman" w:ascii="Times New Roman" w:hAnsi="Times New Roman"/>
          <w:rtl w:val="true"/>
        </w:rPr>
        <w:t xml:space="preserve">. </w:t>
      </w:r>
      <w:r>
        <w:rPr>
          <w:rFonts w:ascii="Times New Roman" w:hAnsi="Times New Roman" w:cs="Times New Roman"/>
          <w:rtl w:val="true"/>
        </w:rPr>
        <w:t xml:space="preserve">הנאשם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 xml:space="preserve">אינו בקשר עם הנאשם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 xml:space="preserve">ובקשר רופף עם הנאשם </w:t>
      </w:r>
      <w:r>
        <w:rPr>
          <w:rFonts w:cs="Times New Roman" w:ascii="Times New Roman" w:hAnsi="Times New Roman"/>
        </w:rPr>
        <w:t>3</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 xml:space="preserve">הנאשם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ביטא בתחילה אמביוולנטיות באשר לרצונו להשתלב בהליך טיפולי</w:t>
      </w:r>
      <w:r>
        <w:rPr>
          <w:rFonts w:cs="Times New Roman" w:ascii="Times New Roman" w:hAnsi="Times New Roman"/>
          <w:rtl w:val="true"/>
        </w:rPr>
        <w:t xml:space="preserve">, </w:t>
      </w:r>
      <w:r>
        <w:rPr>
          <w:rFonts w:ascii="Times New Roman" w:hAnsi="Times New Roman" w:cs="Times New Roman"/>
          <w:rtl w:val="true"/>
        </w:rPr>
        <w:t>אם כי בהמשך ביטא הסכמתו לטיפול</w:t>
      </w:r>
      <w:r>
        <w:rPr>
          <w:rFonts w:cs="Times New Roman" w:ascii="Times New Roman" w:hAnsi="Times New Roman"/>
          <w:rtl w:val="true"/>
        </w:rPr>
        <w:t xml:space="preserve">. </w:t>
      </w:r>
      <w:r>
        <w:rPr>
          <w:rFonts w:ascii="Times New Roman" w:hAnsi="Times New Roman" w:cs="Times New Roman"/>
          <w:rtl w:val="true"/>
        </w:rPr>
        <w:t>הנאשם תיאר את ההליך המשפטי כמשמעותי ומציג גבול עבורו וביטא שאיפות נורמטיביות באשר לעתידו</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שירות המבחן מתרשם מנאשם סגור ומופנם</w:t>
      </w:r>
      <w:r>
        <w:rPr>
          <w:rFonts w:cs="Times New Roman" w:ascii="Times New Roman" w:hAnsi="Times New Roman"/>
          <w:rtl w:val="true"/>
        </w:rPr>
        <w:t xml:space="preserve">, </w:t>
      </w:r>
      <w:r>
        <w:rPr>
          <w:rFonts w:ascii="Times New Roman" w:hAnsi="Times New Roman" w:cs="Times New Roman"/>
          <w:rtl w:val="true"/>
        </w:rPr>
        <w:t>המתקשה לשתף בקשייו</w:t>
      </w:r>
      <w:r>
        <w:rPr>
          <w:rFonts w:cs="Times New Roman" w:ascii="Times New Roman" w:hAnsi="Times New Roman"/>
          <w:rtl w:val="true"/>
        </w:rPr>
        <w:t xml:space="preserve">. </w:t>
      </w:r>
      <w:r>
        <w:rPr>
          <w:rFonts w:ascii="Times New Roman" w:hAnsi="Times New Roman" w:cs="Times New Roman"/>
          <w:rtl w:val="true"/>
        </w:rPr>
        <w:t>עוד התרשם שירות המבחן ממערכת אישיותית בלתי יציבה ומגובשת דיה ודימוי עצמי ירוד על רקע קשייו הלימודיים והחברתיים</w:t>
      </w:r>
      <w:r>
        <w:rPr>
          <w:rFonts w:cs="Times New Roman" w:ascii="Times New Roman" w:hAnsi="Times New Roman"/>
          <w:rtl w:val="true"/>
        </w:rPr>
        <w:t xml:space="preserve">. </w:t>
      </w:r>
      <w:r>
        <w:rPr>
          <w:rFonts w:ascii="Times New Roman" w:hAnsi="Times New Roman" w:cs="Times New Roman"/>
          <w:rtl w:val="true"/>
        </w:rPr>
        <w:t>כדרך לעלות את דימויו העצמי</w:t>
      </w:r>
      <w:r>
        <w:rPr>
          <w:rFonts w:cs="Times New Roman" w:ascii="Times New Roman" w:hAnsi="Times New Roman"/>
          <w:rtl w:val="true"/>
        </w:rPr>
        <w:t xml:space="preserve">, </w:t>
      </w:r>
      <w:r>
        <w:rPr>
          <w:rFonts w:ascii="Times New Roman" w:hAnsi="Times New Roman" w:cs="Times New Roman"/>
          <w:rtl w:val="true"/>
        </w:rPr>
        <w:t xml:space="preserve">חבר הנאשם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לחברה שלילית דבר שהינו ברקע לביצוע העבירה</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 xml:space="preserve">כגורמי סיכון </w:t>
      </w:r>
      <w:r>
        <w:rPr>
          <w:rFonts w:cs="Times New Roman" w:ascii="Times New Roman" w:hAnsi="Times New Roman"/>
          <w:rtl w:val="true"/>
        </w:rPr>
        <w:t>-</w:t>
      </w:r>
      <w:r>
        <w:rPr>
          <w:rFonts w:ascii="Times New Roman" w:hAnsi="Times New Roman" w:cs="Times New Roman"/>
          <w:rtl w:val="true"/>
        </w:rPr>
        <w:t>מונה שירות המבחן את חומרת העבירה</w:t>
      </w:r>
      <w:r>
        <w:rPr>
          <w:rFonts w:cs="Times New Roman" w:ascii="Times New Roman" w:hAnsi="Times New Roman"/>
          <w:rtl w:val="true"/>
        </w:rPr>
        <w:t xml:space="preserve">, </w:t>
      </w:r>
      <w:r>
        <w:rPr>
          <w:rFonts w:ascii="Times New Roman" w:hAnsi="Times New Roman" w:cs="Times New Roman"/>
          <w:rtl w:val="true"/>
        </w:rPr>
        <w:t>העמדה הפאסיבית שמבטא</w:t>
      </w:r>
      <w:r>
        <w:rPr>
          <w:rFonts w:cs="Times New Roman" w:ascii="Times New Roman" w:hAnsi="Times New Roman"/>
          <w:rtl w:val="true"/>
        </w:rPr>
        <w:t xml:space="preserve">, </w:t>
      </w:r>
      <w:r>
        <w:rPr>
          <w:rFonts w:ascii="Times New Roman" w:hAnsi="Times New Roman" w:cs="Times New Roman"/>
          <w:rtl w:val="true"/>
        </w:rPr>
        <w:t>דימויו העצמי הירוד לצד הסגירות הרגשית שמגלה</w:t>
      </w:r>
      <w:r>
        <w:rPr>
          <w:rFonts w:cs="Times New Roman" w:ascii="Times New Roman" w:hAnsi="Times New Roman"/>
          <w:rtl w:val="true"/>
        </w:rPr>
        <w:t xml:space="preserve">. </w:t>
      </w:r>
      <w:r>
        <w:rPr>
          <w:rFonts w:ascii="Times New Roman" w:hAnsi="Times New Roman" w:cs="Times New Roman"/>
          <w:u w:val="single"/>
          <w:rtl w:val="true"/>
        </w:rPr>
        <w:t>מבחינת גורמי סיכוי</w:t>
      </w:r>
      <w:r>
        <w:rPr>
          <w:rFonts w:cs="Times New Roman" w:ascii="Times New Roman" w:hAnsi="Times New Roman"/>
          <w:rtl w:val="true"/>
        </w:rPr>
        <w:t xml:space="preserve">, </w:t>
      </w:r>
      <w:r>
        <w:rPr>
          <w:rFonts w:ascii="Times New Roman" w:hAnsi="Times New Roman" w:cs="Times New Roman"/>
          <w:rtl w:val="true"/>
        </w:rPr>
        <w:t>ציין שירות המבחן את יכולתו לשמור על יציבות תעסוקתית</w:t>
      </w:r>
      <w:r>
        <w:rPr>
          <w:rFonts w:cs="Times New Roman" w:ascii="Times New Roman" w:hAnsi="Times New Roman"/>
          <w:rtl w:val="true"/>
        </w:rPr>
        <w:t xml:space="preserve">, </w:t>
      </w:r>
      <w:r>
        <w:rPr>
          <w:rFonts w:ascii="Times New Roman" w:hAnsi="Times New Roman" w:cs="Times New Roman"/>
          <w:rtl w:val="true"/>
        </w:rPr>
        <w:t xml:space="preserve">סיום </w:t>
      </w:r>
      <w:r>
        <w:rPr>
          <w:rFonts w:cs="Times New Roman" w:ascii="Times New Roman" w:hAnsi="Times New Roman"/>
        </w:rPr>
        <w:t>12</w:t>
      </w:r>
      <w:r>
        <w:rPr>
          <w:rFonts w:cs="Times New Roman" w:ascii="Times New Roman" w:hAnsi="Times New Roman"/>
          <w:rtl w:val="true"/>
        </w:rPr>
        <w:t xml:space="preserve"> </w:t>
      </w:r>
      <w:r>
        <w:rPr>
          <w:rFonts w:ascii="Times New Roman" w:hAnsi="Times New Roman" w:cs="Times New Roman"/>
          <w:rtl w:val="true"/>
        </w:rPr>
        <w:t>שנות לימוד והעמדות נורמטיביות שמבטא באשר לשיקום חייו ועתידו</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לעניין העונש</w:t>
      </w:r>
      <w:r>
        <w:rPr>
          <w:rFonts w:cs="Times New Roman" w:ascii="Times New Roman" w:hAnsi="Times New Roman"/>
          <w:rtl w:val="true"/>
        </w:rPr>
        <w:t xml:space="preserve">, </w:t>
      </w:r>
      <w:r>
        <w:rPr>
          <w:rFonts w:ascii="Times New Roman" w:hAnsi="Times New Roman" w:cs="Times New Roman"/>
          <w:rtl w:val="true"/>
        </w:rPr>
        <w:t>ממליץ שירות המבחן על הטלת מאסר בדרך של עבודות שירות</w:t>
      </w:r>
      <w:r>
        <w:rPr>
          <w:rFonts w:cs="Times New Roman" w:ascii="Times New Roman" w:hAnsi="Times New Roman"/>
          <w:rtl w:val="true"/>
        </w:rPr>
        <w:t xml:space="preserve">, </w:t>
      </w:r>
      <w:r>
        <w:rPr>
          <w:rFonts w:ascii="Times New Roman" w:hAnsi="Times New Roman" w:cs="Times New Roman"/>
          <w:rtl w:val="true"/>
        </w:rPr>
        <w:t>צו מבחן לתקופה של שנה</w:t>
      </w:r>
      <w:r>
        <w:rPr>
          <w:rFonts w:cs="Times New Roman" w:ascii="Times New Roman" w:hAnsi="Times New Roman"/>
          <w:rtl w:val="true"/>
        </w:rPr>
        <w:t xml:space="preserve">, </w:t>
      </w:r>
      <w:r>
        <w:rPr>
          <w:rFonts w:ascii="Times New Roman" w:hAnsi="Times New Roman" w:cs="Times New Roman"/>
          <w:rtl w:val="true"/>
        </w:rPr>
        <w:t>במהלכה ישולב בטיפול קבוצתי</w:t>
      </w:r>
      <w:r>
        <w:rPr>
          <w:rFonts w:cs="Times New Roman" w:ascii="Times New Roman" w:hAnsi="Times New Roman"/>
          <w:rtl w:val="true"/>
        </w:rPr>
        <w:t xml:space="preserve">, </w:t>
      </w:r>
      <w:r>
        <w:rPr>
          <w:rFonts w:ascii="Times New Roman" w:hAnsi="Times New Roman" w:cs="Times New Roman"/>
          <w:rtl w:val="true"/>
        </w:rPr>
        <w:t>מאסר מותנה</w:t>
      </w:r>
      <w:r>
        <w:rPr>
          <w:rFonts w:cs="Times New Roman" w:ascii="Times New Roman" w:hAnsi="Times New Roman"/>
          <w:rtl w:val="true"/>
        </w:rPr>
        <w:t xml:space="preserve">, </w:t>
      </w:r>
      <w:r>
        <w:rPr>
          <w:rFonts w:ascii="Times New Roman" w:hAnsi="Times New Roman" w:cs="Times New Roman"/>
          <w:rtl w:val="true"/>
        </w:rPr>
        <w:t>וקנס</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b/>
          <w:bCs/>
          <w:u w:val="single"/>
        </w:rPr>
      </w:pPr>
      <w:r>
        <w:rPr>
          <w:rFonts w:ascii="Times New Roman" w:hAnsi="Times New Roman" w:cs="Times New Roman"/>
          <w:b/>
          <w:b/>
          <w:bCs/>
          <w:u w:val="single"/>
          <w:rtl w:val="true"/>
        </w:rPr>
        <w:t>תסקיר מבחן</w:t>
      </w:r>
      <w:r>
        <w:rPr>
          <w:rFonts w:cs="Times New Roman" w:ascii="Times New Roman" w:hAnsi="Times New Roman"/>
          <w:b/>
          <w:bCs/>
          <w:u w:val="single"/>
          <w:rtl w:val="true"/>
        </w:rPr>
        <w:t xml:space="preserve">- </w:t>
      </w:r>
      <w:r>
        <w:rPr>
          <w:rFonts w:ascii="Times New Roman" w:hAnsi="Times New Roman" w:cs="Times New Roman"/>
          <w:b/>
          <w:b/>
          <w:bCs/>
          <w:u w:val="single"/>
          <w:rtl w:val="true"/>
        </w:rPr>
        <w:t xml:space="preserve">נאשם </w:t>
      </w:r>
      <w:r>
        <w:rPr>
          <w:rFonts w:cs="Times New Roman" w:ascii="Times New Roman" w:hAnsi="Times New Roman"/>
          <w:b/>
          <w:bCs/>
          <w:u w:val="single"/>
        </w:rPr>
        <w:t>3</w:t>
      </w:r>
      <w:r>
        <w:rPr>
          <w:rFonts w:cs="Times New Roman" w:ascii="Times New Roman" w:hAnsi="Times New Roman"/>
          <w:b/>
          <w:bCs/>
          <w:u w:val="single"/>
          <w:rtl w:val="true"/>
        </w:rPr>
        <w:t>:</w:t>
      </w:r>
    </w:p>
    <w:p>
      <w:pPr>
        <w:pStyle w:val="Normal"/>
        <w:spacing w:lineRule="auto" w:line="360"/>
        <w:ind w:end="0"/>
        <w:jc w:val="both"/>
        <w:rPr>
          <w:rFonts w:ascii="Times New Roman" w:hAnsi="Times New Roman" w:cs="Times New Roman"/>
        </w:rPr>
      </w:pPr>
      <w:r>
        <w:rPr>
          <w:rFonts w:ascii="Times New Roman" w:hAnsi="Times New Roman" w:cs="Times New Roman"/>
          <w:rtl w:val="true"/>
        </w:rPr>
        <w:t xml:space="preserve">הנאשם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 xml:space="preserve">היה בן </w:t>
      </w:r>
      <w:r>
        <w:rPr>
          <w:rFonts w:cs="Times New Roman" w:ascii="Times New Roman" w:hAnsi="Times New Roman"/>
        </w:rPr>
        <w:t>19</w:t>
      </w:r>
      <w:r>
        <w:rPr>
          <w:rFonts w:cs="Times New Roman" w:ascii="Times New Roman" w:hAnsi="Times New Roman"/>
          <w:rtl w:val="true"/>
        </w:rPr>
        <w:t xml:space="preserve"> </w:t>
      </w:r>
      <w:r>
        <w:rPr>
          <w:rFonts w:ascii="Times New Roman" w:hAnsi="Times New Roman" w:cs="Times New Roman"/>
          <w:rtl w:val="true"/>
        </w:rPr>
        <w:t xml:space="preserve">בעת כתיבת התסקיר </w:t>
      </w:r>
      <w:r>
        <w:rPr>
          <w:rFonts w:cs="Times New Roman" w:ascii="Times New Roman" w:hAnsi="Times New Roman"/>
          <w:rtl w:val="true"/>
        </w:rPr>
        <w:t>(</w:t>
      </w:r>
      <w:r>
        <w:rPr>
          <w:rFonts w:ascii="Times New Roman" w:hAnsi="Times New Roman" w:cs="Times New Roman"/>
          <w:rtl w:val="true"/>
        </w:rPr>
        <w:t xml:space="preserve">כעת בן </w:t>
      </w:r>
      <w:r>
        <w:rPr>
          <w:rFonts w:cs="Times New Roman" w:ascii="Times New Roman" w:hAnsi="Times New Roman"/>
        </w:rPr>
        <w:t>20</w:t>
      </w:r>
      <w:r>
        <w:rPr>
          <w:rFonts w:cs="Times New Roman" w:ascii="Times New Roman" w:hAnsi="Times New Roman"/>
          <w:rtl w:val="true"/>
        </w:rPr>
        <w:t xml:space="preserve">), </w:t>
      </w:r>
      <w:r>
        <w:rPr>
          <w:rFonts w:ascii="Times New Roman" w:hAnsi="Times New Roman" w:cs="Times New Roman"/>
          <w:rtl w:val="true"/>
        </w:rPr>
        <w:t>רווק</w:t>
      </w:r>
      <w:r>
        <w:rPr>
          <w:rFonts w:cs="Times New Roman" w:ascii="Times New Roman" w:hAnsi="Times New Roman"/>
          <w:rtl w:val="true"/>
        </w:rPr>
        <w:t xml:space="preserve">, </w:t>
      </w:r>
      <w:r>
        <w:rPr>
          <w:rFonts w:ascii="Times New Roman" w:hAnsi="Times New Roman" w:cs="Times New Roman"/>
          <w:rtl w:val="true"/>
        </w:rPr>
        <w:t>מתגורר בבית אביו באשדוד ועובד כשכיר בתחום עמילות מכס</w:t>
      </w:r>
      <w:r>
        <w:rPr>
          <w:rFonts w:cs="Times New Roman" w:ascii="Times New Roman" w:hAnsi="Times New Roman"/>
          <w:rtl w:val="true"/>
        </w:rPr>
        <w:t xml:space="preserve">. </w:t>
      </w:r>
      <w:r>
        <w:rPr>
          <w:rFonts w:ascii="Times New Roman" w:hAnsi="Times New Roman" w:cs="Times New Roman"/>
          <w:rtl w:val="true"/>
        </w:rPr>
        <w:t xml:space="preserve">לדברי הנאשם הוא עובד במקביל ללימודיו מגיל </w:t>
      </w:r>
      <w:r>
        <w:rPr>
          <w:rFonts w:cs="Times New Roman" w:ascii="Times New Roman" w:hAnsi="Times New Roman"/>
        </w:rPr>
        <w:t>13</w:t>
      </w:r>
      <w:r>
        <w:rPr>
          <w:rFonts w:cs="Times New Roman" w:ascii="Times New Roman" w:hAnsi="Times New Roman"/>
          <w:rtl w:val="true"/>
        </w:rPr>
        <w:t xml:space="preserve"> </w:t>
      </w:r>
      <w:r>
        <w:rPr>
          <w:rFonts w:ascii="Times New Roman" w:hAnsi="Times New Roman" w:cs="Times New Roman"/>
          <w:rtl w:val="true"/>
        </w:rPr>
        <w:t>בחברה בבעלות דודו</w:t>
      </w:r>
      <w:r>
        <w:rPr>
          <w:rFonts w:cs="Times New Roman" w:ascii="Times New Roman" w:hAnsi="Times New Roman"/>
          <w:rtl w:val="true"/>
        </w:rPr>
        <w:t xml:space="preserve">, </w:t>
      </w:r>
      <w:r>
        <w:rPr>
          <w:rFonts w:ascii="Times New Roman" w:hAnsi="Times New Roman" w:cs="Times New Roman"/>
          <w:rtl w:val="true"/>
        </w:rPr>
        <w:t>תיאר סיפוק מעבודתו ורצון להתמיד בה</w:t>
      </w:r>
      <w:r>
        <w:rPr>
          <w:rFonts w:cs="Times New Roman" w:ascii="Times New Roman" w:hAnsi="Times New Roman"/>
          <w:rtl w:val="true"/>
        </w:rPr>
        <w:t xml:space="preserve">. </w:t>
      </w:r>
      <w:r>
        <w:rPr>
          <w:rFonts w:ascii="Times New Roman" w:hAnsi="Times New Roman" w:cs="Times New Roman"/>
          <w:rtl w:val="true"/>
        </w:rPr>
        <w:t>משפחת מוצאו מונה הורים גרושים ו</w:t>
      </w:r>
      <w:r>
        <w:rPr>
          <w:rFonts w:cs="Times New Roman" w:ascii="Times New Roman" w:hAnsi="Times New Roman"/>
          <w:rtl w:val="true"/>
        </w:rPr>
        <w:t>-</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אחים</w:t>
      </w:r>
      <w:r>
        <w:rPr>
          <w:rFonts w:cs="Times New Roman" w:ascii="Times New Roman" w:hAnsi="Times New Roman"/>
          <w:rtl w:val="true"/>
        </w:rPr>
        <w:t xml:space="preserve">. </w:t>
      </w:r>
      <w:r>
        <w:rPr>
          <w:rFonts w:ascii="Times New Roman" w:hAnsi="Times New Roman" w:cs="Times New Roman"/>
          <w:rtl w:val="true"/>
        </w:rPr>
        <w:t>אביו קבלן בניין עצמאי ואמו עובדת לסירוגין בעבודות שונות</w:t>
      </w:r>
      <w:r>
        <w:rPr>
          <w:rFonts w:cs="Times New Roman" w:ascii="Times New Roman" w:hAnsi="Times New Roman"/>
          <w:rtl w:val="true"/>
        </w:rPr>
        <w:t xml:space="preserve">. </w:t>
      </w:r>
      <w:r>
        <w:rPr>
          <w:rFonts w:ascii="Times New Roman" w:hAnsi="Times New Roman" w:cs="Times New Roman"/>
          <w:rtl w:val="true"/>
        </w:rPr>
        <w:t xml:space="preserve">הנאשם ואחיו גרים בבית אביו אשר נישא בשנית ולו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ילדים</w:t>
      </w:r>
      <w:r>
        <w:rPr>
          <w:rFonts w:cs="Times New Roman" w:ascii="Times New Roman" w:hAnsi="Times New Roman"/>
          <w:rtl w:val="true"/>
        </w:rPr>
        <w:t xml:space="preserve">. </w:t>
      </w:r>
      <w:r>
        <w:rPr>
          <w:rFonts w:ascii="Times New Roman" w:hAnsi="Times New Roman" w:cs="Times New Roman"/>
          <w:rtl w:val="true"/>
        </w:rPr>
        <w:t>לאשת אביו ילד נוסף מנישואיה הראשונים המתגורר עמם</w:t>
      </w:r>
      <w:r>
        <w:rPr>
          <w:rFonts w:cs="Times New Roman" w:ascii="Times New Roman" w:hAnsi="Times New Roman"/>
          <w:rtl w:val="true"/>
        </w:rPr>
        <w:t xml:space="preserve">. </w:t>
      </w:r>
      <w:r>
        <w:rPr>
          <w:rFonts w:ascii="Times New Roman" w:hAnsi="Times New Roman" w:cs="Times New Roman"/>
          <w:rtl w:val="true"/>
        </w:rPr>
        <w:t>לדבריו מצוי בקשר קרוב עם משפחתו</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הנאשם תיאר מעבר בין מסגרות חינוך רבות בילדותו על רקע בעיות התנהגות</w:t>
      </w:r>
      <w:r>
        <w:rPr>
          <w:rFonts w:cs="Times New Roman" w:ascii="Times New Roman" w:hAnsi="Times New Roman"/>
          <w:rtl w:val="true"/>
        </w:rPr>
        <w:t xml:space="preserve">. </w:t>
      </w:r>
      <w:r>
        <w:rPr>
          <w:rFonts w:ascii="Times New Roman" w:hAnsi="Times New Roman" w:cs="Times New Roman"/>
          <w:rtl w:val="true"/>
        </w:rPr>
        <w:t>מסר כי נטל ריטלין על רקע הפרעות קשב וריכוז</w:t>
      </w:r>
      <w:r>
        <w:rPr>
          <w:rFonts w:cs="Times New Roman" w:ascii="Times New Roman" w:hAnsi="Times New Roman"/>
          <w:rtl w:val="true"/>
        </w:rPr>
        <w:t xml:space="preserve">. </w:t>
      </w:r>
      <w:r>
        <w:rPr>
          <w:rFonts w:ascii="Times New Roman" w:hAnsi="Times New Roman" w:cs="Times New Roman"/>
          <w:rtl w:val="true"/>
        </w:rPr>
        <w:t xml:space="preserve">הנאשם סיים </w:t>
      </w:r>
      <w:r>
        <w:rPr>
          <w:rFonts w:cs="Times New Roman" w:ascii="Times New Roman" w:hAnsi="Times New Roman"/>
        </w:rPr>
        <w:t>12</w:t>
      </w:r>
      <w:r>
        <w:rPr>
          <w:rFonts w:cs="Times New Roman" w:ascii="Times New Roman" w:hAnsi="Times New Roman"/>
          <w:rtl w:val="true"/>
        </w:rPr>
        <w:t xml:space="preserve"> </w:t>
      </w:r>
      <w:r>
        <w:rPr>
          <w:rFonts w:ascii="Times New Roman" w:hAnsi="Times New Roman" w:cs="Times New Roman"/>
          <w:rtl w:val="true"/>
        </w:rPr>
        <w:t>שנות לימוד במגמת מסגרות</w:t>
      </w:r>
      <w:r>
        <w:rPr>
          <w:rFonts w:cs="Times New Roman" w:ascii="Times New Roman" w:hAnsi="Times New Roman"/>
          <w:rtl w:val="true"/>
        </w:rPr>
        <w:t xml:space="preserve">. </w:t>
      </w:r>
      <w:r>
        <w:rPr>
          <w:rFonts w:ascii="Times New Roman" w:hAnsi="Times New Roman" w:cs="Times New Roman"/>
          <w:rtl w:val="true"/>
        </w:rPr>
        <w:t>עם גיוסו לצה</w:t>
      </w:r>
      <w:r>
        <w:rPr>
          <w:rFonts w:cs="Times New Roman" w:ascii="Times New Roman" w:hAnsi="Times New Roman"/>
          <w:rtl w:val="true"/>
        </w:rPr>
        <w:t>"</w:t>
      </w:r>
      <w:r>
        <w:rPr>
          <w:rFonts w:ascii="Times New Roman" w:hAnsi="Times New Roman" w:cs="Times New Roman"/>
          <w:rtl w:val="true"/>
        </w:rPr>
        <w:t>ל תיאר קושי להשתלב במסגרת הצבאית</w:t>
      </w:r>
      <w:r>
        <w:rPr>
          <w:rFonts w:cs="Times New Roman" w:ascii="Times New Roman" w:hAnsi="Times New Roman"/>
          <w:rtl w:val="true"/>
        </w:rPr>
        <w:t xml:space="preserve">, </w:t>
      </w:r>
      <w:r>
        <w:rPr>
          <w:rFonts w:ascii="Times New Roman" w:hAnsi="Times New Roman" w:cs="Times New Roman"/>
          <w:rtl w:val="true"/>
        </w:rPr>
        <w:t>ערק מספר פעמים</w:t>
      </w:r>
      <w:r>
        <w:rPr>
          <w:rFonts w:cs="Times New Roman" w:ascii="Times New Roman" w:hAnsi="Times New Roman"/>
          <w:rtl w:val="true"/>
        </w:rPr>
        <w:t xml:space="preserve">, </w:t>
      </w:r>
      <w:r>
        <w:rPr>
          <w:rFonts w:ascii="Times New Roman" w:hAnsi="Times New Roman" w:cs="Times New Roman"/>
          <w:rtl w:val="true"/>
        </w:rPr>
        <w:t>ריצה מאסרים צבאיים ושוחרר על רקע אי התאמה</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באשר לעבירה בה הורשע</w:t>
      </w:r>
      <w:r>
        <w:rPr>
          <w:rFonts w:cs="Times New Roman" w:ascii="Times New Roman" w:hAnsi="Times New Roman"/>
          <w:rtl w:val="true"/>
        </w:rPr>
        <w:t xml:space="preserve">, </w:t>
      </w:r>
      <w:r>
        <w:rPr>
          <w:rFonts w:ascii="Times New Roman" w:hAnsi="Times New Roman" w:cs="Times New Roman"/>
          <w:rtl w:val="true"/>
        </w:rPr>
        <w:t xml:space="preserve">מסר כי 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 xml:space="preserve">הביא את האקדח והוא ונאשם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ישבו מאחור ולא התערבו</w:t>
      </w:r>
      <w:r>
        <w:rPr>
          <w:rFonts w:cs="Times New Roman" w:ascii="Times New Roman" w:hAnsi="Times New Roman"/>
          <w:rtl w:val="true"/>
        </w:rPr>
        <w:t xml:space="preserve">. </w:t>
      </w:r>
      <w:r>
        <w:rPr>
          <w:rFonts w:ascii="Times New Roman" w:hAnsi="Times New Roman" w:cs="Times New Roman"/>
          <w:rtl w:val="true"/>
        </w:rPr>
        <w:t>בהמשך מסר כי הצטלמו עם האקדח</w:t>
      </w:r>
      <w:r>
        <w:rPr>
          <w:rFonts w:cs="Times New Roman" w:ascii="Times New Roman" w:hAnsi="Times New Roman"/>
          <w:rtl w:val="true"/>
        </w:rPr>
        <w:t xml:space="preserve">, </w:t>
      </w:r>
      <w:r>
        <w:rPr>
          <w:rFonts w:ascii="Times New Roman" w:hAnsi="Times New Roman" w:cs="Times New Roman"/>
          <w:rtl w:val="true"/>
        </w:rPr>
        <w:t>אקט אותו רואה היום כילדותי וכן לא חשב על תוצאות המעשה</w:t>
      </w:r>
      <w:r>
        <w:rPr>
          <w:rFonts w:cs="Times New Roman" w:ascii="Times New Roman" w:hAnsi="Times New Roman"/>
          <w:rtl w:val="true"/>
        </w:rPr>
        <w:t xml:space="preserve">, </w:t>
      </w:r>
      <w:r>
        <w:rPr>
          <w:rFonts w:ascii="Times New Roman" w:hAnsi="Times New Roman" w:cs="Times New Roman"/>
          <w:rtl w:val="true"/>
        </w:rPr>
        <w:t>הן מבחינת ההליך הפלילי והן מבחינת המשמעות של העברת נשק בין עבריינים</w:t>
      </w:r>
      <w:r>
        <w:rPr>
          <w:rFonts w:cs="Times New Roman" w:ascii="Times New Roman" w:hAnsi="Times New Roman"/>
          <w:rtl w:val="true"/>
        </w:rPr>
        <w:t xml:space="preserve">. </w:t>
      </w:r>
      <w:r>
        <w:rPr>
          <w:rFonts w:ascii="Times New Roman" w:hAnsi="Times New Roman" w:cs="Times New Roman"/>
          <w:rtl w:val="true"/>
        </w:rPr>
        <w:t>שירות המבחן מעריך כי מעורבותו בעבירה נעשתה לצורך העלאת דימויו העצמי באמצעות השתייכות לחברה שלילית</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התרשמות שירות המבחן היא כי ההליך הפלילי משמעותי עבורו והציב גבול ברור להתנהגותו</w:t>
      </w:r>
      <w:r>
        <w:rPr>
          <w:rFonts w:cs="Times New Roman" w:ascii="Times New Roman" w:hAnsi="Times New Roman"/>
          <w:rtl w:val="true"/>
        </w:rPr>
        <w:t xml:space="preserve">. </w:t>
      </w:r>
      <w:r>
        <w:rPr>
          <w:rFonts w:ascii="Times New Roman" w:hAnsi="Times New Roman" w:cs="Times New Roman"/>
          <w:rtl w:val="true"/>
        </w:rPr>
        <w:t>הנאשם מסר כי הוא מנסה לשקם את חייו</w:t>
      </w:r>
      <w:r>
        <w:rPr>
          <w:rFonts w:cs="Times New Roman" w:ascii="Times New Roman" w:hAnsi="Times New Roman"/>
          <w:rtl w:val="true"/>
        </w:rPr>
        <w:t xml:space="preserve">, </w:t>
      </w:r>
      <w:r>
        <w:rPr>
          <w:rFonts w:ascii="Times New Roman" w:hAnsi="Times New Roman" w:cs="Times New Roman"/>
          <w:rtl w:val="true"/>
        </w:rPr>
        <w:t xml:space="preserve">שומר על קשר רופף עם הנאשם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 xml:space="preserve">ואינו בקשר עם הנאשם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 xml:space="preserve">הנאשם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שיתף בפתיחות בקשיו</w:t>
      </w:r>
      <w:r>
        <w:rPr>
          <w:rFonts w:cs="Times New Roman" w:ascii="Times New Roman" w:hAnsi="Times New Roman"/>
          <w:rtl w:val="true"/>
        </w:rPr>
        <w:t xml:space="preserve">, </w:t>
      </w:r>
      <w:r>
        <w:rPr>
          <w:rFonts w:ascii="Times New Roman" w:hAnsi="Times New Roman" w:cs="Times New Roman"/>
          <w:rtl w:val="true"/>
        </w:rPr>
        <w:t>וביטא מוטיבציה להשתלב בתהליך טיפולי קבוצתי לצעירים בשירות המבחן</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u w:val="single"/>
        </w:rPr>
      </w:pPr>
      <w:r>
        <w:rPr>
          <w:rFonts w:cs="Times New Roman" w:ascii="Times New Roman" w:hAnsi="Times New Roman"/>
          <w:u w:val="single"/>
          <w:rtl w:val="true"/>
        </w:rPr>
      </w:r>
    </w:p>
    <w:p>
      <w:pPr>
        <w:pStyle w:val="Normal"/>
        <w:spacing w:lineRule="auto" w:line="360"/>
        <w:ind w:end="0"/>
        <w:jc w:val="both"/>
        <w:rPr/>
      </w:pPr>
      <w:r>
        <w:rPr>
          <w:rFonts w:ascii="Times New Roman" w:hAnsi="Times New Roman" w:cs="Times New Roman"/>
          <w:rtl w:val="true"/>
        </w:rPr>
        <w:t>שירות המבחן מתרשם מנאשם צעיר המגיע מרקע אישי ומשפחתי נעדר יציבות לאורך השנים</w:t>
      </w:r>
      <w:r>
        <w:rPr>
          <w:rFonts w:cs="Times New Roman" w:ascii="Times New Roman" w:hAnsi="Times New Roman"/>
          <w:rtl w:val="true"/>
        </w:rPr>
        <w:t xml:space="preserve">. </w:t>
      </w:r>
      <w:r>
        <w:rPr>
          <w:rFonts w:ascii="Times New Roman" w:hAnsi="Times New Roman" w:cs="Times New Roman"/>
          <w:rtl w:val="true"/>
        </w:rPr>
        <w:t xml:space="preserve">לנאשם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מערכת אישיותית בלתי יציבה ומגובשת דיה ודימוי עצמי ירוד דבר שהביא לכך שחבר לחברה שלילית</w:t>
      </w:r>
      <w:r>
        <w:rPr>
          <w:rFonts w:cs="Times New Roman" w:ascii="Times New Roman" w:hAnsi="Times New Roman"/>
          <w:rtl w:val="true"/>
        </w:rPr>
        <w:t xml:space="preserve">. </w:t>
      </w:r>
      <w:r>
        <w:rPr>
          <w:rFonts w:ascii="Times New Roman" w:hAnsi="Times New Roman" w:cs="Times New Roman"/>
          <w:u w:val="single"/>
          <w:rtl w:val="true"/>
        </w:rPr>
        <w:t>כגורמי סיכון</w:t>
      </w:r>
      <w:r>
        <w:rPr>
          <w:rFonts w:cs="Times New Roman" w:ascii="Times New Roman" w:hAnsi="Times New Roman"/>
          <w:rtl w:val="true"/>
        </w:rPr>
        <w:t xml:space="preserve">, </w:t>
      </w:r>
      <w:r>
        <w:rPr>
          <w:rFonts w:ascii="Times New Roman" w:hAnsi="Times New Roman" w:cs="Times New Roman"/>
          <w:rtl w:val="true"/>
        </w:rPr>
        <w:t>מונה שירות מבחן את חומרת העבירה</w:t>
      </w:r>
      <w:r>
        <w:rPr>
          <w:rFonts w:cs="Times New Roman" w:ascii="Times New Roman" w:hAnsi="Times New Roman"/>
          <w:rtl w:val="true"/>
        </w:rPr>
        <w:t xml:space="preserve">, </w:t>
      </w:r>
      <w:r>
        <w:rPr>
          <w:rFonts w:ascii="Times New Roman" w:hAnsi="Times New Roman" w:cs="Times New Roman"/>
          <w:rtl w:val="true"/>
        </w:rPr>
        <w:t>העמדה המטשטשת שמבטא</w:t>
      </w:r>
      <w:r>
        <w:rPr>
          <w:rFonts w:cs="Times New Roman" w:ascii="Times New Roman" w:hAnsi="Times New Roman"/>
          <w:rtl w:val="true"/>
        </w:rPr>
        <w:t xml:space="preserve">, </w:t>
      </w:r>
      <w:r>
        <w:rPr>
          <w:rFonts w:ascii="Times New Roman" w:hAnsi="Times New Roman" w:cs="Times New Roman"/>
          <w:rtl w:val="true"/>
        </w:rPr>
        <w:t>קשייו הרגשיים וההסתגלותיים</w:t>
      </w:r>
      <w:r>
        <w:rPr>
          <w:rFonts w:cs="Times New Roman" w:ascii="Times New Roman" w:hAnsi="Times New Roman"/>
          <w:rtl w:val="true"/>
        </w:rPr>
        <w:t xml:space="preserve">. </w:t>
      </w:r>
      <w:r>
        <w:rPr>
          <w:rFonts w:ascii="Times New Roman" w:hAnsi="Times New Roman" w:cs="Times New Roman"/>
          <w:u w:val="single"/>
          <w:rtl w:val="true"/>
        </w:rPr>
        <w:t>מבחינת גורמי סיכוי</w:t>
      </w:r>
      <w:r>
        <w:rPr>
          <w:rFonts w:cs="Times New Roman" w:ascii="Times New Roman" w:hAnsi="Times New Roman"/>
          <w:rtl w:val="true"/>
        </w:rPr>
        <w:t xml:space="preserve">, </w:t>
      </w:r>
      <w:r>
        <w:rPr>
          <w:rFonts w:ascii="Times New Roman" w:hAnsi="Times New Roman" w:cs="Times New Roman"/>
          <w:rtl w:val="true"/>
        </w:rPr>
        <w:t xml:space="preserve">סיום </w:t>
      </w:r>
      <w:r>
        <w:rPr>
          <w:rFonts w:cs="Times New Roman" w:ascii="Times New Roman" w:hAnsi="Times New Roman"/>
        </w:rPr>
        <w:t>12</w:t>
      </w:r>
      <w:r>
        <w:rPr>
          <w:rFonts w:cs="Times New Roman" w:ascii="Times New Roman" w:hAnsi="Times New Roman"/>
          <w:rtl w:val="true"/>
        </w:rPr>
        <w:t xml:space="preserve"> </w:t>
      </w:r>
      <w:r>
        <w:rPr>
          <w:rFonts w:ascii="Times New Roman" w:hAnsi="Times New Roman" w:cs="Times New Roman"/>
          <w:rtl w:val="true"/>
        </w:rPr>
        <w:t>שנות לימוד עם מקצוע</w:t>
      </w:r>
      <w:r>
        <w:rPr>
          <w:rFonts w:cs="Times New Roman" w:ascii="Times New Roman" w:hAnsi="Times New Roman"/>
          <w:rtl w:val="true"/>
        </w:rPr>
        <w:t xml:space="preserve">, </w:t>
      </w:r>
      <w:r>
        <w:rPr>
          <w:rFonts w:ascii="Times New Roman" w:hAnsi="Times New Roman" w:cs="Times New Roman"/>
          <w:rtl w:val="true"/>
        </w:rPr>
        <w:t>יכולתו לשמור על יציבות תעסוקתית ועמדות נורמטיביות שמבטא באשר לשיקום חייו</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b/>
          <w:bCs/>
          <w:u w:val="single"/>
        </w:rPr>
      </w:pPr>
      <w:r>
        <w:rPr>
          <w:rFonts w:ascii="Times New Roman" w:hAnsi="Times New Roman" w:cs="Times New Roman"/>
          <w:rtl w:val="true"/>
        </w:rPr>
        <w:t>לעניין העונש</w:t>
      </w:r>
      <w:r>
        <w:rPr>
          <w:rFonts w:cs="Times New Roman" w:ascii="Times New Roman" w:hAnsi="Times New Roman"/>
          <w:rtl w:val="true"/>
        </w:rPr>
        <w:t xml:space="preserve">, </w:t>
      </w:r>
      <w:r>
        <w:rPr>
          <w:rFonts w:ascii="Times New Roman" w:hAnsi="Times New Roman" w:cs="Times New Roman"/>
          <w:rtl w:val="true"/>
        </w:rPr>
        <w:t>ממליץ שירות המבחן על מאסר שיכול וירוצה בדרך של עבודות שירות</w:t>
      </w:r>
      <w:r>
        <w:rPr>
          <w:rFonts w:cs="Times New Roman" w:ascii="Times New Roman" w:hAnsi="Times New Roman"/>
          <w:rtl w:val="true"/>
        </w:rPr>
        <w:t xml:space="preserve">, </w:t>
      </w:r>
      <w:r>
        <w:rPr>
          <w:rFonts w:ascii="Times New Roman" w:hAnsi="Times New Roman" w:cs="Times New Roman"/>
          <w:rtl w:val="true"/>
        </w:rPr>
        <w:t>על העמדתו של הנאשם בצו מבחן לתקופה של שנה</w:t>
      </w:r>
      <w:r>
        <w:rPr>
          <w:rFonts w:cs="Times New Roman" w:ascii="Times New Roman" w:hAnsi="Times New Roman"/>
          <w:rtl w:val="true"/>
        </w:rPr>
        <w:t xml:space="preserve">, </w:t>
      </w:r>
      <w:r>
        <w:rPr>
          <w:rFonts w:ascii="Times New Roman" w:hAnsi="Times New Roman" w:cs="Times New Roman"/>
          <w:rtl w:val="true"/>
        </w:rPr>
        <w:t>מאסר על תנאי וקנס</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b/>
          <w:bCs/>
          <w:u w:val="single"/>
        </w:rPr>
      </w:pPr>
      <w:r>
        <w:rPr>
          <w:rFonts w:cs="Times New Roman" w:ascii="Times New Roman" w:hAnsi="Times New Roman"/>
          <w:b/>
          <w:bCs/>
          <w:u w:val="single"/>
          <w:rtl w:val="true"/>
        </w:rPr>
      </w:r>
    </w:p>
    <w:p>
      <w:pPr>
        <w:pStyle w:val="Normal"/>
        <w:spacing w:lineRule="auto" w:line="360"/>
        <w:ind w:end="0"/>
        <w:jc w:val="both"/>
        <w:rPr/>
      </w:pPr>
      <w:r>
        <w:rPr>
          <w:rFonts w:ascii="Times New Roman" w:hAnsi="Times New Roman" w:cs="Times New Roman"/>
          <w:b/>
          <w:b/>
          <w:bCs/>
          <w:u w:val="single"/>
          <w:rtl w:val="true"/>
        </w:rPr>
        <w:t>טיעוני הצדדים</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ascii="Times New Roman" w:hAnsi="Times New Roman" w:cs="Times New Roman"/>
          <w:rtl w:val="true"/>
        </w:rPr>
        <w:t>המאשימה</w:t>
      </w:r>
      <w:r>
        <w:rPr>
          <w:rFonts w:cs="Times New Roman" w:ascii="Times New Roman" w:hAnsi="Times New Roman"/>
          <w:rtl w:val="true"/>
        </w:rPr>
        <w:t xml:space="preserve">, </w:t>
      </w:r>
      <w:r>
        <w:rPr>
          <w:rFonts w:ascii="Times New Roman" w:hAnsi="Times New Roman" w:cs="Times New Roman"/>
          <w:rtl w:val="true"/>
        </w:rPr>
        <w:t>במסגרת טיעוניה הכתובים לעונש הפנתה לערכים המוגנים בהם פגעו הנאשמים במעשיהם בכללם</w:t>
      </w:r>
      <w:r>
        <w:rPr>
          <w:rFonts w:cs="Times New Roman" w:ascii="Times New Roman" w:hAnsi="Times New Roman"/>
          <w:rtl w:val="true"/>
        </w:rPr>
        <w:t xml:space="preserve">, </w:t>
      </w:r>
      <w:r>
        <w:rPr>
          <w:rFonts w:ascii="Times New Roman" w:hAnsi="Times New Roman" w:cs="Times New Roman"/>
          <w:rtl w:val="true"/>
        </w:rPr>
        <w:t>הגנה על שלום הציבור ובטחונו</w:t>
      </w:r>
      <w:r>
        <w:rPr>
          <w:rFonts w:cs="Times New Roman" w:ascii="Times New Roman" w:hAnsi="Times New Roman"/>
          <w:rtl w:val="true"/>
        </w:rPr>
        <w:t xml:space="preserve">. </w:t>
      </w:r>
      <w:r>
        <w:rPr>
          <w:rFonts w:ascii="Times New Roman" w:hAnsi="Times New Roman" w:cs="Times New Roman"/>
          <w:rtl w:val="true"/>
        </w:rPr>
        <w:t xml:space="preserve">נטען שבעבירות נשק גלומה חומרה יתרה בשל החשש המובנה לפגיעה בגוף ובנפש </w:t>
      </w:r>
      <w:r>
        <w:rPr>
          <w:rFonts w:cs="Times New Roman" w:ascii="Times New Roman" w:hAnsi="Times New Roman"/>
          <w:rtl w:val="true"/>
        </w:rPr>
        <w:t>(</w:t>
      </w:r>
      <w:r>
        <w:rPr>
          <w:rFonts w:ascii="Times New Roman" w:hAnsi="Times New Roman" w:cs="Times New Roman"/>
          <w:rtl w:val="true"/>
        </w:rPr>
        <w:t>יכול שאף ברשלנות</w:t>
      </w:r>
      <w:r>
        <w:rPr>
          <w:rFonts w:cs="Times New Roman" w:ascii="Times New Roman" w:hAnsi="Times New Roman"/>
          <w:rtl w:val="true"/>
        </w:rPr>
        <w:t xml:space="preserve">), </w:t>
      </w:r>
      <w:r>
        <w:rPr>
          <w:rFonts w:ascii="Times New Roman" w:hAnsi="Times New Roman" w:cs="Times New Roman"/>
          <w:rtl w:val="true"/>
        </w:rPr>
        <w:t>כמו גם החשש שנשק זה יתגלגל לידיים עברייניות ואף לארגוני טרור</w:t>
      </w:r>
      <w:r>
        <w:rPr>
          <w:rFonts w:cs="Times New Roman" w:ascii="Times New Roman" w:hAnsi="Times New Roman"/>
          <w:rtl w:val="true"/>
        </w:rPr>
        <w:t xml:space="preserve">. </w:t>
      </w:r>
    </w:p>
    <w:p>
      <w:pPr>
        <w:pStyle w:val="Normal"/>
        <w:spacing w:lineRule="auto" w:line="360"/>
        <w:ind w:end="0"/>
        <w:jc w:val="both"/>
        <w:rPr/>
      </w:pPr>
      <w:r>
        <w:rPr>
          <w:rFonts w:cs="Times New Roman" w:ascii="Times New Roman" w:hAnsi="Times New Roman"/>
          <w:rtl w:val="true"/>
        </w:rPr>
        <w:br/>
      </w:r>
      <w:r>
        <w:rPr>
          <w:rFonts w:ascii="Times New Roman" w:hAnsi="Times New Roman" w:cs="Times New Roman"/>
          <w:rtl w:val="true"/>
        </w:rPr>
        <w:t>לשיטת המאשימה מידת הפגיעה בערכים המוגנים הנה גבוהה וזאת בשים לב לכך שהעבירה בוצעה על ידי שלושת הנאשמים בצוותא חדא</w:t>
      </w:r>
      <w:r>
        <w:rPr>
          <w:rFonts w:cs="Times New Roman" w:ascii="Times New Roman" w:hAnsi="Times New Roman"/>
          <w:rtl w:val="true"/>
        </w:rPr>
        <w:t xml:space="preserve">, </w:t>
      </w:r>
      <w:r>
        <w:rPr>
          <w:rFonts w:ascii="Times New Roman" w:hAnsi="Times New Roman" w:cs="Times New Roman"/>
          <w:rtl w:val="true"/>
        </w:rPr>
        <w:t>בהיותם בתוך רכב שלא בעיר מגוריהם</w:t>
      </w:r>
      <w:r>
        <w:rPr>
          <w:rFonts w:cs="Times New Roman" w:ascii="Times New Roman" w:hAnsi="Times New Roman"/>
          <w:rtl w:val="true"/>
        </w:rPr>
        <w:t xml:space="preserve">. </w:t>
      </w:r>
      <w:r>
        <w:rPr>
          <w:rFonts w:ascii="Times New Roman" w:hAnsi="Times New Roman" w:cs="Times New Roman"/>
          <w:rtl w:val="true"/>
        </w:rPr>
        <w:t>עוד נטען כי מתסקירי שירות המבחן</w:t>
      </w:r>
      <w:r>
        <w:rPr>
          <w:rFonts w:cs="Times New Roman" w:ascii="Times New Roman" w:hAnsi="Times New Roman"/>
          <w:rtl w:val="true"/>
        </w:rPr>
        <w:t xml:space="preserve">, </w:t>
      </w:r>
      <w:r>
        <w:rPr>
          <w:rFonts w:ascii="Times New Roman" w:hAnsi="Times New Roman" w:cs="Times New Roman"/>
          <w:rtl w:val="true"/>
        </w:rPr>
        <w:t>נלמד שהנאשמים ביקשו להעביר את אותו חפץ דמוי אקדח בין גורמים עבריינים עלומים</w:t>
      </w:r>
      <w:r>
        <w:rPr>
          <w:rFonts w:cs="Times New Roman" w:ascii="Times New Roman" w:hAnsi="Times New Roman"/>
          <w:rtl w:val="true"/>
        </w:rPr>
        <w:t xml:space="preserve">, </w:t>
      </w:r>
      <w:r>
        <w:rPr>
          <w:rFonts w:ascii="Times New Roman" w:hAnsi="Times New Roman" w:cs="Times New Roman"/>
          <w:rtl w:val="true"/>
        </w:rPr>
        <w:t>נסיבות המצדיקות החמרה בעונש</w:t>
      </w:r>
      <w:r>
        <w:rPr>
          <w:rFonts w:cs="Times New Roman" w:ascii="Times New Roman" w:hAnsi="Times New Roman"/>
          <w:rtl w:val="true"/>
        </w:rPr>
        <w:t xml:space="preserve">. </w:t>
      </w:r>
      <w:r>
        <w:rPr>
          <w:rFonts w:ascii="Times New Roman" w:hAnsi="Times New Roman" w:cs="Times New Roman"/>
          <w:rtl w:val="true"/>
        </w:rPr>
        <w:t>נטען כי אמנם הנאשמים הורשעו בניסיון להחזקה ולא בעבירה המוגמרת</w:t>
      </w:r>
      <w:r>
        <w:rPr>
          <w:rFonts w:cs="Times New Roman" w:ascii="Times New Roman" w:hAnsi="Times New Roman"/>
          <w:rtl w:val="true"/>
        </w:rPr>
        <w:t xml:space="preserve">, </w:t>
      </w:r>
      <w:r>
        <w:rPr>
          <w:rFonts w:ascii="Times New Roman" w:hAnsi="Times New Roman" w:cs="Times New Roman"/>
          <w:rtl w:val="true"/>
        </w:rPr>
        <w:t>אולם אין בכך כדי להפחית מחומרת מעשיהם</w:t>
      </w:r>
      <w:r>
        <w:rPr>
          <w:rFonts w:cs="Times New Roman" w:ascii="Times New Roman" w:hAnsi="Times New Roman"/>
          <w:rtl w:val="true"/>
        </w:rPr>
        <w:t xml:space="preserve">. </w:t>
      </w:r>
      <w:r>
        <w:rPr>
          <w:rFonts w:ascii="Times New Roman" w:hAnsi="Times New Roman" w:cs="Times New Roman"/>
          <w:rtl w:val="true"/>
        </w:rPr>
        <w:t>חיזוק למסקנה זו</w:t>
      </w:r>
      <w:r>
        <w:rPr>
          <w:rFonts w:cs="Times New Roman" w:ascii="Times New Roman" w:hAnsi="Times New Roman"/>
          <w:rtl w:val="true"/>
        </w:rPr>
        <w:t xml:space="preserve">, </w:t>
      </w:r>
      <w:r>
        <w:rPr>
          <w:rFonts w:ascii="Times New Roman" w:hAnsi="Times New Roman" w:cs="Times New Roman"/>
          <w:rtl w:val="true"/>
        </w:rPr>
        <w:t xml:space="preserve">מוצא התובע בכך שהעונש בגין עבירת הניסיון לאחר תיקון </w:t>
      </w:r>
      <w:r>
        <w:rPr>
          <w:rFonts w:cs="Times New Roman" w:ascii="Times New Roman" w:hAnsi="Times New Roman"/>
        </w:rPr>
        <w:t>39</w:t>
      </w:r>
      <w:r>
        <w:rPr>
          <w:rFonts w:cs="Times New Roman" w:ascii="Times New Roman" w:hAnsi="Times New Roman"/>
          <w:rtl w:val="true"/>
        </w:rPr>
        <w:t xml:space="preserve"> </w:t>
      </w:r>
      <w:r>
        <w:rPr>
          <w:rFonts w:ascii="Times New Roman" w:hAnsi="Times New Roman" w:cs="Times New Roman"/>
          <w:rtl w:val="true"/>
        </w:rPr>
        <w:t>ל</w:t>
      </w:r>
      <w:hyperlink r:id="rId12">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הועמד כזהה לעונש בגין העבירה המוגמרת</w:t>
      </w:r>
      <w:r>
        <w:rPr>
          <w:rFonts w:cs="Times New Roman" w:ascii="Times New Roman" w:hAnsi="Times New Roman"/>
          <w:rtl w:val="true"/>
        </w:rPr>
        <w:t xml:space="preserve">. </w:t>
      </w:r>
      <w:r>
        <w:rPr>
          <w:rFonts w:ascii="Times New Roman" w:hAnsi="Times New Roman" w:cs="Times New Roman"/>
          <w:rtl w:val="true"/>
        </w:rPr>
        <w:t>עוד נטען כי העובדה  שבסופם של דברים מיוחס לנאשמים ניסיון ולא עבירה מוגמרת נובע אך בשל כך</w:t>
      </w:r>
      <w:r>
        <w:rPr>
          <w:rFonts w:cs="Times New Roman" w:ascii="Times New Roman" w:hAnsi="Times New Roman"/>
          <w:rtl w:val="true"/>
        </w:rPr>
        <w:t xml:space="preserve">, </w:t>
      </w:r>
      <w:r>
        <w:rPr>
          <w:rFonts w:ascii="Times New Roman" w:hAnsi="Times New Roman" w:cs="Times New Roman"/>
          <w:rtl w:val="true"/>
        </w:rPr>
        <w:t>שאותו חפץ דמוי אקדח לא נתפס</w:t>
      </w:r>
      <w:r>
        <w:rPr>
          <w:rFonts w:cs="Times New Roman" w:ascii="Times New Roman" w:hAnsi="Times New Roman"/>
          <w:rtl w:val="true"/>
        </w:rPr>
        <w:t>.</w:t>
      </w:r>
    </w:p>
    <w:p>
      <w:pPr>
        <w:pStyle w:val="Normal"/>
        <w:spacing w:lineRule="auto" w:line="360"/>
        <w:ind w:end="0"/>
        <w:jc w:val="start"/>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בשל כל אלה</w:t>
      </w:r>
      <w:r>
        <w:rPr>
          <w:rFonts w:cs="Times New Roman" w:ascii="Times New Roman" w:hAnsi="Times New Roman"/>
          <w:rtl w:val="true"/>
        </w:rPr>
        <w:t xml:space="preserve">, </w:t>
      </w:r>
      <w:r>
        <w:rPr>
          <w:rFonts w:ascii="Times New Roman" w:hAnsi="Times New Roman" w:cs="Times New Roman"/>
          <w:rtl w:val="true"/>
        </w:rPr>
        <w:t xml:space="preserve">עותרת המאשימה לקביעתו של מתחם עונש הולם הנע בין </w:t>
      </w:r>
      <w:r>
        <w:rPr>
          <w:rFonts w:cs="Times New Roman" w:ascii="Times New Roman" w:hAnsi="Times New Roman"/>
        </w:rPr>
        <w:t>10</w:t>
      </w:r>
      <w:r>
        <w:rPr>
          <w:rFonts w:cs="Times New Roman" w:ascii="Times New Roman" w:hAnsi="Times New Roman"/>
          <w:rtl w:val="true"/>
        </w:rPr>
        <w:t xml:space="preserve"> </w:t>
      </w:r>
      <w:r>
        <w:rPr>
          <w:rFonts w:ascii="Times New Roman" w:hAnsi="Times New Roman" w:cs="Times New Roman"/>
          <w:rtl w:val="true"/>
        </w:rPr>
        <w:t>ועד ל</w:t>
      </w:r>
      <w:r>
        <w:rPr>
          <w:rFonts w:cs="Times New Roman" w:ascii="Times New Roman" w:hAnsi="Times New Roman"/>
          <w:rtl w:val="true"/>
        </w:rPr>
        <w:t xml:space="preserve">- </w:t>
      </w:r>
      <w:r>
        <w:rPr>
          <w:rFonts w:cs="Times New Roman" w:ascii="Times New Roman" w:hAnsi="Times New Roman"/>
        </w:rPr>
        <w:t>30</w:t>
      </w:r>
      <w:r>
        <w:rPr>
          <w:rFonts w:cs="Times New Roman" w:ascii="Times New Roman" w:hAnsi="Times New Roman"/>
          <w:rtl w:val="true"/>
        </w:rPr>
        <w:t xml:space="preserve"> </w:t>
      </w:r>
      <w:r>
        <w:rPr>
          <w:rFonts w:ascii="Times New Roman" w:hAnsi="Times New Roman" w:cs="Times New Roman"/>
          <w:rtl w:val="true"/>
        </w:rPr>
        <w:t>חודשים מאסר בפועל לצד ענישה נלווית</w:t>
      </w:r>
      <w:r>
        <w:rPr>
          <w:rFonts w:cs="Times New Roman" w:ascii="Times New Roman" w:hAnsi="Times New Roman"/>
          <w:rtl w:val="true"/>
        </w:rPr>
        <w:t>.</w:t>
      </w:r>
    </w:p>
    <w:p>
      <w:pPr>
        <w:pStyle w:val="Normal"/>
        <w:spacing w:lineRule="auto" w:line="360"/>
        <w:ind w:end="0"/>
        <w:jc w:val="start"/>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 xml:space="preserve">בגדרו של המתחם וביחס לנאשם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סבורה המאשימה כי יש למקם את עונשו קרוב לחלקו העליון של המתחם</w:t>
      </w:r>
      <w:r>
        <w:rPr>
          <w:rFonts w:cs="Times New Roman" w:ascii="Times New Roman" w:hAnsi="Times New Roman"/>
          <w:rtl w:val="true"/>
        </w:rPr>
        <w:t xml:space="preserve">, </w:t>
      </w:r>
      <w:r>
        <w:rPr>
          <w:rFonts w:ascii="Times New Roman" w:hAnsi="Times New Roman" w:cs="Times New Roman"/>
          <w:rtl w:val="true"/>
        </w:rPr>
        <w:t>וזאת בשים לב לכך שאין זו הסתבכותו הראשונה בפלילים</w:t>
      </w:r>
      <w:r>
        <w:rPr>
          <w:rFonts w:cs="Times New Roman" w:ascii="Times New Roman" w:hAnsi="Times New Roman"/>
          <w:rtl w:val="true"/>
        </w:rPr>
        <w:t xml:space="preserve">, </w:t>
      </w:r>
      <w:r>
        <w:rPr>
          <w:rFonts w:ascii="Times New Roman" w:hAnsi="Times New Roman" w:cs="Times New Roman"/>
          <w:rtl w:val="true"/>
        </w:rPr>
        <w:t>בשים לב לנטילת האחריות החלקית וגורמי הסיכון השונים עליהם עמד שירות המבחן בתסקירו</w:t>
      </w:r>
      <w:r>
        <w:rPr>
          <w:rFonts w:cs="Times New Roman" w:ascii="Times New Roman" w:hAnsi="Times New Roman"/>
          <w:rtl w:val="true"/>
        </w:rPr>
        <w:t xml:space="preserve">. </w:t>
      </w:r>
      <w:r>
        <w:rPr>
          <w:rFonts w:ascii="Times New Roman" w:hAnsi="Times New Roman" w:cs="Times New Roman"/>
          <w:rtl w:val="true"/>
        </w:rPr>
        <w:t xml:space="preserve">אשר לנאשמים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נטען כי גם אם אלו נעדרי עבר פלילי</w:t>
      </w:r>
      <w:r>
        <w:rPr>
          <w:rFonts w:cs="Times New Roman" w:ascii="Times New Roman" w:hAnsi="Times New Roman"/>
          <w:rtl w:val="true"/>
        </w:rPr>
        <w:t xml:space="preserve">, </w:t>
      </w:r>
      <w:r>
        <w:rPr>
          <w:rFonts w:ascii="Times New Roman" w:hAnsi="Times New Roman" w:cs="Times New Roman"/>
          <w:rtl w:val="true"/>
        </w:rPr>
        <w:t>הרי שאין בכך כדי להוות חסינות מפני מאסר</w:t>
      </w:r>
      <w:r>
        <w:rPr>
          <w:rFonts w:cs="Times New Roman" w:ascii="Times New Roman" w:hAnsi="Times New Roman"/>
          <w:rtl w:val="true"/>
        </w:rPr>
        <w:t xml:space="preserve">, </w:t>
      </w:r>
      <w:r>
        <w:rPr>
          <w:rFonts w:ascii="Times New Roman" w:hAnsi="Times New Roman" w:cs="Times New Roman"/>
          <w:rtl w:val="true"/>
        </w:rPr>
        <w:t>שכן רבים מאלה שחוטאים בעבירות נשק הינם כאלה המנהלים אורח חיים נורמטיבי</w:t>
      </w:r>
      <w:r>
        <w:rPr>
          <w:rFonts w:cs="Times New Roman" w:ascii="Times New Roman" w:hAnsi="Times New Roman"/>
          <w:rtl w:val="true"/>
        </w:rPr>
        <w:t xml:space="preserve">.  </w:t>
      </w:r>
      <w:r>
        <w:rPr>
          <w:rFonts w:ascii="Times New Roman" w:hAnsi="Times New Roman" w:cs="Times New Roman"/>
          <w:rtl w:val="true"/>
        </w:rPr>
        <w:t>עוד ביקש התובע לתת משקל לשיקולי הרתעה</w:t>
      </w:r>
      <w:r>
        <w:rPr>
          <w:rFonts w:cs="Times New Roman" w:ascii="Times New Roman" w:hAnsi="Times New Roman"/>
          <w:rtl w:val="true"/>
        </w:rPr>
        <w:t xml:space="preserve">, </w:t>
      </w:r>
      <w:r>
        <w:rPr>
          <w:rFonts w:ascii="Times New Roman" w:hAnsi="Times New Roman" w:cs="Times New Roman"/>
          <w:rtl w:val="true"/>
        </w:rPr>
        <w:t xml:space="preserve">נוכח נפוצותן של עבירות הנשק והיותן </w:t>
      </w:r>
      <w:r>
        <w:rPr>
          <w:rFonts w:cs="Times New Roman" w:ascii="Times New Roman" w:hAnsi="Times New Roman"/>
          <w:rtl w:val="true"/>
        </w:rPr>
        <w:t>"</w:t>
      </w:r>
      <w:r>
        <w:rPr>
          <w:rFonts w:ascii="Times New Roman" w:hAnsi="Times New Roman" w:cs="Times New Roman"/>
          <w:rtl w:val="true"/>
        </w:rPr>
        <w:t>מכת אזור</w:t>
      </w:r>
      <w:r>
        <w:rPr>
          <w:rFonts w:cs="Times New Roman" w:ascii="Times New Roman" w:hAnsi="Times New Roman"/>
          <w:rtl w:val="true"/>
        </w:rPr>
        <w:t xml:space="preserve">", </w:t>
      </w:r>
      <w:r>
        <w:rPr>
          <w:rFonts w:ascii="Times New Roman" w:hAnsi="Times New Roman" w:cs="Times New Roman"/>
          <w:rtl w:val="true"/>
        </w:rPr>
        <w:t>שהוכרה בפסיקה</w:t>
      </w:r>
      <w:r>
        <w:rPr>
          <w:rFonts w:cs="Times New Roman" w:ascii="Times New Roman" w:hAnsi="Times New Roman"/>
          <w:rtl w:val="true"/>
        </w:rPr>
        <w:t xml:space="preserve">. </w:t>
      </w:r>
      <w:r>
        <w:rPr>
          <w:rFonts w:ascii="Times New Roman" w:hAnsi="Times New Roman" w:cs="Times New Roman"/>
          <w:rtl w:val="true"/>
        </w:rPr>
        <w:t xml:space="preserve">יש בכך אליבא המאשימה כדי למקם את עונשם של הנאשמים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במרכזו של מתחם העונש ההולם</w:t>
      </w:r>
      <w:r>
        <w:rPr>
          <w:rFonts w:cs="Times New Roman" w:ascii="Times New Roman" w:hAnsi="Times New Roman"/>
          <w:rtl w:val="true"/>
        </w:rPr>
        <w:t xml:space="preserve">. </w:t>
      </w:r>
      <w:r>
        <w:rPr>
          <w:rFonts w:ascii="Times New Roman" w:hAnsi="Times New Roman" w:cs="Times New Roman"/>
          <w:rtl w:val="true"/>
        </w:rPr>
        <w:t>אשר להמלצת שירות מבחן</w:t>
      </w:r>
      <w:r>
        <w:rPr>
          <w:rFonts w:cs="Times New Roman" w:ascii="Times New Roman" w:hAnsi="Times New Roman"/>
          <w:rtl w:val="true"/>
        </w:rPr>
        <w:t xml:space="preserve">, </w:t>
      </w:r>
      <w:r>
        <w:rPr>
          <w:rFonts w:ascii="Times New Roman" w:hAnsi="Times New Roman" w:cs="Times New Roman"/>
          <w:rtl w:val="true"/>
        </w:rPr>
        <w:t>נטען כי זו אינה עולה בקנה אחד עם חומרת מעשיהם של הנאשמים והפסיקה הנוהגת</w:t>
      </w:r>
      <w:r>
        <w:rPr>
          <w:rFonts w:cs="Times New Roman" w:ascii="Times New Roman" w:hAnsi="Times New Roman"/>
          <w:rtl w:val="true"/>
        </w:rPr>
        <w:t xml:space="preserve">, </w:t>
      </w:r>
      <w:r>
        <w:rPr>
          <w:rFonts w:ascii="Times New Roman" w:hAnsi="Times New Roman" w:cs="Times New Roman"/>
          <w:rtl w:val="true"/>
        </w:rPr>
        <w:t>ועל כן</w:t>
      </w:r>
      <w:r>
        <w:rPr>
          <w:rFonts w:cs="Times New Roman" w:ascii="Times New Roman" w:hAnsi="Times New Roman"/>
          <w:rtl w:val="true"/>
        </w:rPr>
        <w:t xml:space="preserve">, </w:t>
      </w:r>
      <w:r>
        <w:rPr>
          <w:rFonts w:ascii="Times New Roman" w:hAnsi="Times New Roman" w:cs="Times New Roman"/>
          <w:rtl w:val="true"/>
        </w:rPr>
        <w:t>יש לדחותה</w:t>
      </w:r>
      <w:r>
        <w:rPr>
          <w:rFonts w:cs="Times New Roman" w:ascii="Times New Roman" w:hAnsi="Times New Roman"/>
          <w:rtl w:val="true"/>
        </w:rPr>
        <w:t xml:space="preserve">. </w:t>
      </w:r>
    </w:p>
    <w:p>
      <w:pPr>
        <w:pStyle w:val="Normal"/>
        <w:spacing w:lineRule="auto" w:line="360"/>
        <w:ind w:end="0"/>
        <w:jc w:val="start"/>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ב</w:t>
      </w:r>
      <w:r>
        <w:rPr>
          <w:rFonts w:cs="Times New Roman" w:ascii="Times New Roman" w:hAnsi="Times New Roman"/>
          <w:rtl w:val="true"/>
        </w:rPr>
        <w:t>"</w:t>
      </w:r>
      <w:r>
        <w:rPr>
          <w:rFonts w:ascii="Times New Roman" w:hAnsi="Times New Roman" w:cs="Times New Roman"/>
          <w:rtl w:val="true"/>
        </w:rPr>
        <w:t xml:space="preserve">כ 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במסגרת טיעוניה הכתובים לעונש</w:t>
      </w:r>
      <w:r>
        <w:rPr>
          <w:rFonts w:cs="Times New Roman" w:ascii="Times New Roman" w:hAnsi="Times New Roman"/>
          <w:rtl w:val="true"/>
        </w:rPr>
        <w:t xml:space="preserve">, </w:t>
      </w:r>
      <w:r>
        <w:rPr>
          <w:rFonts w:ascii="Times New Roman" w:hAnsi="Times New Roman" w:cs="Times New Roman"/>
          <w:rtl w:val="true"/>
        </w:rPr>
        <w:t>כמו גם בטיעונים בעל פה</w:t>
      </w:r>
      <w:r>
        <w:rPr>
          <w:rFonts w:cs="Times New Roman" w:ascii="Times New Roman" w:hAnsi="Times New Roman"/>
          <w:rtl w:val="true"/>
        </w:rPr>
        <w:t xml:space="preserve">, </w:t>
      </w:r>
      <w:r>
        <w:rPr>
          <w:rFonts w:ascii="Times New Roman" w:hAnsi="Times New Roman" w:cs="Times New Roman"/>
          <w:rtl w:val="true"/>
        </w:rPr>
        <w:t>עתרה מבימ</w:t>
      </w:r>
      <w:r>
        <w:rPr>
          <w:rFonts w:cs="Times New Roman" w:ascii="Times New Roman" w:hAnsi="Times New Roman"/>
          <w:rtl w:val="true"/>
        </w:rPr>
        <w:t>"</w:t>
      </w:r>
      <w:r>
        <w:rPr>
          <w:rFonts w:ascii="Times New Roman" w:hAnsi="Times New Roman" w:cs="Times New Roman"/>
          <w:rtl w:val="true"/>
        </w:rPr>
        <w:t>ש שלא למצות את הדין עם הנאשם</w:t>
      </w:r>
      <w:r>
        <w:rPr>
          <w:rFonts w:cs="Times New Roman" w:ascii="Times New Roman" w:hAnsi="Times New Roman"/>
          <w:rtl w:val="true"/>
        </w:rPr>
        <w:t xml:space="preserve">. </w:t>
      </w:r>
      <w:r>
        <w:rPr>
          <w:rFonts w:ascii="Times New Roman" w:hAnsi="Times New Roman" w:cs="Times New Roman"/>
          <w:rtl w:val="true"/>
        </w:rPr>
        <w:t>הסנגורית שמה דגש על כך שבתיק זה מדובר על חפץ הנחזה להיות אקדח ולא אקדח אמיתי</w:t>
      </w:r>
      <w:r>
        <w:rPr>
          <w:rFonts w:cs="Times New Roman" w:ascii="Times New Roman" w:hAnsi="Times New Roman"/>
          <w:rtl w:val="true"/>
        </w:rPr>
        <w:t xml:space="preserve">. </w:t>
      </w:r>
      <w:r>
        <w:rPr>
          <w:rFonts w:ascii="Times New Roman" w:hAnsi="Times New Roman" w:cs="Times New Roman"/>
          <w:rtl w:val="true"/>
        </w:rPr>
        <w:t>כשזו תמונת הדברים</w:t>
      </w:r>
      <w:r>
        <w:rPr>
          <w:rFonts w:cs="Times New Roman" w:ascii="Times New Roman" w:hAnsi="Times New Roman"/>
          <w:rtl w:val="true"/>
        </w:rPr>
        <w:t xml:space="preserve">, </w:t>
      </w:r>
      <w:r>
        <w:rPr>
          <w:rFonts w:ascii="Times New Roman" w:hAnsi="Times New Roman" w:cs="Times New Roman"/>
          <w:rtl w:val="true"/>
        </w:rPr>
        <w:t>ובהיעדר כל פוטנציאל לפגיעה בגוף או בנפש</w:t>
      </w:r>
      <w:r>
        <w:rPr>
          <w:rFonts w:cs="Times New Roman" w:ascii="Times New Roman" w:hAnsi="Times New Roman"/>
          <w:rtl w:val="true"/>
        </w:rPr>
        <w:t xml:space="preserve">, </w:t>
      </w:r>
      <w:r>
        <w:rPr>
          <w:rFonts w:ascii="Times New Roman" w:hAnsi="Times New Roman" w:cs="Times New Roman"/>
          <w:rtl w:val="true"/>
        </w:rPr>
        <w:t>או אז</w:t>
      </w:r>
      <w:r>
        <w:rPr>
          <w:rFonts w:cs="Times New Roman" w:ascii="Times New Roman" w:hAnsi="Times New Roman"/>
          <w:rtl w:val="true"/>
        </w:rPr>
        <w:t xml:space="preserve">, </w:t>
      </w:r>
      <w:r>
        <w:rPr>
          <w:rFonts w:ascii="Times New Roman" w:hAnsi="Times New Roman" w:cs="Times New Roman"/>
          <w:rtl w:val="true"/>
        </w:rPr>
        <w:t>כל הפסיקה הנוגעת לעבירות נשק ולערכים המוגנים שעומדים בבסיס עבירה זו</w:t>
      </w:r>
      <w:r>
        <w:rPr>
          <w:rFonts w:cs="Times New Roman" w:ascii="Times New Roman" w:hAnsi="Times New Roman"/>
          <w:rtl w:val="true"/>
        </w:rPr>
        <w:t>, (</w:t>
      </w:r>
      <w:r>
        <w:rPr>
          <w:rFonts w:ascii="Times New Roman" w:hAnsi="Times New Roman" w:cs="Times New Roman"/>
          <w:rtl w:val="true"/>
        </w:rPr>
        <w:t>לרבות הנחיית פרקליט המדינה</w:t>
      </w:r>
      <w:r>
        <w:rPr>
          <w:rFonts w:cs="Times New Roman" w:ascii="Times New Roman" w:hAnsi="Times New Roman"/>
          <w:rtl w:val="true"/>
        </w:rPr>
        <w:t xml:space="preserve">) </w:t>
      </w:r>
      <w:r>
        <w:rPr>
          <w:rFonts w:ascii="Times New Roman" w:hAnsi="Times New Roman" w:cs="Times New Roman"/>
          <w:rtl w:val="true"/>
        </w:rPr>
        <w:t>אינם  רלוונטיים</w:t>
      </w:r>
      <w:r>
        <w:rPr>
          <w:rFonts w:cs="Times New Roman" w:ascii="Times New Roman" w:hAnsi="Times New Roman"/>
          <w:rtl w:val="true"/>
        </w:rPr>
        <w:t xml:space="preserve">. </w:t>
      </w:r>
      <w:r>
        <w:rPr>
          <w:rFonts w:ascii="Times New Roman" w:hAnsi="Times New Roman" w:cs="Times New Roman"/>
          <w:rtl w:val="true"/>
        </w:rPr>
        <w:t>מסקנה זו מתחדדת גם נוכח קביעת מדרג של חומרה בהתאם להלכת אבו מוך באשר ענייננו אינו בה בגדר אף אחת מהקטגוריות שנקבעו בהלכה זו</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 xml:space="preserve">נטען כי מדובר בנאשם צעיר שהיה בן </w:t>
      </w:r>
      <w:r>
        <w:rPr>
          <w:rFonts w:cs="Times New Roman" w:ascii="Times New Roman" w:hAnsi="Times New Roman"/>
        </w:rPr>
        <w:t>20</w:t>
      </w:r>
      <w:r>
        <w:rPr>
          <w:rFonts w:cs="Times New Roman" w:ascii="Times New Roman" w:hAnsi="Times New Roman"/>
          <w:rtl w:val="true"/>
        </w:rPr>
        <w:t xml:space="preserve"> </w:t>
      </w:r>
      <w:r>
        <w:rPr>
          <w:rFonts w:ascii="Times New Roman" w:hAnsi="Times New Roman" w:cs="Times New Roman"/>
          <w:rtl w:val="true"/>
        </w:rPr>
        <w:t>בעת ביצוע העבירות</w:t>
      </w:r>
      <w:r>
        <w:rPr>
          <w:rFonts w:cs="Times New Roman" w:ascii="Times New Roman" w:hAnsi="Times New Roman"/>
          <w:rtl w:val="true"/>
        </w:rPr>
        <w:t xml:space="preserve">, </w:t>
      </w:r>
      <w:r>
        <w:rPr>
          <w:rFonts w:ascii="Times New Roman" w:hAnsi="Times New Roman" w:cs="Times New Roman"/>
          <w:rtl w:val="true"/>
        </w:rPr>
        <w:t xml:space="preserve">ובכך נמנה על קבוצת </w:t>
      </w:r>
      <w:r>
        <w:rPr>
          <w:rFonts w:cs="Times New Roman" w:ascii="Times New Roman" w:hAnsi="Times New Roman"/>
          <w:rtl w:val="true"/>
        </w:rPr>
        <w:t>"</w:t>
      </w:r>
      <w:r>
        <w:rPr>
          <w:rFonts w:ascii="Times New Roman" w:hAnsi="Times New Roman" w:cs="Times New Roman"/>
          <w:rtl w:val="true"/>
        </w:rPr>
        <w:t>הבגירים צעירים</w:t>
      </w:r>
      <w:r>
        <w:rPr>
          <w:rFonts w:cs="Times New Roman" w:ascii="Times New Roman" w:hAnsi="Times New Roman"/>
          <w:rtl w:val="true"/>
        </w:rPr>
        <w:t xml:space="preserve">". </w:t>
      </w:r>
      <w:r>
        <w:rPr>
          <w:rFonts w:ascii="Times New Roman" w:hAnsi="Times New Roman" w:cs="Times New Roman"/>
          <w:rtl w:val="true"/>
        </w:rPr>
        <w:t>חרף בעיות לימודיות והפרעות קשב</w:t>
      </w:r>
      <w:r>
        <w:rPr>
          <w:rFonts w:cs="Times New Roman" w:ascii="Times New Roman" w:hAnsi="Times New Roman"/>
          <w:rtl w:val="true"/>
        </w:rPr>
        <w:t xml:space="preserve">, </w:t>
      </w:r>
      <w:r>
        <w:rPr>
          <w:rFonts w:ascii="Times New Roman" w:hAnsi="Times New Roman" w:cs="Times New Roman"/>
          <w:rtl w:val="true"/>
        </w:rPr>
        <w:t xml:space="preserve">הנאשם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 xml:space="preserve">הצליח לסיים </w:t>
      </w:r>
      <w:r>
        <w:rPr>
          <w:rFonts w:cs="Times New Roman" w:ascii="Times New Roman" w:hAnsi="Times New Roman"/>
        </w:rPr>
        <w:t>12</w:t>
      </w:r>
      <w:r>
        <w:rPr>
          <w:rFonts w:cs="Times New Roman" w:ascii="Times New Roman" w:hAnsi="Times New Roman"/>
          <w:rtl w:val="true"/>
        </w:rPr>
        <w:t xml:space="preserve"> </w:t>
      </w:r>
      <w:r>
        <w:rPr>
          <w:rFonts w:ascii="Times New Roman" w:hAnsi="Times New Roman" w:cs="Times New Roman"/>
          <w:rtl w:val="true"/>
        </w:rPr>
        <w:t>שנות לימוד עם בגרות מלאה ואף עובד במקום עבודה תוך גילוי אחריות ואמינות רבה</w:t>
      </w:r>
      <w:r>
        <w:rPr>
          <w:rFonts w:cs="Times New Roman" w:ascii="Times New Roman" w:hAnsi="Times New Roman"/>
          <w:rtl w:val="true"/>
        </w:rPr>
        <w:t xml:space="preserve">. </w:t>
      </w:r>
      <w:r>
        <w:rPr>
          <w:rFonts w:ascii="Times New Roman" w:hAnsi="Times New Roman" w:cs="Times New Roman"/>
          <w:rtl w:val="true"/>
        </w:rPr>
        <w:t xml:space="preserve">שירות המבחן מתרשם כי הנאשם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נתון במצוקה רגשית בעקבות ההליך הפלילי</w:t>
      </w:r>
      <w:r>
        <w:rPr>
          <w:rFonts w:cs="Times New Roman" w:ascii="Times New Roman" w:hAnsi="Times New Roman"/>
          <w:rtl w:val="true"/>
        </w:rPr>
        <w:t xml:space="preserve">. </w:t>
      </w:r>
      <w:r>
        <w:rPr>
          <w:rFonts w:ascii="Times New Roman" w:hAnsi="Times New Roman" w:cs="Times New Roman"/>
          <w:rtl w:val="true"/>
        </w:rPr>
        <w:t xml:space="preserve">הנאשם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מבטא מוטיבציה להיעזר בהליך טיפולי ייעודי המיועד לצעירים ומתקיים בשירות המבחן ולא בכדי</w:t>
      </w:r>
      <w:r>
        <w:rPr>
          <w:rFonts w:cs="Times New Roman" w:ascii="Times New Roman" w:hAnsi="Times New Roman"/>
          <w:rtl w:val="true"/>
        </w:rPr>
        <w:t xml:space="preserve">, </w:t>
      </w:r>
      <w:r>
        <w:rPr>
          <w:rFonts w:ascii="Times New Roman" w:hAnsi="Times New Roman" w:cs="Times New Roman"/>
          <w:rtl w:val="true"/>
        </w:rPr>
        <w:t>ההמלצה כוללת צו מבחן למשך שנה במהלכו ישתלב במסגרת טיפולית מתאימה</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לטענת ההגנה</w:t>
      </w:r>
      <w:r>
        <w:rPr>
          <w:rFonts w:cs="Times New Roman" w:ascii="Times New Roman" w:hAnsi="Times New Roman"/>
          <w:rtl w:val="true"/>
        </w:rPr>
        <w:t xml:space="preserve">, </w:t>
      </w:r>
      <w:r>
        <w:rPr>
          <w:rFonts w:ascii="Times New Roman" w:hAnsi="Times New Roman" w:cs="Times New Roman"/>
          <w:rtl w:val="true"/>
        </w:rPr>
        <w:t xml:space="preserve">אומנם לנאשם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הרשעה קודמת מבית משפט לנוער</w:t>
      </w:r>
      <w:r>
        <w:rPr>
          <w:rFonts w:cs="Times New Roman" w:ascii="Times New Roman" w:hAnsi="Times New Roman"/>
          <w:rtl w:val="true"/>
        </w:rPr>
        <w:t xml:space="preserve">, </w:t>
      </w:r>
      <w:r>
        <w:rPr>
          <w:rFonts w:ascii="Times New Roman" w:hAnsi="Times New Roman" w:cs="Times New Roman"/>
          <w:rtl w:val="true"/>
        </w:rPr>
        <w:t xml:space="preserve">אך מדובר בעבירות ישנות מאוד שבוצעו בין השנים </w:t>
      </w:r>
      <w:r>
        <w:rPr>
          <w:rFonts w:cs="Times New Roman" w:ascii="Times New Roman" w:hAnsi="Times New Roman"/>
        </w:rPr>
        <w:t>2013-2014</w:t>
      </w:r>
      <w:r>
        <w:rPr>
          <w:rFonts w:cs="Times New Roman" w:ascii="Times New Roman" w:hAnsi="Times New Roman"/>
          <w:rtl w:val="true"/>
        </w:rPr>
        <w:t xml:space="preserve">. </w:t>
      </w:r>
      <w:r>
        <w:rPr>
          <w:rFonts w:ascii="Times New Roman" w:hAnsi="Times New Roman" w:cs="Times New Roman"/>
          <w:rtl w:val="true"/>
        </w:rPr>
        <w:t>במסגרת ההליך בבית המשפט לנוער סיים הנאשם מכינה קדם צבאית לאחר מאמצים רבים</w:t>
      </w:r>
      <w:r>
        <w:rPr>
          <w:rFonts w:cs="Times New Roman" w:ascii="Times New Roman" w:hAnsi="Times New Roman"/>
          <w:rtl w:val="true"/>
        </w:rPr>
        <w:t xml:space="preserve">, </w:t>
      </w:r>
      <w:r>
        <w:rPr>
          <w:rFonts w:ascii="Times New Roman" w:hAnsi="Times New Roman" w:cs="Times New Roman"/>
          <w:rtl w:val="true"/>
        </w:rPr>
        <w:t>ואך בשל מעצרו בתיק זה נגדעה אפשרות גיוסו לצה</w:t>
      </w:r>
      <w:r>
        <w:rPr>
          <w:rFonts w:cs="Times New Roman" w:ascii="Times New Roman" w:hAnsi="Times New Roman"/>
          <w:rtl w:val="true"/>
        </w:rPr>
        <w:t>"</w:t>
      </w:r>
      <w:r>
        <w:rPr>
          <w:rFonts w:ascii="Times New Roman" w:hAnsi="Times New Roman" w:cs="Times New Roman"/>
          <w:rtl w:val="true"/>
        </w:rPr>
        <w:t>ל</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 xml:space="preserve">הנאשם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נעצר למשך שבועיים ולאחר ששוחרר שהה בתנאים מגבילים הכוללים מעצר בית שבהמשך צומצם למעצר בית לילי</w:t>
      </w:r>
      <w:r>
        <w:rPr>
          <w:rFonts w:cs="Times New Roman" w:ascii="Times New Roman" w:hAnsi="Times New Roman"/>
          <w:rtl w:val="true"/>
        </w:rPr>
        <w:t xml:space="preserve">. </w:t>
      </w:r>
      <w:r>
        <w:rPr>
          <w:rFonts w:ascii="Times New Roman" w:hAnsi="Times New Roman" w:cs="Times New Roman"/>
          <w:rtl w:val="true"/>
        </w:rPr>
        <w:t>מדובר בנאשם שהודה</w:t>
      </w:r>
      <w:r>
        <w:rPr>
          <w:rFonts w:cs="Times New Roman" w:ascii="Times New Roman" w:hAnsi="Times New Roman"/>
          <w:rtl w:val="true"/>
        </w:rPr>
        <w:t xml:space="preserve">, </w:t>
      </w:r>
      <w:r>
        <w:rPr>
          <w:rFonts w:ascii="Times New Roman" w:hAnsi="Times New Roman" w:cs="Times New Roman"/>
          <w:rtl w:val="true"/>
        </w:rPr>
        <w:t>חסך זמן שיפוטי יקר ולקח אחריות על מעשיו</w:t>
      </w:r>
      <w:r>
        <w:rPr>
          <w:rFonts w:cs="Times New Roman" w:ascii="Times New Roman" w:hAnsi="Times New Roman"/>
          <w:rtl w:val="true"/>
        </w:rPr>
        <w:t xml:space="preserve">. </w:t>
      </w:r>
      <w:r>
        <w:rPr>
          <w:rFonts w:ascii="Times New Roman" w:hAnsi="Times New Roman" w:cs="Times New Roman"/>
          <w:rtl w:val="true"/>
        </w:rPr>
        <w:t>יש בכל המפורט לעיל אליבא ב</w:t>
      </w:r>
      <w:r>
        <w:rPr>
          <w:rFonts w:cs="Times New Roman" w:ascii="Times New Roman" w:hAnsi="Times New Roman"/>
          <w:rtl w:val="true"/>
        </w:rPr>
        <w:t>"</w:t>
      </w:r>
      <w:r>
        <w:rPr>
          <w:rFonts w:ascii="Times New Roman" w:hAnsi="Times New Roman" w:cs="Times New Roman"/>
          <w:rtl w:val="true"/>
        </w:rPr>
        <w:t xml:space="preserve">כ הנאשם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כדי להוביל לענישה צופה פני עתיד ולחלופין למאסר קצר שיכול וירוצה בדרך של עבודות שירות לצד צו מבחן</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 xml:space="preserve">הנאשם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בדבריו לעונש הביע צער ומסר כי בשל מעורבותו התיק הנוכחי הורשע בבית המשפט לנוער</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ב</w:t>
      </w:r>
      <w:r>
        <w:rPr>
          <w:rFonts w:cs="Times New Roman" w:ascii="Times New Roman" w:hAnsi="Times New Roman"/>
          <w:rtl w:val="true"/>
        </w:rPr>
        <w:t>"</w:t>
      </w:r>
      <w:r>
        <w:rPr>
          <w:rFonts w:ascii="Times New Roman" w:hAnsi="Times New Roman" w:cs="Times New Roman"/>
          <w:rtl w:val="true"/>
        </w:rPr>
        <w:t xml:space="preserve">כ הנאשם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עתרה אף היא מבית המשפט להסתפק בענישה צופה פני עתיד ולמצער</w:t>
      </w:r>
      <w:r>
        <w:rPr>
          <w:rFonts w:cs="Times New Roman" w:ascii="Times New Roman" w:hAnsi="Times New Roman"/>
          <w:rtl w:val="true"/>
        </w:rPr>
        <w:t xml:space="preserve">, </w:t>
      </w:r>
      <w:r>
        <w:rPr>
          <w:rFonts w:ascii="Times New Roman" w:hAnsi="Times New Roman" w:cs="Times New Roman"/>
          <w:rtl w:val="true"/>
        </w:rPr>
        <w:t>מאסר קצר שירוצה בדרך של עבודות שירות</w:t>
      </w:r>
      <w:r>
        <w:rPr>
          <w:rFonts w:cs="Times New Roman" w:ascii="Times New Roman" w:hAnsi="Times New Roman"/>
          <w:rtl w:val="true"/>
        </w:rPr>
        <w:t xml:space="preserve">. </w:t>
      </w:r>
      <w:r>
        <w:rPr>
          <w:rFonts w:ascii="Times New Roman" w:hAnsi="Times New Roman" w:cs="Times New Roman"/>
          <w:rtl w:val="true"/>
        </w:rPr>
        <w:t>בדומה ליתר הסנגורים</w:t>
      </w:r>
      <w:r>
        <w:rPr>
          <w:rFonts w:cs="Times New Roman" w:ascii="Times New Roman" w:hAnsi="Times New Roman"/>
          <w:rtl w:val="true"/>
        </w:rPr>
        <w:t xml:space="preserve">, </w:t>
      </w:r>
      <w:r>
        <w:rPr>
          <w:rFonts w:ascii="Times New Roman" w:hAnsi="Times New Roman" w:cs="Times New Roman"/>
          <w:rtl w:val="true"/>
        </w:rPr>
        <w:t>זו שמה דגש על כך שבמקרה זה לא מדובר בנשק אמיתי אלא רק בחפץ שנחזה להיות אקדח וזאת כאשר אין בחומר הראיות כל מידע שירמז על כוונה לעשות שימוש באותו חפץ כלפי אדם ספציפי או בכלל</w:t>
      </w:r>
      <w:r>
        <w:rPr>
          <w:rFonts w:cs="Times New Roman" w:ascii="Times New Roman" w:hAnsi="Times New Roman"/>
          <w:rtl w:val="true"/>
        </w:rPr>
        <w:t xml:space="preserve">. </w:t>
      </w:r>
      <w:r>
        <w:rPr>
          <w:rFonts w:ascii="Times New Roman" w:hAnsi="Times New Roman" w:cs="Times New Roman"/>
          <w:rtl w:val="true"/>
        </w:rPr>
        <w:t>כשזו תמונת הדברים</w:t>
      </w:r>
      <w:r>
        <w:rPr>
          <w:rFonts w:cs="Times New Roman" w:ascii="Times New Roman" w:hAnsi="Times New Roman"/>
          <w:rtl w:val="true"/>
        </w:rPr>
        <w:t xml:space="preserve">, </w:t>
      </w:r>
      <w:r>
        <w:rPr>
          <w:rFonts w:ascii="Times New Roman" w:hAnsi="Times New Roman" w:cs="Times New Roman"/>
          <w:rtl w:val="true"/>
        </w:rPr>
        <w:t>או אז הענישה נוהגת בעבירות של החזקת נשק אינה רלוונטית ויש לקבוע מתחם נמוך משמעותית לקולא מהפסיקה שאליה הפנתה המאשימה</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ב</w:t>
      </w:r>
      <w:r>
        <w:rPr>
          <w:rFonts w:cs="Times New Roman" w:ascii="Times New Roman" w:hAnsi="Times New Roman"/>
          <w:rtl w:val="true"/>
        </w:rPr>
        <w:t>"</w:t>
      </w:r>
      <w:r>
        <w:rPr>
          <w:rFonts w:ascii="Times New Roman" w:hAnsi="Times New Roman" w:cs="Times New Roman"/>
          <w:rtl w:val="true"/>
        </w:rPr>
        <w:t xml:space="preserve">כ הנאשם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הפנתה לגילו הצעיר של הנאשם</w:t>
      </w:r>
      <w:r>
        <w:rPr>
          <w:rFonts w:cs="Times New Roman" w:ascii="Times New Roman" w:hAnsi="Times New Roman"/>
          <w:rtl w:val="true"/>
        </w:rPr>
        <w:t xml:space="preserve">, </w:t>
      </w:r>
      <w:r>
        <w:rPr>
          <w:rFonts w:ascii="Times New Roman" w:hAnsi="Times New Roman" w:cs="Times New Roman"/>
          <w:rtl w:val="true"/>
        </w:rPr>
        <w:t>להיעדרו של עבר פלילי ולכך שמדובר במי שעובד לפרנסתו בשתי עבודות</w:t>
      </w:r>
      <w:r>
        <w:rPr>
          <w:rFonts w:cs="Times New Roman" w:ascii="Times New Roman" w:hAnsi="Times New Roman"/>
          <w:rtl w:val="true"/>
        </w:rPr>
        <w:t xml:space="preserve">, </w:t>
      </w:r>
      <w:r>
        <w:rPr>
          <w:rFonts w:ascii="Times New Roman" w:hAnsi="Times New Roman" w:cs="Times New Roman"/>
          <w:rtl w:val="true"/>
        </w:rPr>
        <w:t>על מנת לפרנס אותו ואת בני משפחתו</w:t>
      </w:r>
      <w:r>
        <w:rPr>
          <w:rFonts w:cs="Times New Roman" w:ascii="Times New Roman" w:hAnsi="Times New Roman"/>
          <w:rtl w:val="true"/>
        </w:rPr>
        <w:t xml:space="preserve">. </w:t>
      </w:r>
      <w:r>
        <w:rPr>
          <w:rFonts w:ascii="Times New Roman" w:hAnsi="Times New Roman" w:cs="Times New Roman"/>
          <w:rtl w:val="true"/>
        </w:rPr>
        <w:t>הסנגורית פירטה כי מדובר בנאשם צעיר</w:t>
      </w:r>
      <w:r>
        <w:rPr>
          <w:rFonts w:cs="Times New Roman" w:ascii="Times New Roman" w:hAnsi="Times New Roman"/>
          <w:rtl w:val="true"/>
        </w:rPr>
        <w:t xml:space="preserve">, </w:t>
      </w:r>
      <w:r>
        <w:rPr>
          <w:rFonts w:ascii="Times New Roman" w:hAnsi="Times New Roman" w:cs="Times New Roman"/>
          <w:rtl w:val="true"/>
        </w:rPr>
        <w:t xml:space="preserve">בן </w:t>
      </w:r>
      <w:r>
        <w:rPr>
          <w:rFonts w:cs="Times New Roman" w:ascii="Times New Roman" w:hAnsi="Times New Roman"/>
        </w:rPr>
        <w:t>20</w:t>
      </w:r>
      <w:r>
        <w:rPr>
          <w:rFonts w:cs="Times New Roman" w:ascii="Times New Roman" w:hAnsi="Times New Roman"/>
          <w:rtl w:val="true"/>
        </w:rPr>
        <w:t xml:space="preserve"> </w:t>
      </w:r>
      <w:r>
        <w:rPr>
          <w:rFonts w:ascii="Times New Roman" w:hAnsi="Times New Roman" w:cs="Times New Roman"/>
          <w:rtl w:val="true"/>
        </w:rPr>
        <w:t>בעת ביצוע המעשים</w:t>
      </w:r>
      <w:r>
        <w:rPr>
          <w:rFonts w:cs="Times New Roman" w:ascii="Times New Roman" w:hAnsi="Times New Roman"/>
          <w:rtl w:val="true"/>
        </w:rPr>
        <w:t xml:space="preserve">, </w:t>
      </w:r>
      <w:r>
        <w:rPr>
          <w:rFonts w:ascii="Times New Roman" w:hAnsi="Times New Roman" w:cs="Times New Roman"/>
          <w:rtl w:val="true"/>
        </w:rPr>
        <w:t>ללא עבר פלילי</w:t>
      </w:r>
      <w:r>
        <w:rPr>
          <w:rFonts w:cs="Times New Roman" w:ascii="Times New Roman" w:hAnsi="Times New Roman"/>
          <w:rtl w:val="true"/>
        </w:rPr>
        <w:t xml:space="preserve">. </w:t>
      </w:r>
      <w:r>
        <w:rPr>
          <w:rFonts w:ascii="Times New Roman" w:hAnsi="Times New Roman" w:cs="Times New Roman"/>
          <w:rtl w:val="true"/>
        </w:rPr>
        <w:t xml:space="preserve">הנאשם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 xml:space="preserve">הצליח לסיים </w:t>
      </w:r>
      <w:r>
        <w:rPr>
          <w:rFonts w:cs="Times New Roman" w:ascii="Times New Roman" w:hAnsi="Times New Roman"/>
        </w:rPr>
        <w:t>12</w:t>
      </w:r>
      <w:r>
        <w:rPr>
          <w:rFonts w:cs="Times New Roman" w:ascii="Times New Roman" w:hAnsi="Times New Roman"/>
          <w:rtl w:val="true"/>
        </w:rPr>
        <w:t xml:space="preserve"> </w:t>
      </w:r>
      <w:r>
        <w:rPr>
          <w:rFonts w:ascii="Times New Roman" w:hAnsi="Times New Roman" w:cs="Times New Roman"/>
          <w:rtl w:val="true"/>
        </w:rPr>
        <w:t>שנות לימוד</w:t>
      </w:r>
      <w:r>
        <w:rPr>
          <w:rFonts w:cs="Times New Roman" w:ascii="Times New Roman" w:hAnsi="Times New Roman"/>
          <w:rtl w:val="true"/>
        </w:rPr>
        <w:t xml:space="preserve">, </w:t>
      </w:r>
      <w:r>
        <w:rPr>
          <w:rFonts w:ascii="Times New Roman" w:hAnsi="Times New Roman" w:cs="Times New Roman"/>
          <w:rtl w:val="true"/>
        </w:rPr>
        <w:t>חרף כך שבמהלך שנות הלימודים סבל מקשיים חברתיים על רקע דימוי עצמי נמוך</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 xml:space="preserve">בית המשפט הופנה לכך שהנאשם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היה עצור לראשונה בחייו</w:t>
      </w:r>
      <w:r>
        <w:rPr>
          <w:rFonts w:cs="Times New Roman" w:ascii="Times New Roman" w:hAnsi="Times New Roman"/>
          <w:rtl w:val="true"/>
        </w:rPr>
        <w:t xml:space="preserve">, </w:t>
      </w:r>
      <w:r>
        <w:rPr>
          <w:rFonts w:ascii="Times New Roman" w:hAnsi="Times New Roman" w:cs="Times New Roman"/>
          <w:rtl w:val="true"/>
        </w:rPr>
        <w:t>מעצר אותו הוא חווה כמשבר רגשי קשה ביותר</w:t>
      </w:r>
      <w:r>
        <w:rPr>
          <w:rFonts w:cs="Times New Roman" w:ascii="Times New Roman" w:hAnsi="Times New Roman"/>
          <w:rtl w:val="true"/>
        </w:rPr>
        <w:t xml:space="preserve">, </w:t>
      </w:r>
      <w:r>
        <w:rPr>
          <w:rFonts w:ascii="Times New Roman" w:hAnsi="Times New Roman" w:cs="Times New Roman"/>
          <w:rtl w:val="true"/>
        </w:rPr>
        <w:t>ולכך  שנוכח גילו ומאפייניו האישיים</w:t>
      </w:r>
      <w:r>
        <w:rPr>
          <w:rFonts w:cs="Times New Roman" w:ascii="Times New Roman" w:hAnsi="Times New Roman"/>
          <w:rtl w:val="true"/>
        </w:rPr>
        <w:t xml:space="preserve">, </w:t>
      </w:r>
      <w:r>
        <w:rPr>
          <w:rFonts w:ascii="Times New Roman" w:hAnsi="Times New Roman" w:cs="Times New Roman"/>
          <w:rtl w:val="true"/>
        </w:rPr>
        <w:t>ענישה מאחורי סורג ובריח תדרדר אותו ותביא אותו לחבור לאוכלוסייה שלילית</w:t>
      </w:r>
      <w:r>
        <w:rPr>
          <w:rFonts w:cs="Times New Roman" w:ascii="Times New Roman" w:hAnsi="Times New Roman"/>
          <w:rtl w:val="true"/>
        </w:rPr>
        <w:t xml:space="preserve">. </w:t>
      </w:r>
      <w:r>
        <w:rPr>
          <w:rFonts w:ascii="Times New Roman" w:hAnsi="Times New Roman" w:cs="Times New Roman"/>
          <w:rtl w:val="true"/>
        </w:rPr>
        <w:t xml:space="preserve">נטען כי הנאשם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הודה בהזדמנות הראשונה כבר בשלבי חקירתו</w:t>
      </w:r>
      <w:r>
        <w:rPr>
          <w:rFonts w:cs="Times New Roman" w:ascii="Times New Roman" w:hAnsi="Times New Roman"/>
          <w:rtl w:val="true"/>
        </w:rPr>
        <w:t xml:space="preserve">, </w:t>
      </w:r>
      <w:r>
        <w:rPr>
          <w:rFonts w:ascii="Times New Roman" w:hAnsi="Times New Roman" w:cs="Times New Roman"/>
          <w:rtl w:val="true"/>
        </w:rPr>
        <w:t>ולקח אחריות על מעשיו</w:t>
      </w:r>
      <w:r>
        <w:rPr>
          <w:rFonts w:cs="Times New Roman" w:ascii="Times New Roman" w:hAnsi="Times New Roman"/>
          <w:rtl w:val="true"/>
        </w:rPr>
        <w:t xml:space="preserve">. </w:t>
      </w:r>
      <w:r>
        <w:rPr>
          <w:rFonts w:ascii="Times New Roman" w:hAnsi="Times New Roman" w:cs="Times New Roman"/>
          <w:rtl w:val="true"/>
        </w:rPr>
        <w:t>מאפיינים אלו של הנאשם מצדיקים מתן משקל מוגבר לשיקולי שיקום ועומדת בקנה אחד עם המלצת שירות מבחן</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 xml:space="preserve">הנאשם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בדבריו לעונש</w:t>
      </w:r>
      <w:r>
        <w:rPr>
          <w:rFonts w:cs="Times New Roman" w:ascii="Times New Roman" w:hAnsi="Times New Roman"/>
          <w:rtl w:val="true"/>
        </w:rPr>
        <w:t xml:space="preserve">, </w:t>
      </w:r>
      <w:r>
        <w:rPr>
          <w:rFonts w:ascii="Times New Roman" w:hAnsi="Times New Roman" w:cs="Times New Roman"/>
          <w:rtl w:val="true"/>
        </w:rPr>
        <w:t>הביע צער על מעשיו</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גם ב</w:t>
      </w:r>
      <w:r>
        <w:rPr>
          <w:rFonts w:cs="Times New Roman" w:ascii="Times New Roman" w:hAnsi="Times New Roman"/>
          <w:rtl w:val="true"/>
        </w:rPr>
        <w:t>"</w:t>
      </w:r>
      <w:r>
        <w:rPr>
          <w:rFonts w:ascii="Times New Roman" w:hAnsi="Times New Roman" w:cs="Times New Roman"/>
          <w:rtl w:val="true"/>
        </w:rPr>
        <w:t xml:space="preserve">כ הנאשם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במסגרת טיעוניו לעונש</w:t>
      </w:r>
      <w:r>
        <w:rPr>
          <w:rFonts w:cs="Times New Roman" w:ascii="Times New Roman" w:hAnsi="Times New Roman"/>
          <w:rtl w:val="true"/>
        </w:rPr>
        <w:t xml:space="preserve">, </w:t>
      </w:r>
      <w:r>
        <w:rPr>
          <w:rFonts w:ascii="Times New Roman" w:hAnsi="Times New Roman" w:cs="Times New Roman"/>
          <w:rtl w:val="true"/>
        </w:rPr>
        <w:t>סבור כי עמדתה העונשית של המאשימה אינה לוקחת בחשבון את הנסיבות הייחודיות של תיק זה כפי שעמדו עליהם ב</w:t>
      </w:r>
      <w:r>
        <w:rPr>
          <w:rFonts w:cs="Times New Roman" w:ascii="Times New Roman" w:hAnsi="Times New Roman"/>
          <w:rtl w:val="true"/>
        </w:rPr>
        <w:t>"</w:t>
      </w:r>
      <w:r>
        <w:rPr>
          <w:rFonts w:ascii="Times New Roman" w:hAnsi="Times New Roman" w:cs="Times New Roman"/>
          <w:rtl w:val="true"/>
        </w:rPr>
        <w:t xml:space="preserve">כ הנאשמים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וצוינו לעיל</w:t>
      </w:r>
      <w:r>
        <w:rPr>
          <w:rFonts w:cs="Times New Roman" w:ascii="Times New Roman" w:hAnsi="Times New Roman"/>
          <w:rtl w:val="true"/>
        </w:rPr>
        <w:t xml:space="preserve">. </w:t>
      </w:r>
      <w:r>
        <w:rPr>
          <w:rFonts w:ascii="Times New Roman" w:hAnsi="Times New Roman" w:cs="Times New Roman"/>
          <w:rtl w:val="true"/>
        </w:rPr>
        <w:t xml:space="preserve">הנאשם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בדומה ליתרת הנאשמים</w:t>
      </w:r>
      <w:r>
        <w:rPr>
          <w:rFonts w:cs="Times New Roman" w:ascii="Times New Roman" w:hAnsi="Times New Roman"/>
          <w:rtl w:val="true"/>
        </w:rPr>
        <w:t xml:space="preserve">, </w:t>
      </w:r>
      <w:r>
        <w:rPr>
          <w:rFonts w:ascii="Times New Roman" w:hAnsi="Times New Roman" w:cs="Times New Roman"/>
          <w:rtl w:val="true"/>
        </w:rPr>
        <w:t>צעיר</w:t>
      </w:r>
      <w:r>
        <w:rPr>
          <w:rFonts w:cs="Times New Roman" w:ascii="Times New Roman" w:hAnsi="Times New Roman"/>
          <w:rtl w:val="true"/>
        </w:rPr>
        <w:t xml:space="preserve">, </w:t>
      </w:r>
      <w:r>
        <w:rPr>
          <w:rFonts w:ascii="Times New Roman" w:hAnsi="Times New Roman" w:cs="Times New Roman"/>
          <w:rtl w:val="true"/>
        </w:rPr>
        <w:t>ללא עבר פליל ויש בכל אלה כדי להוביל  לאמץ את המלצת שירות המבחן</w:t>
      </w:r>
      <w:r>
        <w:rPr>
          <w:rFonts w:cs="Times New Roman" w:ascii="Times New Roman" w:hAnsi="Times New Roman"/>
          <w:rtl w:val="true"/>
        </w:rPr>
        <w:t xml:space="preserve">. </w:t>
      </w:r>
      <w:r>
        <w:rPr>
          <w:rFonts w:ascii="Times New Roman" w:hAnsi="Times New Roman" w:cs="Times New Roman"/>
          <w:rtl w:val="true"/>
        </w:rPr>
        <w:t xml:space="preserve">הנאשם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בדבריו לעונש</w:t>
      </w:r>
      <w:r>
        <w:rPr>
          <w:rFonts w:cs="Times New Roman" w:ascii="Times New Roman" w:hAnsi="Times New Roman"/>
          <w:rtl w:val="true"/>
        </w:rPr>
        <w:t xml:space="preserve">, </w:t>
      </w:r>
      <w:r>
        <w:rPr>
          <w:rFonts w:ascii="Times New Roman" w:hAnsi="Times New Roman" w:cs="Times New Roman"/>
          <w:rtl w:val="true"/>
        </w:rPr>
        <w:t>הביע אף הוא  צער על מעורבותו התיק זה</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b/>
          <w:b/>
          <w:bCs/>
          <w:u w:val="single"/>
          <w:rtl w:val="true"/>
        </w:rPr>
        <w:t>דיון והכרעה</w:t>
      </w:r>
      <w:r>
        <w:rPr>
          <w:rFonts w:cs="Times New Roman" w:ascii="Times New Roman" w:hAnsi="Times New Roman"/>
          <w:rtl w:val="true"/>
        </w:rPr>
        <w:t>:</w:t>
      </w:r>
    </w:p>
    <w:p>
      <w:pPr>
        <w:pStyle w:val="Normal"/>
        <w:spacing w:lineRule="auto" w:line="360"/>
        <w:ind w:end="0"/>
        <w:jc w:val="both"/>
        <w:rPr/>
      </w:pPr>
      <w:r>
        <w:rPr>
          <w:rFonts w:ascii="Arial" w:hAnsi="Arial" w:cs="Arial"/>
          <w:rtl w:val="true"/>
        </w:rPr>
        <w:t xml:space="preserve">על־פי </w:t>
      </w:r>
      <w:hyperlink r:id="rId13">
        <w:r>
          <w:rPr>
            <w:rStyle w:val="Hyperlink"/>
            <w:rFonts w:ascii="Arial" w:hAnsi="Arial" w:cs="Arial"/>
            <w:color w:val="0000FF"/>
            <w:u w:val="single"/>
            <w:rtl w:val="true"/>
          </w:rPr>
          <w:t xml:space="preserve">סעיף </w:t>
        </w:r>
        <w:r>
          <w:rPr>
            <w:rStyle w:val="Hyperlink"/>
            <w:rFonts w:cs="Arial" w:ascii="Arial" w:hAnsi="Arial"/>
            <w:color w:val="0000FF"/>
            <w:u w:val="single"/>
          </w:rPr>
          <w:t>40</w:t>
        </w:r>
        <w:r>
          <w:rPr>
            <w:rStyle w:val="Hyperlink"/>
            <w:rFonts w:ascii="Arial" w:hAnsi="Arial" w:cs="Arial"/>
            <w:color w:val="0000FF"/>
            <w:u w:val="single"/>
            <w:rtl w:val="true"/>
          </w:rPr>
          <w:t>ג</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4">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בקביעת מתחם העונש בהתאם לעקרון ההלימה</w:t>
      </w:r>
      <w:r>
        <w:rPr>
          <w:rFonts w:cs="Arial" w:ascii="Arial" w:hAnsi="Arial"/>
          <w:rtl w:val="true"/>
        </w:rPr>
        <w:t xml:space="preserve">, </w:t>
      </w:r>
      <w:r>
        <w:rPr>
          <w:rFonts w:ascii="Arial" w:hAnsi="Arial" w:cs="Arial"/>
          <w:rtl w:val="true"/>
        </w:rPr>
        <w:t xml:space="preserve">על בית המשפט להתחשב </w:t>
      </w:r>
      <w:r>
        <w:rPr>
          <w:rFonts w:cs="Arial" w:ascii="Arial" w:hAnsi="Arial"/>
          <w:rtl w:val="true"/>
        </w:rPr>
        <w:t>"</w:t>
      </w:r>
      <w:r>
        <w:rPr>
          <w:rFonts w:ascii="Arial" w:hAnsi="Arial" w:cs="Arial"/>
          <w:b/>
          <w:b/>
          <w:bCs/>
          <w:rtl w:val="true"/>
        </w:rPr>
        <w:t>בערך החברתי שנפגע מביצוע העבירה</w:t>
      </w:r>
      <w:r>
        <w:rPr>
          <w:rFonts w:cs="Arial" w:ascii="Arial" w:hAnsi="Arial"/>
          <w:b/>
          <w:bCs/>
          <w:rtl w:val="true"/>
        </w:rPr>
        <w:t xml:space="preserve">, </w:t>
      </w:r>
      <w:r>
        <w:rPr>
          <w:rFonts w:ascii="Arial" w:hAnsi="Arial" w:cs="Arial"/>
          <w:b/>
          <w:b/>
          <w:bCs/>
          <w:rtl w:val="true"/>
        </w:rPr>
        <w:t>במידת הפגיעה בו</w:t>
      </w:r>
      <w:r>
        <w:rPr>
          <w:rFonts w:cs="Arial" w:ascii="Arial" w:hAnsi="Arial"/>
          <w:b/>
          <w:bCs/>
          <w:rtl w:val="true"/>
        </w:rPr>
        <w:t xml:space="preserve">, </w:t>
      </w:r>
      <w:r>
        <w:rPr>
          <w:rFonts w:ascii="Arial" w:hAnsi="Arial" w:cs="Arial"/>
          <w:b/>
          <w:b/>
          <w:bCs/>
          <w:rtl w:val="true"/>
        </w:rPr>
        <w:t>במדיניות הענישה הנהוגה ובנסיבות הקשורות בביצוע העבירה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הערך החברתי המוגן העומד בבסיס עבירות הנשק הינו בראש ובראשונה הגנה על שלום הציבור וביטחונו</w:t>
      </w:r>
      <w:r>
        <w:rPr>
          <w:rFonts w:cs="Arial" w:ascii="Arial" w:hAnsi="Arial"/>
          <w:rtl w:val="true"/>
        </w:rPr>
        <w:t xml:space="preserve">. </w:t>
      </w:r>
      <w:r>
        <w:rPr>
          <w:rFonts w:ascii="Arial" w:hAnsi="Arial" w:cs="Arial"/>
          <w:rtl w:val="true"/>
        </w:rPr>
        <w:t>עבירה זו טומנת בחובה סיכון רב  לפיו הנשק הבלתי חוקי יתגלגל לידיים עוינות העוסקות בפעילות פלילית או ביטחונית ויגרום לנזק רב עד כדי קיפוח חיי אדם</w:t>
      </w:r>
      <w:r>
        <w:rPr>
          <w:rFonts w:cs="Arial" w:ascii="Arial" w:hAnsi="Arial"/>
          <w:rtl w:val="true"/>
        </w:rPr>
        <w:t xml:space="preserve">. </w:t>
      </w:r>
      <w:r>
        <w:rPr>
          <w:rFonts w:ascii="Arial" w:hAnsi="Arial" w:cs="Arial"/>
          <w:rtl w:val="true"/>
        </w:rPr>
        <w:t>נוכח האמור ובאופן עקיף יש במעשים בהם הורשעו הנאשמים גם כדי לפגוע בשלטון החוק</w:t>
      </w:r>
      <w:r>
        <w:rPr>
          <w:rFonts w:cs="Arial" w:ascii="Arial" w:hAnsi="Arial"/>
          <w:rtl w:val="true"/>
        </w:rPr>
        <w:t xml:space="preserve">. </w:t>
      </w:r>
      <w:r>
        <w:rPr>
          <w:rFonts w:ascii="Arial" w:hAnsi="Arial" w:cs="Arial"/>
          <w:rtl w:val="true"/>
        </w:rPr>
        <w:t>חיזוק לכך ניתן גם ללמוד מעצם מיקום העבירה ב</w:t>
      </w:r>
      <w:hyperlink r:id="rId15">
        <w:r>
          <w:rPr>
            <w:rStyle w:val="Hyperlink"/>
            <w:rFonts w:ascii="Arial" w:hAnsi="Arial" w:cs="Arial"/>
            <w:color w:val="0000FF"/>
            <w:u w:val="single"/>
            <w:rtl w:val="true"/>
          </w:rPr>
          <w:t>חוק העונשין</w:t>
        </w:r>
      </w:hyperlink>
      <w:r>
        <w:rPr>
          <w:rFonts w:ascii="Arial" w:hAnsi="Arial" w:cs="Arial"/>
          <w:rtl w:val="true"/>
        </w:rPr>
        <w:t xml:space="preserve"> </w:t>
      </w:r>
      <w:hyperlink r:id="rId16">
        <w:r>
          <w:rPr>
            <w:rStyle w:val="Hyperlink"/>
            <w:rFonts w:ascii="Arial" w:hAnsi="Arial" w:cs="Arial"/>
            <w:color w:val="0000FF"/>
            <w:u w:val="single"/>
            <w:rtl w:val="true"/>
          </w:rPr>
          <w:t>בפרק ח</w:t>
        </w:r>
        <w:r>
          <w:rPr>
            <w:rStyle w:val="Hyperlink"/>
            <w:rFonts w:cs="Arial" w:ascii="Arial" w:hAnsi="Arial"/>
            <w:color w:val="0000FF"/>
            <w:u w:val="single"/>
            <w:rtl w:val="true"/>
          </w:rPr>
          <w:t xml:space="preserve">' </w:t>
        </w:r>
        <w:r>
          <w:rPr>
            <w:rStyle w:val="Hyperlink"/>
            <w:rFonts w:ascii="Arial" w:hAnsi="Arial" w:cs="Arial"/>
            <w:color w:val="0000FF"/>
            <w:u w:val="single"/>
            <w:rtl w:val="true"/>
          </w:rPr>
          <w:t>תחת</w:t>
        </w:r>
      </w:hyperlink>
      <w:r>
        <w:rPr>
          <w:rFonts w:ascii="Arial" w:hAnsi="Arial" w:cs="Arial"/>
          <w:rtl w:val="true"/>
        </w:rPr>
        <w:t xml:space="preserve"> הכותרת  </w:t>
      </w:r>
      <w:r>
        <w:rPr>
          <w:rFonts w:cs="Arial" w:ascii="Arial" w:hAnsi="Arial"/>
          <w:b/>
          <w:bCs/>
          <w:rtl w:val="true"/>
        </w:rPr>
        <w:t>"</w:t>
      </w:r>
      <w:r>
        <w:rPr>
          <w:rFonts w:ascii="Arial" w:hAnsi="Arial" w:cs="Arial"/>
          <w:b/>
          <w:b/>
          <w:bCs/>
          <w:rtl w:val="true"/>
        </w:rPr>
        <w:t>פגיעה בסדרי המשטר והחברה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על החומרה שיש לנקוט בעבירות נשק ראו ע</w:t>
      </w:r>
      <w:r>
        <w:rPr>
          <w:rFonts w:cs="Arial" w:ascii="Arial" w:hAnsi="Arial"/>
          <w:rtl w:val="true"/>
        </w:rPr>
        <w:t>"</w:t>
      </w:r>
      <w:r>
        <w:rPr>
          <w:rFonts w:ascii="Arial" w:hAnsi="Arial" w:cs="Arial"/>
          <w:rtl w:val="true"/>
        </w:rPr>
        <w:t xml:space="preserve">פ </w:t>
      </w:r>
      <w:r>
        <w:rPr>
          <w:rFonts w:cs="Arial" w:ascii="Arial" w:hAnsi="Arial"/>
        </w:rPr>
        <w:t>1332/04</w:t>
      </w:r>
      <w:r>
        <w:rPr>
          <w:rFonts w:cs="Arial" w:ascii="Arial" w:hAnsi="Arial"/>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 נ</w:t>
      </w:r>
      <w:r>
        <w:rPr>
          <w:rFonts w:cs="Arial" w:ascii="Arial" w:hAnsi="Arial"/>
          <w:b/>
          <w:bCs/>
          <w:rtl w:val="true"/>
        </w:rPr>
        <w:t xml:space="preserve">' </w:t>
      </w:r>
      <w:r>
        <w:rPr>
          <w:rFonts w:ascii="Arial" w:hAnsi="Arial" w:cs="Arial"/>
          <w:b/>
          <w:b/>
          <w:bCs/>
          <w:rtl w:val="true"/>
        </w:rPr>
        <w:t>יצחק רפאל פס ואח</w:t>
      </w:r>
      <w:r>
        <w:rPr>
          <w:rFonts w:cs="Arial" w:ascii="Arial" w:hAnsi="Arial"/>
          <w:b/>
          <w:bCs/>
          <w:rtl w:val="true"/>
        </w:rPr>
        <w:t xml:space="preserve">' </w:t>
      </w:r>
      <w:r>
        <w:rPr>
          <w:rFonts w:cs="Arial" w:ascii="Arial" w:hAnsi="Arial"/>
          <w:rtl w:val="true"/>
        </w:rPr>
        <w:t>[</w:t>
      </w:r>
      <w:r>
        <w:rPr>
          <w:rFonts w:ascii="Arial" w:hAnsi="Arial" w:cs="Arial"/>
          <w:rtl w:val="true"/>
        </w:rPr>
        <w:t xml:space="preserve">פסקה </w:t>
      </w:r>
      <w:r>
        <w:rPr>
          <w:rFonts w:cs="Arial" w:ascii="Arial" w:hAnsi="Arial"/>
        </w:rPr>
        <w:t>4</w:t>
      </w:r>
      <w:r>
        <w:rPr>
          <w:rFonts w:cs="Arial" w:ascii="Arial" w:hAnsi="Arial"/>
          <w:rtl w:val="true"/>
        </w:rPr>
        <w:t xml:space="preserve"> </w:t>
      </w:r>
      <w:r>
        <w:rPr>
          <w:rFonts w:ascii="Arial" w:hAnsi="Arial" w:cs="Arial"/>
          <w:rtl w:val="true"/>
        </w:rPr>
        <w:t>לפסק דינה של כב</w:t>
      </w:r>
      <w:r>
        <w:rPr>
          <w:rFonts w:cs="Arial" w:ascii="Arial" w:hAnsi="Arial"/>
          <w:rtl w:val="true"/>
        </w:rPr>
        <w:t xml:space="preserve">' </w:t>
      </w:r>
      <w:r>
        <w:rPr>
          <w:rFonts w:ascii="Arial" w:hAnsi="Arial" w:cs="Arial"/>
          <w:rtl w:val="true"/>
        </w:rPr>
        <w:t>השופטת בייניש</w:t>
      </w:r>
      <w:r>
        <w:rPr>
          <w:rFonts w:cs="Arial" w:ascii="Arial" w:hAnsi="Arial"/>
          <w:rtl w:val="true"/>
        </w:rPr>
        <w:t>] (</w:t>
      </w:r>
      <w:r>
        <w:rPr>
          <w:rFonts w:ascii="Arial" w:hAnsi="Arial" w:cs="Arial"/>
          <w:rtl w:val="true"/>
        </w:rPr>
        <w:t>פורסם בנבו</w:t>
      </w:r>
      <w:r>
        <w:rPr>
          <w:rFonts w:cs="Arial" w:ascii="Arial" w:hAnsi="Arial"/>
          <w:rtl w:val="true"/>
        </w:rPr>
        <w:t xml:space="preserve">, </w:t>
      </w:r>
      <w:r>
        <w:rPr>
          <w:rFonts w:cs="Arial" w:ascii="Arial" w:hAnsi="Arial"/>
        </w:rPr>
        <w:t>4.9.04</w:t>
      </w:r>
      <w:r>
        <w:rPr>
          <w:rFonts w:cs="Arial" w:ascii="Arial" w:hAnsi="Arial"/>
          <w:rtl w:val="true"/>
        </w:rPr>
        <w:t>):</w:t>
      </w:r>
      <w:r>
        <w:rPr>
          <w:rFonts w:cs="Arial" w:ascii="Arial" w:hAnsi="Arial"/>
          <w:b/>
          <w:bCs/>
          <w:rtl w:val="true"/>
        </w:rPr>
        <w:t xml:space="preserve"> </w:t>
      </w:r>
    </w:p>
    <w:p>
      <w:pPr>
        <w:pStyle w:val="Normal"/>
        <w:ind w:start="567" w:end="567"/>
        <w:jc w:val="both"/>
        <w:rPr>
          <w:rFonts w:ascii="Arial" w:hAnsi="Arial" w:cs="Arial"/>
        </w:rPr>
      </w:pPr>
      <w:r>
        <w:rPr>
          <w:rFonts w:cs="Arial" w:ascii="Arial" w:hAnsi="Arial"/>
          <w:b/>
          <w:bCs/>
          <w:rtl w:val="true"/>
        </w:rPr>
        <w:t>"</w:t>
      </w:r>
      <w:r>
        <w:rPr>
          <w:rFonts w:ascii="Arial" w:hAnsi="Arial" w:cs="Arial"/>
          <w:b/>
          <w:b/>
          <w:bCs/>
          <w:rtl w:val="true"/>
        </w:rPr>
        <w:t>כבר נאמר לא אחת בפסיקתנו כי מידת העונש המוטל בגין עבירות המבוצעות בנשק מושפעת מפוטנציאל הסיכון הרב הטמון בנשק המוחזק שלא כדין</w:t>
      </w:r>
      <w:r>
        <w:rPr>
          <w:rFonts w:cs="Arial" w:ascii="Arial" w:hAnsi="Arial"/>
          <w:b/>
          <w:bCs/>
          <w:rtl w:val="true"/>
        </w:rPr>
        <w:t xml:space="preserve">, </w:t>
      </w:r>
      <w:r>
        <w:rPr>
          <w:rFonts w:ascii="Arial" w:hAnsi="Arial" w:cs="Arial"/>
          <w:b/>
          <w:b/>
          <w:bCs/>
          <w:rtl w:val="true"/>
        </w:rPr>
        <w:t>ומהעברתו מיד ליד ללא פיקוח</w:t>
      </w:r>
      <w:r>
        <w:rPr>
          <w:rFonts w:cs="Arial" w:ascii="Arial" w:hAnsi="Arial"/>
          <w:b/>
          <w:bCs/>
          <w:rtl w:val="true"/>
        </w:rPr>
        <w:t xml:space="preserve">. </w:t>
      </w:r>
      <w:r>
        <w:rPr>
          <w:rFonts w:ascii="Arial" w:hAnsi="Arial" w:cs="Arial"/>
          <w:b/>
          <w:b/>
          <w:bCs/>
          <w:rtl w:val="true"/>
        </w:rPr>
        <w:t>בבוא בית המשפט לגזור את הדין בעבירה של החזקה ונשיאה של נשק עליו להתחשב בנסיבות שבהן באה לידי ביטוי החומרה המיוחדת שבעבירה</w:t>
      </w:r>
      <w:r>
        <w:rPr>
          <w:rFonts w:cs="Arial" w:ascii="Arial" w:hAnsi="Arial"/>
          <w:b/>
          <w:bCs/>
          <w:rtl w:val="true"/>
        </w:rPr>
        <w:t xml:space="preserve">. </w:t>
      </w:r>
      <w:r>
        <w:rPr>
          <w:rFonts w:ascii="Arial" w:hAnsi="Arial" w:cs="Arial"/>
          <w:b/>
          <w:b/>
          <w:bCs/>
          <w:rtl w:val="true"/>
        </w:rPr>
        <w:t>בין היתר</w:t>
      </w:r>
      <w:r>
        <w:rPr>
          <w:rFonts w:cs="Arial" w:ascii="Arial" w:hAnsi="Arial"/>
          <w:b/>
          <w:bCs/>
          <w:rtl w:val="true"/>
        </w:rPr>
        <w:t xml:space="preserve">, </w:t>
      </w:r>
      <w:r>
        <w:rPr>
          <w:rFonts w:ascii="Arial" w:hAnsi="Arial" w:cs="Arial"/>
          <w:b/>
          <w:b/>
          <w:bCs/>
          <w:rtl w:val="true"/>
        </w:rPr>
        <w:t>יתן בית המשפט דעתו על סוג הנשק המוחזק שלא כדין</w:t>
      </w:r>
      <w:r>
        <w:rPr>
          <w:rFonts w:cs="Arial" w:ascii="Arial" w:hAnsi="Arial"/>
          <w:b/>
          <w:bCs/>
          <w:rtl w:val="true"/>
        </w:rPr>
        <w:t xml:space="preserve">, </w:t>
      </w:r>
      <w:r>
        <w:rPr>
          <w:rFonts w:ascii="Arial" w:hAnsi="Arial" w:cs="Arial"/>
          <w:b/>
          <w:b/>
          <w:bCs/>
          <w:rtl w:val="true"/>
        </w:rPr>
        <w:t>על כמותו</w:t>
      </w:r>
      <w:r>
        <w:rPr>
          <w:rFonts w:cs="Arial" w:ascii="Arial" w:hAnsi="Arial"/>
          <w:b/>
          <w:bCs/>
          <w:rtl w:val="true"/>
        </w:rPr>
        <w:t xml:space="preserve">, </w:t>
      </w:r>
      <w:r>
        <w:rPr>
          <w:rFonts w:ascii="Arial" w:hAnsi="Arial" w:cs="Arial"/>
          <w:b/>
          <w:b/>
          <w:bCs/>
          <w:rtl w:val="true"/>
        </w:rPr>
        <w:t xml:space="preserve">על התכלית שלשמה הוא מוחזק ועל הסכנה המוחשית שיעשה בו שימוש </w:t>
      </w:r>
      <w:r>
        <w:rPr>
          <w:rFonts w:cs="Arial" w:ascii="Arial" w:hAnsi="Arial"/>
          <w:b/>
          <w:bCs/>
          <w:rtl w:val="true"/>
        </w:rPr>
        <w:t>(</w:t>
      </w:r>
      <w:r>
        <w:rPr>
          <w:rFonts w:ascii="Arial" w:hAnsi="Arial" w:cs="Arial"/>
          <w:b/>
          <w:b/>
          <w:bCs/>
          <w:rtl w:val="true"/>
        </w:rPr>
        <w:t>השוו</w:t>
      </w:r>
      <w:r>
        <w:rPr>
          <w:rFonts w:cs="Arial" w:ascii="Arial" w:hAnsi="Arial"/>
          <w:b/>
          <w:bCs/>
          <w:rtl w:val="true"/>
        </w:rPr>
        <w:t xml:space="preserve">: </w:t>
      </w:r>
      <w:hyperlink r:id="rId17">
        <w:r>
          <w:rPr>
            <w:rStyle w:val="Hyperlink"/>
            <w:rFonts w:ascii="Arial" w:hAnsi="Arial" w:cs="Arial"/>
            <w:b/>
            <w:b/>
            <w:bCs/>
            <w:color w:val="0000FF"/>
            <w:u w:val="single"/>
            <w:rtl w:val="true"/>
          </w:rPr>
          <w:t>ב</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ש </w:t>
        </w:r>
        <w:r>
          <w:rPr>
            <w:rStyle w:val="Hyperlink"/>
            <w:rFonts w:cs="Arial" w:ascii="Arial" w:hAnsi="Arial"/>
            <w:b/>
            <w:bCs/>
            <w:color w:val="0000FF"/>
            <w:u w:val="single"/>
          </w:rPr>
          <w:t>625/82</w:t>
        </w:r>
      </w:hyperlink>
      <w:r>
        <w:rPr>
          <w:rFonts w:cs="Arial" w:ascii="Arial" w:hAnsi="Arial"/>
          <w:b/>
          <w:bCs/>
          <w:rtl w:val="true"/>
        </w:rPr>
        <w:t xml:space="preserve"> </w:t>
      </w:r>
      <w:r>
        <w:rPr>
          <w:rFonts w:ascii="Arial" w:hAnsi="Arial" w:cs="Arial"/>
          <w:b/>
          <w:b/>
          <w:bCs/>
          <w:rtl w:val="true"/>
        </w:rPr>
        <w:t>מחמוד נ</w:t>
      </w:r>
      <w:r>
        <w:rPr>
          <w:rFonts w:cs="Arial" w:ascii="Arial" w:hAnsi="Arial"/>
          <w:b/>
          <w:bCs/>
          <w:rtl w:val="true"/>
        </w:rPr>
        <w:t xml:space="preserve">' </w:t>
      </w:r>
      <w:r>
        <w:rPr>
          <w:rFonts w:ascii="Arial" w:hAnsi="Arial" w:cs="Arial"/>
          <w:b/>
          <w:b/>
          <w:bCs/>
          <w:rtl w:val="true"/>
        </w:rPr>
        <w:t>מדינת ישראל</w:t>
      </w:r>
      <w:r>
        <w:rPr>
          <w:rFonts w:cs="Arial" w:ascii="Arial" w:hAnsi="Arial"/>
          <w:b/>
          <w:bCs/>
          <w:rtl w:val="true"/>
        </w:rPr>
        <w:t xml:space="preserve">). </w:t>
      </w:r>
      <w:r>
        <w:rPr>
          <w:rFonts w:ascii="Arial" w:hAnsi="Arial" w:cs="Arial"/>
          <w:b/>
          <w:b/>
          <w:bCs/>
          <w:rtl w:val="true"/>
        </w:rPr>
        <w:t>כאשר מדובר בנשק שעל־פי טיבו אינו מיועד להגנה עצמית וכל כולו נשק התקפי רב עוצמה אשר השימוש בו יכול להביא להרג ללא הבחנה</w:t>
      </w:r>
      <w:r>
        <w:rPr>
          <w:rFonts w:cs="Arial" w:ascii="Arial" w:hAnsi="Arial"/>
          <w:b/>
          <w:bCs/>
          <w:rtl w:val="true"/>
        </w:rPr>
        <w:t xml:space="preserve">, </w:t>
      </w:r>
      <w:r>
        <w:rPr>
          <w:rFonts w:ascii="Arial" w:hAnsi="Arial" w:cs="Arial"/>
          <w:b/>
          <w:b/>
          <w:bCs/>
          <w:rtl w:val="true"/>
        </w:rPr>
        <w:t>יש בעבירת ההחזקה והנשיאה של אותו נשק חומרה מיוחדת</w:t>
      </w:r>
      <w:r>
        <w:rPr>
          <w:rFonts w:cs="Arial" w:ascii="Arial" w:hAnsi="Arial"/>
          <w:b/>
          <w:bCs/>
          <w:rtl w:val="true"/>
        </w:rPr>
        <w:t>".</w:t>
      </w:r>
    </w:p>
    <w:p>
      <w:pPr>
        <w:pStyle w:val="Normal"/>
        <w:spacing w:lineRule="auto" w:line="360"/>
        <w:ind w:start="567" w:end="567"/>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1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2368/11</w:t>
        </w:r>
      </w:hyperlink>
      <w:r>
        <w:rPr>
          <w:rFonts w:cs="Arial" w:ascii="Arial" w:hAnsi="Arial"/>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מאל נפאע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 xml:space="preserve">פסקה </w:t>
      </w:r>
      <w:r>
        <w:rPr>
          <w:rFonts w:cs="Arial" w:ascii="Arial" w:hAnsi="Arial"/>
        </w:rPr>
        <w:t>5</w:t>
      </w:r>
      <w:r>
        <w:rPr>
          <w:rFonts w:cs="Arial" w:ascii="Arial" w:hAnsi="Arial"/>
          <w:rtl w:val="true"/>
        </w:rPr>
        <w:t xml:space="preserve"> </w:t>
      </w:r>
      <w:r>
        <w:rPr>
          <w:rFonts w:ascii="Arial" w:hAnsi="Arial" w:cs="Arial"/>
          <w:rtl w:val="true"/>
        </w:rPr>
        <w:t>לפסק דינה של כב</w:t>
      </w:r>
      <w:r>
        <w:rPr>
          <w:rFonts w:cs="Arial" w:ascii="Arial" w:hAnsi="Arial"/>
          <w:rtl w:val="true"/>
        </w:rPr>
        <w:t xml:space="preserve">' </w:t>
      </w:r>
      <w:r>
        <w:rPr>
          <w:rFonts w:ascii="Arial" w:hAnsi="Arial" w:cs="Arial"/>
          <w:rtl w:val="true"/>
        </w:rPr>
        <w:t>השופטת חיות</w:t>
      </w:r>
      <w:r>
        <w:rPr>
          <w:rFonts w:cs="Arial" w:ascii="Arial" w:hAnsi="Arial"/>
          <w:rtl w:val="true"/>
        </w:rPr>
        <w:t>] (</w:t>
      </w:r>
      <w:r>
        <w:rPr>
          <w:rFonts w:ascii="Arial" w:hAnsi="Arial" w:cs="Arial"/>
          <w:rtl w:val="true"/>
        </w:rPr>
        <w:t>פורסם בנבו</w:t>
      </w:r>
      <w:r>
        <w:rPr>
          <w:rFonts w:cs="Arial" w:ascii="Arial" w:hAnsi="Arial"/>
          <w:rtl w:val="true"/>
        </w:rPr>
        <w:t xml:space="preserve">, </w:t>
      </w:r>
      <w:r>
        <w:rPr>
          <w:rFonts w:cs="Arial" w:ascii="Arial" w:hAnsi="Arial"/>
        </w:rPr>
        <w:t>4.12.11</w:t>
      </w:r>
      <w:r>
        <w:rPr>
          <w:rFonts w:cs="Arial" w:ascii="Arial" w:hAnsi="Arial"/>
          <w:rtl w:val="true"/>
        </w:rPr>
        <w:t xml:space="preserve">) </w:t>
      </w:r>
      <w:r>
        <w:rPr>
          <w:rFonts w:ascii="Arial" w:hAnsi="Arial" w:cs="Arial"/>
          <w:rtl w:val="true"/>
        </w:rPr>
        <w:t>ציין בית המשפט כי</w:t>
      </w:r>
      <w:r>
        <w:rPr>
          <w:rFonts w:cs="Arial" w:ascii="Arial" w:hAnsi="Arial"/>
          <w:rtl w:val="true"/>
        </w:rPr>
        <w:t xml:space="preserve">: </w:t>
      </w:r>
    </w:p>
    <w:p>
      <w:pPr>
        <w:pStyle w:val="Normal"/>
        <w:ind w:start="566" w:end="567"/>
        <w:jc w:val="both"/>
        <w:rPr>
          <w:rFonts w:ascii="Arial" w:hAnsi="Arial" w:cs="Arial"/>
        </w:rPr>
      </w:pPr>
      <w:r>
        <w:rPr>
          <w:rFonts w:cs="Arial" w:ascii="Arial" w:hAnsi="Arial"/>
          <w:b/>
          <w:bCs/>
          <w:rtl w:val="true"/>
        </w:rPr>
        <w:t>"</w:t>
      </w:r>
      <w:r>
        <w:rPr>
          <w:rFonts w:ascii="Arial" w:hAnsi="Arial" w:cs="Arial"/>
          <w:b/>
          <w:b/>
          <w:bCs/>
          <w:rtl w:val="true"/>
        </w:rPr>
        <w:t xml:space="preserve">על הצורך להחמיר את רמת הענישה בהקשר זה עמד בית המשפט כבר לפני שנים באחדות באומרו </w:t>
      </w:r>
      <w:r>
        <w:rPr>
          <w:rFonts w:cs="Arial" w:ascii="Arial" w:hAnsi="Arial"/>
          <w:b/>
          <w:bCs/>
          <w:rtl w:val="true"/>
        </w:rPr>
        <w:t>"</w:t>
      </w:r>
      <w:r>
        <w:rPr>
          <w:rFonts w:ascii="Arial" w:hAnsi="Arial" w:cs="Arial"/>
          <w:b/>
          <w:b/>
          <w:bCs/>
          <w:rtl w:val="true"/>
        </w:rPr>
        <w:t>גם אם נכון הדבר כי עד כה רמת הענישה בעבירות של החזקת נשק אינה גבוהה</w:t>
      </w:r>
      <w:r>
        <w:rPr>
          <w:rFonts w:cs="Arial" w:ascii="Arial" w:hAnsi="Arial"/>
          <w:b/>
          <w:bCs/>
          <w:rtl w:val="true"/>
        </w:rPr>
        <w:t xml:space="preserve">, </w:t>
      </w:r>
      <w:r>
        <w:rPr>
          <w:rFonts w:ascii="Arial" w:hAnsi="Arial" w:cs="Arial"/>
          <w:b/>
          <w:b/>
          <w:bCs/>
          <w:rtl w:val="true"/>
        </w:rPr>
        <w:t>הרי שהמציאות השוררת היום בארץ – זמינותו של נשק חם ורב עוצמה שיש עמו פוטנציאל להסלמה באלימות העבריינית והאידיאולוגית כאחד – מחייבת מתן ביטוי עונשי הולם והחמרה ברמת הענישה</w:t>
      </w:r>
      <w:r>
        <w:rPr>
          <w:rFonts w:cs="Arial" w:ascii="Arial" w:hAnsi="Arial"/>
          <w:b/>
          <w:bCs/>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באשר למדיניות הענישה הנהוגה</w:t>
      </w:r>
      <w:r>
        <w:rPr>
          <w:rFonts w:cs="Arial" w:ascii="Arial" w:hAnsi="Arial"/>
          <w:rtl w:val="true"/>
        </w:rPr>
        <w:t xml:space="preserve">, </w:t>
      </w:r>
      <w:r>
        <w:rPr>
          <w:rFonts w:ascii="Arial" w:hAnsi="Arial" w:cs="Arial"/>
          <w:rtl w:val="true"/>
        </w:rPr>
        <w:t>הרי שבדומה לעבירות רבות בקודקס הפלילי גם בעבירות בה הורשעו הנאשמים ניתן למצוא ספקטרום רחב ומגוון</w:t>
      </w:r>
      <w:r>
        <w:rPr>
          <w:rFonts w:cs="Arial" w:ascii="Arial" w:hAnsi="Arial"/>
          <w:rtl w:val="true"/>
        </w:rPr>
        <w:t xml:space="preserve">. </w:t>
      </w:r>
      <w:r>
        <w:rPr>
          <w:rFonts w:ascii="Arial" w:hAnsi="Arial" w:cs="Arial"/>
          <w:rtl w:val="true"/>
        </w:rPr>
        <w:t>על דרך הכלל</w:t>
      </w:r>
      <w:r>
        <w:rPr>
          <w:rFonts w:cs="Arial" w:ascii="Arial" w:hAnsi="Arial"/>
          <w:rtl w:val="true"/>
        </w:rPr>
        <w:t xml:space="preserve">, </w:t>
      </w:r>
      <w:r>
        <w:rPr>
          <w:rFonts w:ascii="Arial" w:hAnsi="Arial" w:cs="Arial"/>
          <w:rtl w:val="true"/>
        </w:rPr>
        <w:t>בעבירות של החזקת נשק בית המשפט שת ליבו</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לכמות הנשק שנמצא</w:t>
      </w:r>
      <w:r>
        <w:rPr>
          <w:rFonts w:cs="Arial" w:ascii="Arial" w:hAnsi="Arial"/>
          <w:rtl w:val="true"/>
        </w:rPr>
        <w:t xml:space="preserve">, </w:t>
      </w:r>
      <w:r>
        <w:rPr>
          <w:rFonts w:ascii="Arial" w:hAnsi="Arial" w:cs="Arial"/>
          <w:rtl w:val="true"/>
        </w:rPr>
        <w:t>סוגו</w:t>
      </w:r>
      <w:r>
        <w:rPr>
          <w:rFonts w:cs="Arial" w:ascii="Arial" w:hAnsi="Arial"/>
          <w:rtl w:val="true"/>
        </w:rPr>
        <w:t xml:space="preserve">, </w:t>
      </w:r>
      <w:r>
        <w:rPr>
          <w:rFonts w:ascii="Arial" w:hAnsi="Arial" w:cs="Arial"/>
          <w:rtl w:val="true"/>
        </w:rPr>
        <w:t>האם הנשק נמצא טעון ומוכן לפעולה</w:t>
      </w:r>
      <w:r>
        <w:rPr>
          <w:rFonts w:cs="Arial" w:ascii="Arial" w:hAnsi="Arial"/>
          <w:rtl w:val="true"/>
        </w:rPr>
        <w:t xml:space="preserve">, </w:t>
      </w:r>
      <w:r>
        <w:rPr>
          <w:rFonts w:ascii="Arial" w:hAnsi="Arial" w:cs="Arial"/>
          <w:rtl w:val="true"/>
        </w:rPr>
        <w:t>מטרת ההחזקה</w:t>
      </w:r>
      <w:r>
        <w:rPr>
          <w:rFonts w:cs="Arial" w:ascii="Arial" w:hAnsi="Arial"/>
          <w:rtl w:val="true"/>
        </w:rPr>
        <w:t xml:space="preserve">, </w:t>
      </w:r>
      <w:r>
        <w:rPr>
          <w:rFonts w:ascii="Arial" w:hAnsi="Arial" w:cs="Arial"/>
          <w:rtl w:val="true"/>
        </w:rPr>
        <w:t>האם נעשה בנשק שימוש לרבות עבירות פליליות נלוות</w:t>
      </w:r>
      <w:r>
        <w:rPr>
          <w:rFonts w:cs="Arial" w:ascii="Arial" w:hAnsi="Arial"/>
          <w:rtl w:val="true"/>
        </w:rPr>
        <w:t xml:space="preserve">, </w:t>
      </w:r>
      <w:r>
        <w:rPr>
          <w:rFonts w:ascii="Arial" w:hAnsi="Arial" w:cs="Arial"/>
          <w:rtl w:val="true"/>
        </w:rPr>
        <w:t>משך ההחזקה</w:t>
      </w:r>
      <w:r>
        <w:rPr>
          <w:rFonts w:cs="Arial" w:ascii="Arial" w:hAnsi="Arial"/>
          <w:rtl w:val="true"/>
        </w:rPr>
        <w:t xml:space="preserve">, </w:t>
      </w:r>
      <w:r>
        <w:rPr>
          <w:rFonts w:ascii="Arial" w:hAnsi="Arial" w:cs="Arial"/>
          <w:rtl w:val="true"/>
        </w:rPr>
        <w:t>האביזרים שנמצאו יחד עם הנשק וכן נסיבות נוספות אשר אפפו את האירוע</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הערה מקדימה נוספת הנוגעת לעבירות נשק</w:t>
      </w:r>
      <w:r>
        <w:rPr>
          <w:rFonts w:cs="Arial" w:ascii="Arial" w:hAnsi="Arial"/>
          <w:rtl w:val="true"/>
        </w:rPr>
        <w:t xml:space="preserve">, </w:t>
      </w:r>
      <w:r>
        <w:rPr>
          <w:rFonts w:ascii="Arial" w:hAnsi="Arial" w:cs="Arial"/>
          <w:rtl w:val="true"/>
        </w:rPr>
        <w:t>עניינה מגמת החמרה ברורה בענישה בשנים האחרונות</w:t>
      </w:r>
      <w:r>
        <w:rPr>
          <w:rFonts w:cs="Arial" w:ascii="Arial" w:hAnsi="Arial"/>
          <w:rtl w:val="true"/>
        </w:rPr>
        <w:t xml:space="preserve">. </w:t>
      </w:r>
      <w:r>
        <w:rPr>
          <w:rFonts w:ascii="Arial" w:hAnsi="Arial" w:cs="Arial"/>
          <w:rtl w:val="true"/>
        </w:rPr>
        <w:t xml:space="preserve">מגמה זו מוצאת ביטוי מפורש בגזרי הדין של בית המשפט העליון וראה בין היתר </w:t>
      </w:r>
      <w:hyperlink r:id="rId1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135/17</w:t>
        </w:r>
      </w:hyperlink>
      <w:r>
        <w:rPr>
          <w:rFonts w:cs="Arial" w:ascii="Arial" w:hAnsi="Arial"/>
          <w:rtl w:val="true"/>
        </w:rPr>
        <w:t xml:space="preserve">  </w:t>
      </w:r>
      <w:r>
        <w:rPr>
          <w:rFonts w:ascii="Arial" w:hAnsi="Arial" w:cs="Arial"/>
          <w:b/>
          <w:b/>
          <w:bCs/>
          <w:rtl w:val="true"/>
        </w:rPr>
        <w:t>באסל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8.3.17</w:t>
      </w:r>
      <w:r>
        <w:rPr>
          <w:rFonts w:cs="Arial" w:ascii="Arial" w:hAnsi="Arial"/>
          <w:rtl w:val="true"/>
        </w:rPr>
        <w:t xml:space="preserve">), </w:t>
      </w:r>
      <w:hyperlink r:id="rId2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2422/14</w:t>
        </w:r>
      </w:hyperlink>
      <w:r>
        <w:rPr>
          <w:rFonts w:cs="Arial" w:ascii="Arial" w:hAnsi="Arial"/>
          <w:rtl w:val="true"/>
        </w:rPr>
        <w:t xml:space="preserve">  </w:t>
      </w:r>
      <w:r>
        <w:rPr>
          <w:rFonts w:ascii="Arial" w:hAnsi="Arial" w:cs="Arial"/>
          <w:b/>
          <w:b/>
          <w:bCs/>
          <w:rtl w:val="true"/>
        </w:rPr>
        <w:t>ח</w:t>
      </w:r>
      <w:r>
        <w:rPr>
          <w:rFonts w:cs="Arial" w:ascii="Arial" w:hAnsi="Arial"/>
          <w:b/>
          <w:bCs/>
          <w:rtl w:val="true"/>
        </w:rPr>
        <w:t>'</w:t>
      </w:r>
      <w:r>
        <w:rPr>
          <w:rFonts w:ascii="Arial" w:hAnsi="Arial" w:cs="Arial"/>
          <w:b/>
          <w:b/>
          <w:bCs/>
          <w:rtl w:val="true"/>
        </w:rPr>
        <w:t>אדר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21.12.14</w:t>
      </w:r>
      <w:r>
        <w:rPr>
          <w:rFonts w:cs="Arial" w:ascii="Arial" w:hAnsi="Arial"/>
          <w:rtl w:val="true"/>
        </w:rPr>
        <w:t xml:space="preserve">), </w:t>
      </w:r>
      <w:hyperlink r:id="rId2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4945/13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סלימאן</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19.1.14</w:t>
      </w:r>
      <w:r>
        <w:rPr>
          <w:rFonts w:cs="Arial" w:ascii="Arial" w:hAnsi="Arial"/>
          <w:rtl w:val="true"/>
        </w:rPr>
        <w:t xml:space="preserve">) </w:t>
      </w:r>
      <w:r>
        <w:rPr>
          <w:rFonts w:ascii="Arial" w:hAnsi="Arial" w:cs="Arial"/>
          <w:rtl w:val="true"/>
        </w:rPr>
        <w:t xml:space="preserve">פסקה </w:t>
      </w:r>
      <w:r>
        <w:rPr>
          <w:rFonts w:cs="Arial" w:ascii="Arial" w:hAnsi="Arial"/>
        </w:rPr>
        <w:t>14</w:t>
      </w:r>
      <w:r>
        <w:rPr>
          <w:rFonts w:cs="Arial" w:ascii="Arial" w:hAnsi="Arial"/>
          <w:rtl w:val="true"/>
        </w:rPr>
        <w:t xml:space="preserve"> </w:t>
      </w:r>
      <w:r>
        <w:rPr>
          <w:rFonts w:ascii="Arial" w:hAnsi="Arial" w:cs="Arial"/>
          <w:rtl w:val="true"/>
        </w:rPr>
        <w:t>וההפניות 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הערה שלישית</w:t>
      </w:r>
      <w:r>
        <w:rPr>
          <w:rFonts w:cs="Arial" w:ascii="Arial" w:hAnsi="Arial"/>
          <w:rtl w:val="true"/>
        </w:rPr>
        <w:t xml:space="preserve">, </w:t>
      </w:r>
      <w:r>
        <w:rPr>
          <w:rFonts w:ascii="Arial" w:hAnsi="Arial" w:cs="Arial"/>
          <w:rtl w:val="true"/>
        </w:rPr>
        <w:t>נוגעת לייחודיות המסוימת המאפיינת תיק זה כאשר הנאשמים מנקודת ראותם סברו כי הם מחזיקים אקדח אמיתי בעוד שבפועל לא כך הם פני הדברים ולמצער לא הוכח הדבר בפני בית המשפט</w:t>
      </w:r>
      <w:r>
        <w:rPr>
          <w:rFonts w:cs="Arial" w:ascii="Arial" w:hAnsi="Arial"/>
          <w:rtl w:val="true"/>
        </w:rPr>
        <w:t xml:space="preserve">. </w:t>
      </w:r>
      <w:r>
        <w:rPr>
          <w:rFonts w:ascii="Arial" w:hAnsi="Arial" w:cs="Arial"/>
          <w:rtl w:val="true"/>
        </w:rPr>
        <w:t>ייחודיות זו הקשתה על מציאת פסיקה דומה בנסיבותיה למקרה שבפני</w:t>
      </w:r>
      <w:r>
        <w:rPr>
          <w:rFonts w:cs="Arial" w:ascii="Arial" w:hAnsi="Arial"/>
          <w:rtl w:val="true"/>
        </w:rPr>
        <w:t xml:space="preserve">. </w:t>
      </w:r>
      <w:r>
        <w:rPr>
          <w:rFonts w:ascii="Arial" w:hAnsi="Arial" w:cs="Arial"/>
          <w:rtl w:val="true"/>
        </w:rPr>
        <w:t>מכל מקום</w:t>
      </w:r>
      <w:r>
        <w:rPr>
          <w:rFonts w:cs="Arial" w:ascii="Arial" w:hAnsi="Arial"/>
          <w:rtl w:val="true"/>
        </w:rPr>
        <w:t xml:space="preserve">, </w:t>
      </w:r>
      <w:r>
        <w:rPr>
          <w:rFonts w:ascii="Arial" w:hAnsi="Arial" w:cs="Arial"/>
          <w:rtl w:val="true"/>
        </w:rPr>
        <w:t>את הדוגמאות שתובאנה להלן יש לאבחן לקולא ולחומרא בהתאם לנסיבות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before="0" w:after="120"/>
        <w:ind w:end="0"/>
        <w:jc w:val="both"/>
        <w:rPr/>
      </w:pPr>
      <w:r>
        <w:rPr>
          <w:rFonts w:ascii="Arial" w:hAnsi="Arial" w:cs="Arial"/>
          <w:u w:val="single"/>
          <w:rtl w:val="true"/>
        </w:rPr>
        <w:t>ב</w:t>
      </w:r>
      <w:hyperlink r:id="rId2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7241/12</w:t>
        </w:r>
      </w:hyperlink>
      <w:r>
        <w:rPr>
          <w:rFonts w:cs="Arial" w:ascii="Arial" w:hAnsi="Arial"/>
          <w:u w:val="single"/>
          <w:rtl w:val="true"/>
        </w:rPr>
        <w:t xml:space="preserve"> </w:t>
      </w:r>
      <w:r>
        <w:rPr>
          <w:rFonts w:ascii="Arial" w:hAnsi="Arial" w:cs="Arial"/>
          <w:b/>
          <w:b/>
          <w:bCs/>
          <w:u w:val="single"/>
          <w:rtl w:val="true"/>
        </w:rPr>
        <w:t>טאטור נ</w:t>
      </w:r>
      <w:r>
        <w:rPr>
          <w:rFonts w:cs="Arial" w:ascii="Arial" w:hAnsi="Arial"/>
          <w:b/>
          <w:bCs/>
          <w:u w:val="single"/>
          <w:rtl w:val="true"/>
        </w:rPr>
        <w:t xml:space="preserve">' </w:t>
      </w:r>
      <w:r>
        <w:rPr>
          <w:rFonts w:ascii="Arial" w:hAnsi="Arial" w:cs="Arial"/>
          <w:b/>
          <w:b/>
          <w:bCs/>
          <w:u w:val="single"/>
          <w:rtl w:val="true"/>
        </w:rPr>
        <w:t>מ</w:t>
      </w:r>
      <w:r>
        <w:rPr>
          <w:rFonts w:cs="Arial" w:ascii="Arial" w:hAnsi="Arial"/>
          <w:b/>
          <w:bCs/>
          <w:u w:val="single"/>
          <w:rtl w:val="true"/>
        </w:rPr>
        <w:t>"</w:t>
      </w:r>
      <w:r>
        <w:rPr>
          <w:rFonts w:ascii="Arial" w:hAnsi="Arial" w:cs="Arial"/>
          <w:b/>
          <w:b/>
          <w:bCs/>
          <w:u w:val="single"/>
          <w:rtl w:val="true"/>
        </w:rPr>
        <w:t>י</w:t>
      </w:r>
      <w:r>
        <w:rPr>
          <w:rFonts w:ascii="Arial" w:hAnsi="Arial" w:cs="Arial"/>
          <w:u w:val="single"/>
          <w:rtl w:val="true"/>
        </w:rPr>
        <w:t xml:space="preserve"> </w:t>
      </w:r>
      <w:r>
        <w:rPr>
          <w:rFonts w:cs="Arial" w:ascii="Arial" w:hAnsi="Arial"/>
          <w:u w:val="single"/>
          <w:rtl w:val="true"/>
        </w:rPr>
        <w:t>(</w:t>
      </w:r>
      <w:r>
        <w:rPr>
          <w:rFonts w:ascii="Arial" w:hAnsi="Arial" w:cs="Arial"/>
          <w:u w:val="single"/>
          <w:rtl w:val="true"/>
        </w:rPr>
        <w:t>פורסם בנבו</w:t>
      </w:r>
      <w:r>
        <w:rPr>
          <w:rFonts w:cs="Arial" w:ascii="Arial" w:hAnsi="Arial"/>
          <w:u w:val="single"/>
          <w:rtl w:val="true"/>
        </w:rPr>
        <w:t xml:space="preserve">, </w:t>
      </w:r>
      <w:r>
        <w:rPr>
          <w:rFonts w:cs="Arial" w:ascii="Arial" w:hAnsi="Arial"/>
          <w:u w:val="single"/>
        </w:rPr>
        <w:t>12.2.13</w:t>
      </w:r>
      <w:r>
        <w:rPr>
          <w:rFonts w:cs="Arial" w:ascii="Arial" w:hAnsi="Arial"/>
          <w:u w:val="single"/>
          <w:rtl w:val="true"/>
        </w:rPr>
        <w:t>)</w:t>
      </w:r>
      <w:r>
        <w:rPr>
          <w:rFonts w:cs="Arial" w:ascii="Arial" w:hAnsi="Arial"/>
          <w:rtl w:val="true"/>
        </w:rPr>
        <w:t xml:space="preserve"> – </w:t>
      </w:r>
      <w:r>
        <w:rPr>
          <w:rFonts w:ascii="Arial" w:hAnsi="Arial" w:cs="Arial"/>
          <w:rtl w:val="true"/>
        </w:rPr>
        <w:t>נדחה ערעור של נאשם אשר נדון ל</w:t>
      </w:r>
      <w:r>
        <w:rPr>
          <w:rFonts w:cs="Arial" w:ascii="Arial" w:hAnsi="Arial"/>
          <w:rtl w:val="true"/>
        </w:rPr>
        <w:t>-</w:t>
      </w:r>
      <w:r>
        <w:rPr>
          <w:rFonts w:cs="Arial" w:ascii="Arial" w:hAnsi="Arial"/>
        </w:rPr>
        <w:t>9</w:t>
      </w:r>
      <w:r>
        <w:rPr>
          <w:rFonts w:cs="Arial" w:ascii="Arial" w:hAnsi="Arial"/>
          <w:rtl w:val="true"/>
        </w:rPr>
        <w:t xml:space="preserve"> </w:t>
      </w:r>
      <w:r>
        <w:rPr>
          <w:rFonts w:ascii="Arial" w:hAnsi="Arial" w:cs="Arial"/>
          <w:rtl w:val="true"/>
        </w:rPr>
        <w:t>חודשים מאסר בפועל בגין עבירת החזקת נשק</w:t>
      </w:r>
      <w:r>
        <w:rPr>
          <w:rFonts w:cs="Arial" w:ascii="Arial" w:hAnsi="Arial"/>
          <w:rtl w:val="true"/>
        </w:rPr>
        <w:t xml:space="preserve">. </w:t>
      </w:r>
      <w:r>
        <w:rPr>
          <w:rFonts w:ascii="Arial" w:hAnsi="Arial" w:cs="Arial"/>
          <w:rtl w:val="true"/>
        </w:rPr>
        <w:t>המדובר במי אשר מסר אקדח לקרוב משפחתו על מנת שירה באקדח במהלך חתונה</w:t>
      </w:r>
      <w:r>
        <w:rPr>
          <w:rFonts w:cs="Arial" w:ascii="Arial" w:hAnsi="Arial"/>
          <w:rtl w:val="true"/>
        </w:rPr>
        <w:t>.</w:t>
      </w:r>
    </w:p>
    <w:p>
      <w:pPr>
        <w:pStyle w:val="Normal"/>
        <w:spacing w:lineRule="auto" w:line="360"/>
        <w:ind w:end="0"/>
        <w:jc w:val="both"/>
        <w:rPr/>
      </w:pPr>
      <w:r>
        <w:rPr>
          <w:rFonts w:ascii="Arial" w:hAnsi="Arial" w:cs="Arial"/>
          <w:u w:val="single"/>
          <w:rtl w:val="true"/>
        </w:rPr>
        <w:t>ב</w:t>
      </w:r>
      <w:hyperlink r:id="rId2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5604/11</w:t>
        </w:r>
      </w:hyperlink>
      <w:r>
        <w:rPr>
          <w:rFonts w:cs="Arial" w:ascii="Arial" w:hAnsi="Arial"/>
          <w:u w:val="single"/>
          <w:rtl w:val="true"/>
        </w:rPr>
        <w:t xml:space="preserve"> </w:t>
      </w:r>
      <w:r>
        <w:rPr>
          <w:rFonts w:ascii="Arial" w:hAnsi="Arial" w:cs="Arial"/>
          <w:b/>
          <w:b/>
          <w:bCs/>
          <w:u w:val="single"/>
          <w:rtl w:val="true"/>
        </w:rPr>
        <w:t>נאסר נ</w:t>
      </w:r>
      <w:r>
        <w:rPr>
          <w:rFonts w:cs="Arial" w:ascii="Arial" w:hAnsi="Arial"/>
          <w:b/>
          <w:bCs/>
          <w:u w:val="single"/>
          <w:rtl w:val="true"/>
        </w:rPr>
        <w:t xml:space="preserve">' </w:t>
      </w:r>
      <w:r>
        <w:rPr>
          <w:rFonts w:ascii="Arial" w:hAnsi="Arial" w:cs="Arial"/>
          <w:b/>
          <w:b/>
          <w:bCs/>
          <w:u w:val="single"/>
          <w:rtl w:val="true"/>
        </w:rPr>
        <w:t>מדינת ישראל</w:t>
      </w:r>
      <w:r>
        <w:rPr>
          <w:rFonts w:ascii="Arial" w:hAnsi="Arial" w:cs="Arial"/>
          <w:u w:val="single"/>
          <w:rtl w:val="true"/>
        </w:rPr>
        <w:t xml:space="preserve"> </w:t>
      </w:r>
      <w:r>
        <w:rPr>
          <w:rFonts w:cs="Arial" w:ascii="Arial" w:hAnsi="Arial"/>
          <w:u w:val="single"/>
          <w:rtl w:val="true"/>
        </w:rPr>
        <w:t>(</w:t>
      </w:r>
      <w:r>
        <w:rPr>
          <w:rFonts w:ascii="Arial" w:hAnsi="Arial" w:cs="Arial"/>
          <w:u w:val="single"/>
          <w:rtl w:val="true"/>
        </w:rPr>
        <w:t>פורסם בנבו</w:t>
      </w:r>
      <w:r>
        <w:rPr>
          <w:rFonts w:cs="Arial" w:ascii="Arial" w:hAnsi="Arial"/>
          <w:u w:val="single"/>
          <w:rtl w:val="true"/>
        </w:rPr>
        <w:t xml:space="preserve">, </w:t>
      </w:r>
      <w:r>
        <w:rPr>
          <w:rFonts w:cs="Arial" w:ascii="Arial" w:hAnsi="Arial"/>
          <w:u w:val="single"/>
        </w:rPr>
        <w:t>5.10.11</w:t>
      </w:r>
      <w:r>
        <w:rPr>
          <w:rFonts w:cs="Arial" w:ascii="Arial" w:hAnsi="Arial"/>
          <w:u w:val="single"/>
          <w:rtl w:val="true"/>
        </w:rPr>
        <w:t>)</w:t>
      </w:r>
      <w:r>
        <w:rPr>
          <w:rFonts w:cs="Arial" w:ascii="Arial" w:hAnsi="Arial"/>
          <w:rtl w:val="true"/>
        </w:rPr>
        <w:t xml:space="preserve"> – </w:t>
      </w:r>
      <w:r>
        <w:rPr>
          <w:rFonts w:ascii="Arial" w:hAnsi="Arial" w:cs="Arial"/>
          <w:rtl w:val="true"/>
        </w:rPr>
        <w:t>נדחה ערעור מטעם נאשם אשר נדון ל־</w:t>
      </w:r>
      <w:r>
        <w:rPr>
          <w:rFonts w:cs="Arial" w:ascii="Arial" w:hAnsi="Arial"/>
        </w:rPr>
        <w:t>12</w:t>
      </w:r>
      <w:r>
        <w:rPr>
          <w:rFonts w:cs="Arial" w:ascii="Arial" w:hAnsi="Arial"/>
          <w:rtl w:val="true"/>
        </w:rPr>
        <w:t xml:space="preserve"> </w:t>
      </w:r>
      <w:r>
        <w:rPr>
          <w:rFonts w:ascii="Arial" w:hAnsi="Arial" w:cs="Arial"/>
          <w:rtl w:val="true"/>
        </w:rPr>
        <w:t>חודשי מאסר בגין עבירת החזקת נשק וזאת חרף נסיבות לקולא אשר התקיימו בעניינו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u w:val="single"/>
          <w:rtl w:val="true"/>
        </w:rPr>
        <w:t>ב</w:t>
      </w:r>
      <w:hyperlink r:id="rId2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6294/10</w:t>
        </w:r>
      </w:hyperlink>
      <w:r>
        <w:rPr>
          <w:rFonts w:cs="Arial" w:ascii="Arial" w:hAnsi="Arial"/>
          <w:u w:val="single"/>
          <w:rtl w:val="true"/>
        </w:rPr>
        <w:t xml:space="preserve"> </w:t>
      </w:r>
      <w:r>
        <w:rPr>
          <w:rFonts w:ascii="Arial" w:hAnsi="Arial" w:cs="Arial"/>
          <w:b/>
          <w:b/>
          <w:bCs/>
          <w:u w:val="single"/>
          <w:rtl w:val="true"/>
        </w:rPr>
        <w:t>אלקיעאן ואח</w:t>
      </w:r>
      <w:r>
        <w:rPr>
          <w:rFonts w:cs="Arial" w:ascii="Arial" w:hAnsi="Arial"/>
          <w:b/>
          <w:bCs/>
          <w:u w:val="single"/>
          <w:rtl w:val="true"/>
        </w:rPr>
        <w:t xml:space="preserve">' </w:t>
      </w:r>
      <w:r>
        <w:rPr>
          <w:rFonts w:ascii="Arial" w:hAnsi="Arial" w:cs="Arial"/>
          <w:b/>
          <w:b/>
          <w:bCs/>
          <w:u w:val="single"/>
          <w:rtl w:val="true"/>
        </w:rPr>
        <w:t>נ</w:t>
      </w:r>
      <w:r>
        <w:rPr>
          <w:rFonts w:cs="Arial" w:ascii="Arial" w:hAnsi="Arial"/>
          <w:b/>
          <w:bCs/>
          <w:u w:val="single"/>
          <w:rtl w:val="true"/>
        </w:rPr>
        <w:t xml:space="preserve">' </w:t>
      </w:r>
      <w:r>
        <w:rPr>
          <w:rFonts w:ascii="Arial" w:hAnsi="Arial" w:cs="Arial"/>
          <w:b/>
          <w:b/>
          <w:bCs/>
          <w:u w:val="single"/>
          <w:rtl w:val="true"/>
        </w:rPr>
        <w:t>מדינת ישראל</w:t>
      </w:r>
      <w:r>
        <w:rPr>
          <w:rFonts w:ascii="Arial" w:hAnsi="Arial" w:cs="Arial"/>
          <w:u w:val="single"/>
          <w:rtl w:val="true"/>
        </w:rPr>
        <w:t xml:space="preserve"> </w:t>
      </w:r>
      <w:r>
        <w:rPr>
          <w:rFonts w:cs="Arial" w:ascii="Arial" w:hAnsi="Arial"/>
          <w:u w:val="single"/>
          <w:rtl w:val="true"/>
        </w:rPr>
        <w:t>(</w:t>
      </w:r>
      <w:r>
        <w:rPr>
          <w:rFonts w:ascii="Arial" w:hAnsi="Arial" w:cs="Arial"/>
          <w:u w:val="single"/>
          <w:rtl w:val="true"/>
        </w:rPr>
        <w:t>פורסם בנבו</w:t>
      </w:r>
      <w:r>
        <w:rPr>
          <w:rFonts w:cs="Arial" w:ascii="Arial" w:hAnsi="Arial"/>
          <w:u w:val="single"/>
          <w:rtl w:val="true"/>
        </w:rPr>
        <w:t xml:space="preserve">, </w:t>
      </w:r>
      <w:r>
        <w:rPr>
          <w:rFonts w:cs="Arial" w:ascii="Arial" w:hAnsi="Arial"/>
          <w:u w:val="single"/>
        </w:rPr>
        <w:t>13.2.11</w:t>
      </w:r>
      <w:r>
        <w:rPr>
          <w:rFonts w:cs="Arial" w:ascii="Arial" w:hAnsi="Arial"/>
          <w:u w:val="single"/>
          <w:rtl w:val="true"/>
        </w:rPr>
        <w:t>)</w:t>
      </w:r>
      <w:r>
        <w:rPr>
          <w:rFonts w:cs="Arial" w:ascii="Arial" w:hAnsi="Arial"/>
          <w:rtl w:val="true"/>
        </w:rPr>
        <w:t xml:space="preserve"> – </w:t>
      </w:r>
      <w:r>
        <w:rPr>
          <w:rFonts w:ascii="Arial" w:hAnsi="Arial" w:cs="Arial"/>
          <w:rtl w:val="true"/>
        </w:rPr>
        <w:t>נדחה ערעור מטעם ההגנה על קולת העונש</w:t>
      </w:r>
      <w:r>
        <w:rPr>
          <w:rFonts w:cs="Arial" w:ascii="Arial" w:hAnsi="Arial"/>
          <w:rtl w:val="true"/>
        </w:rPr>
        <w:t xml:space="preserve">. </w:t>
      </w:r>
      <w:r>
        <w:rPr>
          <w:rFonts w:ascii="Arial" w:hAnsi="Arial" w:cs="Arial"/>
          <w:rtl w:val="true"/>
        </w:rPr>
        <w:t>המדובר במערערים אשר נתפס ברכב שבו נסעו אקדח טעון ומחסנית וכן אצל כל אחד מהמערערים גם נמצאה מחסנית נוספת</w:t>
      </w:r>
      <w:r>
        <w:rPr>
          <w:rFonts w:cs="Arial" w:ascii="Arial" w:hAnsi="Arial"/>
          <w:rtl w:val="true"/>
        </w:rPr>
        <w:t xml:space="preserve">. </w:t>
      </w:r>
      <w:r>
        <w:rPr>
          <w:rFonts w:ascii="Arial" w:hAnsi="Arial" w:cs="Arial"/>
          <w:rtl w:val="true"/>
        </w:rPr>
        <w:t xml:space="preserve">בגין מעשים אלו נדונו המערערים ל־ </w:t>
      </w:r>
      <w:r>
        <w:rPr>
          <w:rFonts w:cs="Arial" w:ascii="Arial" w:hAnsi="Arial"/>
        </w:rPr>
        <w:t>10</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before="0" w:after="160"/>
        <w:ind w:end="0"/>
        <w:jc w:val="both"/>
        <w:rPr>
          <w:rFonts w:ascii="Arial" w:hAnsi="Arial" w:cs="Arial"/>
        </w:rPr>
      </w:pPr>
      <w:r>
        <w:rPr>
          <w:rFonts w:cs="Arial" w:ascii="Arial" w:hAnsi="Arial"/>
          <w:rtl w:val="true"/>
        </w:rPr>
      </w:r>
    </w:p>
    <w:p>
      <w:pPr>
        <w:pStyle w:val="Normal"/>
        <w:spacing w:lineRule="auto" w:line="360" w:before="0" w:after="120"/>
        <w:ind w:end="0"/>
        <w:contextualSpacing/>
        <w:jc w:val="both"/>
        <w:rPr/>
      </w:pPr>
      <w:r>
        <w:rPr>
          <w:rFonts w:ascii="Arial" w:hAnsi="Arial" w:cs="Arial"/>
          <w:u w:val="single"/>
          <w:rtl w:val="true"/>
        </w:rPr>
        <w:t>ב</w:t>
      </w:r>
      <w:hyperlink r:id="rId25">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Pr>
          <w:t>2124-06-17</w:t>
        </w:r>
      </w:hyperlink>
      <w:r>
        <w:rPr>
          <w:rFonts w:cs="Arial" w:ascii="Arial" w:hAnsi="Arial"/>
          <w:u w:val="single"/>
          <w:rtl w:val="true"/>
        </w:rPr>
        <w:t xml:space="preserve"> (</w:t>
      </w:r>
      <w:r>
        <w:rPr>
          <w:rFonts w:ascii="Arial" w:hAnsi="Arial" w:cs="Arial"/>
          <w:u w:val="single"/>
          <w:rtl w:val="true"/>
        </w:rPr>
        <w:t>מחוזי ב</w:t>
      </w:r>
      <w:r>
        <w:rPr>
          <w:rFonts w:cs="Arial" w:ascii="Arial" w:hAnsi="Arial"/>
          <w:u w:val="single"/>
          <w:rtl w:val="true"/>
        </w:rPr>
        <w:t>"</w:t>
      </w:r>
      <w:r>
        <w:rPr>
          <w:rFonts w:ascii="Arial" w:hAnsi="Arial" w:cs="Arial"/>
          <w:u w:val="single"/>
          <w:rtl w:val="true"/>
        </w:rPr>
        <w:t>ש</w:t>
      </w:r>
      <w:r>
        <w:rPr>
          <w:rFonts w:cs="Arial" w:ascii="Arial" w:hAnsi="Arial"/>
          <w:u w:val="single"/>
          <w:rtl w:val="true"/>
        </w:rPr>
        <w:t>)</w:t>
      </w:r>
      <w:r>
        <w:rPr>
          <w:rFonts w:cs="Arial" w:ascii="Arial" w:hAnsi="Arial"/>
          <w:b/>
          <w:bCs/>
          <w:u w:val="single"/>
          <w:rtl w:val="true"/>
        </w:rPr>
        <w:t xml:space="preserve">  </w:t>
      </w:r>
      <w:r>
        <w:rPr>
          <w:rFonts w:ascii="Arial" w:hAnsi="Arial" w:cs="Arial"/>
          <w:b/>
          <w:b/>
          <w:bCs/>
          <w:u w:val="single"/>
          <w:rtl w:val="true"/>
        </w:rPr>
        <w:t>מדינת ישראל נ</w:t>
      </w:r>
      <w:r>
        <w:rPr>
          <w:rFonts w:cs="Arial" w:ascii="Arial" w:hAnsi="Arial"/>
          <w:b/>
          <w:bCs/>
          <w:u w:val="single"/>
          <w:rtl w:val="true"/>
        </w:rPr>
        <w:t xml:space="preserve">' </w:t>
      </w:r>
      <w:r>
        <w:rPr>
          <w:rFonts w:ascii="Arial" w:hAnsi="Arial" w:cs="Arial"/>
          <w:b/>
          <w:b/>
          <w:bCs/>
          <w:u w:val="single"/>
          <w:rtl w:val="true"/>
        </w:rPr>
        <w:t>אבו תקפה</w:t>
      </w:r>
      <w:r>
        <w:rPr>
          <w:rFonts w:ascii="Arial" w:hAnsi="Arial" w:cs="Arial"/>
          <w:u w:val="single"/>
          <w:rtl w:val="true"/>
        </w:rPr>
        <w:t xml:space="preserve"> </w:t>
      </w:r>
      <w:r>
        <w:rPr>
          <w:rFonts w:cs="Arial" w:ascii="Arial" w:hAnsi="Arial"/>
          <w:u w:val="single"/>
          <w:rtl w:val="true"/>
        </w:rPr>
        <w:t>(</w:t>
      </w:r>
      <w:r>
        <w:rPr>
          <w:rFonts w:ascii="Arial" w:hAnsi="Arial" w:cs="Arial"/>
          <w:u w:val="single"/>
          <w:rtl w:val="true"/>
        </w:rPr>
        <w:t>פורסם בנבו</w:t>
      </w:r>
      <w:r>
        <w:rPr>
          <w:rFonts w:cs="Arial" w:ascii="Arial" w:hAnsi="Arial"/>
          <w:u w:val="single"/>
          <w:rtl w:val="true"/>
        </w:rPr>
        <w:t xml:space="preserve">, </w:t>
      </w:r>
      <w:r>
        <w:rPr>
          <w:rFonts w:cs="Arial" w:ascii="Arial" w:hAnsi="Arial"/>
          <w:u w:val="single"/>
        </w:rPr>
        <w:t>19.07.17</w:t>
      </w:r>
      <w:r>
        <w:rPr>
          <w:rFonts w:cs="Arial" w:ascii="Arial" w:hAnsi="Arial"/>
          <w:u w:val="single"/>
          <w:rtl w:val="true"/>
        </w:rPr>
        <w:t>)</w:t>
      </w:r>
      <w:r>
        <w:rPr>
          <w:rFonts w:cs="Arial" w:ascii="Arial" w:hAnsi="Arial"/>
          <w:rtl w:val="true"/>
        </w:rPr>
        <w:t>- (</w:t>
      </w:r>
      <w:r>
        <w:rPr>
          <w:rFonts w:ascii="Arial" w:hAnsi="Arial" w:cs="Arial"/>
          <w:rtl w:val="true"/>
        </w:rPr>
        <w:t xml:space="preserve">שדן בעניין החזקת נשק מאולתר מסוג </w:t>
      </w:r>
      <w:r>
        <w:rPr>
          <w:rFonts w:cs="Arial" w:ascii="Arial" w:hAnsi="Arial"/>
          <w:rtl w:val="true"/>
        </w:rPr>
        <w:t>"</w:t>
      </w:r>
      <w:r>
        <w:rPr>
          <w:rFonts w:ascii="Arial" w:hAnsi="Arial" w:cs="Arial"/>
          <w:rtl w:val="true"/>
        </w:rPr>
        <w:t>קרלו</w:t>
      </w:r>
      <w:r>
        <w:rPr>
          <w:rFonts w:cs="Arial" w:ascii="Arial" w:hAnsi="Arial"/>
          <w:rtl w:val="true"/>
        </w:rPr>
        <w:t xml:space="preserve">") </w:t>
      </w:r>
      <w:r>
        <w:rPr>
          <w:rFonts w:ascii="Arial" w:hAnsi="Arial" w:cs="Arial"/>
          <w:rtl w:val="true"/>
        </w:rPr>
        <w:t xml:space="preserve">בית המשפט המחוזי עומד על הצורך בהחמרה בעבירות נשק ומעלה את עונשו של נאשם נעדר עבר פלילי שהודה בהחזקת נשק יחד עם </w:t>
      </w:r>
      <w:r>
        <w:rPr>
          <w:rFonts w:cs="Arial" w:ascii="Arial" w:hAnsi="Arial"/>
        </w:rPr>
        <w:t>300</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r>
        <w:rPr>
          <w:rFonts w:ascii="Arial" w:hAnsi="Arial" w:cs="Arial"/>
          <w:rtl w:val="true"/>
        </w:rPr>
        <w:t>מ־</w:t>
      </w:r>
      <w:r>
        <w:rPr>
          <w:rFonts w:cs="Arial" w:ascii="Arial" w:hAnsi="Arial"/>
        </w:rPr>
        <w:t>10</w:t>
      </w:r>
      <w:r>
        <w:rPr>
          <w:rFonts w:cs="Arial" w:ascii="Arial" w:hAnsi="Arial"/>
          <w:rtl w:val="true"/>
        </w:rPr>
        <w:t xml:space="preserve"> </w:t>
      </w:r>
      <w:r>
        <w:rPr>
          <w:rFonts w:ascii="Arial" w:hAnsi="Arial" w:cs="Arial"/>
          <w:rtl w:val="true"/>
        </w:rPr>
        <w:t>חודשים ל־</w:t>
      </w:r>
      <w:r>
        <w:rPr>
          <w:rFonts w:cs="Arial" w:ascii="Arial" w:hAnsi="Arial"/>
        </w:rPr>
        <w:t>15</w:t>
      </w:r>
      <w:r>
        <w:rPr>
          <w:rFonts w:cs="Arial" w:ascii="Arial" w:hAnsi="Arial"/>
          <w:rtl w:val="true"/>
        </w:rPr>
        <w:t xml:space="preserve"> </w:t>
      </w:r>
      <w:r>
        <w:rPr>
          <w:rFonts w:ascii="Arial" w:hAnsi="Arial" w:cs="Arial"/>
          <w:rtl w:val="true"/>
        </w:rPr>
        <w:t>חודשים מאסר בפועל</w:t>
      </w:r>
      <w:r>
        <w:rPr>
          <w:rFonts w:cs="Arial" w:ascii="Arial" w:hAnsi="Arial"/>
          <w:rtl w:val="true"/>
        </w:rPr>
        <w:t xml:space="preserve">. </w:t>
      </w:r>
      <w:r>
        <w:rPr>
          <w:rFonts w:ascii="Arial" w:hAnsi="Arial" w:cs="Arial"/>
          <w:rtl w:val="true"/>
        </w:rPr>
        <w:t>בדומה ר</w:t>
      </w:r>
      <w:r>
        <w:rPr>
          <w:rFonts w:cs="Arial" w:ascii="Arial" w:hAnsi="Arial"/>
          <w:rtl w:val="true"/>
        </w:rPr>
        <w:t xml:space="preserve">' </w:t>
      </w:r>
      <w:r>
        <w:rPr>
          <w:rFonts w:ascii="Arial" w:hAnsi="Arial" w:cs="Arial"/>
          <w:rtl w:val="true"/>
        </w:rPr>
        <w:t>ב</w:t>
      </w:r>
      <w:hyperlink r:id="rId26">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Pr>
          <w:t>22885-05-17</w:t>
        </w:r>
      </w:hyperlink>
      <w:r>
        <w:rPr>
          <w:rFonts w:cs="Arial" w:ascii="Arial" w:hAnsi="Arial"/>
          <w:rtl w:val="true"/>
        </w:rPr>
        <w:t xml:space="preserve"> </w:t>
      </w:r>
      <w:r>
        <w:rPr>
          <w:rFonts w:ascii="Arial" w:hAnsi="Arial" w:cs="Arial"/>
          <w:b/>
          <w:b/>
          <w:bCs/>
          <w:rtl w:val="true"/>
        </w:rPr>
        <w:t>אלאסד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באר</w:t>
      </w:r>
      <w:r>
        <w:rPr>
          <w:rFonts w:cs="Arial" w:ascii="Arial" w:hAnsi="Arial"/>
          <w:rtl w:val="true"/>
        </w:rPr>
        <w:t>"</w:t>
      </w:r>
      <w:r>
        <w:rPr>
          <w:rFonts w:ascii="Arial" w:hAnsi="Arial" w:cs="Arial"/>
          <w:rtl w:val="true"/>
        </w:rPr>
        <w:t>ש</w:t>
      </w:r>
      <w:r>
        <w:rPr>
          <w:rFonts w:cs="Arial" w:ascii="Arial" w:hAnsi="Arial"/>
          <w:rtl w:val="true"/>
        </w:rPr>
        <w:t xml:space="preserve">, </w:t>
      </w:r>
      <w:r>
        <w:rPr>
          <w:rFonts w:cs="Arial" w:ascii="Arial" w:hAnsi="Arial"/>
        </w:rPr>
        <w:t>05.07.17</w:t>
      </w:r>
      <w:r>
        <w:rPr>
          <w:rFonts w:cs="Arial" w:ascii="Arial" w:hAnsi="Arial"/>
          <w:rtl w:val="true"/>
        </w:rPr>
        <w:t xml:space="preserve">) </w:t>
      </w:r>
      <w:r>
        <w:rPr>
          <w:rFonts w:ascii="Arial" w:hAnsi="Arial" w:cs="Arial"/>
          <w:rtl w:val="true"/>
        </w:rPr>
        <w:t>וכן האמור ב</w:t>
      </w:r>
      <w:hyperlink r:id="rId27">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Pr>
          <w:t>23419-01-17</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זניד </w:t>
      </w:r>
      <w:r>
        <w:rPr>
          <w:rFonts w:cs="Arial" w:ascii="Arial" w:hAnsi="Arial"/>
          <w:rtl w:val="true"/>
        </w:rPr>
        <w:t>(</w:t>
      </w:r>
      <w:r>
        <w:rPr>
          <w:rFonts w:ascii="Arial" w:hAnsi="Arial" w:cs="Arial"/>
          <w:rtl w:val="true"/>
        </w:rPr>
        <w:t>פורסם באר</w:t>
      </w:r>
      <w:r>
        <w:rPr>
          <w:rFonts w:cs="Arial" w:ascii="Arial" w:hAnsi="Arial"/>
          <w:rtl w:val="true"/>
        </w:rPr>
        <w:t>"</w:t>
      </w:r>
      <w:r>
        <w:rPr>
          <w:rFonts w:ascii="Arial" w:hAnsi="Arial" w:cs="Arial"/>
          <w:rtl w:val="true"/>
        </w:rPr>
        <w:t>ש</w:t>
      </w:r>
      <w:r>
        <w:rPr>
          <w:rFonts w:cs="Arial" w:ascii="Arial" w:hAnsi="Arial"/>
          <w:rtl w:val="true"/>
        </w:rPr>
        <w:t xml:space="preserve">, </w:t>
      </w:r>
      <w:r>
        <w:rPr>
          <w:rFonts w:cs="Arial" w:ascii="Arial" w:hAnsi="Arial"/>
        </w:rPr>
        <w:t>22.3.17</w:t>
      </w:r>
      <w:r>
        <w:rPr>
          <w:rFonts w:cs="Arial" w:ascii="Arial" w:hAnsi="Arial"/>
          <w:rtl w:val="true"/>
        </w:rPr>
        <w:t>).</w:t>
      </w:r>
    </w:p>
    <w:p>
      <w:pPr>
        <w:pStyle w:val="Normal"/>
        <w:spacing w:lineRule="auto" w:line="360" w:before="0" w:after="120"/>
        <w:ind w:end="0"/>
        <w:contextualSpacing/>
        <w:jc w:val="both"/>
        <w:rPr>
          <w:rFonts w:ascii="Arial" w:hAnsi="Arial" w:cs="Arial"/>
        </w:rPr>
      </w:pPr>
      <w:r>
        <w:rPr>
          <w:rFonts w:cs="Arial" w:ascii="Arial" w:hAnsi="Arial"/>
          <w:rtl w:val="true"/>
        </w:rPr>
      </w:r>
    </w:p>
    <w:p>
      <w:pPr>
        <w:pStyle w:val="Normal"/>
        <w:spacing w:lineRule="auto" w:line="360" w:before="0" w:after="120"/>
        <w:ind w:end="0"/>
        <w:contextualSpacing/>
        <w:jc w:val="both"/>
        <w:rPr/>
      </w:pPr>
      <w:r>
        <w:rPr>
          <w:rFonts w:ascii="Arial" w:hAnsi="Arial" w:cs="Arial"/>
          <w:rtl w:val="true"/>
        </w:rPr>
        <w:t>מנגד</w:t>
      </w:r>
      <w:r>
        <w:rPr>
          <w:rFonts w:cs="Arial" w:ascii="Arial" w:hAnsi="Arial"/>
          <w:rtl w:val="true"/>
        </w:rPr>
        <w:t xml:space="preserve">, </w:t>
      </w:r>
      <w:r>
        <w:rPr>
          <w:rFonts w:ascii="Arial" w:hAnsi="Arial" w:cs="Arial"/>
          <w:rtl w:val="true"/>
        </w:rPr>
        <w:t>ניתן למצוא ענישה מקלה יותר כפי שאף הוצגה על ידי ההגנה</w:t>
      </w:r>
      <w:r>
        <w:rPr>
          <w:rFonts w:cs="Arial" w:ascii="Arial" w:hAnsi="Arial"/>
          <w:rtl w:val="true"/>
        </w:rPr>
        <w:t xml:space="preserve">, </w:t>
      </w:r>
      <w:r>
        <w:rPr>
          <w:rFonts w:ascii="Arial" w:hAnsi="Arial" w:cs="Arial"/>
          <w:rtl w:val="true"/>
        </w:rPr>
        <w:t xml:space="preserve">ראה בין היתר </w:t>
      </w:r>
      <w:hyperlink r:id="rId2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553-06-14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אגבריה</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18.9.14</w:t>
      </w:r>
      <w:r>
        <w:rPr>
          <w:rFonts w:cs="Arial" w:ascii="Arial" w:hAnsi="Arial"/>
          <w:rtl w:val="true"/>
        </w:rPr>
        <w:t xml:space="preserve">) </w:t>
      </w:r>
      <w:hyperlink r:id="rId2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39071-12-15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מצרי</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6.4.17</w:t>
      </w:r>
      <w:r>
        <w:rPr>
          <w:rFonts w:cs="Arial" w:ascii="Arial" w:hAnsi="Arial"/>
          <w:rtl w:val="true"/>
        </w:rPr>
        <w:t xml:space="preserve">), </w:t>
      </w:r>
      <w:r>
        <w:rPr>
          <w:rFonts w:ascii="Arial" w:hAnsi="Arial" w:cs="Arial"/>
          <w:rtl w:val="true"/>
        </w:rPr>
        <w:t>עפ</w:t>
      </w:r>
      <w:r>
        <w:rPr>
          <w:rFonts w:cs="Arial" w:ascii="Arial" w:hAnsi="Arial"/>
          <w:rtl w:val="true"/>
        </w:rPr>
        <w:t>"</w:t>
      </w:r>
      <w:r>
        <w:rPr>
          <w:rFonts w:ascii="Arial" w:hAnsi="Arial" w:cs="Arial"/>
          <w:rtl w:val="true"/>
        </w:rPr>
        <w:t xml:space="preserve">ג </w:t>
      </w:r>
      <w:r>
        <w:rPr>
          <w:rFonts w:cs="Arial" w:ascii="Arial" w:hAnsi="Arial"/>
        </w:rPr>
        <w:t>4318-10-11</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רפאילוב</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5.1.12</w:t>
      </w:r>
      <w:r>
        <w:rPr>
          <w:rFonts w:cs="Arial" w:ascii="Arial" w:hAnsi="Arial"/>
          <w:rtl w:val="true"/>
        </w:rPr>
        <w:t xml:space="preserve">) </w:t>
      </w:r>
      <w:r>
        <w:rPr>
          <w:rFonts w:ascii="Arial" w:hAnsi="Arial" w:cs="Arial"/>
          <w:rtl w:val="true"/>
        </w:rPr>
        <w:t xml:space="preserve">וכן </w:t>
      </w:r>
      <w:hyperlink r:id="rId3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1505/14</w:t>
        </w:r>
      </w:hyperlink>
      <w:r>
        <w:rPr>
          <w:rFonts w:cs="Arial" w:ascii="Arial" w:hAnsi="Arial"/>
          <w:rtl w:val="true"/>
        </w:rPr>
        <w:t xml:space="preserve"> </w:t>
      </w:r>
      <w:r>
        <w:rPr>
          <w:rFonts w:ascii="Arial" w:hAnsi="Arial" w:cs="Arial"/>
          <w:b/>
          <w:b/>
          <w:bCs/>
          <w:rtl w:val="true"/>
        </w:rPr>
        <w:t>לידאוי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4.11.14</w:t>
      </w:r>
      <w:r>
        <w:rPr>
          <w:rFonts w:cs="Arial" w:ascii="Arial" w:hAnsi="Arial"/>
          <w:rtl w:val="true"/>
        </w:rPr>
        <w:t>).</w:t>
      </w:r>
    </w:p>
    <w:p>
      <w:pPr>
        <w:pStyle w:val="Normal"/>
        <w:spacing w:lineRule="auto" w:line="360" w:before="0" w:after="120"/>
        <w:ind w:end="0"/>
        <w:contextualSpacing/>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בבואו של בית המשפט לבחון את מידת הפגיעה של הנאשמים בערכים המוגנים</w:t>
      </w:r>
      <w:r>
        <w:rPr>
          <w:rFonts w:cs="Arial" w:ascii="Arial" w:hAnsi="Arial"/>
          <w:rtl w:val="true"/>
        </w:rPr>
        <w:t xml:space="preserve">, </w:t>
      </w:r>
      <w:r>
        <w:rPr>
          <w:rFonts w:ascii="Arial" w:hAnsi="Arial" w:cs="Arial"/>
          <w:rtl w:val="true"/>
        </w:rPr>
        <w:t>שומה להקדים מספר מילים לעבירה בה הורשעו שעניינה כאמור ניסיון החזקת נשק</w:t>
      </w:r>
      <w:r>
        <w:rPr>
          <w:rFonts w:cs="Arial" w:ascii="Arial" w:hAnsi="Arial"/>
          <w:rtl w:val="true"/>
        </w:rPr>
        <w:t xml:space="preserve">. </w:t>
      </w:r>
      <w:r>
        <w:rPr>
          <w:rFonts w:ascii="Arial" w:hAnsi="Arial" w:cs="Arial"/>
          <w:rtl w:val="true"/>
        </w:rPr>
        <w:t xml:space="preserve">ראשית יוזכר כי בהתאם להוראת הוראת </w:t>
      </w:r>
      <w:hyperlink r:id="rId31">
        <w:r>
          <w:rPr>
            <w:rStyle w:val="Hyperlink"/>
            <w:rFonts w:ascii="Arial" w:hAnsi="Arial" w:cs="Arial"/>
            <w:color w:val="0000FF"/>
            <w:rtl w:val="true"/>
          </w:rPr>
          <w:t xml:space="preserve">סעיף </w:t>
        </w:r>
        <w:r>
          <w:rPr>
            <w:rStyle w:val="Hyperlink"/>
            <w:rFonts w:cs="Arial" w:ascii="Arial" w:hAnsi="Arial"/>
            <w:color w:val="0000FF"/>
          </w:rPr>
          <w:t>34</w:t>
        </w:r>
        <w:r>
          <w:rPr>
            <w:rStyle w:val="Hyperlink"/>
            <w:rFonts w:cs="Arial" w:ascii="Arial" w:hAnsi="Arial"/>
            <w:color w:val="0000FF"/>
            <w:rtl w:val="true"/>
          </w:rPr>
          <w:t xml:space="preserve"> </w:t>
        </w:r>
        <w:r>
          <w:rPr>
            <w:rStyle w:val="Hyperlink"/>
            <w:rFonts w:ascii="Arial" w:hAnsi="Arial" w:cs="Arial"/>
            <w:color w:val="0000FF"/>
            <w:rtl w:val="true"/>
          </w:rPr>
          <w:t>ד</w:t>
        </w:r>
      </w:hyperlink>
      <w:r>
        <w:rPr>
          <w:rFonts w:cs="Arial" w:ascii="Arial" w:hAnsi="Arial"/>
          <w:rtl w:val="true"/>
        </w:rPr>
        <w:t xml:space="preserve">' </w:t>
      </w:r>
      <w:r>
        <w:rPr>
          <w:rFonts w:ascii="Arial" w:hAnsi="Arial" w:cs="Arial"/>
          <w:rtl w:val="true"/>
        </w:rPr>
        <w:t>ל</w:t>
      </w:r>
      <w:hyperlink r:id="rId32">
        <w:r>
          <w:rPr>
            <w:rStyle w:val="Hyperlink"/>
            <w:rFonts w:ascii="Arial" w:hAnsi="Arial" w:cs="Arial"/>
            <w:color w:val="0000FF"/>
            <w:u w:val="single"/>
            <w:rtl w:val="true"/>
          </w:rPr>
          <w:t>חוק העונשין</w:t>
        </w:r>
      </w:hyperlink>
      <w:r>
        <w:rPr>
          <w:rFonts w:cs="Arial" w:ascii="Arial" w:hAnsi="Arial"/>
          <w:rtl w:val="true"/>
        </w:rPr>
        <w:t xml:space="preserve">: </w:t>
      </w:r>
      <w:r>
        <w:rPr>
          <w:rFonts w:cs="Arial" w:ascii="Arial" w:hAnsi="Arial"/>
          <w:b/>
          <w:bCs/>
          <w:rtl w:val="true"/>
        </w:rPr>
        <w:t>"</w:t>
      </w:r>
      <w:r>
        <w:rPr>
          <w:rFonts w:ascii="Arial" w:hAnsi="Arial" w:cs="Arial"/>
          <w:b/>
          <w:b/>
          <w:bCs/>
          <w:rtl w:val="true"/>
        </w:rPr>
        <w:t>מלבד אם נאמר בחיקוק או משתמע ממנו אחרת</w:t>
      </w:r>
      <w:r>
        <w:rPr>
          <w:rFonts w:cs="Arial" w:ascii="Arial" w:hAnsi="Arial"/>
          <w:b/>
          <w:bCs/>
          <w:rtl w:val="true"/>
        </w:rPr>
        <w:t xml:space="preserve">, </w:t>
      </w:r>
      <w:r>
        <w:rPr>
          <w:rFonts w:ascii="Arial" w:hAnsi="Arial" w:cs="Arial"/>
          <w:b/>
          <w:b/>
          <w:bCs/>
          <w:rtl w:val="true"/>
        </w:rPr>
        <w:t>כל דין החל על הביצוע העיקרי של העבירה המושלמת חל גם על ניסיון</w:t>
      </w:r>
      <w:r>
        <w:rPr>
          <w:rFonts w:cs="Arial" w:ascii="Arial" w:hAnsi="Arial"/>
          <w:b/>
          <w:bCs/>
          <w:rtl w:val="true"/>
        </w:rPr>
        <w:t xml:space="preserve">, </w:t>
      </w:r>
      <w:r>
        <w:rPr>
          <w:rFonts w:ascii="Arial" w:hAnsi="Arial" w:cs="Arial"/>
          <w:b/>
          <w:b/>
          <w:bCs/>
          <w:rtl w:val="true"/>
        </w:rPr>
        <w:t>שידול</w:t>
      </w:r>
      <w:r>
        <w:rPr>
          <w:rFonts w:cs="Arial" w:ascii="Arial" w:hAnsi="Arial"/>
          <w:b/>
          <w:bCs/>
          <w:rtl w:val="true"/>
        </w:rPr>
        <w:t xml:space="preserve">, </w:t>
      </w:r>
      <w:r>
        <w:rPr>
          <w:rFonts w:ascii="Arial" w:hAnsi="Arial" w:cs="Arial"/>
          <w:b/>
          <w:b/>
          <w:bCs/>
          <w:rtl w:val="true"/>
        </w:rPr>
        <w:t>ניסיון לשידול או סיוע לאותה עבירה</w:t>
      </w:r>
      <w:r>
        <w:rPr>
          <w:rFonts w:cs="Arial" w:ascii="Arial" w:hAnsi="Arial"/>
          <w:rtl w:val="true"/>
        </w:rPr>
        <w:t xml:space="preserve">". </w:t>
      </w:r>
      <w:r>
        <w:rPr>
          <w:rFonts w:ascii="Arial" w:hAnsi="Arial" w:cs="Arial"/>
          <w:rtl w:val="true"/>
        </w:rPr>
        <w:t>למותר לציין כי בהצעת החוק</w:t>
      </w:r>
      <w:r>
        <w:rPr>
          <w:rFonts w:cs="Arial" w:ascii="Arial" w:hAnsi="Arial"/>
          <w:rtl w:val="true"/>
        </w:rPr>
        <w:t xml:space="preserve">, </w:t>
      </w:r>
      <w:r>
        <w:rPr>
          <w:rFonts w:ascii="Arial" w:hAnsi="Arial" w:cs="Arial"/>
          <w:rtl w:val="true"/>
        </w:rPr>
        <w:t xml:space="preserve">תיקון </w:t>
      </w:r>
      <w:r>
        <w:rPr>
          <w:rFonts w:cs="Arial" w:ascii="Arial" w:hAnsi="Arial"/>
        </w:rPr>
        <w:t>39</w:t>
      </w:r>
      <w:r>
        <w:rPr>
          <w:rFonts w:cs="Arial" w:ascii="Arial" w:hAnsi="Arial"/>
          <w:rtl w:val="true"/>
        </w:rPr>
        <w:t xml:space="preserve"> </w:t>
      </w:r>
      <w:r>
        <w:rPr>
          <w:rFonts w:ascii="Arial" w:hAnsi="Arial" w:cs="Arial"/>
          <w:rtl w:val="true"/>
        </w:rPr>
        <w:t>ל</w:t>
      </w:r>
      <w:hyperlink r:id="rId33">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הונחה אפשרות נוספת במסגרתה הוצע להותיר את העונש המקסימלי על עבירת הניסיון ככזה העומד על מחצית העונש בגין העבירה המושלמת</w:t>
      </w:r>
      <w:r>
        <w:rPr>
          <w:rFonts w:cs="Arial" w:ascii="Arial" w:hAnsi="Arial"/>
          <w:rtl w:val="true"/>
        </w:rPr>
        <w:t xml:space="preserve">. </w:t>
      </w:r>
      <w:r>
        <w:rPr>
          <w:rFonts w:ascii="Arial" w:hAnsi="Arial" w:cs="Arial"/>
          <w:rtl w:val="true"/>
        </w:rPr>
        <w:t>הבחירה בהשוואת עונש של הניסיון לעבירה המושלמת מהווה החמרה ויש בה כדי ללמד בדבר האופן שבו רואה המחוקק את מידת האשם והפגם המוסרי הדבקים במי שביקש לעבור עבירה פלילית ולא השלימה מסיבות שאינן תלויות בו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נתון נוסף שיש לקחתו בחשבון נוגע לסיבה בגינה לא הושלמה העבירה ונותרה בגדר ניסיון בלבד</w:t>
      </w:r>
      <w:r>
        <w:rPr>
          <w:rFonts w:cs="Arial" w:ascii="Arial" w:hAnsi="Arial"/>
          <w:rtl w:val="true"/>
        </w:rPr>
        <w:t xml:space="preserve">. </w:t>
      </w:r>
      <w:r>
        <w:rPr>
          <w:rFonts w:ascii="Arial" w:hAnsi="Arial" w:cs="Arial"/>
          <w:rtl w:val="true"/>
        </w:rPr>
        <w:t xml:space="preserve">כתב האישום המתוקן מדבר על כך שבמועד ובמקום הרלוונטיים החזיקו הנאשמים </w:t>
      </w:r>
      <w:r>
        <w:rPr>
          <w:rFonts w:cs="Arial" w:ascii="Arial" w:hAnsi="Arial"/>
          <w:rtl w:val="true"/>
        </w:rPr>
        <w:t>"</w:t>
      </w:r>
      <w:r>
        <w:rPr>
          <w:rFonts w:ascii="Arial" w:hAnsi="Arial" w:cs="Arial"/>
          <w:rtl w:val="true"/>
        </w:rPr>
        <w:t>חפץ הנחזה להיות אקדח</w:t>
      </w:r>
      <w:r>
        <w:rPr>
          <w:rFonts w:cs="Arial" w:ascii="Arial" w:hAnsi="Arial"/>
          <w:rtl w:val="true"/>
        </w:rPr>
        <w:t xml:space="preserve">". </w:t>
      </w:r>
      <w:r>
        <w:rPr>
          <w:rFonts w:ascii="Arial" w:hAnsi="Arial" w:cs="Arial"/>
          <w:rtl w:val="true"/>
        </w:rPr>
        <w:t>מקום שבו אין המדובר במעשה שעבר את שלב ההכנה ומקום שבו כבר הוחזק אותו חפץ בצורת אקדח או אז</w:t>
      </w:r>
      <w:r>
        <w:rPr>
          <w:rFonts w:cs="Arial" w:ascii="Arial" w:hAnsi="Arial"/>
          <w:rtl w:val="true"/>
        </w:rPr>
        <w:t xml:space="preserve">, </w:t>
      </w:r>
      <w:r>
        <w:rPr>
          <w:rFonts w:ascii="Arial" w:hAnsi="Arial" w:cs="Arial"/>
          <w:rtl w:val="true"/>
        </w:rPr>
        <w:t>מעשיהם של הנאשמים נותרו בגדר ניסיון בלבד בשל כך שטעו לחשוב שמדובר באקדח אמיתי</w:t>
      </w:r>
      <w:r>
        <w:rPr>
          <w:rFonts w:cs="Arial" w:ascii="Arial" w:hAnsi="Arial"/>
          <w:rtl w:val="true"/>
        </w:rPr>
        <w:t xml:space="preserve">, </w:t>
      </w:r>
      <w:r>
        <w:rPr>
          <w:rFonts w:ascii="Arial" w:hAnsi="Arial" w:cs="Arial"/>
          <w:rtl w:val="true"/>
        </w:rPr>
        <w:t>שלא כך הם פני הדברים</w:t>
      </w:r>
      <w:r>
        <w:rPr>
          <w:rFonts w:cs="Arial" w:ascii="Arial" w:hAnsi="Arial"/>
          <w:rtl w:val="true"/>
        </w:rPr>
        <w:t xml:space="preserve">. </w:t>
      </w:r>
      <w:r>
        <w:rPr>
          <w:rFonts w:ascii="Arial" w:hAnsi="Arial" w:cs="Arial"/>
          <w:rtl w:val="true"/>
        </w:rPr>
        <w:t>בהקשר לכך</w:t>
      </w:r>
      <w:r>
        <w:rPr>
          <w:rFonts w:cs="Arial" w:ascii="Arial" w:hAnsi="Arial"/>
          <w:rtl w:val="true"/>
        </w:rPr>
        <w:t xml:space="preserve">, </w:t>
      </w:r>
      <w:r>
        <w:rPr>
          <w:rFonts w:ascii="Arial" w:hAnsi="Arial" w:cs="Arial"/>
          <w:rtl w:val="true"/>
        </w:rPr>
        <w:t xml:space="preserve">ראה האמור בהוראת </w:t>
      </w:r>
      <w:hyperlink r:id="rId34">
        <w:r>
          <w:rPr>
            <w:rStyle w:val="Hyperlink"/>
            <w:rFonts w:ascii="Arial" w:hAnsi="Arial" w:cs="Arial"/>
            <w:color w:val="0000FF"/>
            <w:rtl w:val="true"/>
          </w:rPr>
          <w:t xml:space="preserve">סעיף </w:t>
        </w:r>
        <w:r>
          <w:rPr>
            <w:rStyle w:val="Hyperlink"/>
            <w:rFonts w:cs="Arial" w:ascii="Arial" w:hAnsi="Arial"/>
            <w:color w:val="0000FF"/>
          </w:rPr>
          <w:t>26</w:t>
        </w:r>
      </w:hyperlink>
      <w:r>
        <w:rPr>
          <w:rFonts w:cs="Arial" w:ascii="Arial" w:hAnsi="Arial"/>
          <w:rtl w:val="true"/>
        </w:rPr>
        <w:t xml:space="preserve"> </w:t>
      </w:r>
      <w:r>
        <w:rPr>
          <w:rFonts w:ascii="Arial" w:hAnsi="Arial" w:cs="Arial"/>
          <w:rtl w:val="true"/>
        </w:rPr>
        <w:t>ל</w:t>
      </w:r>
      <w:hyperlink r:id="rId35">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לפיה</w:t>
      </w:r>
      <w:r>
        <w:rPr>
          <w:rFonts w:cs="Arial" w:ascii="Arial" w:hAnsi="Arial"/>
          <w:rtl w:val="true"/>
        </w:rPr>
        <w:t xml:space="preserve">: </w:t>
      </w:r>
      <w:r>
        <w:rPr>
          <w:rFonts w:cs="Arial" w:ascii="Arial" w:hAnsi="Arial"/>
          <w:b/>
          <w:bCs/>
          <w:rtl w:val="true"/>
        </w:rPr>
        <w:t>"</w:t>
      </w:r>
      <w:r>
        <w:rPr>
          <w:rFonts w:ascii="Arial" w:hAnsi="Arial" w:cs="Arial"/>
          <w:b/>
          <w:b/>
          <w:bCs/>
          <w:rtl w:val="true"/>
        </w:rPr>
        <w:t>לעניין ניסיון</w:t>
      </w:r>
      <w:r>
        <w:rPr>
          <w:rFonts w:cs="Arial" w:ascii="Arial" w:hAnsi="Arial"/>
          <w:b/>
          <w:bCs/>
          <w:rtl w:val="true"/>
        </w:rPr>
        <w:t xml:space="preserve">, </w:t>
      </w:r>
      <w:r>
        <w:rPr>
          <w:rFonts w:ascii="Arial" w:hAnsi="Arial" w:cs="Arial"/>
          <w:b/>
          <w:b/>
          <w:bCs/>
          <w:rtl w:val="true"/>
        </w:rPr>
        <w:t>אין נפקה מינה אם עשיית העבירה לא הייתה אפשרית מחמת מצב דברים שהמנסה לא היה מודע לו או טעה לגביו</w:t>
      </w:r>
      <w:r>
        <w:rPr>
          <w:rFonts w:cs="Arial" w:ascii="Arial" w:hAnsi="Arial"/>
          <w:rtl w:val="true"/>
        </w:rPr>
        <w:t xml:space="preserve">". </w:t>
      </w:r>
      <w:r>
        <w:rPr>
          <w:rFonts w:ascii="Arial" w:hAnsi="Arial" w:cs="Arial"/>
          <w:rtl w:val="true"/>
        </w:rPr>
        <w:t>למעשה כך גם טוענת המאשימה בטיעוניה לעונש בהסבירה את עובדות כתב האישום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דברים אלו אינם נרשמים לצורך תיאורטי בלבד שכן כאשר זו תמונת הדברים</w:t>
      </w:r>
      <w:r>
        <w:rPr>
          <w:rFonts w:cs="Arial" w:ascii="Arial" w:hAnsi="Arial"/>
          <w:rtl w:val="true"/>
        </w:rPr>
        <w:t xml:space="preserve">, </w:t>
      </w:r>
      <w:r>
        <w:rPr>
          <w:rFonts w:ascii="Arial" w:hAnsi="Arial" w:cs="Arial"/>
          <w:rtl w:val="true"/>
        </w:rPr>
        <w:t>יש בכך כדי לחתור תחת חלק לא מבוטל מטיעוני ההגנה לפיהם אין לדבר בענייננו על אותם ערכים מוגנים שעל דרך הכלל מוזכרים ביחס לעבירות נשק</w:t>
      </w:r>
      <w:r>
        <w:rPr>
          <w:rFonts w:cs="Arial" w:ascii="Arial" w:hAnsi="Arial"/>
          <w:rtl w:val="true"/>
        </w:rPr>
        <w:t xml:space="preserve">. </w:t>
      </w:r>
      <w:r>
        <w:rPr>
          <w:rFonts w:ascii="Arial" w:hAnsi="Arial" w:cs="Arial"/>
          <w:rtl w:val="true"/>
        </w:rPr>
        <w:t>הנאשמים ביקשו להשיג לעצמם אקדח מטעמים כאלה ואחרים</w:t>
      </w:r>
      <w:r>
        <w:rPr>
          <w:rFonts w:cs="Arial" w:ascii="Arial" w:hAnsi="Arial"/>
          <w:rtl w:val="true"/>
        </w:rPr>
        <w:t xml:space="preserve">, </w:t>
      </w:r>
      <w:r>
        <w:rPr>
          <w:rFonts w:ascii="Arial" w:hAnsi="Arial" w:cs="Arial"/>
          <w:rtl w:val="true"/>
        </w:rPr>
        <w:t>פעלו לשם כך</w:t>
      </w:r>
      <w:r>
        <w:rPr>
          <w:rFonts w:cs="Arial" w:ascii="Arial" w:hAnsi="Arial"/>
          <w:rtl w:val="true"/>
        </w:rPr>
        <w:t xml:space="preserve">, </w:t>
      </w:r>
      <w:r>
        <w:rPr>
          <w:rFonts w:ascii="Arial" w:hAnsi="Arial" w:cs="Arial"/>
          <w:rtl w:val="true"/>
        </w:rPr>
        <w:t>ובהמשך החזיקו חפץ הדומה לאקדח כשלא היה בידיעתם כי אותו חפץ לא מסוגל לפגוע באדם</w:t>
      </w:r>
      <w:r>
        <w:rPr>
          <w:rFonts w:cs="Arial" w:ascii="Arial" w:hAnsi="Arial"/>
          <w:rtl w:val="true"/>
        </w:rPr>
        <w:t xml:space="preserve">. </w:t>
      </w:r>
      <w:r>
        <w:rPr>
          <w:rFonts w:ascii="Arial" w:hAnsi="Arial" w:cs="Arial"/>
          <w:rtl w:val="true"/>
        </w:rPr>
        <w:t>לשון אחר</w:t>
      </w:r>
      <w:r>
        <w:rPr>
          <w:rFonts w:cs="Arial" w:ascii="Arial" w:hAnsi="Arial"/>
          <w:rtl w:val="true"/>
        </w:rPr>
        <w:t xml:space="preserve">, </w:t>
      </w:r>
      <w:r>
        <w:rPr>
          <w:rFonts w:ascii="Arial" w:hAnsi="Arial" w:cs="Arial"/>
          <w:rtl w:val="true"/>
        </w:rPr>
        <w:t>עניינם של הנאשמים שבפני אינו דומה כלל ועיקר לסיטואציה שבה אדם המחזיק אקדח צעצוע ביודעו כי מדובר באקדח צעצוע שאינו יכול להרע</w:t>
      </w:r>
      <w:r>
        <w:rPr>
          <w:rFonts w:cs="Arial" w:ascii="Arial" w:hAnsi="Arial"/>
          <w:rtl w:val="true"/>
        </w:rPr>
        <w:t xml:space="preserve">. </w:t>
      </w:r>
      <w:r>
        <w:rPr>
          <w:rFonts w:ascii="Arial" w:hAnsi="Arial" w:cs="Arial"/>
          <w:rtl w:val="true"/>
        </w:rPr>
        <w:t>מנגד</w:t>
      </w:r>
      <w:r>
        <w:rPr>
          <w:rFonts w:cs="Arial" w:ascii="Arial" w:hAnsi="Arial"/>
          <w:rtl w:val="true"/>
        </w:rPr>
        <w:t xml:space="preserve">, </w:t>
      </w:r>
      <w:r>
        <w:rPr>
          <w:rFonts w:ascii="Arial" w:hAnsi="Arial" w:cs="Arial"/>
          <w:rtl w:val="true"/>
        </w:rPr>
        <w:t>ברי כי יש בכך כדי להשפיע על פוטנציאל הנזק הגלום במעשיהם של הנאשמים</w:t>
      </w:r>
      <w:r>
        <w:rPr>
          <w:rFonts w:cs="Arial" w:ascii="Arial" w:hAnsi="Arial"/>
          <w:rtl w:val="true"/>
        </w:rPr>
        <w:t xml:space="preserve">, </w:t>
      </w:r>
      <w:r>
        <w:rPr>
          <w:rFonts w:ascii="Arial" w:hAnsi="Arial" w:cs="Arial"/>
          <w:rtl w:val="true"/>
        </w:rPr>
        <w:t>כמו גם בחומרה הנלוות אליהם</w:t>
      </w:r>
      <w:r>
        <w:rPr>
          <w:rFonts w:cs="Arial" w:ascii="Arial" w:hAnsi="Arial"/>
          <w:rtl w:val="true"/>
        </w:rPr>
        <w:t xml:space="preserve">, </w:t>
      </w:r>
      <w:r>
        <w:rPr>
          <w:rFonts w:ascii="Arial" w:hAnsi="Arial" w:cs="Arial"/>
          <w:rtl w:val="true"/>
        </w:rPr>
        <w:t>אולם הערכים המוגנים הרלבנטיים לעבירות הנשק</w:t>
      </w:r>
      <w:r>
        <w:rPr>
          <w:rFonts w:cs="Arial" w:ascii="Arial" w:hAnsi="Arial"/>
          <w:rtl w:val="true"/>
        </w:rPr>
        <w:t xml:space="preserve">, </w:t>
      </w:r>
      <w:r>
        <w:rPr>
          <w:rFonts w:ascii="Arial" w:hAnsi="Arial" w:cs="Arial"/>
          <w:rtl w:val="true"/>
        </w:rPr>
        <w:t>יפים גם למקרה זה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מעבר לדברים שצוינו לעיל והנם במישור העקרוני</w:t>
      </w:r>
      <w:r>
        <w:rPr>
          <w:rFonts w:cs="Arial" w:ascii="Arial" w:hAnsi="Arial"/>
          <w:rtl w:val="true"/>
        </w:rPr>
        <w:t xml:space="preserve">, </w:t>
      </w:r>
      <w:r>
        <w:rPr>
          <w:rFonts w:ascii="Arial" w:hAnsi="Arial" w:cs="Arial"/>
          <w:rtl w:val="true"/>
        </w:rPr>
        <w:t>המדובר בנאשמים שהחזיקו בצוותא חדא את אותו חפץ הנחזה להיות אקדח</w:t>
      </w:r>
      <w:r>
        <w:rPr>
          <w:rFonts w:cs="Arial" w:ascii="Arial" w:hAnsi="Arial"/>
          <w:rtl w:val="true"/>
        </w:rPr>
        <w:t xml:space="preserve">, </w:t>
      </w:r>
      <w:r>
        <w:rPr>
          <w:rFonts w:ascii="Arial" w:hAnsi="Arial" w:cs="Arial"/>
          <w:rtl w:val="true"/>
        </w:rPr>
        <w:t>כאשר מטבעם של דברים ביצוע בצוותא חדא של עבירה פלילית יש בו משום נסיבה לחומרא המלמדת על שיתוף אינטרסים בין מספר מעורבים עבריינים</w:t>
      </w:r>
      <w:r>
        <w:rPr>
          <w:rFonts w:cs="Arial" w:ascii="Arial" w:hAnsi="Arial"/>
          <w:rtl w:val="true"/>
        </w:rPr>
        <w:t xml:space="preserve">, </w:t>
      </w:r>
      <w:r>
        <w:rPr>
          <w:rFonts w:ascii="Arial" w:hAnsi="Arial" w:cs="Arial"/>
          <w:rtl w:val="true"/>
        </w:rPr>
        <w:t>שיתוף אינטרס שיש בו לעיתים משום להקל על ביצוע העבירה ולהקשות על גילויה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הנאשמים מחזיקים את אותו חפץ בתוך רכב</w:t>
      </w:r>
      <w:r>
        <w:rPr>
          <w:rFonts w:cs="Arial" w:ascii="Arial" w:hAnsi="Arial"/>
          <w:rtl w:val="true"/>
        </w:rPr>
        <w:t xml:space="preserve">, </w:t>
      </w:r>
      <w:r>
        <w:rPr>
          <w:rFonts w:ascii="Arial" w:hAnsi="Arial" w:cs="Arial"/>
          <w:rtl w:val="true"/>
        </w:rPr>
        <w:t>רחוק ממקום מגוריהם</w:t>
      </w:r>
      <w:r>
        <w:rPr>
          <w:rFonts w:cs="Arial" w:ascii="Arial" w:hAnsi="Arial"/>
          <w:rtl w:val="true"/>
        </w:rPr>
        <w:t xml:space="preserve">, </w:t>
      </w:r>
      <w:r>
        <w:rPr>
          <w:rFonts w:ascii="Arial" w:hAnsi="Arial" w:cs="Arial"/>
          <w:rtl w:val="true"/>
        </w:rPr>
        <w:t>במרחב הציבורי וזאת במאובחן מהימצאותו של נשק בדל</w:t>
      </w:r>
      <w:r>
        <w:rPr>
          <w:rFonts w:cs="Arial" w:ascii="Arial" w:hAnsi="Arial"/>
          <w:rtl w:val="true"/>
        </w:rPr>
        <w:t>"</w:t>
      </w:r>
      <w:r>
        <w:rPr>
          <w:rFonts w:ascii="Arial" w:hAnsi="Arial" w:cs="Arial"/>
          <w:rtl w:val="true"/>
        </w:rPr>
        <w:t>ת אמות ביתו של אדם</w:t>
      </w:r>
      <w:r>
        <w:rPr>
          <w:rFonts w:cs="Arial" w:ascii="Arial" w:hAnsi="Arial"/>
          <w:rtl w:val="true"/>
        </w:rPr>
        <w:t xml:space="preserve">. </w:t>
      </w:r>
      <w:r>
        <w:rPr>
          <w:rFonts w:ascii="Arial" w:hAnsi="Arial" w:cs="Arial"/>
          <w:rtl w:val="true"/>
        </w:rPr>
        <w:t>הוצאתו של החפץ דמוי הנשק ממקום אחסונו מלמדת על רצון של הנאשמים לבצע עמו פעולה מסוימת</w:t>
      </w:r>
      <w:r>
        <w:rPr>
          <w:rFonts w:cs="Arial" w:ascii="Arial" w:hAnsi="Arial"/>
          <w:rtl w:val="true"/>
        </w:rPr>
        <w:t xml:space="preserve">, </w:t>
      </w:r>
      <w:r>
        <w:rPr>
          <w:rFonts w:ascii="Arial" w:hAnsi="Arial" w:cs="Arial"/>
          <w:rtl w:val="true"/>
        </w:rPr>
        <w:t>בין אם מדובר אך להעבירו מנקודה א</w:t>
      </w:r>
      <w:r>
        <w:rPr>
          <w:rFonts w:cs="Arial" w:ascii="Arial" w:hAnsi="Arial"/>
          <w:rtl w:val="true"/>
        </w:rPr>
        <w:t xml:space="preserve">' </w:t>
      </w:r>
      <w:r>
        <w:rPr>
          <w:rFonts w:ascii="Arial" w:hAnsi="Arial" w:cs="Arial"/>
          <w:rtl w:val="true"/>
        </w:rPr>
        <w:t>לנקודה ב</w:t>
      </w:r>
      <w:r>
        <w:rPr>
          <w:rFonts w:cs="Arial" w:ascii="Arial" w:hAnsi="Arial"/>
          <w:rtl w:val="true"/>
        </w:rPr>
        <w:t xml:space="preserve">', </w:t>
      </w:r>
      <w:r>
        <w:rPr>
          <w:rFonts w:ascii="Arial" w:hAnsi="Arial" w:cs="Arial"/>
          <w:rtl w:val="true"/>
        </w:rPr>
        <w:t>ובין אם הדבר נועד לתכלית אחרת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דא עקא</w:t>
      </w:r>
      <w:r>
        <w:rPr>
          <w:rFonts w:cs="Arial" w:ascii="Arial" w:hAnsi="Arial"/>
          <w:rtl w:val="true"/>
        </w:rPr>
        <w:t xml:space="preserve">, </w:t>
      </w:r>
      <w:r>
        <w:rPr>
          <w:rFonts w:ascii="Arial" w:hAnsi="Arial" w:cs="Arial"/>
          <w:rtl w:val="true"/>
        </w:rPr>
        <w:t>כתב האישום המתוקן אינו מגלה דבר ביחס לתכלית החזקת אותו חפץ הנחזה להיות אקדח</w:t>
      </w:r>
      <w:r>
        <w:rPr>
          <w:rFonts w:cs="Arial" w:ascii="Arial" w:hAnsi="Arial"/>
          <w:rtl w:val="true"/>
        </w:rPr>
        <w:t xml:space="preserve">, </w:t>
      </w:r>
      <w:r>
        <w:rPr>
          <w:rFonts w:ascii="Arial" w:hAnsi="Arial" w:cs="Arial"/>
          <w:rtl w:val="true"/>
        </w:rPr>
        <w:t>וממילא לא נשמעו בתיק זה ראיות באופן שיאיר את עיני בית המשפט ביחס לשאלה זו</w:t>
      </w:r>
      <w:r>
        <w:rPr>
          <w:rFonts w:cs="Arial" w:ascii="Arial" w:hAnsi="Arial"/>
          <w:rtl w:val="true"/>
        </w:rPr>
        <w:t xml:space="preserve">. </w:t>
      </w:r>
      <w:r>
        <w:rPr>
          <w:rFonts w:ascii="Arial" w:hAnsi="Arial" w:cs="Arial"/>
          <w:rtl w:val="true"/>
        </w:rPr>
        <w:t>לתכלית זו חשיבות בקביעת מתחם העונש ההולם</w:t>
      </w:r>
      <w:r>
        <w:rPr>
          <w:rFonts w:cs="Arial" w:ascii="Arial" w:hAnsi="Arial"/>
          <w:rtl w:val="true"/>
        </w:rPr>
        <w:t xml:space="preserve">, </w:t>
      </w:r>
      <w:r>
        <w:rPr>
          <w:rFonts w:ascii="Arial" w:hAnsi="Arial" w:cs="Arial"/>
          <w:rtl w:val="true"/>
        </w:rPr>
        <w:t xml:space="preserve">וזאת נוכח כך שהחומרה הגלומה בביצוע עבירות נשק נגזרת גם ממטרת החזקתו של הנשק </w:t>
      </w:r>
      <w:r>
        <w:rPr>
          <w:rFonts w:cs="Arial" w:ascii="Arial" w:hAnsi="Arial"/>
          <w:rtl w:val="true"/>
        </w:rPr>
        <w:t>(</w:t>
      </w:r>
      <w:r>
        <w:rPr>
          <w:rFonts w:ascii="Arial" w:hAnsi="Arial" w:cs="Arial"/>
          <w:rtl w:val="true"/>
        </w:rPr>
        <w:t>כפי שנקבע עוד ב</w:t>
      </w:r>
      <w:hyperlink r:id="rId36">
        <w:r>
          <w:rPr>
            <w:rStyle w:val="Hyperlink"/>
            <w:rFonts w:ascii="Arial" w:hAnsi="Arial" w:cs="Arial"/>
            <w:color w:val="0000FF"/>
            <w:u w:val="single"/>
            <w:rtl w:val="true"/>
          </w:rPr>
          <w:t>ב</w:t>
        </w:r>
        <w:r>
          <w:rPr>
            <w:rStyle w:val="Hyperlink"/>
            <w:rFonts w:cs="Arial" w:ascii="Arial" w:hAnsi="Arial"/>
            <w:color w:val="0000FF"/>
            <w:u w:val="single"/>
            <w:rtl w:val="true"/>
          </w:rPr>
          <w:t>"</w:t>
        </w:r>
        <w:r>
          <w:rPr>
            <w:rStyle w:val="Hyperlink"/>
            <w:rFonts w:ascii="Arial" w:hAnsi="Arial" w:cs="Arial"/>
            <w:color w:val="0000FF"/>
            <w:u w:val="single"/>
            <w:rtl w:val="true"/>
          </w:rPr>
          <w:t xml:space="preserve">ש </w:t>
        </w:r>
        <w:r>
          <w:rPr>
            <w:rStyle w:val="Hyperlink"/>
            <w:rFonts w:cs="Arial" w:ascii="Arial" w:hAnsi="Arial"/>
            <w:color w:val="0000FF"/>
            <w:u w:val="single"/>
          </w:rPr>
          <w:t>625/82</w:t>
        </w:r>
      </w:hyperlink>
      <w:r>
        <w:rPr>
          <w:rFonts w:cs="Arial" w:ascii="Arial" w:hAnsi="Arial"/>
          <w:rtl w:val="true"/>
        </w:rPr>
        <w:t xml:space="preserve"> </w:t>
      </w:r>
      <w:r>
        <w:rPr>
          <w:rFonts w:ascii="Arial" w:hAnsi="Arial" w:cs="Arial"/>
          <w:b/>
          <w:b/>
          <w:bCs/>
          <w:rtl w:val="true"/>
        </w:rPr>
        <w:t>אבו מוך נ</w:t>
      </w:r>
      <w:r>
        <w:rPr>
          <w:rFonts w:cs="Arial" w:ascii="Arial" w:hAnsi="Arial"/>
          <w:b/>
          <w:bCs/>
          <w:rtl w:val="true"/>
        </w:rPr>
        <w:t xml:space="preserve">' </w:t>
      </w:r>
      <w:r>
        <w:rPr>
          <w:rFonts w:ascii="Arial" w:hAnsi="Arial" w:cs="Arial"/>
          <w:b/>
          <w:b/>
          <w:bCs/>
          <w:rtl w:val="true"/>
        </w:rPr>
        <w:t xml:space="preserve">מדינת </w:t>
      </w:r>
      <w:r>
        <w:rPr>
          <w:rFonts w:ascii="Arial" w:hAnsi="Arial" w:cs="Arial"/>
          <w:rtl w:val="true"/>
        </w:rPr>
        <w:t xml:space="preserve">ישראל </w:t>
      </w:r>
      <w:r>
        <w:rPr>
          <w:rFonts w:cs="Arial" w:ascii="Arial" w:hAnsi="Arial"/>
          <w:rtl w:val="true"/>
        </w:rPr>
        <w:t>(</w:t>
      </w:r>
      <w:r>
        <w:rPr>
          <w:rFonts w:cs="Arial" w:ascii="Arial" w:hAnsi="Arial"/>
        </w:rPr>
        <w:t>6.8.82</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לכאורה</w:t>
      </w:r>
      <w:r>
        <w:rPr>
          <w:rFonts w:cs="Arial" w:ascii="Arial" w:hAnsi="Arial"/>
          <w:rtl w:val="true"/>
        </w:rPr>
        <w:t xml:space="preserve">, </w:t>
      </w:r>
      <w:r>
        <w:rPr>
          <w:rFonts w:ascii="Arial" w:hAnsi="Arial" w:cs="Arial"/>
          <w:rtl w:val="true"/>
        </w:rPr>
        <w:t>יש בדברי הנאשמים לקצינת המבחן כדי להסביר הכיצד השלושה ניסו להחזיק נשק</w:t>
      </w:r>
      <w:r>
        <w:rPr>
          <w:rFonts w:cs="Arial" w:ascii="Arial" w:hAnsi="Arial"/>
          <w:rtl w:val="true"/>
        </w:rPr>
        <w:t xml:space="preserve">, </w:t>
      </w:r>
      <w:r>
        <w:rPr>
          <w:rFonts w:ascii="Arial" w:hAnsi="Arial" w:cs="Arial"/>
          <w:rtl w:val="true"/>
        </w:rPr>
        <w:t xml:space="preserve">בין אם הדבר יכול לפעול לזכותם </w:t>
      </w:r>
      <w:r>
        <w:rPr>
          <w:rFonts w:cs="Arial" w:ascii="Arial" w:hAnsi="Arial"/>
          <w:rtl w:val="true"/>
        </w:rPr>
        <w:t>(</w:t>
      </w:r>
      <w:r>
        <w:rPr>
          <w:rFonts w:ascii="Arial" w:hAnsi="Arial" w:cs="Arial"/>
          <w:rtl w:val="true"/>
        </w:rPr>
        <w:t xml:space="preserve">ביחס לנאשמים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שמתארים סיטואציה שבה הם פאסיביים לכל אורך הדרך</w:t>
      </w:r>
      <w:r>
        <w:rPr>
          <w:rFonts w:cs="Arial" w:ascii="Arial" w:hAnsi="Arial"/>
          <w:rtl w:val="true"/>
        </w:rPr>
        <w:t xml:space="preserve">), </w:t>
      </w:r>
      <w:r>
        <w:rPr>
          <w:rFonts w:ascii="Arial" w:hAnsi="Arial" w:cs="Arial"/>
          <w:rtl w:val="true"/>
        </w:rPr>
        <w:t xml:space="preserve">ובין אם הדבר יכול לפעול לחובתם </w:t>
      </w:r>
      <w:r>
        <w:rPr>
          <w:rFonts w:cs="Arial" w:ascii="Arial" w:hAnsi="Arial"/>
          <w:rtl w:val="true"/>
        </w:rPr>
        <w:t>(</w:t>
      </w:r>
      <w:r>
        <w:rPr>
          <w:rFonts w:ascii="Arial" w:hAnsi="Arial" w:cs="Arial"/>
          <w:rtl w:val="true"/>
        </w:rPr>
        <w:t xml:space="preserve">בעיקר ביחס לנאשם </w:t>
      </w:r>
      <w:r>
        <w:rPr>
          <w:rFonts w:cs="Arial" w:ascii="Arial" w:hAnsi="Arial"/>
        </w:rPr>
        <w:t>1</w:t>
      </w:r>
      <w:r>
        <w:rPr>
          <w:rFonts w:cs="Arial" w:ascii="Arial" w:hAnsi="Arial"/>
          <w:rtl w:val="true"/>
        </w:rPr>
        <w:t xml:space="preserve"> </w:t>
      </w:r>
      <w:r>
        <w:rPr>
          <w:rFonts w:ascii="Arial" w:hAnsi="Arial" w:cs="Arial"/>
          <w:rtl w:val="true"/>
        </w:rPr>
        <w:t>אשר על פי דבריו העביר נשק בין עבריינים שאת זהותם לא ידע</w:t>
      </w:r>
      <w:r>
        <w:rPr>
          <w:rFonts w:cs="Arial" w:ascii="Arial" w:hAnsi="Arial"/>
          <w:rtl w:val="true"/>
        </w:rPr>
        <w:t xml:space="preserve">, </w:t>
      </w:r>
      <w:r>
        <w:rPr>
          <w:rFonts w:ascii="Arial" w:hAnsi="Arial" w:cs="Arial"/>
          <w:rtl w:val="true"/>
        </w:rPr>
        <w:t>לצד תיאור של איום שהופנה כלפיו</w:t>
      </w:r>
      <w:r>
        <w:rPr>
          <w:rFonts w:cs="Arial" w:ascii="Arial" w:hAnsi="Arial"/>
          <w:rtl w:val="true"/>
        </w:rPr>
        <w:t xml:space="preserve">). </w:t>
      </w:r>
      <w:r>
        <w:rPr>
          <w:rFonts w:ascii="Arial" w:hAnsi="Arial" w:cs="Arial"/>
          <w:rtl w:val="true"/>
        </w:rPr>
        <w:t>בהקשר לנדון</w:t>
      </w:r>
      <w:r>
        <w:rPr>
          <w:rFonts w:cs="Arial" w:ascii="Arial" w:hAnsi="Arial"/>
          <w:rtl w:val="true"/>
        </w:rPr>
        <w:t xml:space="preserve">, </w:t>
      </w:r>
      <w:r>
        <w:rPr>
          <w:rFonts w:ascii="Arial" w:hAnsi="Arial" w:cs="Arial"/>
          <w:rtl w:val="true"/>
        </w:rPr>
        <w:t>סבורני כי בהיעדר הסכמה</w:t>
      </w:r>
      <w:r>
        <w:rPr>
          <w:rFonts w:cs="Arial" w:ascii="Arial" w:hAnsi="Arial"/>
          <w:rtl w:val="true"/>
        </w:rPr>
        <w:t xml:space="preserve">, </w:t>
      </w:r>
      <w:r>
        <w:rPr>
          <w:rFonts w:ascii="Arial" w:hAnsi="Arial" w:cs="Arial"/>
          <w:rtl w:val="true"/>
        </w:rPr>
        <w:t>שימוש בדברים אלה</w:t>
      </w:r>
      <w:r>
        <w:rPr>
          <w:rFonts w:cs="Arial" w:ascii="Arial" w:hAnsi="Arial"/>
          <w:rtl w:val="true"/>
        </w:rPr>
        <w:t>, (</w:t>
      </w:r>
      <w:r>
        <w:rPr>
          <w:rFonts w:ascii="Arial" w:hAnsi="Arial" w:cs="Arial"/>
          <w:rtl w:val="true"/>
        </w:rPr>
        <w:t>שכלל לא עמדו לבחינה בחקירה נגדית בבית משפט</w:t>
      </w:r>
      <w:r>
        <w:rPr>
          <w:rFonts w:cs="Arial" w:ascii="Arial" w:hAnsi="Arial"/>
          <w:rtl w:val="true"/>
        </w:rPr>
        <w:t xml:space="preserve">), </w:t>
      </w:r>
      <w:r>
        <w:rPr>
          <w:rFonts w:ascii="Arial" w:hAnsi="Arial" w:cs="Arial"/>
          <w:rtl w:val="true"/>
        </w:rPr>
        <w:t>מן הראוי שיעשה באופן מצומצם ביותר</w:t>
      </w:r>
      <w:r>
        <w:rPr>
          <w:rFonts w:cs="Arial" w:ascii="Arial" w:hAnsi="Arial"/>
          <w:rtl w:val="true"/>
        </w:rPr>
        <w:t xml:space="preserve">, </w:t>
      </w:r>
      <w:r>
        <w:rPr>
          <w:rFonts w:ascii="Arial" w:hAnsi="Arial" w:cs="Arial"/>
          <w:rtl w:val="true"/>
        </w:rPr>
        <w:t>אם בכלל</w:t>
      </w:r>
      <w:r>
        <w:rPr>
          <w:rFonts w:cs="Arial" w:ascii="Arial" w:hAnsi="Arial"/>
          <w:rtl w:val="true"/>
        </w:rPr>
        <w:t xml:space="preserve">. </w:t>
      </w:r>
      <w:r>
        <w:rPr>
          <w:rFonts w:ascii="Arial" w:hAnsi="Arial" w:cs="Arial"/>
          <w:rtl w:val="true"/>
        </w:rPr>
        <w:t>לא בלי קשר</w:t>
      </w:r>
      <w:r>
        <w:rPr>
          <w:rFonts w:cs="Arial" w:ascii="Arial" w:hAnsi="Arial"/>
          <w:rtl w:val="true"/>
        </w:rPr>
        <w:t xml:space="preserve">, </w:t>
      </w:r>
      <w:r>
        <w:rPr>
          <w:rFonts w:ascii="Arial" w:hAnsi="Arial" w:cs="Arial"/>
          <w:rtl w:val="true"/>
        </w:rPr>
        <w:t>הייתה זו דווקא המאשימה שראתה לנכון להתריע בפני בית המשפט שאל לו לקחת בחשבון כל</w:t>
      </w:r>
      <w:r>
        <w:rPr>
          <w:rFonts w:cs="Arial" w:ascii="Arial" w:hAnsi="Arial"/>
          <w:rtl w:val="true"/>
        </w:rPr>
        <w:t>: "...</w:t>
      </w:r>
      <w:r>
        <w:rPr>
          <w:rFonts w:ascii="Arial" w:hAnsi="Arial" w:cs="Arial"/>
          <w:rtl w:val="true"/>
        </w:rPr>
        <w:t>הסבר</w:t>
      </w:r>
      <w:r>
        <w:rPr>
          <w:rFonts w:cs="Arial" w:ascii="Arial" w:hAnsi="Arial"/>
          <w:rtl w:val="true"/>
        </w:rPr>
        <w:t xml:space="preserve">, </w:t>
      </w:r>
      <w:r>
        <w:rPr>
          <w:rFonts w:ascii="Arial" w:hAnsi="Arial" w:cs="Arial"/>
          <w:rtl w:val="true"/>
        </w:rPr>
        <w:t>תירוץ</w:t>
      </w:r>
      <w:r>
        <w:rPr>
          <w:rFonts w:cs="Arial" w:ascii="Arial" w:hAnsi="Arial"/>
          <w:rtl w:val="true"/>
        </w:rPr>
        <w:t xml:space="preserve">, </w:t>
      </w:r>
      <w:r>
        <w:rPr>
          <w:rFonts w:ascii="Arial" w:hAnsi="Arial" w:cs="Arial"/>
          <w:rtl w:val="true"/>
        </w:rPr>
        <w:t>הנמקה למעמד זה בו נמצאו הנאשמים בביצוע עבירה שלא בא זכרו בעובדות כתב האישום המתוקן</w:t>
      </w:r>
      <w:r>
        <w:rPr>
          <w:rFonts w:cs="Arial" w:ascii="Arial" w:hAnsi="Arial"/>
          <w:rtl w:val="true"/>
        </w:rPr>
        <w:t xml:space="preserve">", </w:t>
      </w:r>
      <w:r>
        <w:rPr>
          <w:rFonts w:ascii="Arial" w:hAnsi="Arial" w:cs="Arial"/>
          <w:rtl w:val="true"/>
        </w:rPr>
        <w:t>ובד בבד ציינה במספר שורות לאחר מכן כי תיקון כתב האישום נעשה אך ורק בשל אי תפיסתו של אותו חפץ במסגרת החקירה</w:t>
      </w:r>
      <w:r>
        <w:rPr>
          <w:rFonts w:cs="Arial" w:ascii="Arial" w:hAnsi="Arial"/>
          <w:rtl w:val="true"/>
        </w:rPr>
        <w:t xml:space="preserve">, </w:t>
      </w:r>
      <w:r>
        <w:rPr>
          <w:rFonts w:ascii="Arial" w:hAnsi="Arial" w:cs="Arial"/>
          <w:rtl w:val="true"/>
        </w:rPr>
        <w:t>כשהדברים יותר מרמזים שלשיטת המאשימה</w:t>
      </w:r>
      <w:r>
        <w:rPr>
          <w:rFonts w:cs="Arial" w:ascii="Arial" w:hAnsi="Arial"/>
          <w:rtl w:val="true"/>
        </w:rPr>
        <w:t xml:space="preserve">, </w:t>
      </w:r>
      <w:r>
        <w:rPr>
          <w:rFonts w:ascii="Arial" w:hAnsi="Arial" w:cs="Arial"/>
          <w:rtl w:val="true"/>
        </w:rPr>
        <w:t>חרף התיקון</w:t>
      </w:r>
      <w:r>
        <w:rPr>
          <w:rFonts w:cs="Arial" w:ascii="Arial" w:hAnsi="Arial"/>
          <w:rtl w:val="true"/>
        </w:rPr>
        <w:t xml:space="preserve">, </w:t>
      </w:r>
      <w:r>
        <w:rPr>
          <w:rFonts w:ascii="Arial" w:hAnsi="Arial" w:cs="Arial"/>
          <w:rtl w:val="true"/>
        </w:rPr>
        <w:t>מדובר באקדח אמיתי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בין כך ובין כך</w:t>
      </w:r>
      <w:r>
        <w:rPr>
          <w:rFonts w:cs="Arial" w:ascii="Arial" w:hAnsi="Arial"/>
          <w:rtl w:val="true"/>
        </w:rPr>
        <w:t xml:space="preserve">, </w:t>
      </w:r>
      <w:r>
        <w:rPr>
          <w:rFonts w:ascii="Arial" w:hAnsi="Arial" w:cs="Arial"/>
          <w:rtl w:val="true"/>
        </w:rPr>
        <w:t>כיצד אפוא על בית המשפט לנהוג בשעה שתכלית החזקת הנשק</w:t>
      </w:r>
      <w:r>
        <w:rPr>
          <w:rFonts w:cs="Arial" w:ascii="Arial" w:hAnsi="Arial"/>
          <w:rtl w:val="true"/>
        </w:rPr>
        <w:t xml:space="preserve">, </w:t>
      </w:r>
      <w:r>
        <w:rPr>
          <w:rFonts w:ascii="Arial" w:hAnsi="Arial" w:cs="Arial"/>
          <w:rtl w:val="true"/>
        </w:rPr>
        <w:t>ובענייננו חפץ דמוי נשק</w:t>
      </w:r>
      <w:r>
        <w:rPr>
          <w:rFonts w:cs="Arial" w:ascii="Arial" w:hAnsi="Arial"/>
          <w:rtl w:val="true"/>
        </w:rPr>
        <w:t xml:space="preserve">, </w:t>
      </w:r>
      <w:r>
        <w:rPr>
          <w:rFonts w:ascii="Arial" w:hAnsi="Arial" w:cs="Arial"/>
          <w:rtl w:val="true"/>
        </w:rPr>
        <w:t>נותרת ללא מענה</w:t>
      </w:r>
      <w:r>
        <w:rPr>
          <w:rFonts w:cs="Arial" w:ascii="Arial" w:hAnsi="Arial"/>
          <w:rtl w:val="true"/>
        </w:rPr>
        <w:t xml:space="preserve">. </w:t>
      </w:r>
      <w:r>
        <w:rPr>
          <w:rFonts w:ascii="Arial" w:hAnsi="Arial" w:cs="Arial"/>
          <w:rtl w:val="true"/>
        </w:rPr>
        <w:t>בהקשר לנדון</w:t>
      </w:r>
      <w:r>
        <w:rPr>
          <w:rFonts w:cs="Arial" w:ascii="Arial" w:hAnsi="Arial"/>
          <w:rtl w:val="true"/>
        </w:rPr>
        <w:t xml:space="preserve">, </w:t>
      </w:r>
      <w:r>
        <w:rPr>
          <w:rFonts w:ascii="Arial" w:hAnsi="Arial" w:cs="Arial"/>
          <w:rtl w:val="true"/>
        </w:rPr>
        <w:t>כבר נקבע בפסיקה שחרף הרצון לקטלג את עבירות הנשק לסולם ברור של חומרה</w:t>
      </w:r>
      <w:r>
        <w:rPr>
          <w:rFonts w:cs="Arial" w:ascii="Arial" w:hAnsi="Arial"/>
          <w:rtl w:val="true"/>
        </w:rPr>
        <w:t xml:space="preserve">, </w:t>
      </w:r>
      <w:r>
        <w:rPr>
          <w:rFonts w:ascii="Arial" w:hAnsi="Arial" w:cs="Arial"/>
          <w:rtl w:val="true"/>
        </w:rPr>
        <w:t>לא תמיד הדבר אפשרי וראה דברי בית המשפט העליון ב</w:t>
      </w:r>
      <w:hyperlink r:id="rId3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3300/06</w:t>
        </w:r>
      </w:hyperlink>
      <w:r>
        <w:rPr>
          <w:rFonts w:cs="Arial" w:ascii="Arial" w:hAnsi="Arial"/>
          <w:rtl w:val="true"/>
        </w:rPr>
        <w:t xml:space="preserve"> </w:t>
      </w:r>
      <w:r>
        <w:rPr>
          <w:rFonts w:ascii="Arial" w:hAnsi="Arial" w:cs="Arial"/>
          <w:b/>
          <w:b/>
          <w:bCs/>
          <w:rtl w:val="true"/>
        </w:rPr>
        <w:t>אבו סנינה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15.8.06</w:t>
      </w:r>
      <w:r>
        <w:rPr>
          <w:rFonts w:cs="Arial" w:ascii="Arial" w:hAnsi="Arial"/>
          <w:rtl w:val="true"/>
        </w:rPr>
        <w:t xml:space="preserve">): </w:t>
      </w:r>
    </w:p>
    <w:p>
      <w:pPr>
        <w:pStyle w:val="Normal"/>
        <w:spacing w:before="0" w:after="120"/>
        <w:ind w:start="567" w:end="567"/>
        <w:jc w:val="both"/>
        <w:rPr>
          <w:rFonts w:ascii="Arial" w:hAnsi="Arial" w:cs="Arial"/>
        </w:rPr>
      </w:pPr>
      <w:r>
        <w:rPr>
          <w:rFonts w:cs="Arial" w:ascii="Arial" w:hAnsi="Arial"/>
          <w:rtl w:val="true"/>
        </w:rPr>
        <w:t>"</w:t>
      </w:r>
      <w:r>
        <w:rPr>
          <w:rFonts w:ascii="Arial" w:hAnsi="Arial" w:cs="Arial"/>
          <w:b/>
          <w:b/>
          <w:bCs/>
          <w:rtl w:val="true"/>
        </w:rPr>
        <w:t>לטעמי</w:t>
      </w:r>
      <w:r>
        <w:rPr>
          <w:rFonts w:cs="Arial" w:ascii="Arial" w:hAnsi="Arial"/>
          <w:b/>
          <w:bCs/>
          <w:rtl w:val="true"/>
        </w:rPr>
        <w:t xml:space="preserve">, </w:t>
      </w:r>
      <w:r>
        <w:rPr>
          <w:rFonts w:ascii="Arial" w:hAnsi="Arial" w:cs="Arial"/>
          <w:b/>
          <w:b/>
          <w:bCs/>
          <w:rtl w:val="true"/>
        </w:rPr>
        <w:t>אין להתייחס לסיווג זה כנוקשה ומחייב אלא ככלי מסייע</w:t>
      </w:r>
      <w:r>
        <w:rPr>
          <w:rFonts w:cs="Arial" w:ascii="Arial" w:hAnsi="Arial"/>
          <w:b/>
          <w:bCs/>
          <w:rtl w:val="true"/>
        </w:rPr>
        <w:t xml:space="preserve">, </w:t>
      </w:r>
      <w:r>
        <w:rPr>
          <w:rFonts w:ascii="Arial" w:hAnsi="Arial" w:cs="Arial"/>
          <w:b/>
          <w:b/>
          <w:bCs/>
          <w:rtl w:val="true"/>
        </w:rPr>
        <w:t>בעיקר משום שהמציאות מזמנת מקרים שאינם נכנסים בהכרח תחת קורת הגג של מי מהקטגוריות שפורטו בעניין אבו מוך</w:t>
      </w:r>
      <w:r>
        <w:rPr>
          <w:rFonts w:cs="Arial" w:ascii="Arial" w:hAnsi="Arial"/>
          <w:b/>
          <w:bCs/>
          <w:rtl w:val="true"/>
        </w:rPr>
        <w:t xml:space="preserve">, </w:t>
      </w:r>
      <w:r>
        <w:rPr>
          <w:rFonts w:ascii="Arial" w:hAnsi="Arial" w:cs="Arial"/>
          <w:b/>
          <w:b/>
          <w:bCs/>
          <w:rtl w:val="true"/>
        </w:rPr>
        <w:t>והמקרה שבפנינו יעיד</w:t>
      </w:r>
      <w:r>
        <w:rPr>
          <w:rFonts w:cs="Arial" w:ascii="Arial" w:hAnsi="Arial"/>
          <w:b/>
          <w:bCs/>
          <w:rtl w:val="true"/>
        </w:rPr>
        <w:t xml:space="preserve">. </w:t>
      </w:r>
      <w:r>
        <w:rPr>
          <w:rFonts w:ascii="Arial" w:hAnsi="Arial" w:cs="Arial"/>
          <w:b/>
          <w:b/>
          <w:bCs/>
          <w:rtl w:val="true"/>
        </w:rPr>
        <w:t>מכל מקום</w:t>
      </w:r>
      <w:r>
        <w:rPr>
          <w:rFonts w:cs="Arial" w:ascii="Arial" w:hAnsi="Arial"/>
          <w:b/>
          <w:bCs/>
          <w:rtl w:val="true"/>
        </w:rPr>
        <w:t xml:space="preserve">, </w:t>
      </w:r>
      <w:r>
        <w:rPr>
          <w:rFonts w:ascii="Arial" w:hAnsi="Arial" w:cs="Arial"/>
          <w:b/>
          <w:b/>
          <w:bCs/>
          <w:rtl w:val="true"/>
        </w:rPr>
        <w:t>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w:t>
      </w:r>
      <w:r>
        <w:rPr>
          <w:rFonts w:cs="Arial" w:ascii="Arial" w:hAnsi="Arial"/>
          <w:b/>
          <w:bCs/>
          <w:rtl w:val="true"/>
        </w:rPr>
        <w:t xml:space="preserve">, </w:t>
      </w:r>
      <w:r>
        <w:rPr>
          <w:rFonts w:ascii="Arial" w:hAnsi="Arial" w:cs="Arial"/>
          <w:b/>
          <w:b/>
          <w:bCs/>
          <w:rtl w:val="true"/>
        </w:rPr>
        <w:t>לא הוכשר לשימוש בנשק וממילא גם מוחזק כמי שאינו מיומן בו</w:t>
      </w:r>
      <w:r>
        <w:rPr>
          <w:rFonts w:cs="Arial" w:ascii="Arial" w:hAnsi="Arial"/>
          <w:b/>
          <w:bCs/>
          <w:rtl w:val="true"/>
        </w:rPr>
        <w:t xml:space="preserve">. </w:t>
      </w:r>
      <w:r>
        <w:rPr>
          <w:rFonts w:ascii="Arial" w:hAnsi="Arial" w:cs="Arial"/>
          <w:b/>
          <w:b/>
          <w:bCs/>
          <w:rtl w:val="true"/>
        </w:rPr>
        <w:t>הקטגוריות שצוינו בעניין אבו מוך מבחינות בין מקרים שונים בהתאם לחומרתם ואולם לטעמי יש ליתן משקל בכל מקרה לסיכון הגלום בכך שנשק בעל פוטנציאל קטילה מוחזק מבלי שיש עליו ועל בעליו פיקוח מוסדר של הרשויות</w:t>
      </w:r>
      <w:r>
        <w:rPr>
          <w:rFonts w:cs="Arial" w:ascii="Arial" w:hAnsi="Arial"/>
          <w:b/>
          <w:bCs/>
          <w:rtl w:val="true"/>
        </w:rPr>
        <w:t xml:space="preserve">, </w:t>
      </w:r>
      <w:r>
        <w:rPr>
          <w:rFonts w:ascii="Arial" w:hAnsi="Arial" w:cs="Arial"/>
          <w:b/>
          <w:b/>
          <w:bCs/>
          <w:rtl w:val="true"/>
        </w:rPr>
        <w:t>כאשר המחזיק נתון תמיד לסיכון שיתפתה לעשות שימוש בנשק</w:t>
      </w:r>
      <w:r>
        <w:rPr>
          <w:rFonts w:cs="Arial" w:ascii="Arial" w:hAnsi="Arial"/>
          <w:b/>
          <w:bCs/>
          <w:rtl w:val="true"/>
        </w:rPr>
        <w:t xml:space="preserve">, </w:t>
      </w:r>
      <w:r>
        <w:rPr>
          <w:rFonts w:ascii="Arial" w:hAnsi="Arial" w:cs="Arial"/>
          <w:b/>
          <w:b/>
          <w:bCs/>
          <w:rtl w:val="true"/>
        </w:rPr>
        <w:t>ולו ברגעי לחץ ופחד</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שנית</w:t>
      </w:r>
      <w:r>
        <w:rPr>
          <w:rFonts w:cs="Arial" w:ascii="Arial" w:hAnsi="Arial"/>
          <w:rtl w:val="true"/>
        </w:rPr>
        <w:t xml:space="preserve">, </w:t>
      </w:r>
      <w:r>
        <w:rPr>
          <w:rFonts w:ascii="Arial" w:hAnsi="Arial" w:cs="Arial"/>
          <w:rtl w:val="true"/>
        </w:rPr>
        <w:t>ומבלי</w:t>
      </w:r>
      <w:r>
        <w:rPr>
          <w:rFonts w:ascii="Arial" w:hAnsi="Arial" w:cs="Arial"/>
          <w:rtl w:val="true"/>
        </w:rPr>
        <w:t xml:space="preserve"> </w:t>
      </w:r>
      <w:r>
        <w:rPr>
          <w:rFonts w:ascii="Arial" w:hAnsi="Arial" w:cs="Arial"/>
          <w:rtl w:val="true"/>
        </w:rPr>
        <w:t>לקבוע</w:t>
      </w:r>
      <w:r>
        <w:rPr>
          <w:rFonts w:ascii="Arial" w:hAnsi="Arial" w:cs="Arial"/>
          <w:rtl w:val="true"/>
        </w:rPr>
        <w:t xml:space="preserve"> </w:t>
      </w:r>
      <w:r>
        <w:rPr>
          <w:rFonts w:ascii="Arial" w:hAnsi="Arial" w:cs="Arial"/>
          <w:rtl w:val="true"/>
        </w:rPr>
        <w:t>מסמרות</w:t>
      </w:r>
      <w:r>
        <w:rPr>
          <w:rFonts w:cs="Arial" w:ascii="Arial" w:hAnsi="Arial"/>
          <w:rtl w:val="true"/>
        </w:rPr>
        <w:t>,</w:t>
      </w:r>
      <w:r>
        <w:rPr>
          <w:rFonts w:cs="Arial" w:ascii="Arial" w:hAnsi="Arial"/>
          <w:rtl w:val="true"/>
        </w:rPr>
        <w:t xml:space="preserve"> </w:t>
      </w:r>
      <w:r>
        <w:rPr>
          <w:rFonts w:ascii="Arial" w:hAnsi="Arial" w:cs="Arial"/>
          <w:rtl w:val="true"/>
        </w:rPr>
        <w:t>מקום</w:t>
      </w:r>
      <w:r>
        <w:rPr>
          <w:rFonts w:ascii="Arial" w:hAnsi="Arial" w:cs="Arial"/>
          <w:rtl w:val="true"/>
        </w:rPr>
        <w:t xml:space="preserve"> </w:t>
      </w:r>
      <w:r>
        <w:rPr>
          <w:rFonts w:ascii="Arial" w:hAnsi="Arial" w:cs="Arial"/>
          <w:rtl w:val="true"/>
        </w:rPr>
        <w:t>בו</w:t>
      </w:r>
      <w:r>
        <w:rPr>
          <w:rFonts w:ascii="Arial" w:hAnsi="Arial" w:cs="Arial"/>
          <w:rtl w:val="true"/>
        </w:rPr>
        <w:t xml:space="preserve"> </w:t>
      </w:r>
      <w:r>
        <w:rPr>
          <w:rFonts w:ascii="Arial" w:hAnsi="Arial" w:cs="Arial"/>
          <w:rtl w:val="true"/>
        </w:rPr>
        <w:t>המאשימה</w:t>
      </w:r>
      <w:r>
        <w:rPr>
          <w:rFonts w:ascii="Arial" w:hAnsi="Arial" w:cs="Arial"/>
          <w:rtl w:val="true"/>
        </w:rPr>
        <w:t xml:space="preserve"> </w:t>
      </w:r>
      <w:r>
        <w:rPr>
          <w:rFonts w:ascii="Arial" w:hAnsi="Arial" w:cs="Arial"/>
          <w:rtl w:val="true"/>
        </w:rPr>
        <w:t>מבקשת</w:t>
      </w:r>
      <w:r>
        <w:rPr>
          <w:rFonts w:ascii="Arial" w:hAnsi="Arial" w:cs="Arial"/>
          <w:rtl w:val="true"/>
        </w:rPr>
        <w:t xml:space="preserve"> </w:t>
      </w:r>
      <w:r>
        <w:rPr>
          <w:rFonts w:ascii="Arial" w:hAnsi="Arial" w:cs="Arial"/>
          <w:rtl w:val="true"/>
        </w:rPr>
        <w:t>להוכיח</w:t>
      </w:r>
      <w:r>
        <w:rPr>
          <w:rFonts w:ascii="Arial" w:hAnsi="Arial" w:cs="Arial"/>
          <w:rtl w:val="true"/>
        </w:rPr>
        <w:t xml:space="preserve"> </w:t>
      </w:r>
      <w:r>
        <w:rPr>
          <w:rFonts w:ascii="Arial" w:hAnsi="Arial" w:cs="Arial"/>
          <w:rtl w:val="true"/>
        </w:rPr>
        <w:t>כי</w:t>
      </w:r>
      <w:r>
        <w:rPr>
          <w:rFonts w:ascii="Arial" w:hAnsi="Arial" w:cs="Arial"/>
          <w:rtl w:val="true"/>
        </w:rPr>
        <w:t xml:space="preserve"> </w:t>
      </w:r>
      <w:r>
        <w:rPr>
          <w:rFonts w:ascii="Arial" w:hAnsi="Arial" w:cs="Arial"/>
          <w:rtl w:val="true"/>
        </w:rPr>
        <w:t>נשק</w:t>
      </w:r>
      <w:r>
        <w:rPr>
          <w:rFonts w:ascii="Arial" w:hAnsi="Arial" w:cs="Arial"/>
          <w:rtl w:val="true"/>
        </w:rPr>
        <w:t xml:space="preserve"> </w:t>
      </w:r>
      <w:r>
        <w:rPr>
          <w:rFonts w:ascii="Arial" w:hAnsi="Arial" w:cs="Arial"/>
          <w:rtl w:val="true"/>
        </w:rPr>
        <w:t>נועד</w:t>
      </w:r>
      <w:r>
        <w:rPr>
          <w:rFonts w:ascii="Arial" w:hAnsi="Arial" w:cs="Arial"/>
          <w:rtl w:val="true"/>
        </w:rPr>
        <w:t xml:space="preserve"> </w:t>
      </w:r>
      <w:r>
        <w:rPr>
          <w:rFonts w:ascii="Arial" w:hAnsi="Arial" w:cs="Arial"/>
          <w:rtl w:val="true"/>
        </w:rPr>
        <w:t>לפעילות</w:t>
      </w:r>
      <w:r>
        <w:rPr>
          <w:rFonts w:ascii="Arial" w:hAnsi="Arial" w:cs="Arial"/>
          <w:rtl w:val="true"/>
        </w:rPr>
        <w:t xml:space="preserve"> </w:t>
      </w:r>
      <w:r>
        <w:rPr>
          <w:rFonts w:ascii="Arial" w:hAnsi="Arial" w:cs="Arial"/>
          <w:rtl w:val="true"/>
        </w:rPr>
        <w:t>חבלנית</w:t>
      </w:r>
      <w:r>
        <w:rPr>
          <w:rFonts w:ascii="Arial" w:hAnsi="Arial" w:cs="Arial"/>
          <w:rtl w:val="true"/>
        </w:rPr>
        <w:t xml:space="preserve"> </w:t>
      </w:r>
      <w:r>
        <w:rPr>
          <w:rFonts w:ascii="Arial" w:hAnsi="Arial" w:cs="Arial"/>
          <w:rtl w:val="true"/>
        </w:rPr>
        <w:t>או</w:t>
      </w:r>
      <w:r>
        <w:rPr>
          <w:rFonts w:ascii="Arial" w:hAnsi="Arial" w:cs="Arial"/>
          <w:rtl w:val="true"/>
        </w:rPr>
        <w:t xml:space="preserve"> </w:t>
      </w:r>
      <w:r>
        <w:rPr>
          <w:rFonts w:ascii="Arial" w:hAnsi="Arial" w:cs="Arial"/>
          <w:rtl w:val="true"/>
        </w:rPr>
        <w:t>פעילות</w:t>
      </w:r>
      <w:r>
        <w:rPr>
          <w:rFonts w:ascii="Arial" w:hAnsi="Arial" w:cs="Arial"/>
          <w:rtl w:val="true"/>
        </w:rPr>
        <w:t xml:space="preserve"> </w:t>
      </w:r>
      <w:r>
        <w:rPr>
          <w:rFonts w:ascii="Arial" w:hAnsi="Arial" w:cs="Arial"/>
          <w:rtl w:val="true"/>
        </w:rPr>
        <w:t>פלילית</w:t>
      </w:r>
      <w:r>
        <w:rPr>
          <w:rFonts w:ascii="Arial" w:hAnsi="Arial" w:cs="Arial"/>
          <w:rtl w:val="true"/>
        </w:rPr>
        <w:t xml:space="preserve"> </w:t>
      </w:r>
      <w:r>
        <w:rPr>
          <w:rFonts w:ascii="Arial" w:hAnsi="Arial" w:cs="Arial"/>
          <w:rtl w:val="true"/>
        </w:rPr>
        <w:t xml:space="preserve">קונקרטית </w:t>
      </w:r>
      <w:r>
        <w:rPr>
          <w:rFonts w:cs="Arial" w:ascii="Arial" w:hAnsi="Arial"/>
          <w:rtl w:val="true"/>
        </w:rPr>
        <w:t>(</w:t>
      </w:r>
      <w:r>
        <w:rPr>
          <w:rFonts w:ascii="Arial" w:hAnsi="Arial" w:cs="Arial"/>
          <w:rtl w:val="true"/>
        </w:rPr>
        <w:t>נסיבות</w:t>
      </w:r>
      <w:r>
        <w:rPr>
          <w:rFonts w:ascii="Arial" w:hAnsi="Arial" w:cs="Arial"/>
          <w:rtl w:val="true"/>
        </w:rPr>
        <w:t xml:space="preserve"> </w:t>
      </w:r>
      <w:r>
        <w:rPr>
          <w:rFonts w:ascii="Arial" w:hAnsi="Arial" w:cs="Arial"/>
          <w:rtl w:val="true"/>
        </w:rPr>
        <w:t>המצויות</w:t>
      </w:r>
      <w:r>
        <w:rPr>
          <w:rFonts w:ascii="Arial" w:hAnsi="Arial" w:cs="Arial"/>
          <w:rtl w:val="true"/>
        </w:rPr>
        <w:t xml:space="preserve"> </w:t>
      </w:r>
      <w:r>
        <w:rPr>
          <w:rFonts w:ascii="Arial" w:hAnsi="Arial" w:cs="Arial"/>
          <w:rtl w:val="true"/>
        </w:rPr>
        <w:t>במדרג</w:t>
      </w:r>
      <w:r>
        <w:rPr>
          <w:rFonts w:ascii="Arial" w:hAnsi="Arial" w:cs="Arial"/>
          <w:rtl w:val="true"/>
        </w:rPr>
        <w:t xml:space="preserve"> </w:t>
      </w:r>
      <w:r>
        <w:rPr>
          <w:rFonts w:ascii="Arial" w:hAnsi="Arial" w:cs="Arial"/>
          <w:rtl w:val="true"/>
        </w:rPr>
        <w:t>הגבוה</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ascii="Arial" w:hAnsi="Arial" w:cs="Arial"/>
          <w:rtl w:val="true"/>
        </w:rPr>
        <w:t>חומרה</w:t>
      </w:r>
      <w:r>
        <w:rPr>
          <w:rFonts w:ascii="Arial" w:hAnsi="Arial" w:cs="Arial"/>
          <w:rtl w:val="true"/>
        </w:rPr>
        <w:t xml:space="preserve"> </w:t>
      </w:r>
      <w:r>
        <w:rPr>
          <w:rFonts w:ascii="Arial" w:hAnsi="Arial" w:cs="Arial"/>
          <w:rtl w:val="true"/>
        </w:rPr>
        <w:t>לפי</w:t>
      </w:r>
      <w:r>
        <w:rPr>
          <w:rFonts w:ascii="Arial" w:hAnsi="Arial" w:cs="Arial"/>
          <w:rtl w:val="true"/>
        </w:rPr>
        <w:t xml:space="preserve"> </w:t>
      </w:r>
      <w:r>
        <w:rPr>
          <w:rFonts w:ascii="Arial" w:hAnsi="Arial" w:cs="Arial"/>
          <w:rtl w:val="true"/>
        </w:rPr>
        <w:t>הלכת</w:t>
      </w:r>
      <w:r>
        <w:rPr>
          <w:rFonts w:ascii="Arial" w:hAnsi="Arial" w:cs="Arial"/>
          <w:rtl w:val="true"/>
        </w:rPr>
        <w:t xml:space="preserve"> </w:t>
      </w:r>
      <w:r>
        <w:rPr>
          <w:rFonts w:ascii="Arial" w:hAnsi="Arial" w:cs="Arial"/>
          <w:rtl w:val="true"/>
        </w:rPr>
        <w:t>אבו מוך</w:t>
      </w:r>
      <w:r>
        <w:rPr>
          <w:rFonts w:cs="Arial" w:ascii="Arial" w:hAnsi="Arial"/>
          <w:rtl w:val="true"/>
        </w:rPr>
        <w:t>)</w:t>
      </w:r>
      <w:r>
        <w:rPr>
          <w:rFonts w:cs="Arial" w:ascii="Arial" w:hAnsi="Arial"/>
          <w:rtl w:val="true"/>
        </w:rPr>
        <w:t xml:space="preserve"> </w:t>
      </w:r>
      <w:r>
        <w:rPr>
          <w:rFonts w:ascii="Arial" w:hAnsi="Arial" w:cs="Arial"/>
          <w:rtl w:val="true"/>
        </w:rPr>
        <w:t>נטל ההוכחה</w:t>
      </w:r>
      <w:r>
        <w:rPr>
          <w:rFonts w:ascii="Arial" w:hAnsi="Arial" w:cs="Arial"/>
          <w:rtl w:val="true"/>
        </w:rPr>
        <w:t xml:space="preserve"> </w:t>
      </w:r>
      <w:r>
        <w:rPr>
          <w:rFonts w:ascii="Arial" w:hAnsi="Arial" w:cs="Arial"/>
          <w:rtl w:val="true"/>
        </w:rPr>
        <w:t>מונח</w:t>
      </w:r>
      <w:r>
        <w:rPr>
          <w:rFonts w:ascii="Arial" w:hAnsi="Arial" w:cs="Arial"/>
          <w:rtl w:val="true"/>
        </w:rPr>
        <w:t xml:space="preserve"> </w:t>
      </w:r>
      <w:r>
        <w:rPr>
          <w:rFonts w:ascii="Arial" w:hAnsi="Arial" w:cs="Arial"/>
          <w:rtl w:val="true"/>
        </w:rPr>
        <w:t>לפתחה</w:t>
      </w:r>
      <w:r>
        <w:rPr>
          <w:rFonts w:cs="Arial" w:ascii="Arial" w:hAnsi="Arial"/>
          <w:rtl w:val="true"/>
        </w:rPr>
        <w:t>.</w:t>
      </w:r>
      <w:r>
        <w:rPr>
          <w:rFonts w:cs="Arial" w:ascii="Arial" w:hAnsi="Arial"/>
          <w:rtl w:val="true"/>
        </w:rPr>
        <w:t xml:space="preserve"> </w:t>
      </w:r>
      <w:r>
        <w:rPr>
          <w:rFonts w:ascii="Arial" w:hAnsi="Arial" w:cs="Arial"/>
          <w:rtl w:val="true"/>
        </w:rPr>
        <w:t>מנגד</w:t>
      </w:r>
      <w:r>
        <w:rPr>
          <w:rFonts w:cs="Arial" w:ascii="Arial" w:hAnsi="Arial"/>
          <w:rtl w:val="true"/>
        </w:rPr>
        <w:t xml:space="preserve">, </w:t>
      </w:r>
      <w:r>
        <w:rPr>
          <w:rFonts w:ascii="Arial" w:hAnsi="Arial" w:cs="Arial"/>
          <w:rtl w:val="true"/>
        </w:rPr>
        <w:t>מקום</w:t>
      </w:r>
      <w:r>
        <w:rPr>
          <w:rFonts w:ascii="Arial" w:hAnsi="Arial" w:cs="Arial"/>
          <w:rtl w:val="true"/>
        </w:rPr>
        <w:t xml:space="preserve"> </w:t>
      </w:r>
      <w:r>
        <w:rPr>
          <w:rFonts w:ascii="Arial" w:hAnsi="Arial" w:cs="Arial"/>
          <w:rtl w:val="true"/>
        </w:rPr>
        <w:t>בו</w:t>
      </w:r>
      <w:r>
        <w:rPr>
          <w:rFonts w:ascii="Arial" w:hAnsi="Arial" w:cs="Arial"/>
          <w:rtl w:val="true"/>
        </w:rPr>
        <w:t xml:space="preserve"> </w:t>
      </w:r>
      <w:r>
        <w:rPr>
          <w:rFonts w:ascii="Arial" w:hAnsi="Arial" w:cs="Arial"/>
          <w:rtl w:val="true"/>
        </w:rPr>
        <w:t>הנאשם</w:t>
      </w:r>
      <w:r>
        <w:rPr>
          <w:rFonts w:ascii="Arial" w:hAnsi="Arial" w:cs="Arial"/>
          <w:rtl w:val="true"/>
        </w:rPr>
        <w:t xml:space="preserve"> </w:t>
      </w:r>
      <w:r>
        <w:rPr>
          <w:rFonts w:ascii="Arial" w:hAnsi="Arial" w:cs="Arial"/>
          <w:rtl w:val="true"/>
        </w:rPr>
        <w:t>מבקש</w:t>
      </w:r>
      <w:r>
        <w:rPr>
          <w:rFonts w:ascii="Arial" w:hAnsi="Arial" w:cs="Arial"/>
          <w:rtl w:val="true"/>
        </w:rPr>
        <w:t xml:space="preserve"> </w:t>
      </w:r>
      <w:r>
        <w:rPr>
          <w:rFonts w:ascii="Arial" w:hAnsi="Arial" w:cs="Arial"/>
          <w:rtl w:val="true"/>
        </w:rPr>
        <w:t>ללמד</w:t>
      </w:r>
      <w:r>
        <w:rPr>
          <w:rFonts w:ascii="Arial" w:hAnsi="Arial" w:cs="Arial"/>
          <w:rtl w:val="true"/>
        </w:rPr>
        <w:t xml:space="preserve"> </w:t>
      </w:r>
      <w:r>
        <w:rPr>
          <w:rFonts w:ascii="Arial" w:hAnsi="Arial" w:cs="Arial"/>
          <w:rtl w:val="true"/>
        </w:rPr>
        <w:t>שהחזקת</w:t>
      </w:r>
      <w:r>
        <w:rPr>
          <w:rFonts w:ascii="Arial" w:hAnsi="Arial" w:cs="Arial"/>
          <w:rtl w:val="true"/>
        </w:rPr>
        <w:t xml:space="preserve"> </w:t>
      </w:r>
      <w:r>
        <w:rPr>
          <w:rFonts w:ascii="Arial" w:hAnsi="Arial" w:cs="Arial"/>
          <w:rtl w:val="true"/>
        </w:rPr>
        <w:t>הנשק</w:t>
      </w:r>
      <w:r>
        <w:rPr>
          <w:rFonts w:ascii="Arial" w:hAnsi="Arial" w:cs="Arial"/>
          <w:rtl w:val="true"/>
        </w:rPr>
        <w:t xml:space="preserve"> </w:t>
      </w:r>
      <w:r>
        <w:rPr>
          <w:rFonts w:ascii="Arial" w:hAnsi="Arial" w:cs="Arial"/>
          <w:rtl w:val="true"/>
        </w:rPr>
        <w:t>נועדה</w:t>
      </w:r>
      <w:r>
        <w:rPr>
          <w:rFonts w:ascii="Arial" w:hAnsi="Arial" w:cs="Arial"/>
          <w:rtl w:val="true"/>
        </w:rPr>
        <w:t xml:space="preserve"> </w:t>
      </w:r>
      <w:r>
        <w:rPr>
          <w:rFonts w:ascii="Arial" w:hAnsi="Arial" w:cs="Arial"/>
          <w:rtl w:val="true"/>
        </w:rPr>
        <w:t>לצורכי</w:t>
      </w:r>
      <w:r>
        <w:rPr>
          <w:rFonts w:ascii="Arial" w:hAnsi="Arial" w:cs="Arial"/>
          <w:rtl w:val="true"/>
        </w:rPr>
        <w:t xml:space="preserve"> </w:t>
      </w:r>
      <w:r>
        <w:rPr>
          <w:rFonts w:ascii="Arial" w:hAnsi="Arial" w:cs="Arial"/>
          <w:rtl w:val="true"/>
        </w:rPr>
        <w:t>אספנות</w:t>
      </w:r>
      <w:r>
        <w:rPr>
          <w:rFonts w:cs="Arial" w:ascii="Arial" w:hAnsi="Arial"/>
          <w:rtl w:val="true"/>
        </w:rPr>
        <w:t xml:space="preserve">, </w:t>
      </w:r>
      <w:r>
        <w:rPr>
          <w:rFonts w:ascii="Arial" w:hAnsi="Arial" w:cs="Arial"/>
          <w:rtl w:val="true"/>
        </w:rPr>
        <w:t>ספורט</w:t>
      </w:r>
      <w:r>
        <w:rPr>
          <w:rFonts w:ascii="Arial" w:hAnsi="Arial" w:cs="Arial"/>
          <w:rtl w:val="true"/>
        </w:rPr>
        <w:t xml:space="preserve"> </w:t>
      </w:r>
      <w:r>
        <w:rPr>
          <w:rFonts w:ascii="Arial" w:hAnsi="Arial" w:cs="Arial"/>
          <w:rtl w:val="true"/>
        </w:rPr>
        <w:t>או</w:t>
      </w:r>
      <w:r>
        <w:rPr>
          <w:rFonts w:ascii="Arial" w:hAnsi="Arial" w:cs="Arial"/>
          <w:rtl w:val="true"/>
        </w:rPr>
        <w:t xml:space="preserve"> </w:t>
      </w:r>
      <w:r>
        <w:rPr>
          <w:rFonts w:ascii="Arial" w:hAnsi="Arial" w:cs="Arial"/>
          <w:rtl w:val="true"/>
        </w:rPr>
        <w:t>הגנה</w:t>
      </w:r>
      <w:r>
        <w:rPr>
          <w:rFonts w:ascii="Arial" w:hAnsi="Arial" w:cs="Arial"/>
          <w:rtl w:val="true"/>
        </w:rPr>
        <w:t xml:space="preserve"> </w:t>
      </w:r>
      <w:r>
        <w:rPr>
          <w:rFonts w:ascii="Arial" w:hAnsi="Arial" w:cs="Arial"/>
          <w:rtl w:val="true"/>
        </w:rPr>
        <w:t>עצמית</w:t>
      </w:r>
      <w:r>
        <w:rPr>
          <w:rFonts w:cs="Arial" w:ascii="Arial" w:hAnsi="Arial"/>
          <w:rtl w:val="true"/>
        </w:rPr>
        <w:t xml:space="preserve">, </w:t>
      </w:r>
      <w:r>
        <w:rPr>
          <w:rFonts w:ascii="Arial" w:hAnsi="Arial" w:cs="Arial"/>
          <w:rtl w:val="true"/>
        </w:rPr>
        <w:t>נסיבות</w:t>
      </w:r>
      <w:r>
        <w:rPr>
          <w:rFonts w:ascii="Arial" w:hAnsi="Arial" w:cs="Arial"/>
          <w:rtl w:val="true"/>
        </w:rPr>
        <w:t xml:space="preserve"> </w:t>
      </w:r>
      <w:r>
        <w:rPr>
          <w:rFonts w:ascii="Arial" w:hAnsi="Arial" w:cs="Arial"/>
          <w:rtl w:val="true"/>
        </w:rPr>
        <w:t>המצויות</w:t>
      </w:r>
      <w:r>
        <w:rPr>
          <w:rFonts w:ascii="Arial" w:hAnsi="Arial" w:cs="Arial"/>
          <w:rtl w:val="true"/>
        </w:rPr>
        <w:t xml:space="preserve"> </w:t>
      </w:r>
      <w:r>
        <w:rPr>
          <w:rFonts w:ascii="Arial" w:hAnsi="Arial" w:cs="Arial"/>
          <w:rtl w:val="true"/>
        </w:rPr>
        <w:t>במדרג</w:t>
      </w:r>
      <w:r>
        <w:rPr>
          <w:rFonts w:ascii="Arial" w:hAnsi="Arial" w:cs="Arial"/>
          <w:rtl w:val="true"/>
        </w:rPr>
        <w:t xml:space="preserve"> </w:t>
      </w:r>
      <w:r>
        <w:rPr>
          <w:rFonts w:ascii="Arial" w:hAnsi="Arial" w:cs="Arial"/>
          <w:rtl w:val="true"/>
        </w:rPr>
        <w:t>הנמוך</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ascii="Arial" w:hAnsi="Arial" w:cs="Arial"/>
          <w:rtl w:val="true"/>
        </w:rPr>
        <w:t>חומרה</w:t>
      </w:r>
      <w:r>
        <w:rPr>
          <w:rFonts w:ascii="Arial" w:hAnsi="Arial" w:cs="Arial"/>
          <w:rtl w:val="true"/>
        </w:rPr>
        <w:t xml:space="preserve"> </w:t>
      </w:r>
      <w:r>
        <w:rPr>
          <w:rFonts w:ascii="Arial" w:hAnsi="Arial" w:cs="Arial"/>
          <w:rtl w:val="true"/>
        </w:rPr>
        <w:t>לפי</w:t>
      </w:r>
      <w:r>
        <w:rPr>
          <w:rFonts w:ascii="Arial" w:hAnsi="Arial" w:cs="Arial"/>
          <w:rtl w:val="true"/>
        </w:rPr>
        <w:t xml:space="preserve"> </w:t>
      </w:r>
      <w:r>
        <w:rPr>
          <w:rFonts w:ascii="Arial" w:hAnsi="Arial" w:cs="Arial"/>
          <w:rtl w:val="true"/>
        </w:rPr>
        <w:t>הלכת</w:t>
      </w:r>
      <w:r>
        <w:rPr>
          <w:rFonts w:ascii="Arial" w:hAnsi="Arial" w:cs="Arial"/>
          <w:rtl w:val="true"/>
        </w:rPr>
        <w:t xml:space="preserve"> </w:t>
      </w:r>
      <w:r>
        <w:rPr>
          <w:rFonts w:ascii="Arial" w:hAnsi="Arial" w:cs="Arial"/>
          <w:rtl w:val="true"/>
        </w:rPr>
        <w:t>אבו</w:t>
      </w:r>
      <w:r>
        <w:rPr>
          <w:rFonts w:ascii="Arial" w:hAnsi="Arial" w:cs="Arial"/>
          <w:rtl w:val="true"/>
        </w:rPr>
        <w:t xml:space="preserve"> </w:t>
      </w:r>
      <w:r>
        <w:rPr>
          <w:rFonts w:ascii="Arial" w:hAnsi="Arial" w:cs="Arial"/>
          <w:rtl w:val="true"/>
        </w:rPr>
        <w:t>מוך</w:t>
      </w:r>
      <w:r>
        <w:rPr>
          <w:rFonts w:cs="Arial" w:ascii="Arial" w:hAnsi="Arial"/>
          <w:rtl w:val="true"/>
        </w:rPr>
        <w:t>,</w:t>
      </w:r>
      <w:r>
        <w:rPr>
          <w:rFonts w:ascii="Arial" w:hAnsi="Arial" w:cs="Arial"/>
          <w:rtl w:val="true"/>
        </w:rPr>
        <w:t>או</w:t>
      </w:r>
      <w:r>
        <w:rPr>
          <w:rFonts w:ascii="Arial" w:hAnsi="Arial" w:cs="Arial"/>
          <w:rtl w:val="true"/>
        </w:rPr>
        <w:t xml:space="preserve"> </w:t>
      </w:r>
      <w:r>
        <w:rPr>
          <w:rFonts w:ascii="Arial" w:hAnsi="Arial" w:cs="Arial"/>
          <w:rtl w:val="true"/>
        </w:rPr>
        <w:t>אז</w:t>
      </w:r>
      <w:r>
        <w:rPr>
          <w:rFonts w:ascii="Arial" w:hAnsi="Arial" w:cs="Arial"/>
          <w:rtl w:val="true"/>
        </w:rPr>
        <w:t xml:space="preserve"> </w:t>
      </w:r>
      <w:r>
        <w:rPr>
          <w:rFonts w:ascii="Arial" w:hAnsi="Arial" w:cs="Arial"/>
          <w:rtl w:val="true"/>
        </w:rPr>
        <w:t>נטל</w:t>
      </w:r>
      <w:r>
        <w:rPr>
          <w:rFonts w:ascii="Arial" w:hAnsi="Arial" w:cs="Arial"/>
          <w:rtl w:val="true"/>
        </w:rPr>
        <w:t xml:space="preserve"> </w:t>
      </w:r>
      <w:r>
        <w:rPr>
          <w:rFonts w:ascii="Arial" w:hAnsi="Arial" w:cs="Arial"/>
          <w:rtl w:val="true"/>
        </w:rPr>
        <w:t>ההוכחה</w:t>
      </w:r>
      <w:r>
        <w:rPr>
          <w:rFonts w:ascii="Arial" w:hAnsi="Arial" w:cs="Arial"/>
          <w:rtl w:val="true"/>
        </w:rPr>
        <w:t xml:space="preserve"> </w:t>
      </w:r>
      <w:r>
        <w:rPr>
          <w:rFonts w:ascii="Arial" w:hAnsi="Arial" w:cs="Arial"/>
          <w:rtl w:val="true"/>
        </w:rPr>
        <w:t>במידה</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ascii="Arial" w:hAnsi="Arial" w:cs="Arial"/>
          <w:rtl w:val="true"/>
        </w:rPr>
        <w:t>יצירת</w:t>
      </w:r>
      <w:r>
        <w:rPr>
          <w:rFonts w:ascii="Arial" w:hAnsi="Arial" w:cs="Arial"/>
          <w:rtl w:val="true"/>
        </w:rPr>
        <w:t xml:space="preserve"> </w:t>
      </w:r>
      <w:r>
        <w:rPr>
          <w:rFonts w:ascii="Arial" w:hAnsi="Arial" w:cs="Arial"/>
          <w:rtl w:val="true"/>
        </w:rPr>
        <w:t>ספק</w:t>
      </w:r>
      <w:r>
        <w:rPr>
          <w:rFonts w:cs="Arial" w:ascii="Arial" w:hAnsi="Arial"/>
          <w:rtl w:val="true"/>
        </w:rPr>
        <w:t>,</w:t>
      </w:r>
      <w:r>
        <w:rPr>
          <w:rFonts w:cs="Arial" w:ascii="Arial" w:hAnsi="Arial"/>
          <w:rtl w:val="true"/>
        </w:rPr>
        <w:t xml:space="preserve"> </w:t>
      </w:r>
      <w:r>
        <w:rPr>
          <w:rFonts w:ascii="Arial" w:hAnsi="Arial" w:cs="Arial"/>
          <w:rtl w:val="true"/>
        </w:rPr>
        <w:t>מונח</w:t>
      </w:r>
      <w:r>
        <w:rPr>
          <w:rFonts w:ascii="Arial" w:hAnsi="Arial" w:cs="Arial"/>
          <w:rtl w:val="true"/>
        </w:rPr>
        <w:t xml:space="preserve"> </w:t>
      </w:r>
      <w:r>
        <w:rPr>
          <w:rFonts w:ascii="Arial" w:hAnsi="Arial" w:cs="Arial"/>
          <w:rtl w:val="true"/>
        </w:rPr>
        <w:t>לפתחו</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ascii="Arial" w:hAnsi="Arial" w:cs="Arial"/>
          <w:rtl w:val="true"/>
        </w:rPr>
        <w:t>הנאשם</w:t>
      </w:r>
      <w:r>
        <w:rPr>
          <w:rFonts w:cs="Arial" w:ascii="Arial" w:hAnsi="Arial"/>
          <w:rtl w:val="true"/>
        </w:rPr>
        <w:t>.</w:t>
      </w:r>
      <w:r>
        <w:rPr>
          <w:rFonts w:cs="Arial" w:ascii="Arial" w:hAnsi="Arial"/>
          <w:rtl w:val="true"/>
        </w:rPr>
        <w:t xml:space="preserve"> </w:t>
      </w:r>
      <w:r>
        <w:rPr>
          <w:rFonts w:ascii="Arial" w:hAnsi="Arial" w:cs="Arial"/>
          <w:rtl w:val="true"/>
        </w:rPr>
        <w:t>לא</w:t>
      </w:r>
      <w:r>
        <w:rPr>
          <w:rFonts w:ascii="Arial" w:hAnsi="Arial" w:cs="Arial"/>
          <w:rtl w:val="true"/>
        </w:rPr>
        <w:t xml:space="preserve"> </w:t>
      </w:r>
      <w:r>
        <w:rPr>
          <w:rFonts w:ascii="Arial" w:hAnsi="Arial" w:cs="Arial"/>
          <w:rtl w:val="true"/>
        </w:rPr>
        <w:t>המדינה</w:t>
      </w:r>
      <w:r>
        <w:rPr>
          <w:rFonts w:ascii="Arial" w:hAnsi="Arial" w:cs="Arial"/>
          <w:rtl w:val="true"/>
        </w:rPr>
        <w:t xml:space="preserve"> </w:t>
      </w:r>
      <w:r>
        <w:rPr>
          <w:rFonts w:ascii="Arial" w:hAnsi="Arial" w:cs="Arial"/>
          <w:rtl w:val="true"/>
        </w:rPr>
        <w:t>ולא</w:t>
      </w:r>
      <w:r>
        <w:rPr>
          <w:rFonts w:ascii="Arial" w:hAnsi="Arial" w:cs="Arial"/>
          <w:rtl w:val="true"/>
        </w:rPr>
        <w:t xml:space="preserve"> </w:t>
      </w:r>
      <w:r>
        <w:rPr>
          <w:rFonts w:ascii="Arial" w:hAnsi="Arial" w:cs="Arial"/>
          <w:rtl w:val="true"/>
        </w:rPr>
        <w:t xml:space="preserve">הנאשמים </w:t>
      </w:r>
      <w:r>
        <w:rPr>
          <w:rFonts w:ascii="Arial" w:hAnsi="Arial" w:cs="Arial"/>
          <w:rtl w:val="true"/>
        </w:rPr>
        <w:t xml:space="preserve"> </w:t>
      </w:r>
      <w:r>
        <w:rPr>
          <w:rFonts w:ascii="Arial" w:hAnsi="Arial" w:cs="Arial"/>
          <w:rtl w:val="true"/>
        </w:rPr>
        <w:t>עמדו</w:t>
      </w:r>
      <w:r>
        <w:rPr>
          <w:rFonts w:ascii="Arial" w:hAnsi="Arial" w:cs="Arial"/>
          <w:rtl w:val="true"/>
        </w:rPr>
        <w:t xml:space="preserve"> </w:t>
      </w:r>
      <w:r>
        <w:rPr>
          <w:rFonts w:ascii="Arial" w:hAnsi="Arial" w:cs="Arial"/>
          <w:rtl w:val="true"/>
        </w:rPr>
        <w:t>בנטל</w:t>
      </w:r>
      <w:r>
        <w:rPr>
          <w:rFonts w:ascii="Arial" w:hAnsi="Arial" w:cs="Arial"/>
          <w:rtl w:val="true"/>
        </w:rPr>
        <w:t xml:space="preserve"> </w:t>
      </w:r>
      <w:r>
        <w:rPr>
          <w:rFonts w:ascii="Arial" w:hAnsi="Arial" w:cs="Arial"/>
          <w:rtl w:val="true"/>
        </w:rPr>
        <w:t>זה</w:t>
      </w:r>
      <w:r>
        <w:rPr>
          <w:rFonts w:ascii="Arial" w:hAnsi="Arial" w:cs="Arial"/>
          <w:rtl w:val="true"/>
        </w:rPr>
        <w:t xml:space="preserve"> </w:t>
      </w:r>
      <w:r>
        <w:rPr>
          <w:rFonts w:ascii="Arial" w:hAnsi="Arial" w:cs="Arial"/>
          <w:rtl w:val="true"/>
        </w:rPr>
        <w:t>ועל</w:t>
      </w:r>
      <w:r>
        <w:rPr>
          <w:rFonts w:ascii="Arial" w:hAnsi="Arial" w:cs="Arial"/>
          <w:rtl w:val="true"/>
        </w:rPr>
        <w:t xml:space="preserve"> </w:t>
      </w:r>
      <w:r>
        <w:rPr>
          <w:rFonts w:ascii="Arial" w:hAnsi="Arial" w:cs="Arial"/>
          <w:rtl w:val="true"/>
        </w:rPr>
        <w:t>כן</w:t>
      </w:r>
      <w:r>
        <w:rPr>
          <w:rFonts w:ascii="Arial" w:hAnsi="Arial" w:cs="Arial"/>
          <w:rtl w:val="true"/>
        </w:rPr>
        <w:t xml:space="preserve"> </w:t>
      </w:r>
      <w:r>
        <w:rPr>
          <w:rFonts w:ascii="Arial" w:hAnsi="Arial" w:cs="Arial"/>
          <w:rtl w:val="true"/>
        </w:rPr>
        <w:t>נסיבות</w:t>
      </w:r>
      <w:r>
        <w:rPr>
          <w:rFonts w:ascii="Arial" w:hAnsi="Arial" w:cs="Arial"/>
          <w:rtl w:val="true"/>
        </w:rPr>
        <w:t xml:space="preserve"> </w:t>
      </w:r>
      <w:r>
        <w:rPr>
          <w:rFonts w:ascii="Arial" w:hAnsi="Arial" w:cs="Arial"/>
          <w:rtl w:val="true"/>
        </w:rPr>
        <w:t>ההחזקה</w:t>
      </w:r>
      <w:r>
        <w:rPr>
          <w:rFonts w:ascii="Arial" w:hAnsi="Arial" w:cs="Arial"/>
          <w:rtl w:val="true"/>
        </w:rPr>
        <w:t xml:space="preserve"> </w:t>
      </w:r>
      <w:r>
        <w:rPr>
          <w:rFonts w:ascii="Arial" w:hAnsi="Arial" w:cs="Arial"/>
          <w:rtl w:val="true"/>
        </w:rPr>
        <w:t>של החפץ ברכב במרחב הציבורי יהיו</w:t>
      </w:r>
      <w:r>
        <w:rPr>
          <w:rFonts w:ascii="Arial" w:hAnsi="Arial" w:cs="Arial"/>
          <w:rtl w:val="true"/>
        </w:rPr>
        <w:t xml:space="preserve"> </w:t>
      </w:r>
      <w:r>
        <w:rPr>
          <w:rFonts w:ascii="Arial" w:hAnsi="Arial" w:cs="Arial"/>
          <w:rtl w:val="true"/>
        </w:rPr>
        <w:t>במדרג</w:t>
      </w:r>
      <w:r>
        <w:rPr>
          <w:rFonts w:ascii="Arial" w:hAnsi="Arial" w:cs="Arial"/>
          <w:rtl w:val="true"/>
        </w:rPr>
        <w:t xml:space="preserve"> </w:t>
      </w:r>
      <w:r>
        <w:rPr>
          <w:rFonts w:ascii="Arial" w:hAnsi="Arial" w:cs="Arial"/>
          <w:rtl w:val="true"/>
        </w:rPr>
        <w:t>הבינוני</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ascii="Arial" w:hAnsi="Arial" w:cs="Arial"/>
          <w:rtl w:val="true"/>
        </w:rPr>
        <w:t>החומרה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כתב האישום מדבר על כך שאותו חפץ שהחזיקו הנאשמים היה מעין רפליקה של אקדח אמיתי מסוג </w:t>
      </w:r>
      <w:r>
        <w:rPr>
          <w:rFonts w:cs="Arial" w:ascii="Arial" w:hAnsi="Arial"/>
        </w:rPr>
        <w:t>SMITH&amp;WATSON</w:t>
      </w:r>
      <w:r>
        <w:rPr>
          <w:rFonts w:cs="Arial" w:ascii="Arial" w:hAnsi="Arial"/>
          <w:rtl w:val="true"/>
        </w:rPr>
        <w:t xml:space="preserve"> </w:t>
      </w:r>
      <w:r>
        <w:rPr>
          <w:rFonts w:ascii="Arial" w:hAnsi="Arial" w:cs="Arial"/>
          <w:rtl w:val="true"/>
        </w:rPr>
        <w:t>שאף נשא מספר סידורי שהוטבע עליו</w:t>
      </w:r>
      <w:r>
        <w:rPr>
          <w:rFonts w:cs="Arial" w:ascii="Arial" w:hAnsi="Arial"/>
          <w:rtl w:val="true"/>
        </w:rPr>
        <w:t xml:space="preserve">. </w:t>
      </w:r>
      <w:r>
        <w:rPr>
          <w:rFonts w:ascii="Arial" w:hAnsi="Arial" w:cs="Arial"/>
          <w:rtl w:val="true"/>
        </w:rPr>
        <w:t>כשם שהנאשמים סברו שמדובר באקדח אמיתי</w:t>
      </w:r>
      <w:r>
        <w:rPr>
          <w:rFonts w:cs="Arial" w:ascii="Arial" w:hAnsi="Arial"/>
          <w:rtl w:val="true"/>
        </w:rPr>
        <w:t xml:space="preserve">, </w:t>
      </w:r>
      <w:r>
        <w:rPr>
          <w:rFonts w:ascii="Arial" w:hAnsi="Arial" w:cs="Arial"/>
          <w:rtl w:val="true"/>
        </w:rPr>
        <w:t>או אז מבחינת פוטנציאל הנזק יש לקחת בחשבון כי שימוש בחפץ שכזה יש בו כדי לזרוע פחד ובהלה</w:t>
      </w:r>
      <w:r>
        <w:rPr>
          <w:rFonts w:cs="Arial" w:ascii="Arial" w:hAnsi="Arial"/>
          <w:rtl w:val="true"/>
        </w:rPr>
        <w:t xml:space="preserve">: </w:t>
      </w:r>
      <w:r>
        <w:rPr>
          <w:rFonts w:ascii="Arial" w:hAnsi="Arial" w:cs="Arial"/>
          <w:rtl w:val="true"/>
        </w:rPr>
        <w:t>מי שהאקדח הדמה יופנה כלפיו אינו יודע האם ניתן לירות באמצעותו</w:t>
      </w:r>
      <w:r>
        <w:rPr>
          <w:rFonts w:cs="Arial" w:ascii="Arial" w:hAnsi="Arial"/>
          <w:rtl w:val="true"/>
        </w:rPr>
        <w:t xml:space="preserve">. </w:t>
      </w:r>
      <w:r>
        <w:rPr>
          <w:rFonts w:ascii="Arial" w:hAnsi="Arial" w:cs="Arial"/>
          <w:rtl w:val="true"/>
        </w:rPr>
        <w:t>איום שיעשה תוך היעזרות בחפץ שכזה יכול להביא את הצד המאוים להגן על עצמו</w:t>
      </w:r>
      <w:r>
        <w:rPr>
          <w:rFonts w:cs="Arial" w:ascii="Arial" w:hAnsi="Arial"/>
          <w:rtl w:val="true"/>
        </w:rPr>
        <w:t xml:space="preserve">, </w:t>
      </w:r>
      <w:r>
        <w:rPr>
          <w:rFonts w:ascii="Arial" w:hAnsi="Arial" w:cs="Arial"/>
          <w:rtl w:val="true"/>
        </w:rPr>
        <w:t xml:space="preserve">לרבות שימוש בנשק </w:t>
      </w:r>
      <w:r>
        <w:rPr>
          <w:rFonts w:cs="Arial" w:ascii="Arial" w:hAnsi="Arial"/>
          <w:rtl w:val="true"/>
        </w:rPr>
        <w:t xml:space="preserve">. </w:t>
      </w:r>
      <w:r>
        <w:rPr>
          <w:rFonts w:ascii="Arial" w:hAnsi="Arial" w:cs="Arial"/>
          <w:rtl w:val="true"/>
        </w:rPr>
        <w:t>דברים אלו נכונים גם לאופן שבו יפעלו גורמי הביטחון או אזרחים חמושים שיחשפו לשימוש בחפץ דמוי אקדח והסכנות הכרוכות בכך</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מנגד ולקולא </w:t>
      </w:r>
      <w:r>
        <w:rPr>
          <w:rFonts w:cs="Arial" w:ascii="Arial" w:hAnsi="Arial"/>
          <w:rtl w:val="true"/>
        </w:rPr>
        <w:t>(</w:t>
      </w:r>
      <w:r>
        <w:rPr>
          <w:rFonts w:ascii="Arial" w:hAnsi="Arial" w:cs="Arial"/>
          <w:rtl w:val="true"/>
        </w:rPr>
        <w:t>ומבלי לפגוע בפוטנציאל הנזק העקיף כפי שצוין לעיל</w:t>
      </w:r>
      <w:r>
        <w:rPr>
          <w:rFonts w:cs="Arial" w:ascii="Arial" w:hAnsi="Arial"/>
          <w:rtl w:val="true"/>
        </w:rPr>
        <w:t xml:space="preserve">), </w:t>
      </w:r>
      <w:r>
        <w:rPr>
          <w:rFonts w:ascii="Arial" w:hAnsi="Arial" w:cs="Arial"/>
          <w:rtl w:val="true"/>
        </w:rPr>
        <w:t>ענייננו שונה תכלית שוני מנשק אמיתי שעל פי הגדרתו סוגל לפצוע ואף להרוג</w:t>
      </w:r>
      <w:r>
        <w:rPr>
          <w:rFonts w:cs="Arial" w:ascii="Arial" w:hAnsi="Arial"/>
          <w:rtl w:val="true"/>
        </w:rPr>
        <w:t xml:space="preserve">. </w:t>
      </w:r>
      <w:r>
        <w:rPr>
          <w:rFonts w:ascii="Arial" w:hAnsi="Arial" w:cs="Arial"/>
          <w:rtl w:val="true"/>
        </w:rPr>
        <w:t>הדברים אמורים הן ביחס לשימוש הישיר שיכול להיעשות בחפץ הנ</w:t>
      </w:r>
      <w:r>
        <w:rPr>
          <w:rFonts w:cs="Arial" w:ascii="Arial" w:hAnsi="Arial"/>
          <w:rtl w:val="true"/>
        </w:rPr>
        <w:t>"</w:t>
      </w:r>
      <w:r>
        <w:rPr>
          <w:rFonts w:ascii="Arial" w:hAnsi="Arial" w:cs="Arial"/>
          <w:rtl w:val="true"/>
        </w:rPr>
        <w:t>ל על ידי הנאשמים</w:t>
      </w:r>
      <w:r>
        <w:rPr>
          <w:rFonts w:cs="Arial" w:ascii="Arial" w:hAnsi="Arial"/>
          <w:rtl w:val="true"/>
        </w:rPr>
        <w:t xml:space="preserve">, </w:t>
      </w:r>
      <w:r>
        <w:rPr>
          <w:rFonts w:ascii="Arial" w:hAnsi="Arial" w:cs="Arial"/>
          <w:rtl w:val="true"/>
        </w:rPr>
        <w:t>או על ידי אחרים שיתגלגל לידיהם</w:t>
      </w:r>
      <w:r>
        <w:rPr>
          <w:rFonts w:cs="Arial" w:ascii="Arial" w:hAnsi="Arial"/>
          <w:rtl w:val="true"/>
        </w:rPr>
        <w:t xml:space="preserve">. </w:t>
      </w:r>
      <w:r>
        <w:rPr>
          <w:rFonts w:ascii="Arial" w:hAnsi="Arial" w:cs="Arial"/>
          <w:rtl w:val="true"/>
        </w:rPr>
        <w:t xml:space="preserve">נתון זה יש בו כדי </w:t>
      </w:r>
      <w:r>
        <w:rPr>
          <w:rFonts w:cs="Arial" w:ascii="Arial" w:hAnsi="Arial"/>
          <w:rtl w:val="true"/>
        </w:rPr>
        <w:t>"</w:t>
      </w:r>
      <w:r>
        <w:rPr>
          <w:rFonts w:ascii="Arial" w:hAnsi="Arial" w:cs="Arial"/>
          <w:rtl w:val="true"/>
        </w:rPr>
        <w:t>למשוך</w:t>
      </w:r>
      <w:r>
        <w:rPr>
          <w:rFonts w:cs="Arial" w:ascii="Arial" w:hAnsi="Arial"/>
          <w:rtl w:val="true"/>
        </w:rPr>
        <w:t xml:space="preserve">" </w:t>
      </w:r>
      <w:r>
        <w:rPr>
          <w:rFonts w:ascii="Arial" w:hAnsi="Arial" w:cs="Arial"/>
          <w:rtl w:val="true"/>
        </w:rPr>
        <w:t>באופן משמעותי את תחתיתו של המתחם כלפי מטה</w:t>
      </w:r>
      <w:r>
        <w:rPr>
          <w:rFonts w:cs="Arial" w:ascii="Arial" w:hAnsi="Arial"/>
          <w:rtl w:val="true"/>
        </w:rPr>
        <w:t xml:space="preserve">. </w:t>
      </w:r>
      <w:r>
        <w:rPr>
          <w:rFonts w:ascii="Arial" w:hAnsi="Arial" w:cs="Arial"/>
          <w:rtl w:val="true"/>
        </w:rPr>
        <w:t>עוד ולקולא</w:t>
      </w:r>
      <w:r>
        <w:rPr>
          <w:rFonts w:cs="Arial" w:ascii="Arial" w:hAnsi="Arial"/>
          <w:rtl w:val="true"/>
        </w:rPr>
        <w:t xml:space="preserve">, </w:t>
      </w:r>
      <w:r>
        <w:rPr>
          <w:rFonts w:ascii="Arial" w:hAnsi="Arial" w:cs="Arial"/>
          <w:rtl w:val="true"/>
        </w:rPr>
        <w:t>יש לקחת בחשבון שלא הוכחו נסיבות הנוגעות להחזקת נשק המצויות במדרג הגבוה של החומרה</w:t>
      </w:r>
      <w:r>
        <w:rPr>
          <w:rFonts w:cs="Arial" w:ascii="Arial" w:hAnsi="Arial"/>
          <w:rtl w:val="true"/>
        </w:rPr>
        <w:t xml:space="preserve">. </w:t>
      </w:r>
      <w:r>
        <w:rPr>
          <w:rFonts w:ascii="Arial" w:hAnsi="Arial" w:cs="Arial"/>
          <w:rtl w:val="true"/>
        </w:rPr>
        <w:t>החפץ עצמו לא היה</w:t>
      </w:r>
      <w:r>
        <w:rPr>
          <w:rFonts w:cs="Arial" w:ascii="Arial" w:hAnsi="Arial"/>
          <w:rtl w:val="true"/>
        </w:rPr>
        <w:t xml:space="preserve">, </w:t>
      </w:r>
      <w:r>
        <w:rPr>
          <w:rFonts w:ascii="Arial" w:hAnsi="Arial" w:cs="Arial"/>
          <w:rtl w:val="true"/>
        </w:rPr>
        <w:t>על פי הנלמד</w:t>
      </w:r>
      <w:r>
        <w:rPr>
          <w:rFonts w:cs="Arial" w:ascii="Arial" w:hAnsi="Arial"/>
          <w:rtl w:val="true"/>
        </w:rPr>
        <w:t xml:space="preserve">, </w:t>
      </w:r>
      <w:r>
        <w:rPr>
          <w:rFonts w:ascii="Arial" w:hAnsi="Arial" w:cs="Arial"/>
          <w:rtl w:val="true"/>
        </w:rPr>
        <w:t>מוסלק בתוך הרכב</w:t>
      </w:r>
      <w:r>
        <w:rPr>
          <w:rFonts w:cs="Arial" w:ascii="Arial" w:hAnsi="Arial"/>
          <w:rtl w:val="true"/>
        </w:rPr>
        <w:t xml:space="preserve">, </w:t>
      </w:r>
      <w:r>
        <w:rPr>
          <w:rFonts w:ascii="Arial" w:hAnsi="Arial" w:cs="Arial"/>
          <w:rtl w:val="true"/>
        </w:rPr>
        <w:t>וכך גם לא נמצאו יחד עמו אביזרים שונים</w:t>
      </w:r>
      <w:r>
        <w:rPr>
          <w:rFonts w:cs="Arial" w:ascii="Arial" w:hAnsi="Arial"/>
          <w:rtl w:val="true"/>
        </w:rPr>
        <w:t xml:space="preserve">, </w:t>
      </w:r>
      <w:r>
        <w:rPr>
          <w:rFonts w:ascii="Arial" w:hAnsi="Arial" w:cs="Arial"/>
          <w:rtl w:val="true"/>
        </w:rPr>
        <w:t xml:space="preserve">בין אם אמיתיים ובין אם מדומים </w:t>
      </w:r>
      <w:r>
        <w:rPr>
          <w:rFonts w:cs="Arial" w:ascii="Arial" w:hAnsi="Arial"/>
          <w:rtl w:val="true"/>
        </w:rPr>
        <w:t>(</w:t>
      </w:r>
      <w:r>
        <w:rPr>
          <w:rFonts w:ascii="Arial" w:hAnsi="Arial" w:cs="Arial"/>
          <w:rtl w:val="true"/>
        </w:rPr>
        <w:t>מחסנית</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r>
        <w:rPr>
          <w:rFonts w:ascii="Arial" w:hAnsi="Arial" w:cs="Arial"/>
          <w:rtl w:val="true"/>
        </w:rPr>
        <w:t>כוונת</w:t>
      </w:r>
      <w:r>
        <w:rPr>
          <w:rFonts w:cs="Arial" w:ascii="Arial" w:hAnsi="Arial"/>
          <w:rtl w:val="true"/>
        </w:rPr>
        <w:t xml:space="preserve">, </w:t>
      </w:r>
      <w:r>
        <w:rPr>
          <w:rFonts w:ascii="Arial" w:hAnsi="Arial" w:cs="Arial"/>
          <w:rtl w:val="true"/>
        </w:rPr>
        <w:t>משתיק קול וכיוצא באלה</w:t>
      </w:r>
      <w:r>
        <w:rPr>
          <w:rFonts w:cs="Arial" w:ascii="Arial" w:hAnsi="Arial"/>
          <w:rtl w:val="true"/>
        </w:rPr>
        <w:t xml:space="preserve">). </w:t>
      </w:r>
      <w:r>
        <w:rPr>
          <w:rFonts w:ascii="Arial" w:hAnsi="Arial" w:cs="Arial"/>
          <w:rtl w:val="true"/>
        </w:rPr>
        <w:t>ניסיון ההחזקה כפי תיאורו בכתב האישום המתוקן</w:t>
      </w:r>
      <w:r>
        <w:rPr>
          <w:rFonts w:cs="Arial" w:ascii="Arial" w:hAnsi="Arial"/>
          <w:rtl w:val="true"/>
        </w:rPr>
        <w:t xml:space="preserve">, </w:t>
      </w:r>
      <w:r>
        <w:rPr>
          <w:rFonts w:ascii="Arial" w:hAnsi="Arial" w:cs="Arial"/>
          <w:rtl w:val="true"/>
        </w:rPr>
        <w:t>אינו מלמד מי מבין השלושה היה זה שהחזיק את דמוי האקדח בפועל ברשותו</w:t>
      </w:r>
      <w:r>
        <w:rPr>
          <w:rFonts w:cs="Arial" w:ascii="Arial" w:hAnsi="Arial"/>
          <w:rtl w:val="true"/>
        </w:rPr>
        <w:t xml:space="preserve">, </w:t>
      </w:r>
      <w:r>
        <w:rPr>
          <w:rFonts w:ascii="Arial" w:hAnsi="Arial" w:cs="Arial"/>
          <w:rtl w:val="true"/>
        </w:rPr>
        <w:t>ומכאן שלושת הנאשמים זכאים להיחשב כמי שניסיון ההחזקה בעניינם הוא קונסטרוקטיבי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מכל המקובץ לעיל</w:t>
      </w:r>
      <w:r>
        <w:rPr>
          <w:rFonts w:cs="Arial" w:ascii="Arial" w:hAnsi="Arial"/>
          <w:b/>
          <w:bCs/>
          <w:rtl w:val="true"/>
        </w:rPr>
        <w:t xml:space="preserve">, </w:t>
      </w:r>
      <w:r>
        <w:rPr>
          <w:rFonts w:ascii="Arial" w:hAnsi="Arial" w:cs="Arial"/>
          <w:b/>
          <w:b/>
          <w:bCs/>
          <w:rtl w:val="true"/>
        </w:rPr>
        <w:t xml:space="preserve">הנני לקבוע כי מתחם העונש ההולם ביחס לשלושת הנאשמים נע בין </w:t>
      </w:r>
      <w:r>
        <w:rPr>
          <w:rFonts w:cs="Arial" w:ascii="Arial" w:hAnsi="Arial"/>
          <w:b/>
          <w:bCs/>
        </w:rPr>
        <w:t>18-6</w:t>
      </w:r>
      <w:r>
        <w:rPr>
          <w:rFonts w:cs="Arial" w:ascii="Arial" w:hAnsi="Arial"/>
          <w:b/>
          <w:bCs/>
          <w:rtl w:val="true"/>
        </w:rPr>
        <w:t xml:space="preserve"> </w:t>
      </w:r>
      <w:r>
        <w:rPr>
          <w:rFonts w:ascii="Arial" w:hAnsi="Arial" w:cs="Arial"/>
          <w:b/>
          <w:b/>
          <w:bCs/>
          <w:rtl w:val="true"/>
        </w:rPr>
        <w:t>חודשים מאסר בפועל</w:t>
      </w:r>
      <w:r>
        <w:rPr>
          <w:rFonts w:cs="Arial" w:ascii="Arial" w:hAnsi="Arial"/>
          <w:b/>
          <w:bCs/>
          <w:rtl w:val="true"/>
        </w:rPr>
        <w:t xml:space="preserve">. </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rPr>
      </w:pPr>
      <w:r>
        <w:rPr>
          <w:rFonts w:ascii="Arial" w:hAnsi="Arial" w:cs="Arial"/>
          <w:rtl w:val="true"/>
        </w:rPr>
        <w:t>בקביעת עונשם של הנאשמים בגדרי המתחם ולקולא</w:t>
      </w:r>
      <w:r>
        <w:rPr>
          <w:rFonts w:cs="Arial" w:ascii="Arial" w:hAnsi="Arial"/>
          <w:rtl w:val="true"/>
        </w:rPr>
        <w:t xml:space="preserve">, </w:t>
      </w:r>
      <w:r>
        <w:rPr>
          <w:rFonts w:ascii="Arial" w:hAnsi="Arial" w:cs="Arial"/>
          <w:rtl w:val="true"/>
        </w:rPr>
        <w:t>יש לקחת בחשבון את הודאתם</w:t>
      </w:r>
      <w:r>
        <w:rPr>
          <w:rFonts w:cs="Arial" w:ascii="Arial" w:hAnsi="Arial"/>
          <w:rtl w:val="true"/>
        </w:rPr>
        <w:t xml:space="preserve">, </w:t>
      </w:r>
      <w:r>
        <w:rPr>
          <w:rFonts w:ascii="Arial" w:hAnsi="Arial" w:cs="Arial"/>
          <w:rtl w:val="true"/>
        </w:rPr>
        <w:t>הודאה שיש בה משום חסכון בזמן שיפוטי יקר</w:t>
      </w:r>
      <w:r>
        <w:rPr>
          <w:rFonts w:cs="Arial" w:ascii="Arial" w:hAnsi="Arial"/>
          <w:rtl w:val="true"/>
        </w:rPr>
        <w:t xml:space="preserve">, </w:t>
      </w:r>
      <w:r>
        <w:rPr>
          <w:rFonts w:ascii="Arial" w:hAnsi="Arial" w:cs="Arial"/>
          <w:rtl w:val="true"/>
        </w:rPr>
        <w:t>כמו גם נטילת אחריות</w:t>
      </w:r>
      <w:r>
        <w:rPr>
          <w:rFonts w:cs="Arial" w:ascii="Arial" w:hAnsi="Arial"/>
          <w:rtl w:val="true"/>
        </w:rPr>
        <w:t xml:space="preserve">. </w:t>
      </w:r>
      <w:r>
        <w:rPr>
          <w:rFonts w:ascii="Arial" w:hAnsi="Arial" w:cs="Arial"/>
          <w:rtl w:val="true"/>
        </w:rPr>
        <w:t>כל הנאשמים צעירים בגיל</w:t>
      </w:r>
      <w:r>
        <w:rPr>
          <w:rFonts w:cs="Arial" w:ascii="Arial" w:hAnsi="Arial"/>
          <w:rtl w:val="true"/>
        </w:rPr>
        <w:t xml:space="preserve">. </w:t>
      </w:r>
      <w:r>
        <w:rPr>
          <w:rFonts w:ascii="Arial" w:hAnsi="Arial" w:cs="Arial"/>
          <w:rtl w:val="true"/>
        </w:rPr>
        <w:t xml:space="preserve">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היו בני </w:t>
      </w:r>
      <w:r>
        <w:rPr>
          <w:rFonts w:cs="Arial" w:ascii="Arial" w:hAnsi="Arial"/>
        </w:rPr>
        <w:t>20</w:t>
      </w:r>
      <w:r>
        <w:rPr>
          <w:rFonts w:cs="Arial" w:ascii="Arial" w:hAnsi="Arial"/>
          <w:rtl w:val="true"/>
        </w:rPr>
        <w:t xml:space="preserve"> </w:t>
      </w:r>
      <w:r>
        <w:rPr>
          <w:rFonts w:ascii="Arial" w:hAnsi="Arial" w:cs="Arial"/>
          <w:rtl w:val="true"/>
        </w:rPr>
        <w:t>בעת ביצוע העבירה</w:t>
      </w:r>
      <w:r>
        <w:rPr>
          <w:rFonts w:cs="Arial" w:ascii="Arial" w:hAnsi="Arial"/>
          <w:rtl w:val="true"/>
        </w:rPr>
        <w:t xml:space="preserve">, </w:t>
      </w:r>
      <w:r>
        <w:rPr>
          <w:rFonts w:ascii="Arial" w:hAnsi="Arial" w:cs="Arial"/>
          <w:rtl w:val="true"/>
        </w:rPr>
        <w:t xml:space="preserve">ואילו נאשם </w:t>
      </w:r>
      <w:r>
        <w:rPr>
          <w:rFonts w:cs="Arial" w:ascii="Arial" w:hAnsi="Arial"/>
        </w:rPr>
        <w:t>3</w:t>
      </w:r>
      <w:r>
        <w:rPr>
          <w:rFonts w:cs="Arial" w:ascii="Arial" w:hAnsi="Arial"/>
          <w:rtl w:val="true"/>
        </w:rPr>
        <w:t xml:space="preserve"> </w:t>
      </w:r>
      <w:r>
        <w:rPr>
          <w:rFonts w:ascii="Arial" w:hAnsi="Arial" w:cs="Arial"/>
          <w:rtl w:val="true"/>
        </w:rPr>
        <w:t xml:space="preserve">היה בן </w:t>
      </w:r>
      <w:r>
        <w:rPr>
          <w:rFonts w:cs="Arial" w:ascii="Arial" w:hAnsi="Arial"/>
        </w:rPr>
        <w:t>19</w:t>
      </w:r>
      <w:r>
        <w:rPr>
          <w:rFonts w:cs="Arial" w:ascii="Arial" w:hAnsi="Arial"/>
          <w:rtl w:val="true"/>
        </w:rPr>
        <w:t xml:space="preserve">. </w:t>
      </w:r>
      <w:r>
        <w:rPr>
          <w:rFonts w:ascii="Arial" w:hAnsi="Arial" w:cs="Arial"/>
          <w:rtl w:val="true"/>
        </w:rPr>
        <w:t xml:space="preserve">כל הנאשמים סיימו </w:t>
      </w:r>
      <w:r>
        <w:rPr>
          <w:rFonts w:cs="Arial" w:ascii="Arial" w:hAnsi="Arial"/>
        </w:rPr>
        <w:t>12</w:t>
      </w:r>
      <w:r>
        <w:rPr>
          <w:rFonts w:cs="Arial" w:ascii="Arial" w:hAnsi="Arial"/>
          <w:rtl w:val="true"/>
        </w:rPr>
        <w:t xml:space="preserve"> </w:t>
      </w:r>
      <w:r>
        <w:rPr>
          <w:rFonts w:ascii="Arial" w:hAnsi="Arial" w:cs="Arial"/>
          <w:rtl w:val="true"/>
        </w:rPr>
        <w:t>שנות לימוד</w:t>
      </w:r>
      <w:r>
        <w:rPr>
          <w:rFonts w:cs="Arial" w:ascii="Arial" w:hAnsi="Arial"/>
          <w:rtl w:val="true"/>
        </w:rPr>
        <w:t xml:space="preserve">. </w:t>
      </w:r>
      <w:r>
        <w:rPr>
          <w:rFonts w:ascii="Arial" w:hAnsi="Arial" w:cs="Arial"/>
          <w:rtl w:val="true"/>
        </w:rPr>
        <w:t xml:space="preserve">הנאשמים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נעדרי עבר פלילי</w:t>
      </w:r>
      <w:r>
        <w:rPr>
          <w:rFonts w:cs="Arial" w:ascii="Arial" w:hAnsi="Arial"/>
          <w:rtl w:val="true"/>
        </w:rPr>
        <w:t xml:space="preserve">. </w:t>
      </w:r>
      <w:r>
        <w:rPr>
          <w:rFonts w:ascii="Arial" w:hAnsi="Arial" w:cs="Arial"/>
          <w:rtl w:val="true"/>
        </w:rPr>
        <w:t>הנאשמים שהו כשבועיים במעצר של ממש מאחורי סורג ובריח טרם שוחררו</w:t>
      </w:r>
      <w:r>
        <w:rPr>
          <w:rFonts w:cs="Arial" w:ascii="Arial" w:hAnsi="Arial"/>
          <w:rtl w:val="true"/>
        </w:rPr>
        <w:t xml:space="preserve">, </w:t>
      </w:r>
      <w:r>
        <w:rPr>
          <w:rFonts w:ascii="Arial" w:hAnsi="Arial" w:cs="Arial"/>
          <w:rtl w:val="true"/>
        </w:rPr>
        <w:t>כשלאחר מכן שהו בתנאים מגבילים כאלה ואחרים תקופה לא קצרה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ביחס לשלושת הנאשמים הוגש תסקיר שירות מבחן</w:t>
      </w:r>
      <w:r>
        <w:rPr>
          <w:rFonts w:cs="Arial" w:ascii="Arial" w:hAnsi="Arial"/>
          <w:rtl w:val="true"/>
        </w:rPr>
        <w:t xml:space="preserve">, </w:t>
      </w:r>
      <w:r>
        <w:rPr>
          <w:rFonts w:ascii="Arial" w:hAnsi="Arial" w:cs="Arial"/>
          <w:rtl w:val="true"/>
        </w:rPr>
        <w:t>ובו פירוט של קורות חייהם</w:t>
      </w:r>
      <w:r>
        <w:rPr>
          <w:rFonts w:cs="Arial" w:ascii="Arial" w:hAnsi="Arial"/>
          <w:rtl w:val="true"/>
        </w:rPr>
        <w:t xml:space="preserve">, </w:t>
      </w:r>
      <w:r>
        <w:rPr>
          <w:rFonts w:ascii="Arial" w:hAnsi="Arial" w:cs="Arial"/>
          <w:rtl w:val="true"/>
        </w:rPr>
        <w:t>אופן התייחסותם לביצוע עבירה</w:t>
      </w:r>
      <w:r>
        <w:rPr>
          <w:rFonts w:cs="Arial" w:ascii="Arial" w:hAnsi="Arial"/>
          <w:rtl w:val="true"/>
        </w:rPr>
        <w:t xml:space="preserve">, </w:t>
      </w:r>
      <w:r>
        <w:rPr>
          <w:rFonts w:ascii="Arial" w:hAnsi="Arial" w:cs="Arial"/>
          <w:rtl w:val="true"/>
        </w:rPr>
        <w:t>קיומם של גורמי סיכון וגורמי סיכוי לצד המלצה עונשית</w:t>
      </w:r>
      <w:r>
        <w:rPr>
          <w:rFonts w:cs="Arial" w:ascii="Arial" w:hAnsi="Arial"/>
          <w:rtl w:val="true"/>
        </w:rPr>
        <w:t xml:space="preserve">. </w:t>
      </w:r>
      <w:r>
        <w:rPr>
          <w:rFonts w:ascii="Arial" w:hAnsi="Arial" w:cs="Arial"/>
          <w:rtl w:val="true"/>
        </w:rPr>
        <w:t>למותר להוסיף כי נוכח הדחיות של הטיעונים לעונש</w:t>
      </w:r>
      <w:r>
        <w:rPr>
          <w:rFonts w:cs="Arial" w:ascii="Arial" w:hAnsi="Arial"/>
          <w:rtl w:val="true"/>
        </w:rPr>
        <w:t xml:space="preserve">, </w:t>
      </w:r>
      <w:r>
        <w:rPr>
          <w:rFonts w:ascii="Arial" w:hAnsi="Arial" w:cs="Arial"/>
          <w:rtl w:val="true"/>
        </w:rPr>
        <w:t xml:space="preserve">כמו גם של קבלת חוות דעת הממונה על עבודות השירות </w:t>
      </w:r>
      <w:r>
        <w:rPr>
          <w:rFonts w:cs="Arial" w:ascii="Arial" w:hAnsi="Arial"/>
          <w:rtl w:val="true"/>
        </w:rPr>
        <w:t xml:space="preserve">( </w:t>
      </w:r>
      <w:r>
        <w:rPr>
          <w:rFonts w:ascii="Arial" w:hAnsi="Arial" w:cs="Arial"/>
          <w:rtl w:val="true"/>
        </w:rPr>
        <w:t>שבתווך חלה פגרת בית המשפט</w:t>
      </w:r>
      <w:r>
        <w:rPr>
          <w:rFonts w:cs="Arial" w:ascii="Arial" w:hAnsi="Arial"/>
          <w:rtl w:val="true"/>
        </w:rPr>
        <w:t xml:space="preserve">), </w:t>
      </w:r>
      <w:r>
        <w:rPr>
          <w:rFonts w:ascii="Arial" w:hAnsi="Arial" w:cs="Arial"/>
          <w:rtl w:val="true"/>
        </w:rPr>
        <w:t>התסקירים המונחים בפני בית משפט אינם עדכניים</w:t>
      </w:r>
      <w:r>
        <w:rPr>
          <w:rFonts w:cs="Arial" w:ascii="Arial" w:hAnsi="Arial"/>
          <w:rtl w:val="true"/>
        </w:rPr>
        <w:t xml:space="preserve">, </w:t>
      </w:r>
      <w:r>
        <w:rPr>
          <w:rFonts w:ascii="Arial" w:hAnsi="Arial" w:cs="Arial"/>
          <w:rtl w:val="true"/>
        </w:rPr>
        <w:t>ולמעשה נותנים תמונת מצב לפני כחצי שנה בסמוך לאחר הרשעתם של הנאשמים</w:t>
      </w:r>
      <w:r>
        <w:rPr>
          <w:rFonts w:cs="Arial" w:ascii="Arial" w:hAnsi="Arial"/>
          <w:rtl w:val="true"/>
        </w:rPr>
        <w:t xml:space="preserve">. </w:t>
      </w:r>
      <w:r>
        <w:rPr>
          <w:rFonts w:ascii="Arial" w:hAnsi="Arial" w:cs="Arial"/>
          <w:rtl w:val="true"/>
        </w:rPr>
        <w:t>יכול ויש בכך כדי להסביר את העובדה שעל פני הדברים מדובר בתסקירים תמציתיים</w:t>
      </w:r>
      <w:r>
        <w:rPr>
          <w:rFonts w:cs="Arial" w:ascii="Arial" w:hAnsi="Arial"/>
          <w:rtl w:val="true"/>
        </w:rPr>
        <w:t xml:space="preserve">, </w:t>
      </w:r>
      <w:r>
        <w:rPr>
          <w:rFonts w:ascii="Arial" w:hAnsi="Arial" w:cs="Arial"/>
          <w:rtl w:val="true"/>
        </w:rPr>
        <w:t>דומים</w:t>
      </w:r>
      <w:r>
        <w:rPr>
          <w:rFonts w:cs="Arial" w:ascii="Arial" w:hAnsi="Arial"/>
          <w:rtl w:val="true"/>
        </w:rPr>
        <w:t xml:space="preserve">, </w:t>
      </w:r>
      <w:r>
        <w:rPr>
          <w:rFonts w:ascii="Arial" w:hAnsi="Arial" w:cs="Arial"/>
          <w:rtl w:val="true"/>
        </w:rPr>
        <w:t>שחלקים עובדתיים רבים המופיעים בהם הינם בהסתמך על דברי הנאשמים וללא תיקוף באסמכתאות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חלוף הזמן רלוונטי לא רק לנתונים עובדתיים שיכול וישתנו </w:t>
      </w:r>
      <w:r>
        <w:rPr>
          <w:rFonts w:cs="Arial" w:ascii="Arial" w:hAnsi="Arial"/>
          <w:rtl w:val="true"/>
        </w:rPr>
        <w:t>(</w:t>
      </w:r>
      <w:r>
        <w:rPr>
          <w:rFonts w:ascii="Arial" w:hAnsi="Arial" w:cs="Arial"/>
          <w:rtl w:val="true"/>
        </w:rPr>
        <w:t xml:space="preserve">כך למשל מבקשות שונות בית המשפט למד שנאשם </w:t>
      </w:r>
      <w:r>
        <w:rPr>
          <w:rFonts w:cs="Arial" w:ascii="Arial" w:hAnsi="Arial"/>
        </w:rPr>
        <w:t>1</w:t>
      </w:r>
      <w:r>
        <w:rPr>
          <w:rFonts w:cs="Arial" w:ascii="Arial" w:hAnsi="Arial"/>
          <w:rtl w:val="true"/>
        </w:rPr>
        <w:t xml:space="preserve"> </w:t>
      </w:r>
      <w:r>
        <w:rPr>
          <w:rFonts w:ascii="Arial" w:hAnsi="Arial" w:cs="Arial"/>
          <w:rtl w:val="true"/>
        </w:rPr>
        <w:t>כבר לא מתגורר בדרום אלא חזר לאשדוד</w:t>
      </w:r>
      <w:r>
        <w:rPr>
          <w:rFonts w:cs="Arial" w:ascii="Arial" w:hAnsi="Arial"/>
          <w:rtl w:val="true"/>
        </w:rPr>
        <w:t xml:space="preserve">), </w:t>
      </w:r>
      <w:r>
        <w:rPr>
          <w:rFonts w:ascii="Arial" w:hAnsi="Arial" w:cs="Arial"/>
          <w:rtl w:val="true"/>
        </w:rPr>
        <w:t>אלא גם לעובדה שהנאשמים</w:t>
      </w:r>
      <w:r>
        <w:rPr>
          <w:rFonts w:cs="Arial" w:ascii="Arial" w:hAnsi="Arial"/>
          <w:rtl w:val="true"/>
        </w:rPr>
        <w:t xml:space="preserve">, </w:t>
      </w:r>
      <w:r>
        <w:rPr>
          <w:rFonts w:ascii="Arial" w:hAnsi="Arial" w:cs="Arial"/>
          <w:rtl w:val="true"/>
        </w:rPr>
        <w:t>למיטב ידיעת בית המשפט</w:t>
      </w:r>
      <w:r>
        <w:rPr>
          <w:rFonts w:cs="Arial" w:ascii="Arial" w:hAnsi="Arial"/>
          <w:rtl w:val="true"/>
        </w:rPr>
        <w:t xml:space="preserve">, </w:t>
      </w:r>
      <w:r>
        <w:rPr>
          <w:rFonts w:ascii="Arial" w:hAnsi="Arial" w:cs="Arial"/>
          <w:rtl w:val="true"/>
        </w:rPr>
        <w:t>לא שולבו במסגרות טיפוליות</w:t>
      </w:r>
      <w:r>
        <w:rPr>
          <w:rFonts w:cs="Arial" w:ascii="Arial" w:hAnsi="Arial"/>
          <w:rtl w:val="true"/>
        </w:rPr>
        <w:t xml:space="preserve">, </w:t>
      </w:r>
      <w:r>
        <w:rPr>
          <w:rFonts w:ascii="Arial" w:hAnsi="Arial" w:cs="Arial"/>
          <w:rtl w:val="true"/>
        </w:rPr>
        <w:t>בין אם שירות מבחן התרשם מנוכונות שכזו</w:t>
      </w:r>
      <w:r>
        <w:rPr>
          <w:rFonts w:cs="Arial" w:ascii="Arial" w:hAnsi="Arial"/>
          <w:rtl w:val="true"/>
        </w:rPr>
        <w:t xml:space="preserve">, </w:t>
      </w:r>
      <w:r>
        <w:rPr>
          <w:rFonts w:ascii="Arial" w:hAnsi="Arial" w:cs="Arial"/>
          <w:rtl w:val="true"/>
        </w:rPr>
        <w:t>ובין אם לאו</w:t>
      </w:r>
      <w:r>
        <w:rPr>
          <w:rFonts w:cs="Arial" w:ascii="Arial" w:hAnsi="Arial"/>
          <w:rtl w:val="true"/>
        </w:rPr>
        <w:t xml:space="preserve">. </w:t>
      </w:r>
      <w:r>
        <w:rPr>
          <w:rFonts w:ascii="Arial" w:hAnsi="Arial" w:cs="Arial"/>
          <w:rtl w:val="true"/>
        </w:rPr>
        <w:t>הצדדים לא ביקשו קבלו של תסקיר משלים</w:t>
      </w:r>
      <w:r>
        <w:rPr>
          <w:rFonts w:cs="Arial" w:ascii="Arial" w:hAnsi="Arial"/>
          <w:rtl w:val="true"/>
        </w:rPr>
        <w:t xml:space="preserve">, </w:t>
      </w:r>
      <w:r>
        <w:rPr>
          <w:rFonts w:ascii="Arial" w:hAnsi="Arial" w:cs="Arial"/>
          <w:rtl w:val="true"/>
        </w:rPr>
        <w:t>ונוכח הדחיות הרבות הנוגעות לקבלת חוות הדעת הממונה</w:t>
      </w:r>
      <w:r>
        <w:rPr>
          <w:rFonts w:cs="Arial" w:ascii="Arial" w:hAnsi="Arial"/>
          <w:rtl w:val="true"/>
        </w:rPr>
        <w:t xml:space="preserve">, </w:t>
      </w:r>
      <w:r>
        <w:rPr>
          <w:rFonts w:ascii="Arial" w:hAnsi="Arial" w:cs="Arial"/>
          <w:rtl w:val="true"/>
        </w:rPr>
        <w:t>כמו גם התוצאה העונשית שאליה הגיע בית המשפט</w:t>
      </w:r>
      <w:r>
        <w:rPr>
          <w:rFonts w:cs="Arial" w:ascii="Arial" w:hAnsi="Arial"/>
          <w:rtl w:val="true"/>
        </w:rPr>
        <w:t xml:space="preserve">, </w:t>
      </w:r>
      <w:r>
        <w:rPr>
          <w:rFonts w:ascii="Arial" w:hAnsi="Arial" w:cs="Arial"/>
          <w:rtl w:val="true"/>
        </w:rPr>
        <w:t>בית המשפט לא עשה כן מיוזמתו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לגופם של דברים</w:t>
      </w:r>
      <w:r>
        <w:rPr>
          <w:rFonts w:cs="Arial" w:ascii="Arial" w:hAnsi="Arial"/>
          <w:rtl w:val="true"/>
        </w:rPr>
        <w:t xml:space="preserve">, </w:t>
      </w:r>
      <w:r>
        <w:rPr>
          <w:rFonts w:ascii="Arial" w:hAnsi="Arial" w:cs="Arial"/>
          <w:rtl w:val="true"/>
        </w:rPr>
        <w:t xml:space="preserve">וביחס לנאשם </w:t>
      </w:r>
      <w:r>
        <w:rPr>
          <w:rFonts w:cs="Arial" w:ascii="Arial" w:hAnsi="Arial"/>
        </w:rPr>
        <w:t>2</w:t>
      </w:r>
      <w:r>
        <w:rPr>
          <w:rFonts w:cs="Arial" w:ascii="Arial" w:hAnsi="Arial"/>
          <w:rtl w:val="true"/>
        </w:rPr>
        <w:t xml:space="preserve">, </w:t>
      </w:r>
      <w:r>
        <w:rPr>
          <w:rFonts w:ascii="Arial" w:hAnsi="Arial" w:cs="Arial"/>
          <w:rtl w:val="true"/>
        </w:rPr>
        <w:t>שירות המבחן בציינו את גורמי הסיכון</w:t>
      </w:r>
      <w:r>
        <w:rPr>
          <w:rFonts w:cs="Arial" w:ascii="Arial" w:hAnsi="Arial"/>
          <w:rtl w:val="true"/>
        </w:rPr>
        <w:t xml:space="preserve">, </w:t>
      </w:r>
      <w:r>
        <w:rPr>
          <w:rFonts w:ascii="Arial" w:hAnsi="Arial" w:cs="Arial"/>
          <w:rtl w:val="true"/>
        </w:rPr>
        <w:t>מתרשם מדימוי עצמי נמוך שעמד ברקע המעשים</w:t>
      </w:r>
      <w:r>
        <w:rPr>
          <w:rFonts w:cs="Arial" w:ascii="Arial" w:hAnsi="Arial"/>
          <w:rtl w:val="true"/>
        </w:rPr>
        <w:t xml:space="preserve">, </w:t>
      </w:r>
      <w:r>
        <w:rPr>
          <w:rFonts w:ascii="Arial" w:hAnsi="Arial" w:cs="Arial"/>
          <w:rtl w:val="true"/>
        </w:rPr>
        <w:t>סגירות רגשית ועמדה פאסיבית בה הוא נוקט</w:t>
      </w:r>
      <w:r>
        <w:rPr>
          <w:rFonts w:cs="Arial" w:ascii="Arial" w:hAnsi="Arial"/>
          <w:rtl w:val="true"/>
        </w:rPr>
        <w:t xml:space="preserve">, </w:t>
      </w:r>
      <w:r>
        <w:rPr>
          <w:rFonts w:ascii="Arial" w:hAnsi="Arial" w:cs="Arial"/>
          <w:rtl w:val="true"/>
        </w:rPr>
        <w:t>לצד גורמי סיכוי</w:t>
      </w:r>
      <w:r>
        <w:rPr>
          <w:rFonts w:cs="Arial" w:ascii="Arial" w:hAnsi="Arial"/>
          <w:rtl w:val="true"/>
        </w:rPr>
        <w:t xml:space="preserve">, </w:t>
      </w:r>
      <w:r>
        <w:rPr>
          <w:rFonts w:ascii="Arial" w:hAnsi="Arial" w:cs="Arial"/>
          <w:rtl w:val="true"/>
        </w:rPr>
        <w:t xml:space="preserve">בכללם סיום </w:t>
      </w:r>
      <w:r>
        <w:rPr>
          <w:rFonts w:cs="Arial" w:ascii="Arial" w:hAnsi="Arial"/>
        </w:rPr>
        <w:t>12</w:t>
      </w:r>
      <w:r>
        <w:rPr>
          <w:rFonts w:cs="Arial" w:ascii="Arial" w:hAnsi="Arial"/>
          <w:rtl w:val="true"/>
        </w:rPr>
        <w:t xml:space="preserve"> </w:t>
      </w:r>
      <w:r>
        <w:rPr>
          <w:rFonts w:ascii="Arial" w:hAnsi="Arial" w:cs="Arial"/>
          <w:rtl w:val="true"/>
        </w:rPr>
        <w:t>שנות לימוד עם מקצוע</w:t>
      </w:r>
      <w:r>
        <w:rPr>
          <w:rFonts w:cs="Arial" w:ascii="Arial" w:hAnsi="Arial"/>
          <w:rtl w:val="true"/>
        </w:rPr>
        <w:t xml:space="preserve">, </w:t>
      </w:r>
      <w:r>
        <w:rPr>
          <w:rFonts w:ascii="Arial" w:hAnsi="Arial" w:cs="Arial"/>
          <w:rtl w:val="true"/>
        </w:rPr>
        <w:t>יציבות תעסוקתית ועמדות נורמטיביות אותן הוא מבטא</w:t>
      </w:r>
      <w:r>
        <w:rPr>
          <w:rFonts w:cs="Arial" w:ascii="Arial" w:hAnsi="Arial"/>
          <w:rtl w:val="true"/>
        </w:rPr>
        <w:t xml:space="preserve">. </w:t>
      </w:r>
      <w:r>
        <w:rPr>
          <w:rFonts w:ascii="Arial" w:hAnsi="Arial" w:cs="Arial"/>
          <w:rtl w:val="true"/>
        </w:rPr>
        <w:t xml:space="preserve">גם ביחס לנאשם </w:t>
      </w:r>
      <w:r>
        <w:rPr>
          <w:rFonts w:cs="Arial" w:ascii="Arial" w:hAnsi="Arial"/>
        </w:rPr>
        <w:t>3</w:t>
      </w:r>
      <w:r>
        <w:rPr>
          <w:rFonts w:cs="Arial" w:ascii="Arial" w:hAnsi="Arial"/>
          <w:rtl w:val="true"/>
        </w:rPr>
        <w:t xml:space="preserve">, </w:t>
      </w:r>
      <w:r>
        <w:rPr>
          <w:rFonts w:ascii="Arial" w:hAnsi="Arial" w:cs="Arial"/>
          <w:rtl w:val="true"/>
        </w:rPr>
        <w:t>שירות המבחן מציין את התרשמותו כי ביצוע העבירה נעשתה כדרך להעלות את דימויו העצמי</w:t>
      </w:r>
      <w:r>
        <w:rPr>
          <w:rFonts w:cs="Arial" w:ascii="Arial" w:hAnsi="Arial"/>
          <w:rtl w:val="true"/>
        </w:rPr>
        <w:t xml:space="preserve">, </w:t>
      </w:r>
      <w:r>
        <w:rPr>
          <w:rFonts w:ascii="Arial" w:hAnsi="Arial" w:cs="Arial"/>
          <w:rtl w:val="true"/>
        </w:rPr>
        <w:t xml:space="preserve">ומונה גורמי סיכון וסיכוי דומים לאלה שפורטו ביחס לנאשם </w:t>
      </w:r>
      <w:r>
        <w:rPr>
          <w:rFonts w:cs="Arial" w:ascii="Arial" w:hAnsi="Arial"/>
        </w:rPr>
        <w:t>2</w:t>
      </w:r>
      <w:r>
        <w:rPr>
          <w:rFonts w:cs="Arial" w:ascii="Arial" w:hAnsi="Arial"/>
          <w:rtl w:val="true"/>
        </w:rPr>
        <w:t xml:space="preserve">. </w:t>
      </w:r>
      <w:r>
        <w:rPr>
          <w:rFonts w:ascii="Arial" w:hAnsi="Arial" w:cs="Arial"/>
          <w:rtl w:val="true"/>
        </w:rPr>
        <w:t>אף לא אחד מהנאשמים שולב בהליך טיפולי כזה או אחר</w:t>
      </w:r>
      <w:r>
        <w:rPr>
          <w:rFonts w:cs="Arial" w:ascii="Arial" w:hAnsi="Arial"/>
          <w:rtl w:val="true"/>
        </w:rPr>
        <w:t xml:space="preserve">. </w:t>
      </w:r>
      <w:r>
        <w:rPr>
          <w:rFonts w:ascii="Arial" w:hAnsi="Arial" w:cs="Arial"/>
          <w:rtl w:val="true"/>
        </w:rPr>
        <w:t xml:space="preserve">יש בכל האמור לעיל כדי למקם את עונשם של הנאשמים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בחלקו הנמוך של המתחם אותו קבעתי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eastAsia="Arial" w:cs="Arial" w:ascii="Arial" w:hAnsi="Arial"/>
          <w:rtl w:val="true"/>
        </w:rPr>
        <w:t xml:space="preserve"> </w:t>
      </w:r>
      <w:r>
        <w:rPr>
          <w:rFonts w:ascii="Arial" w:hAnsi="Arial" w:cs="Arial"/>
          <w:rtl w:val="true"/>
        </w:rPr>
        <w:t xml:space="preserve">אשר לנאשם </w:t>
      </w:r>
      <w:r>
        <w:rPr>
          <w:rFonts w:cs="Arial" w:ascii="Arial" w:hAnsi="Arial"/>
        </w:rPr>
        <w:t>1</w:t>
      </w:r>
      <w:r>
        <w:rPr>
          <w:rFonts w:cs="Arial" w:ascii="Arial" w:hAnsi="Arial"/>
          <w:rtl w:val="true"/>
        </w:rPr>
        <w:t xml:space="preserve">, </w:t>
      </w:r>
      <w:r>
        <w:rPr>
          <w:rFonts w:ascii="Arial" w:hAnsi="Arial" w:cs="Arial"/>
          <w:rtl w:val="true"/>
        </w:rPr>
        <w:t>וביחס לנסיבות שאינן קשורות לביצוע העבירה</w:t>
      </w:r>
      <w:r>
        <w:rPr>
          <w:rFonts w:cs="Arial" w:ascii="Arial" w:hAnsi="Arial"/>
          <w:rtl w:val="true"/>
        </w:rPr>
        <w:t xml:space="preserve">, </w:t>
      </w:r>
      <w:r>
        <w:rPr>
          <w:rFonts w:ascii="Arial" w:hAnsi="Arial" w:cs="Arial"/>
          <w:rtl w:val="true"/>
        </w:rPr>
        <w:t>התמונה מורכבת יותר</w:t>
      </w:r>
      <w:r>
        <w:rPr>
          <w:rFonts w:cs="Arial" w:ascii="Arial" w:hAnsi="Arial"/>
          <w:rtl w:val="true"/>
        </w:rPr>
        <w:t xml:space="preserve">, </w:t>
      </w:r>
      <w:r>
        <w:rPr>
          <w:rFonts w:ascii="Arial" w:hAnsi="Arial" w:cs="Arial"/>
          <w:rtl w:val="true"/>
        </w:rPr>
        <w:t>וזאת נוכח העובדה כי אין זו הסתבכותו הראשונה בפלילים</w:t>
      </w:r>
      <w:r>
        <w:rPr>
          <w:rFonts w:cs="Arial" w:ascii="Arial" w:hAnsi="Arial"/>
          <w:rtl w:val="true"/>
        </w:rPr>
        <w:t xml:space="preserve">, </w:t>
      </w:r>
      <w:r>
        <w:rPr>
          <w:rFonts w:ascii="Arial" w:hAnsi="Arial" w:cs="Arial"/>
          <w:rtl w:val="true"/>
        </w:rPr>
        <w:t>ואף לא השנייה</w:t>
      </w:r>
      <w:r>
        <w:rPr>
          <w:rFonts w:cs="Arial" w:ascii="Arial" w:hAnsi="Arial"/>
          <w:rtl w:val="true"/>
        </w:rPr>
        <w:t xml:space="preserve">. </w:t>
      </w:r>
      <w:r>
        <w:rPr>
          <w:rFonts w:ascii="Arial" w:hAnsi="Arial" w:cs="Arial"/>
          <w:rtl w:val="true"/>
        </w:rPr>
        <w:t xml:space="preserve">כפי הנלמד מגיליון הרשעותיו הקודמות לנאשם </w:t>
      </w:r>
      <w:r>
        <w:rPr>
          <w:rFonts w:cs="Arial" w:ascii="Arial" w:hAnsi="Arial"/>
        </w:rPr>
        <w:t>1</w:t>
      </w:r>
      <w:r>
        <w:rPr>
          <w:rFonts w:cs="Arial" w:ascii="Arial" w:hAnsi="Arial"/>
          <w:rtl w:val="true"/>
        </w:rPr>
        <w:t xml:space="preserve"> </w:t>
      </w:r>
      <w:r>
        <w:rPr>
          <w:rFonts w:ascii="Arial" w:hAnsi="Arial" w:cs="Arial"/>
          <w:rtl w:val="true"/>
        </w:rPr>
        <w:t>הרשעה בעבירות של מתן אמצעים לביצוע פשע</w:t>
      </w:r>
      <w:r>
        <w:rPr>
          <w:rFonts w:cs="Arial" w:ascii="Arial" w:hAnsi="Arial"/>
          <w:rtl w:val="true"/>
        </w:rPr>
        <w:t xml:space="preserve">, </w:t>
      </w:r>
      <w:r>
        <w:rPr>
          <w:rFonts w:ascii="Arial" w:hAnsi="Arial" w:cs="Arial"/>
          <w:rtl w:val="true"/>
        </w:rPr>
        <w:t>תיווך בסמים מסוכנים ופריצה לבית עסק</w:t>
      </w:r>
      <w:r>
        <w:rPr>
          <w:rFonts w:cs="Arial" w:ascii="Arial" w:hAnsi="Arial"/>
          <w:rtl w:val="true"/>
        </w:rPr>
        <w:t xml:space="preserve">. </w:t>
      </w:r>
      <w:r>
        <w:rPr>
          <w:rFonts w:ascii="Arial" w:hAnsi="Arial" w:cs="Arial"/>
          <w:rtl w:val="true"/>
        </w:rPr>
        <w:t>במסגרת תיקים אלו שנוהלו בבית משפט לנוער</w:t>
      </w:r>
      <w:r>
        <w:rPr>
          <w:rFonts w:cs="Arial" w:ascii="Arial" w:hAnsi="Arial"/>
          <w:rtl w:val="true"/>
        </w:rPr>
        <w:t xml:space="preserve">, </w:t>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היה מצוי בקשר אינטנסיבי ולאורך זמן עם שירות המבחן לנוער</w:t>
      </w:r>
      <w:r>
        <w:rPr>
          <w:rFonts w:cs="Arial" w:ascii="Arial" w:hAnsi="Arial"/>
          <w:rtl w:val="true"/>
        </w:rPr>
        <w:t xml:space="preserve">, </w:t>
      </w:r>
      <w:r>
        <w:rPr>
          <w:rFonts w:ascii="Arial" w:hAnsi="Arial" w:cs="Arial"/>
          <w:rtl w:val="true"/>
        </w:rPr>
        <w:t>כשעל אופן שילובו במסגרות הטיפוליות ניתן ללמוד מגזר הדין שהוגש לעיונו של בית המשפט</w:t>
      </w:r>
      <w:r>
        <w:rPr>
          <w:rFonts w:cs="Arial" w:ascii="Arial" w:hAnsi="Arial"/>
          <w:rtl w:val="true"/>
        </w:rPr>
        <w:t xml:space="preserve">, </w:t>
      </w:r>
      <w:r>
        <w:rPr>
          <w:rFonts w:ascii="Arial" w:hAnsi="Arial" w:cs="Arial"/>
          <w:rtl w:val="true"/>
        </w:rPr>
        <w:t>כמו גם בתסקיר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אין חולק שעברו הפלילי של הנאשם </w:t>
      </w:r>
      <w:r>
        <w:rPr>
          <w:rFonts w:cs="Arial" w:ascii="Arial" w:hAnsi="Arial"/>
        </w:rPr>
        <w:t>1</w:t>
      </w:r>
      <w:r>
        <w:rPr>
          <w:rFonts w:cs="Arial" w:ascii="Arial" w:hAnsi="Arial"/>
          <w:rtl w:val="true"/>
        </w:rPr>
        <w:t xml:space="preserve"> </w:t>
      </w:r>
      <w:r>
        <w:rPr>
          <w:rFonts w:ascii="Arial" w:hAnsi="Arial" w:cs="Arial"/>
          <w:rtl w:val="true"/>
        </w:rPr>
        <w:t xml:space="preserve">אמור להביא לכך שעונשו יהיה חמור יותר מעונשם של הנאשמים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שהינם נעדרי עבר פלילי</w:t>
      </w:r>
      <w:r>
        <w:rPr>
          <w:rFonts w:cs="Arial" w:ascii="Arial" w:hAnsi="Arial"/>
          <w:rtl w:val="true"/>
        </w:rPr>
        <w:t xml:space="preserve">, </w:t>
      </w:r>
      <w:r>
        <w:rPr>
          <w:rFonts w:ascii="Arial" w:hAnsi="Arial" w:cs="Arial"/>
          <w:rtl w:val="true"/>
        </w:rPr>
        <w:t>וזאת ללא קשר למתחם שיקבע</w:t>
      </w:r>
      <w:r>
        <w:rPr>
          <w:rFonts w:cs="Arial" w:ascii="Arial" w:hAnsi="Arial"/>
          <w:rtl w:val="true"/>
        </w:rPr>
        <w:t xml:space="preserve">. </w:t>
      </w:r>
      <w:r>
        <w:rPr>
          <w:rFonts w:ascii="Arial" w:hAnsi="Arial" w:cs="Arial"/>
          <w:rtl w:val="true"/>
        </w:rPr>
        <w:t>אלא מהי</w:t>
      </w:r>
      <w:r>
        <w:rPr>
          <w:rFonts w:cs="Arial" w:ascii="Arial" w:hAnsi="Arial"/>
          <w:rtl w:val="true"/>
        </w:rPr>
        <w:t xml:space="preserve">, </w:t>
      </w:r>
      <w:r>
        <w:rPr>
          <w:rFonts w:ascii="Arial" w:hAnsi="Arial" w:cs="Arial"/>
          <w:rtl w:val="true"/>
        </w:rPr>
        <w:t xml:space="preserve">מקום שבו עונשם של הנאשמים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 xml:space="preserve">מצוי בחלקו הנמוך של המתחם ועומד על </w:t>
      </w:r>
      <w:r>
        <w:rPr>
          <w:rFonts w:cs="Arial" w:ascii="Arial" w:hAnsi="Arial"/>
        </w:rPr>
        <w:t>6</w:t>
      </w:r>
      <w:r>
        <w:rPr>
          <w:rFonts w:cs="Arial" w:ascii="Arial" w:hAnsi="Arial"/>
          <w:rtl w:val="true"/>
        </w:rPr>
        <w:t xml:space="preserve"> </w:t>
      </w:r>
      <w:r>
        <w:rPr>
          <w:rFonts w:ascii="Arial" w:hAnsi="Arial" w:cs="Arial"/>
          <w:rtl w:val="true"/>
        </w:rPr>
        <w:t>חודשים מאסר</w:t>
      </w:r>
      <w:r>
        <w:rPr>
          <w:rFonts w:cs="Arial" w:ascii="Arial" w:hAnsi="Arial"/>
          <w:rtl w:val="true"/>
        </w:rPr>
        <w:t xml:space="preserve">, </w:t>
      </w:r>
      <w:r>
        <w:rPr>
          <w:rFonts w:ascii="Arial" w:hAnsi="Arial" w:cs="Arial"/>
          <w:rtl w:val="true"/>
        </w:rPr>
        <w:t xml:space="preserve">או אז נגזרת מכך שעונשו של הנאשם </w:t>
      </w:r>
      <w:r>
        <w:rPr>
          <w:rFonts w:cs="Arial" w:ascii="Arial" w:hAnsi="Arial"/>
        </w:rPr>
        <w:t>1</w:t>
      </w:r>
      <w:r>
        <w:rPr>
          <w:rFonts w:cs="Arial" w:ascii="Arial" w:hAnsi="Arial"/>
          <w:rtl w:val="true"/>
        </w:rPr>
        <w:t xml:space="preserve"> </w:t>
      </w:r>
      <w:r>
        <w:rPr>
          <w:rFonts w:ascii="Arial" w:hAnsi="Arial" w:cs="Arial"/>
          <w:rtl w:val="true"/>
        </w:rPr>
        <w:t>שאמור להיות חמור יותר</w:t>
      </w:r>
      <w:r>
        <w:rPr>
          <w:rFonts w:cs="Arial" w:ascii="Arial" w:hAnsi="Arial"/>
          <w:rtl w:val="true"/>
        </w:rPr>
        <w:t xml:space="preserve">, </w:t>
      </w:r>
      <w:r>
        <w:rPr>
          <w:rFonts w:ascii="Arial" w:hAnsi="Arial" w:cs="Arial"/>
          <w:rtl w:val="true"/>
        </w:rPr>
        <w:t>יכול וירוצה אך במאסר מאחורי סורג ובריח ולא בדרך של עבודות שירות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לא אכחד כי במידה ובמועד מתן גזר דין זה</w:t>
      </w:r>
      <w:r>
        <w:rPr>
          <w:rFonts w:cs="Arial" w:ascii="Arial" w:hAnsi="Arial"/>
          <w:rtl w:val="true"/>
        </w:rPr>
        <w:t xml:space="preserve">, </w:t>
      </w:r>
      <w:r>
        <w:rPr>
          <w:rFonts w:ascii="Arial" w:hAnsi="Arial" w:cs="Arial"/>
          <w:rtl w:val="true"/>
        </w:rPr>
        <w:t xml:space="preserve">היו נכנס לתוקף החוק הקובע אפשרות ריצוי מאסר בדרך של עבודות שירות לתקופה של עד </w:t>
      </w:r>
      <w:r>
        <w:rPr>
          <w:rFonts w:cs="Arial" w:ascii="Arial" w:hAnsi="Arial"/>
        </w:rPr>
        <w:t>9</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 xml:space="preserve">קצרה הייתה הדרך לגזור על הנאשם </w:t>
      </w:r>
      <w:r>
        <w:rPr>
          <w:rFonts w:cs="Arial" w:ascii="Arial" w:hAnsi="Arial"/>
        </w:rPr>
        <w:t>1</w:t>
      </w:r>
      <w:r>
        <w:rPr>
          <w:rFonts w:cs="Arial" w:ascii="Arial" w:hAnsi="Arial"/>
          <w:rtl w:val="true"/>
        </w:rPr>
        <w:t xml:space="preserve"> </w:t>
      </w:r>
      <w:r>
        <w:rPr>
          <w:rFonts w:ascii="Arial" w:hAnsi="Arial" w:cs="Arial"/>
          <w:rtl w:val="true"/>
        </w:rPr>
        <w:t xml:space="preserve">עונש מעט יותר חמור מעונשם של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שירוצה אף הוא בדרך של עבודות שירות</w:t>
      </w:r>
      <w:r>
        <w:rPr>
          <w:rFonts w:cs="Arial" w:ascii="Arial" w:hAnsi="Arial"/>
          <w:rtl w:val="true"/>
        </w:rPr>
        <w:t xml:space="preserve">. </w:t>
      </w:r>
      <w:r>
        <w:rPr>
          <w:rFonts w:ascii="Arial" w:hAnsi="Arial" w:cs="Arial"/>
          <w:rtl w:val="true"/>
        </w:rPr>
        <w:t>במצב הדברים הנוכחי</w:t>
      </w:r>
      <w:r>
        <w:rPr>
          <w:rFonts w:cs="Arial" w:ascii="Arial" w:hAnsi="Arial"/>
          <w:rtl w:val="true"/>
        </w:rPr>
        <w:t xml:space="preserve">, </w:t>
      </w:r>
      <w:r>
        <w:rPr>
          <w:rFonts w:ascii="Arial" w:hAnsi="Arial" w:cs="Arial"/>
          <w:rtl w:val="true"/>
        </w:rPr>
        <w:t>ולא בלי לבטים</w:t>
      </w:r>
      <w:r>
        <w:rPr>
          <w:rFonts w:cs="Arial" w:ascii="Arial" w:hAnsi="Arial"/>
          <w:rtl w:val="true"/>
        </w:rPr>
        <w:t xml:space="preserve">, </w:t>
      </w:r>
      <w:r>
        <w:rPr>
          <w:rFonts w:ascii="Arial" w:hAnsi="Arial" w:cs="Arial"/>
          <w:rtl w:val="true"/>
        </w:rPr>
        <w:t xml:space="preserve">סבורני כי לא יהיה זה נכון בנסיבותיו של תיק זה להגיע לתוצאה שבה הנאשמים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מקבלים עונש מאסר בדרך של עבודות שירות</w:t>
      </w:r>
      <w:r>
        <w:rPr>
          <w:rFonts w:cs="Arial" w:ascii="Arial" w:hAnsi="Arial"/>
          <w:rtl w:val="true"/>
        </w:rPr>
        <w:t xml:space="preserve">, </w:t>
      </w:r>
      <w:r>
        <w:rPr>
          <w:rFonts w:ascii="Arial" w:hAnsi="Arial" w:cs="Arial"/>
          <w:rtl w:val="true"/>
        </w:rPr>
        <w:t xml:space="preserve">ואילו נאשם </w:t>
      </w:r>
      <w:r>
        <w:rPr>
          <w:rFonts w:cs="Arial" w:ascii="Arial" w:hAnsi="Arial"/>
        </w:rPr>
        <w:t>1</w:t>
      </w:r>
      <w:r>
        <w:rPr>
          <w:rFonts w:cs="Arial" w:ascii="Arial" w:hAnsi="Arial"/>
          <w:rtl w:val="true"/>
        </w:rPr>
        <w:t xml:space="preserve"> </w:t>
      </w:r>
      <w:r>
        <w:rPr>
          <w:rFonts w:ascii="Arial" w:hAnsi="Arial" w:cs="Arial"/>
          <w:rtl w:val="true"/>
        </w:rPr>
        <w:t>ירצה מאסר של ממש מאחורי סורג ובריח לתקופה של למעלה מ</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מספר נתונים עומדים בבסיס החלטה זו של בית המשפט</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ראשית</w:t>
      </w:r>
      <w:r>
        <w:rPr>
          <w:rFonts w:cs="Arial" w:ascii="Arial" w:hAnsi="Arial"/>
          <w:rtl w:val="true"/>
        </w:rPr>
        <w:t xml:space="preserve">, </w:t>
      </w:r>
      <w:r>
        <w:rPr>
          <w:rFonts w:ascii="Arial" w:hAnsi="Arial" w:cs="Arial"/>
          <w:rtl w:val="true"/>
        </w:rPr>
        <w:t xml:space="preserve">ההרשעות הקודמות בעניינו של הנאשם </w:t>
      </w:r>
      <w:r>
        <w:rPr>
          <w:rFonts w:cs="Arial" w:ascii="Arial" w:hAnsi="Arial"/>
        </w:rPr>
        <w:t>1</w:t>
      </w:r>
      <w:r>
        <w:rPr>
          <w:rFonts w:cs="Arial" w:ascii="Arial" w:hAnsi="Arial"/>
          <w:rtl w:val="true"/>
        </w:rPr>
        <w:t xml:space="preserve"> </w:t>
      </w:r>
      <w:r>
        <w:rPr>
          <w:rFonts w:ascii="Arial" w:hAnsi="Arial" w:cs="Arial"/>
          <w:rtl w:val="true"/>
        </w:rPr>
        <w:t>אינן ממן העניין</w:t>
      </w:r>
      <w:r>
        <w:rPr>
          <w:rFonts w:cs="Arial" w:ascii="Arial" w:hAnsi="Arial"/>
          <w:rtl w:val="true"/>
        </w:rPr>
        <w:t xml:space="preserve">. </w:t>
      </w:r>
      <w:r>
        <w:rPr>
          <w:rFonts w:ascii="Arial" w:hAnsi="Arial" w:cs="Arial"/>
          <w:rtl w:val="true"/>
        </w:rPr>
        <w:t>שנית</w:t>
      </w:r>
      <w:r>
        <w:rPr>
          <w:rFonts w:cs="Arial" w:ascii="Arial" w:hAnsi="Arial"/>
          <w:rtl w:val="true"/>
        </w:rPr>
        <w:t xml:space="preserve">, </w:t>
      </w:r>
      <w:r>
        <w:rPr>
          <w:rFonts w:ascii="Arial" w:hAnsi="Arial" w:cs="Arial"/>
          <w:rtl w:val="true"/>
        </w:rPr>
        <w:t xml:space="preserve">המדובר בעבירות אותן ביצע כנער לפני </w:t>
      </w:r>
      <w:r>
        <w:rPr>
          <w:rFonts w:cs="Arial" w:ascii="Arial" w:hAnsi="Arial"/>
        </w:rPr>
        <w:t>4</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 xml:space="preserve">שנים בהיותו בגיל </w:t>
      </w:r>
      <w:r>
        <w:rPr>
          <w:rFonts w:cs="Arial" w:ascii="Arial" w:hAnsi="Arial"/>
        </w:rPr>
        <w:t>16</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17</w:t>
      </w:r>
      <w:r>
        <w:rPr>
          <w:rFonts w:cs="Arial" w:ascii="Arial" w:hAnsi="Arial"/>
          <w:rtl w:val="true"/>
        </w:rPr>
        <w:t xml:space="preserve"> </w:t>
      </w:r>
      <w:r>
        <w:rPr>
          <w:rFonts w:ascii="Arial" w:hAnsi="Arial" w:cs="Arial"/>
          <w:rtl w:val="true"/>
        </w:rPr>
        <w:t>ומבלי להקל ראש</w:t>
      </w:r>
      <w:r>
        <w:rPr>
          <w:rFonts w:cs="Arial" w:ascii="Arial" w:hAnsi="Arial"/>
          <w:rtl w:val="true"/>
        </w:rPr>
        <w:t xml:space="preserve">, </w:t>
      </w:r>
      <w:r>
        <w:rPr>
          <w:rFonts w:ascii="Arial" w:hAnsi="Arial" w:cs="Arial"/>
          <w:rtl w:val="true"/>
        </w:rPr>
        <w:t>אינן מצויות במדרג גבוה של חומרה</w:t>
      </w:r>
      <w:r>
        <w:rPr>
          <w:rFonts w:cs="Arial" w:ascii="Arial" w:hAnsi="Arial"/>
          <w:rtl w:val="true"/>
        </w:rPr>
        <w:t xml:space="preserve">. </w:t>
      </w:r>
      <w:r>
        <w:rPr>
          <w:rFonts w:ascii="Arial" w:hAnsi="Arial" w:cs="Arial"/>
          <w:rtl w:val="true"/>
        </w:rPr>
        <w:t>מעבר לכך</w:t>
      </w:r>
      <w:r>
        <w:rPr>
          <w:rFonts w:cs="Arial" w:ascii="Arial" w:hAnsi="Arial"/>
          <w:rtl w:val="true"/>
        </w:rPr>
        <w:t xml:space="preserve">, </w:t>
      </w:r>
      <w:r>
        <w:rPr>
          <w:rFonts w:ascii="Arial" w:hAnsi="Arial" w:cs="Arial"/>
          <w:rtl w:val="true"/>
        </w:rPr>
        <w:t>עיון בגזר הדין מבית משפט לנוער מלמד שהיעדר המלצה טיפולית נבעה בין היתר נוכח מעצרו בתיק שבכותרת</w:t>
      </w:r>
      <w:r>
        <w:rPr>
          <w:rFonts w:cs="Arial" w:ascii="Arial" w:hAnsi="Arial"/>
          <w:rtl w:val="true"/>
        </w:rPr>
        <w:t xml:space="preserve">. </w:t>
      </w:r>
      <w:r>
        <w:rPr>
          <w:rFonts w:ascii="Arial" w:hAnsi="Arial" w:cs="Arial"/>
          <w:rtl w:val="true"/>
        </w:rPr>
        <w:t>נטען על ידי ההגנה כי בכך הנאשם כבר נענש במובנים מסוימים בגין מעורבותו בתיק שבכותרת</w:t>
      </w:r>
      <w:r>
        <w:rPr>
          <w:rFonts w:cs="Arial" w:ascii="Arial" w:hAnsi="Arial"/>
          <w:rtl w:val="true"/>
        </w:rPr>
        <w:t xml:space="preserve">. </w:t>
      </w:r>
      <w:r>
        <w:rPr>
          <w:rFonts w:ascii="Arial" w:hAnsi="Arial" w:cs="Arial"/>
          <w:rtl w:val="true"/>
        </w:rPr>
        <w:t xml:space="preserve">הגם שטיעון זה אינו חף מקשיים בשים לב לכך שההליך הטיפולי בו נטל הנאשם </w:t>
      </w:r>
      <w:r>
        <w:rPr>
          <w:rFonts w:cs="Arial" w:ascii="Arial" w:hAnsi="Arial"/>
        </w:rPr>
        <w:t>1</w:t>
      </w:r>
      <w:r>
        <w:rPr>
          <w:rFonts w:cs="Arial" w:ascii="Arial" w:hAnsi="Arial"/>
          <w:rtl w:val="true"/>
        </w:rPr>
        <w:t xml:space="preserve"> </w:t>
      </w:r>
      <w:r>
        <w:rPr>
          <w:rFonts w:ascii="Arial" w:hAnsi="Arial" w:cs="Arial"/>
          <w:rtl w:val="true"/>
        </w:rPr>
        <w:t xml:space="preserve">בחלקו הגדול לא היה מוצלח </w:t>
      </w:r>
      <w:r>
        <w:rPr>
          <w:rFonts w:cs="Arial" w:ascii="Arial" w:hAnsi="Arial"/>
          <w:rtl w:val="true"/>
        </w:rPr>
        <w:t>(</w:t>
      </w:r>
      <w:r>
        <w:rPr>
          <w:rFonts w:ascii="Arial" w:hAnsi="Arial" w:cs="Arial"/>
          <w:rtl w:val="true"/>
        </w:rPr>
        <w:t>ללא קשר להסתבכותו בתיק שבכותרת</w:t>
      </w:r>
      <w:r>
        <w:rPr>
          <w:rFonts w:cs="Arial" w:ascii="Arial" w:hAnsi="Arial"/>
          <w:rtl w:val="true"/>
        </w:rPr>
        <w:t xml:space="preserve">), </w:t>
      </w:r>
      <w:r>
        <w:rPr>
          <w:rFonts w:ascii="Arial" w:hAnsi="Arial" w:cs="Arial"/>
          <w:rtl w:val="true"/>
        </w:rPr>
        <w:t>והגם שאין לו לנאשם להלין אלא על עצמו</w:t>
      </w:r>
      <w:r>
        <w:rPr>
          <w:rFonts w:cs="Arial" w:ascii="Arial" w:hAnsi="Arial"/>
          <w:rtl w:val="true"/>
        </w:rPr>
        <w:t xml:space="preserve">, </w:t>
      </w:r>
      <w:r>
        <w:rPr>
          <w:rFonts w:ascii="Arial" w:hAnsi="Arial" w:cs="Arial"/>
          <w:rtl w:val="true"/>
        </w:rPr>
        <w:t>נתון זה גם יילקח בחשבון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מעבר לכל אלו</w:t>
      </w:r>
      <w:r>
        <w:rPr>
          <w:rFonts w:cs="Arial" w:ascii="Arial" w:hAnsi="Arial"/>
          <w:rtl w:val="true"/>
        </w:rPr>
        <w:t xml:space="preserve">, </w:t>
      </w:r>
      <w:r>
        <w:rPr>
          <w:rFonts w:ascii="Arial" w:hAnsi="Arial" w:cs="Arial"/>
          <w:rtl w:val="true"/>
        </w:rPr>
        <w:t>שעה שמדובר בנאשם צעיר</w:t>
      </w:r>
      <w:r>
        <w:rPr>
          <w:rFonts w:cs="Arial" w:ascii="Arial" w:hAnsi="Arial"/>
          <w:rtl w:val="true"/>
        </w:rPr>
        <w:t xml:space="preserve">, </w:t>
      </w:r>
      <w:r>
        <w:rPr>
          <w:rFonts w:ascii="Arial" w:hAnsi="Arial" w:cs="Arial"/>
          <w:rtl w:val="true"/>
        </w:rPr>
        <w:t>כאשר תקופת המאסר לה הוא היה צפוי ממילא תהיה קצרה יחסית</w:t>
      </w:r>
      <w:r>
        <w:rPr>
          <w:rFonts w:cs="Arial" w:ascii="Arial" w:hAnsi="Arial"/>
          <w:rtl w:val="true"/>
        </w:rPr>
        <w:t xml:space="preserve">, </w:t>
      </w:r>
      <w:r>
        <w:rPr>
          <w:rFonts w:ascii="Arial" w:hAnsi="Arial" w:cs="Arial"/>
          <w:rtl w:val="true"/>
        </w:rPr>
        <w:t>כשקיימת בעניינו המלצה בעלת אופי טיפולי</w:t>
      </w:r>
      <w:r>
        <w:rPr>
          <w:rFonts w:cs="Arial" w:ascii="Arial" w:hAnsi="Arial"/>
          <w:rtl w:val="true"/>
        </w:rPr>
        <w:t xml:space="preserve">, </w:t>
      </w:r>
      <w:r>
        <w:rPr>
          <w:rFonts w:ascii="Arial" w:hAnsi="Arial" w:cs="Arial"/>
          <w:rtl w:val="true"/>
        </w:rPr>
        <w:t>סבורני כי כאן המקום לתת משקל מסוים גם לרוח המלצות צוות התביעה ליישום דו</w:t>
      </w:r>
      <w:r>
        <w:rPr>
          <w:rFonts w:cs="Arial" w:ascii="Arial" w:hAnsi="Arial"/>
          <w:rtl w:val="true"/>
        </w:rPr>
        <w:t>"</w:t>
      </w:r>
      <w:r>
        <w:rPr>
          <w:rFonts w:ascii="Arial" w:hAnsi="Arial" w:cs="Arial"/>
          <w:rtl w:val="true"/>
        </w:rPr>
        <w:t>ח וועדת דורנר כפי שאומצו על ידי היועץ המשפטי הממשלה</w:t>
      </w:r>
      <w:r>
        <w:rPr>
          <w:rFonts w:cs="Arial" w:ascii="Arial" w:hAnsi="Arial"/>
          <w:rtl w:val="true"/>
        </w:rPr>
        <w:t xml:space="preserve">. </w:t>
      </w:r>
      <w:r>
        <w:rPr>
          <w:rFonts w:ascii="Arial" w:hAnsi="Arial" w:cs="Arial"/>
          <w:rtl w:val="true"/>
        </w:rPr>
        <w:t xml:space="preserve">יש לקוות שהנאשם </w:t>
      </w:r>
      <w:r>
        <w:rPr>
          <w:rFonts w:cs="Arial" w:ascii="Arial" w:hAnsi="Arial"/>
        </w:rPr>
        <w:t>1</w:t>
      </w:r>
      <w:r>
        <w:rPr>
          <w:rFonts w:cs="Arial" w:ascii="Arial" w:hAnsi="Arial"/>
          <w:rtl w:val="true"/>
        </w:rPr>
        <w:t xml:space="preserve"> </w:t>
      </w:r>
      <w:r>
        <w:rPr>
          <w:rFonts w:ascii="Arial" w:hAnsi="Arial" w:cs="Arial"/>
          <w:rtl w:val="true"/>
        </w:rPr>
        <w:t>ישכיל להבין את ההזדמנות שניתנה לו</w:t>
      </w:r>
      <w:r>
        <w:rPr>
          <w:rFonts w:cs="Arial" w:ascii="Arial" w:hAnsi="Arial"/>
          <w:rtl w:val="true"/>
        </w:rPr>
        <w:t xml:space="preserve">, </w:t>
      </w:r>
      <w:r>
        <w:rPr>
          <w:rFonts w:ascii="Arial" w:hAnsi="Arial" w:cs="Arial"/>
          <w:rtl w:val="true"/>
        </w:rPr>
        <w:t>בכך שלא נשלח למאסר מאחורי סורג ובריח</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מנגד במצב הדברים האמורים</w:t>
      </w:r>
      <w:r>
        <w:rPr>
          <w:rFonts w:cs="Arial" w:ascii="Arial" w:hAnsi="Arial"/>
          <w:rtl w:val="true"/>
        </w:rPr>
        <w:t xml:space="preserve">, </w:t>
      </w:r>
      <w:r>
        <w:rPr>
          <w:rFonts w:ascii="Arial" w:hAnsi="Arial" w:cs="Arial"/>
          <w:rtl w:val="true"/>
        </w:rPr>
        <w:t xml:space="preserve">כאשר אין מחלוקת שיש לאבחן לחומרא את עניינו של נאשם </w:t>
      </w:r>
      <w:r>
        <w:rPr>
          <w:rFonts w:cs="Arial" w:ascii="Arial" w:hAnsi="Arial"/>
        </w:rPr>
        <w:t>1</w:t>
      </w:r>
      <w:r>
        <w:rPr>
          <w:rFonts w:cs="Arial" w:ascii="Arial" w:hAnsi="Arial"/>
          <w:rtl w:val="true"/>
        </w:rPr>
        <w:t xml:space="preserve"> </w:t>
      </w:r>
      <w:r>
        <w:rPr>
          <w:rFonts w:ascii="Arial" w:hAnsi="Arial" w:cs="Arial"/>
          <w:rtl w:val="true"/>
        </w:rPr>
        <w:t xml:space="preserve">אל מול עניינם של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הדבר ייעשה ביחס ליתרת רכיבי הענישה</w:t>
      </w:r>
      <w:r>
        <w:rPr>
          <w:rFonts w:cs="Arial" w:ascii="Arial" w:hAnsi="Arial"/>
          <w:rtl w:val="true"/>
        </w:rPr>
        <w:t xml:space="preserve">, </w:t>
      </w:r>
      <w:r>
        <w:rPr>
          <w:rFonts w:ascii="Arial" w:hAnsi="Arial" w:cs="Arial"/>
          <w:rtl w:val="true"/>
        </w:rPr>
        <w:t>בכללם</w:t>
      </w:r>
      <w:r>
        <w:rPr>
          <w:rFonts w:cs="Arial" w:ascii="Arial" w:hAnsi="Arial"/>
          <w:rtl w:val="true"/>
        </w:rPr>
        <w:t xml:space="preserve">, </w:t>
      </w:r>
      <w:r>
        <w:rPr>
          <w:rFonts w:ascii="Arial" w:hAnsi="Arial" w:cs="Arial"/>
          <w:rtl w:val="true"/>
        </w:rPr>
        <w:t>גובהו של הקנס</w:t>
      </w:r>
      <w:r>
        <w:rPr>
          <w:rFonts w:cs="Arial" w:ascii="Arial" w:hAnsi="Arial"/>
          <w:rtl w:val="true"/>
        </w:rPr>
        <w:t xml:space="preserve">, </w:t>
      </w:r>
      <w:r>
        <w:rPr>
          <w:rFonts w:ascii="Arial" w:hAnsi="Arial" w:cs="Arial"/>
          <w:rtl w:val="true"/>
        </w:rPr>
        <w:t>משכו של צו המבחן ואורכם של המאסרים המותנים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סוף דבר ומכל המקובץ לעיל</w:t>
      </w:r>
      <w:r>
        <w:rPr>
          <w:rFonts w:cs="Arial" w:ascii="Arial" w:hAnsi="Arial"/>
          <w:b/>
          <w:bCs/>
          <w:rtl w:val="true"/>
        </w:rPr>
        <w:t xml:space="preserve">, </w:t>
      </w:r>
      <w:r>
        <w:rPr>
          <w:rFonts w:ascii="Arial" w:hAnsi="Arial" w:cs="Arial"/>
          <w:b/>
          <w:b/>
          <w:bCs/>
          <w:rtl w:val="true"/>
        </w:rPr>
        <w:t xml:space="preserve">הנני לגזור על הנאשם </w:t>
      </w:r>
      <w:r>
        <w:rPr>
          <w:rFonts w:cs="Arial" w:ascii="Arial" w:hAnsi="Arial"/>
          <w:b/>
          <w:bCs/>
        </w:rPr>
        <w:t>1</w:t>
      </w:r>
      <w:r>
        <w:rPr>
          <w:rFonts w:cs="Arial" w:ascii="Arial" w:hAnsi="Arial"/>
          <w:b/>
          <w:bCs/>
          <w:rtl w:val="true"/>
        </w:rPr>
        <w:t xml:space="preserve"> </w:t>
      </w:r>
      <w:r>
        <w:rPr>
          <w:rFonts w:ascii="Arial" w:hAnsi="Arial" w:cs="Arial"/>
          <w:b/>
          <w:b/>
          <w:bCs/>
          <w:rtl w:val="true"/>
        </w:rPr>
        <w:t>את העונשים הבאים</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rPr>
      </w:pPr>
      <w:r>
        <w:rPr>
          <w:rFonts w:ascii="Arial" w:hAnsi="Arial" w:cs="Arial"/>
          <w:rtl w:val="true"/>
        </w:rPr>
        <w:t>א</w:t>
      </w:r>
      <w:r>
        <w:rPr>
          <w:rFonts w:cs="Arial" w:ascii="Arial" w:hAnsi="Arial"/>
          <w:rtl w:val="true"/>
        </w:rPr>
        <w:t>.</w:t>
        <w:tab/>
      </w:r>
      <w:r>
        <w:rPr>
          <w:rFonts w:cs="Arial" w:ascii="Arial" w:hAnsi="Arial"/>
        </w:rPr>
        <w:t>6</w:t>
      </w:r>
      <w:r>
        <w:rPr>
          <w:rFonts w:cs="Arial" w:ascii="Arial" w:hAnsi="Arial"/>
          <w:rtl w:val="true"/>
        </w:rPr>
        <w:t xml:space="preserve"> </w:t>
      </w:r>
      <w:r>
        <w:rPr>
          <w:rFonts w:ascii="Arial" w:hAnsi="Arial" w:cs="Arial"/>
          <w:rtl w:val="true"/>
        </w:rPr>
        <w:t>חודשים מאסר בפועל שירוצו בדרך של עבודות שירות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tab/>
      </w:r>
      <w:r>
        <w:rPr>
          <w:rFonts w:cs="Arial" w:ascii="Arial" w:hAnsi="Arial"/>
        </w:rPr>
        <w:t>6</w:t>
      </w:r>
      <w:r>
        <w:rPr>
          <w:rFonts w:cs="Arial" w:ascii="Arial" w:hAnsi="Arial"/>
          <w:rtl w:val="true"/>
        </w:rPr>
        <w:t xml:space="preserve"> </w:t>
      </w:r>
      <w:r>
        <w:rPr>
          <w:rFonts w:ascii="Arial" w:hAnsi="Arial" w:cs="Arial"/>
          <w:rtl w:val="true"/>
        </w:rPr>
        <w:t xml:space="preserve">חודשים מאסר על תנאי למשך </w:t>
      </w:r>
      <w:r>
        <w:rPr>
          <w:rFonts w:cs="Arial" w:ascii="Arial" w:hAnsi="Arial"/>
        </w:rPr>
        <w:t>3</w:t>
      </w:r>
      <w:r>
        <w:rPr>
          <w:rFonts w:cs="Arial" w:ascii="Arial" w:hAnsi="Arial"/>
          <w:rtl w:val="true"/>
        </w:rPr>
        <w:t xml:space="preserve"> </w:t>
      </w:r>
      <w:r>
        <w:rPr>
          <w:rFonts w:ascii="Arial" w:hAnsi="Arial" w:cs="Arial"/>
          <w:rtl w:val="true"/>
        </w:rPr>
        <w:t>שנים מהיום שלא יעבור עבירות נשק מסוג עוון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ג</w:t>
      </w:r>
      <w:r>
        <w:rPr>
          <w:rFonts w:cs="Arial" w:ascii="Arial" w:hAnsi="Arial"/>
          <w:rtl w:val="true"/>
        </w:rPr>
        <w:t>.</w:t>
        <w:tab/>
      </w:r>
      <w:r>
        <w:rPr>
          <w:rFonts w:cs="Arial" w:ascii="Arial" w:hAnsi="Arial"/>
        </w:rPr>
        <w:t>12</w:t>
      </w:r>
      <w:r>
        <w:rPr>
          <w:rFonts w:cs="Arial" w:ascii="Arial" w:hAnsi="Arial"/>
          <w:rtl w:val="true"/>
        </w:rPr>
        <w:t xml:space="preserve"> </w:t>
      </w:r>
      <w:r>
        <w:rPr>
          <w:rFonts w:ascii="Arial" w:hAnsi="Arial" w:cs="Arial"/>
          <w:rtl w:val="true"/>
        </w:rPr>
        <w:t xml:space="preserve">חודשים מאסר על תנאי למשך </w:t>
      </w:r>
      <w:r>
        <w:rPr>
          <w:rFonts w:cs="Arial" w:ascii="Arial" w:hAnsi="Arial"/>
        </w:rPr>
        <w:t>3</w:t>
      </w:r>
      <w:r>
        <w:rPr>
          <w:rFonts w:cs="Arial" w:ascii="Arial" w:hAnsi="Arial"/>
          <w:rtl w:val="true"/>
        </w:rPr>
        <w:t xml:space="preserve"> </w:t>
      </w:r>
      <w:r>
        <w:rPr>
          <w:rFonts w:ascii="Arial" w:hAnsi="Arial" w:cs="Arial"/>
          <w:rtl w:val="true"/>
        </w:rPr>
        <w:t>שנים מהיום שלא יעבור עבירות נשק מסוג פשע</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ד</w:t>
      </w:r>
      <w:r>
        <w:rPr>
          <w:rFonts w:cs="Arial" w:ascii="Arial" w:hAnsi="Arial"/>
          <w:rtl w:val="true"/>
        </w:rPr>
        <w:t>.</w:t>
        <w:tab/>
      </w:r>
      <w:r>
        <w:rPr>
          <w:rFonts w:cs="Arial" w:ascii="Arial" w:hAnsi="Arial"/>
        </w:rPr>
        <w:t>10,000</w:t>
      </w:r>
      <w:r>
        <w:rPr>
          <w:rFonts w:cs="Arial" w:ascii="Arial" w:hAnsi="Arial"/>
          <w:rtl w:val="true"/>
        </w:rPr>
        <w:t xml:space="preserve"> ₪ </w:t>
      </w:r>
      <w:r>
        <w:rPr>
          <w:rFonts w:ascii="Arial" w:hAnsi="Arial" w:cs="Arial"/>
          <w:rtl w:val="true"/>
        </w:rPr>
        <w:t xml:space="preserve">קנס או </w:t>
      </w:r>
      <w:r>
        <w:rPr>
          <w:rFonts w:cs="Arial" w:ascii="Arial" w:hAnsi="Arial"/>
        </w:rPr>
        <w:t>50</w:t>
      </w:r>
      <w:r>
        <w:rPr>
          <w:rFonts w:cs="Arial" w:ascii="Arial" w:hAnsi="Arial"/>
          <w:rtl w:val="true"/>
        </w:rPr>
        <w:t xml:space="preserve"> </w:t>
      </w:r>
      <w:r>
        <w:rPr>
          <w:rFonts w:ascii="Arial" w:hAnsi="Arial" w:cs="Arial"/>
          <w:rtl w:val="true"/>
        </w:rPr>
        <w:t>ימי מאסר תמורתו</w:t>
      </w:r>
      <w:r>
        <w:rPr>
          <w:rFonts w:cs="Arial" w:ascii="Arial" w:hAnsi="Arial"/>
          <w:rtl w:val="true"/>
        </w:rPr>
        <w:t xml:space="preserve">. </w:t>
      </w:r>
      <w:r>
        <w:rPr>
          <w:rFonts w:ascii="Arial" w:hAnsi="Arial" w:cs="Arial"/>
          <w:rtl w:val="true"/>
        </w:rPr>
        <w:t>הקנס ישולם ב</w:t>
      </w:r>
      <w:r>
        <w:rPr>
          <w:rFonts w:cs="Arial" w:ascii="Arial" w:hAnsi="Arial"/>
          <w:rtl w:val="true"/>
        </w:rPr>
        <w:t>-</w:t>
      </w:r>
      <w:r>
        <w:rPr>
          <w:rFonts w:cs="Arial" w:ascii="Arial" w:hAnsi="Arial"/>
        </w:rPr>
        <w:t>10</w:t>
      </w:r>
      <w:r>
        <w:rPr>
          <w:rFonts w:cs="Arial" w:ascii="Arial" w:hAnsi="Arial"/>
          <w:rtl w:val="true"/>
        </w:rPr>
        <w:t xml:space="preserve"> </w:t>
      </w:r>
      <w:r>
        <w:rPr>
          <w:rFonts w:ascii="Arial" w:hAnsi="Arial" w:cs="Arial"/>
          <w:rtl w:val="true"/>
        </w:rPr>
        <w:t xml:space="preserve">תשלומים חודשיים שווים ורצופים החל מיום </w:t>
      </w:r>
      <w:r>
        <w:rPr>
          <w:rFonts w:cs="Arial" w:ascii="Arial" w:hAnsi="Arial"/>
        </w:rPr>
        <w:t>1.6.19</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ה</w:t>
      </w:r>
      <w:r>
        <w:rPr>
          <w:rFonts w:cs="Arial" w:ascii="Arial" w:hAnsi="Arial"/>
          <w:rtl w:val="true"/>
        </w:rPr>
        <w:t xml:space="preserve">. </w:t>
        <w:tab/>
      </w:r>
      <w:r>
        <w:rPr>
          <w:rFonts w:ascii="Arial" w:hAnsi="Arial" w:cs="Arial"/>
          <w:rtl w:val="true"/>
        </w:rPr>
        <w:t xml:space="preserve">צו מבחן למשך </w:t>
      </w:r>
      <w:r>
        <w:rPr>
          <w:rFonts w:cs="Arial" w:ascii="Arial" w:hAnsi="Arial"/>
        </w:rPr>
        <w:t>12</w:t>
      </w:r>
      <w:r>
        <w:rPr>
          <w:rFonts w:cs="Arial" w:ascii="Arial" w:hAnsi="Arial"/>
          <w:rtl w:val="true"/>
        </w:rPr>
        <w:t xml:space="preserve"> </w:t>
      </w:r>
      <w:r>
        <w:rPr>
          <w:rFonts w:ascii="Arial" w:hAnsi="Arial" w:cs="Arial"/>
          <w:rtl w:val="true"/>
        </w:rPr>
        <w:t>חודשים מהיום</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בהתאם לאמור בחוות הדעת של הממונה על עבודות השירות</w:t>
      </w:r>
      <w:r>
        <w:rPr>
          <w:rFonts w:cs="Arial" w:ascii="Arial" w:hAnsi="Arial"/>
          <w:rtl w:val="true"/>
        </w:rPr>
        <w:t xml:space="preserve">, </w:t>
      </w:r>
      <w:r>
        <w:rPr>
          <w:rFonts w:ascii="Arial" w:hAnsi="Arial" w:cs="Arial"/>
          <w:rtl w:val="true"/>
        </w:rPr>
        <w:t>הנאשם יבצע אותן במע</w:t>
      </w:r>
      <w:r>
        <w:rPr>
          <w:rFonts w:cs="Arial" w:ascii="Arial" w:hAnsi="Arial"/>
          <w:rtl w:val="true"/>
        </w:rPr>
        <w:t>"</w:t>
      </w:r>
      <w:r>
        <w:rPr>
          <w:rFonts w:ascii="Arial" w:hAnsi="Arial" w:cs="Arial"/>
          <w:rtl w:val="true"/>
        </w:rPr>
        <w:t xml:space="preserve">ש אשדוד ברחוב היהלום </w:t>
      </w:r>
      <w:r>
        <w:rPr>
          <w:rFonts w:cs="Arial" w:ascii="Arial" w:hAnsi="Arial"/>
        </w:rPr>
        <w:t>1</w:t>
      </w:r>
      <w:r>
        <w:rPr>
          <w:rFonts w:cs="Arial" w:ascii="Arial" w:hAnsi="Arial"/>
          <w:rtl w:val="true"/>
        </w:rPr>
        <w:t xml:space="preserve">, </w:t>
      </w:r>
      <w:r>
        <w:rPr>
          <w:rFonts w:ascii="Arial" w:hAnsi="Arial" w:cs="Arial"/>
          <w:rtl w:val="true"/>
        </w:rPr>
        <w:t xml:space="preserve">החל מיום </w:t>
      </w:r>
      <w:r>
        <w:rPr>
          <w:rFonts w:cs="Arial" w:ascii="Arial" w:hAnsi="Arial"/>
        </w:rPr>
        <w:t>9.1.19</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rPr>
      </w:pPr>
      <w:r>
        <w:rPr>
          <w:rFonts w:ascii="Arial" w:hAnsi="Arial" w:cs="Arial"/>
          <w:b/>
          <w:b/>
          <w:bCs/>
          <w:rtl w:val="true"/>
        </w:rPr>
        <w:t>סוף דבר</w:t>
      </w:r>
      <w:r>
        <w:rPr>
          <w:rFonts w:cs="Arial" w:ascii="Arial" w:hAnsi="Arial"/>
          <w:b/>
          <w:bCs/>
          <w:rtl w:val="true"/>
        </w:rPr>
        <w:t xml:space="preserve">, </w:t>
      </w:r>
      <w:r>
        <w:rPr>
          <w:rFonts w:ascii="Arial" w:hAnsi="Arial" w:cs="Arial"/>
          <w:b/>
          <w:b/>
          <w:bCs/>
          <w:rtl w:val="true"/>
        </w:rPr>
        <w:t>מכל המקובץ לעיל</w:t>
      </w:r>
      <w:r>
        <w:rPr>
          <w:rFonts w:cs="Arial" w:ascii="Arial" w:hAnsi="Arial"/>
          <w:b/>
          <w:bCs/>
          <w:rtl w:val="true"/>
        </w:rPr>
        <w:t xml:space="preserve">, </w:t>
      </w:r>
      <w:r>
        <w:rPr>
          <w:rFonts w:ascii="Arial" w:hAnsi="Arial" w:cs="Arial"/>
          <w:b/>
          <w:b/>
          <w:bCs/>
          <w:rtl w:val="true"/>
        </w:rPr>
        <w:t xml:space="preserve">הנני לגזור על כל אחד מהנאשמים </w:t>
      </w:r>
      <w:r>
        <w:rPr>
          <w:rFonts w:cs="Arial" w:ascii="Arial" w:hAnsi="Arial"/>
          <w:b/>
          <w:bCs/>
        </w:rPr>
        <w:t>2</w:t>
      </w:r>
      <w:r>
        <w:rPr>
          <w:rFonts w:cs="Arial" w:ascii="Arial" w:hAnsi="Arial"/>
          <w:b/>
          <w:bCs/>
          <w:rtl w:val="true"/>
        </w:rPr>
        <w:t xml:space="preserve"> </w:t>
      </w:r>
      <w:r>
        <w:rPr>
          <w:rFonts w:ascii="Arial" w:hAnsi="Arial" w:cs="Arial"/>
          <w:b/>
          <w:b/>
          <w:bCs/>
          <w:rtl w:val="true"/>
        </w:rPr>
        <w:t>ו</w:t>
      </w:r>
      <w:r>
        <w:rPr>
          <w:rFonts w:cs="Arial" w:ascii="Arial" w:hAnsi="Arial"/>
          <w:b/>
          <w:bCs/>
          <w:rtl w:val="true"/>
        </w:rPr>
        <w:t>-</w:t>
      </w:r>
      <w:r>
        <w:rPr>
          <w:rFonts w:cs="Arial" w:ascii="Arial" w:hAnsi="Arial"/>
          <w:b/>
          <w:bCs/>
        </w:rPr>
        <w:t>3</w:t>
      </w:r>
      <w:r>
        <w:rPr>
          <w:rFonts w:cs="Arial" w:ascii="Arial" w:hAnsi="Arial"/>
          <w:b/>
          <w:bCs/>
          <w:rtl w:val="true"/>
        </w:rPr>
        <w:t xml:space="preserve"> </w:t>
      </w:r>
      <w:r>
        <w:rPr>
          <w:rFonts w:ascii="Arial" w:hAnsi="Arial" w:cs="Arial"/>
          <w:b/>
          <w:b/>
          <w:bCs/>
          <w:rtl w:val="true"/>
        </w:rPr>
        <w:t>את העונשים הבאים</w:t>
      </w:r>
      <w:r>
        <w:rPr>
          <w:rFonts w:cs="Arial" w:ascii="Arial" w:hAnsi="Arial"/>
          <w:b/>
          <w:bCs/>
          <w:rtl w:val="true"/>
        </w:rPr>
        <w:t>:</w:t>
      </w:r>
    </w:p>
    <w:p>
      <w:pPr>
        <w:pStyle w:val="Normal"/>
        <w:spacing w:lineRule="auto" w:line="360"/>
        <w:ind w:hanging="720" w:start="720" w:end="0"/>
        <w:jc w:val="both"/>
        <w:rPr>
          <w:rFonts w:ascii="Arial" w:hAnsi="Arial" w:cs="Arial"/>
          <w:b/>
          <w:bCs/>
        </w:rPr>
      </w:pPr>
      <w:r>
        <w:rPr>
          <w:rFonts w:cs="Arial" w:ascii="Arial" w:hAnsi="Arial"/>
          <w:b/>
          <w:bCs/>
          <w:rtl w:val="true"/>
        </w:rPr>
      </w:r>
    </w:p>
    <w:p>
      <w:pPr>
        <w:pStyle w:val="Normal"/>
        <w:spacing w:lineRule="auto" w:line="360"/>
        <w:ind w:hanging="720" w:start="720" w:end="0"/>
        <w:jc w:val="both"/>
        <w:rPr>
          <w:rFonts w:ascii="Arial" w:hAnsi="Arial" w:cs="Arial"/>
        </w:rPr>
      </w:pPr>
      <w:r>
        <w:rPr>
          <w:rFonts w:ascii="Arial" w:hAnsi="Arial" w:cs="Arial"/>
          <w:rtl w:val="true"/>
        </w:rPr>
        <w:t>א</w:t>
      </w:r>
      <w:r>
        <w:rPr>
          <w:rFonts w:cs="Arial" w:ascii="Arial" w:hAnsi="Arial"/>
          <w:rtl w:val="true"/>
        </w:rPr>
        <w:t>.</w:t>
        <w:tab/>
      </w:r>
      <w:r>
        <w:rPr>
          <w:rFonts w:cs="Arial" w:ascii="Arial" w:hAnsi="Arial"/>
        </w:rPr>
        <w:t>6</w:t>
      </w:r>
      <w:r>
        <w:rPr>
          <w:rFonts w:cs="Arial" w:ascii="Arial" w:hAnsi="Arial"/>
          <w:rtl w:val="true"/>
        </w:rPr>
        <w:t xml:space="preserve"> </w:t>
      </w:r>
      <w:r>
        <w:rPr>
          <w:rFonts w:ascii="Arial" w:hAnsi="Arial" w:cs="Arial"/>
          <w:rtl w:val="true"/>
        </w:rPr>
        <w:t>חודשים מאסר בפועל</w:t>
      </w:r>
      <w:r>
        <w:rPr>
          <w:rFonts w:cs="Arial" w:ascii="Arial" w:hAnsi="Arial"/>
          <w:rtl w:val="true"/>
        </w:rPr>
        <w:t xml:space="preserve">, </w:t>
      </w:r>
      <w:r>
        <w:rPr>
          <w:rFonts w:ascii="Arial" w:hAnsi="Arial" w:cs="Arial"/>
          <w:rtl w:val="true"/>
        </w:rPr>
        <w:t>שירוצו בדרך של עבודות שירות</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ascii="Arial" w:hAnsi="Arial" w:cs="Arial"/>
          <w:rtl w:val="true"/>
        </w:rPr>
        <w:t>ב</w:t>
      </w:r>
      <w:r>
        <w:rPr>
          <w:rFonts w:cs="Arial" w:ascii="Arial" w:hAnsi="Arial"/>
          <w:rtl w:val="true"/>
        </w:rPr>
        <w:t>.</w:t>
        <w:tab/>
      </w:r>
      <w:r>
        <w:rPr>
          <w:rFonts w:cs="Arial" w:ascii="Arial" w:hAnsi="Arial"/>
        </w:rPr>
        <w:t>4</w:t>
      </w:r>
      <w:r>
        <w:rPr>
          <w:rFonts w:cs="Arial" w:ascii="Arial" w:hAnsi="Arial"/>
          <w:rtl w:val="true"/>
        </w:rPr>
        <w:t xml:space="preserve"> </w:t>
      </w:r>
      <w:r>
        <w:rPr>
          <w:rFonts w:ascii="Arial" w:hAnsi="Arial" w:cs="Arial"/>
          <w:rtl w:val="true"/>
        </w:rPr>
        <w:t xml:space="preserve">חודשים מאסר על תנאי למשך </w:t>
      </w:r>
      <w:r>
        <w:rPr>
          <w:rFonts w:cs="Arial" w:ascii="Arial" w:hAnsi="Arial"/>
        </w:rPr>
        <w:t>3</w:t>
      </w:r>
      <w:r>
        <w:rPr>
          <w:rFonts w:cs="Arial" w:ascii="Arial" w:hAnsi="Arial"/>
          <w:rtl w:val="true"/>
        </w:rPr>
        <w:t xml:space="preserve"> </w:t>
      </w:r>
      <w:r>
        <w:rPr>
          <w:rFonts w:ascii="Arial" w:hAnsi="Arial" w:cs="Arial"/>
          <w:rtl w:val="true"/>
        </w:rPr>
        <w:t>שנים מהיום</w:t>
      </w:r>
      <w:r>
        <w:rPr>
          <w:rFonts w:cs="Arial" w:ascii="Arial" w:hAnsi="Arial"/>
          <w:rtl w:val="true"/>
        </w:rPr>
        <w:t xml:space="preserve">, </w:t>
      </w:r>
      <w:r>
        <w:rPr>
          <w:rFonts w:ascii="Arial" w:hAnsi="Arial" w:cs="Arial"/>
          <w:rtl w:val="true"/>
        </w:rPr>
        <w:t>שלא יעברו עבירות נשק מסוג עוון</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ascii="Arial" w:hAnsi="Arial" w:cs="Arial"/>
          <w:rtl w:val="true"/>
        </w:rPr>
        <w:t>ג</w:t>
      </w:r>
      <w:r>
        <w:rPr>
          <w:rFonts w:cs="Arial" w:ascii="Arial" w:hAnsi="Arial"/>
          <w:rtl w:val="true"/>
        </w:rPr>
        <w:t>.</w:t>
        <w:tab/>
      </w:r>
      <w:r>
        <w:rPr>
          <w:rFonts w:cs="Arial" w:ascii="Arial" w:hAnsi="Arial"/>
        </w:rPr>
        <w:t>8</w:t>
      </w:r>
      <w:r>
        <w:rPr>
          <w:rFonts w:cs="Arial" w:ascii="Arial" w:hAnsi="Arial"/>
          <w:rtl w:val="true"/>
        </w:rPr>
        <w:t xml:space="preserve"> </w:t>
      </w:r>
      <w:r>
        <w:rPr>
          <w:rFonts w:ascii="Arial" w:hAnsi="Arial" w:cs="Arial"/>
          <w:rtl w:val="true"/>
        </w:rPr>
        <w:t xml:space="preserve">חודשים מאסר על תנאי למשך </w:t>
      </w:r>
      <w:r>
        <w:rPr>
          <w:rFonts w:cs="Arial" w:ascii="Arial" w:hAnsi="Arial"/>
        </w:rPr>
        <w:t>3</w:t>
      </w:r>
      <w:r>
        <w:rPr>
          <w:rFonts w:cs="Arial" w:ascii="Arial" w:hAnsi="Arial"/>
          <w:rtl w:val="true"/>
        </w:rPr>
        <w:t xml:space="preserve"> </w:t>
      </w:r>
      <w:r>
        <w:rPr>
          <w:rFonts w:ascii="Arial" w:hAnsi="Arial" w:cs="Arial"/>
          <w:rtl w:val="true"/>
        </w:rPr>
        <w:t>שנים מהיום</w:t>
      </w:r>
      <w:r>
        <w:rPr>
          <w:rFonts w:cs="Arial" w:ascii="Arial" w:hAnsi="Arial"/>
          <w:rtl w:val="true"/>
        </w:rPr>
        <w:t xml:space="preserve">, </w:t>
      </w:r>
      <w:r>
        <w:rPr>
          <w:rFonts w:ascii="Arial" w:hAnsi="Arial" w:cs="Arial"/>
          <w:rtl w:val="true"/>
        </w:rPr>
        <w:t>שלא יעברו עבירות נשק מסוג פשע</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ד</w:t>
      </w:r>
      <w:r>
        <w:rPr>
          <w:rFonts w:cs="Arial" w:ascii="Arial" w:hAnsi="Arial"/>
          <w:rtl w:val="true"/>
        </w:rPr>
        <w:t>.</w:t>
        <w:tab/>
      </w:r>
      <w:r>
        <w:rPr>
          <w:rFonts w:cs="Arial" w:ascii="Arial" w:hAnsi="Arial"/>
        </w:rPr>
        <w:t>2,000</w:t>
      </w:r>
      <w:r>
        <w:rPr>
          <w:rFonts w:cs="Arial" w:ascii="Arial" w:hAnsi="Arial"/>
          <w:rtl w:val="true"/>
        </w:rPr>
        <w:t xml:space="preserve"> ₪ </w:t>
      </w:r>
      <w:r>
        <w:rPr>
          <w:rFonts w:ascii="Arial" w:hAnsi="Arial" w:cs="Arial"/>
          <w:rtl w:val="true"/>
        </w:rPr>
        <w:t xml:space="preserve">קנס או </w:t>
      </w:r>
      <w:r>
        <w:rPr>
          <w:rFonts w:cs="Arial" w:ascii="Arial" w:hAnsi="Arial"/>
        </w:rPr>
        <w:t>10</w:t>
      </w:r>
      <w:r>
        <w:rPr>
          <w:rFonts w:cs="Arial" w:ascii="Arial" w:hAnsi="Arial"/>
          <w:rtl w:val="true"/>
        </w:rPr>
        <w:t xml:space="preserve"> </w:t>
      </w:r>
      <w:r>
        <w:rPr>
          <w:rFonts w:ascii="Arial" w:hAnsi="Arial" w:cs="Arial"/>
          <w:rtl w:val="true"/>
        </w:rPr>
        <w:t>ימי מאסר תמורתו</w:t>
      </w:r>
      <w:r>
        <w:rPr>
          <w:rFonts w:cs="Arial" w:ascii="Arial" w:hAnsi="Arial"/>
          <w:rtl w:val="true"/>
        </w:rPr>
        <w:t xml:space="preserve">. </w:t>
      </w:r>
      <w:r>
        <w:rPr>
          <w:rFonts w:ascii="Arial" w:hAnsi="Arial" w:cs="Arial"/>
          <w:rtl w:val="true"/>
        </w:rPr>
        <w:t>הקנס ישולם ב</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 xml:space="preserve">תשלומים חודשיים שווים ורצופים החל מיום </w:t>
      </w:r>
      <w:r>
        <w:rPr>
          <w:rFonts w:cs="Arial" w:ascii="Arial" w:hAnsi="Arial"/>
        </w:rPr>
        <w:t>1.2.19</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ה</w:t>
      </w:r>
      <w:r>
        <w:rPr>
          <w:rFonts w:cs="Arial" w:ascii="Arial" w:hAnsi="Arial"/>
          <w:rtl w:val="true"/>
        </w:rPr>
        <w:t>.</w:t>
        <w:tab/>
      </w:r>
      <w:r>
        <w:rPr>
          <w:rFonts w:ascii="Arial" w:hAnsi="Arial" w:cs="Arial"/>
          <w:rtl w:val="true"/>
        </w:rPr>
        <w:t xml:space="preserve">צו מבחן למשך </w:t>
      </w:r>
      <w:r>
        <w:rPr>
          <w:rFonts w:cs="Arial" w:ascii="Arial" w:hAnsi="Arial"/>
        </w:rPr>
        <w:t>8</w:t>
      </w:r>
      <w:r>
        <w:rPr>
          <w:rFonts w:cs="Arial" w:ascii="Arial" w:hAnsi="Arial"/>
          <w:rtl w:val="true"/>
        </w:rPr>
        <w:t xml:space="preserve"> </w:t>
      </w:r>
      <w:r>
        <w:rPr>
          <w:rFonts w:ascii="Arial" w:hAnsi="Arial" w:cs="Arial"/>
          <w:rtl w:val="true"/>
        </w:rPr>
        <w:t>חודשים מהיום</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בהתאם לאמור בחוות הדעת של הממונה על עבודות השירות</w:t>
      </w:r>
      <w:r>
        <w:rPr>
          <w:rFonts w:cs="Arial" w:ascii="Arial" w:hAnsi="Arial"/>
          <w:rtl w:val="true"/>
        </w:rPr>
        <w:t xml:space="preserve">,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יבצע אותן באגודה למען העיוור</w:t>
      </w:r>
      <w:r>
        <w:rPr>
          <w:rFonts w:cs="Arial" w:ascii="Arial" w:hAnsi="Arial"/>
          <w:rtl w:val="true"/>
        </w:rPr>
        <w:t xml:space="preserve">, </w:t>
      </w:r>
      <w:r>
        <w:rPr>
          <w:rFonts w:ascii="Arial" w:hAnsi="Arial" w:cs="Arial"/>
          <w:rtl w:val="true"/>
        </w:rPr>
        <w:t>ברחוב הראשונים אשדוד</w:t>
      </w:r>
      <w:r>
        <w:rPr>
          <w:rFonts w:cs="Arial" w:ascii="Arial" w:hAnsi="Arial"/>
          <w:rtl w:val="true"/>
        </w:rPr>
        <w:t xml:space="preserve">, </w:t>
      </w:r>
      <w:r>
        <w:rPr>
          <w:rFonts w:ascii="Arial" w:hAnsi="Arial" w:cs="Arial"/>
          <w:rtl w:val="true"/>
        </w:rPr>
        <w:t xml:space="preserve">החל מיום </w:t>
      </w:r>
      <w:r>
        <w:rPr>
          <w:rFonts w:cs="Arial" w:ascii="Arial" w:hAnsi="Arial"/>
        </w:rPr>
        <w:t>27.1.19</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בהתאם לחוות הדעת של הממונה על עבודות השירות</w:t>
      </w:r>
      <w:r>
        <w:rPr>
          <w:rFonts w:cs="Arial" w:ascii="Arial" w:hAnsi="Arial"/>
          <w:rtl w:val="true"/>
        </w:rPr>
        <w:t xml:space="preserve">, </w:t>
      </w:r>
      <w:r>
        <w:rPr>
          <w:rFonts w:ascii="Arial" w:hAnsi="Arial" w:cs="Arial"/>
          <w:rtl w:val="true"/>
        </w:rPr>
        <w:t xml:space="preserve">הנאשם </w:t>
      </w:r>
      <w:r>
        <w:rPr>
          <w:rFonts w:cs="Arial" w:ascii="Arial" w:hAnsi="Arial"/>
        </w:rPr>
        <w:t>3</w:t>
      </w:r>
      <w:r>
        <w:rPr>
          <w:rFonts w:cs="Arial" w:ascii="Arial" w:hAnsi="Arial"/>
          <w:rtl w:val="true"/>
        </w:rPr>
        <w:t xml:space="preserve"> </w:t>
      </w:r>
      <w:r>
        <w:rPr>
          <w:rFonts w:ascii="Arial" w:hAnsi="Arial" w:cs="Arial"/>
          <w:rtl w:val="true"/>
        </w:rPr>
        <w:t>יבצע אותן בבית אבות אשדוד</w:t>
      </w:r>
      <w:r>
        <w:rPr>
          <w:rFonts w:cs="Arial" w:ascii="Arial" w:hAnsi="Arial"/>
          <w:rtl w:val="true"/>
        </w:rPr>
        <w:t xml:space="preserve">, </w:t>
      </w:r>
      <w:r>
        <w:rPr>
          <w:rFonts w:ascii="Arial" w:hAnsi="Arial" w:cs="Arial"/>
          <w:rtl w:val="true"/>
        </w:rPr>
        <w:t xml:space="preserve">ברחוב הרב ניסים </w:t>
      </w:r>
      <w:r>
        <w:rPr>
          <w:rFonts w:cs="Arial" w:ascii="Arial" w:hAnsi="Arial"/>
        </w:rPr>
        <w:t>17</w:t>
      </w:r>
      <w:r>
        <w:rPr>
          <w:rFonts w:cs="Arial" w:ascii="Arial" w:hAnsi="Arial"/>
          <w:rtl w:val="true"/>
        </w:rPr>
        <w:t xml:space="preserve">, </w:t>
      </w:r>
      <w:r>
        <w:rPr>
          <w:rFonts w:ascii="Arial" w:hAnsi="Arial" w:cs="Arial"/>
          <w:rtl w:val="true"/>
        </w:rPr>
        <w:t xml:space="preserve">החל מיום </w:t>
      </w:r>
      <w:r>
        <w:rPr>
          <w:rFonts w:cs="Arial" w:ascii="Arial" w:hAnsi="Arial"/>
        </w:rPr>
        <w:t>27.1.19</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הנאשמים מוזהרים כי במידה ולא יבצעו את עבודות השירות בהתאם להוראות הממונה או להנחת דעתם של המעבידים</w:t>
      </w:r>
      <w:r>
        <w:rPr>
          <w:rFonts w:cs="Arial" w:ascii="Arial" w:hAnsi="Arial"/>
          <w:rtl w:val="true"/>
        </w:rPr>
        <w:t xml:space="preserve">, </w:t>
      </w:r>
      <w:r>
        <w:rPr>
          <w:rFonts w:ascii="Arial" w:hAnsi="Arial" w:cs="Arial"/>
          <w:rtl w:val="true"/>
        </w:rPr>
        <w:t>עבודות השירות יכול ויומרו למאסר של ממש מאחורי סורג ובריח</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הנאשמים מוזהרים כי במידה ולא יישמעו להוראות צו המבחן ניתן יהא לגזור את עונשם מחדש</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מזכירות תעביר עותק החלטה זו לידי שירות המבחן למבוגרים ולידי הממונה על עבודות השירות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זכות ערעור תוך </w:t>
      </w:r>
      <w:r>
        <w:rPr>
          <w:rFonts w:cs="Arial" w:ascii="Arial" w:hAnsi="Arial"/>
        </w:rPr>
        <w:t>45</w:t>
      </w:r>
      <w:r>
        <w:rPr>
          <w:rFonts w:cs="Arial" w:ascii="Arial" w:hAnsi="Arial"/>
          <w:rtl w:val="true"/>
        </w:rPr>
        <w:t xml:space="preserve"> </w:t>
      </w:r>
      <w:r>
        <w:rPr>
          <w:rFonts w:ascii="Arial" w:hAnsi="Arial" w:cs="Arial"/>
          <w:rtl w:val="true"/>
        </w:rPr>
        <w:t>יום לבית המשפט העליון</w:t>
      </w:r>
      <w:r>
        <w:rPr>
          <w:rFonts w:cs="Arial" w:ascii="Arial" w:hAnsi="Arial"/>
          <w:rtl w:val="true"/>
        </w:rPr>
        <w:t>.</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end="0"/>
        <w:jc w:val="both"/>
        <w:rPr>
          <w:rFonts w:ascii="Arial" w:hAnsi="Arial" w:cs="Arial"/>
          <w:sz w:val="6"/>
          <w:szCs w:val="6"/>
        </w:rPr>
      </w:pPr>
      <w:r>
        <w:rPr>
          <w:rFonts w:cs="Arial" w:ascii="Arial" w:hAnsi="Arial"/>
          <w:sz w:val="6"/>
          <w:szCs w:val="6"/>
          <w:rtl w:val="true"/>
        </w:rPr>
        <w:t>&lt;</w:t>
      </w:r>
      <w:r>
        <w:rPr>
          <w:rFonts w:cs="Arial" w:ascii="Arial" w:hAnsi="Arial"/>
          <w:sz w:val="6"/>
          <w:szCs w:val="6"/>
        </w:rPr>
        <w:t>#7#</w:t>
      </w:r>
      <w:r>
        <w:rPr>
          <w:rFonts w:cs="Arial" w:ascii="Arial" w:hAnsi="Arial"/>
          <w:sz w:val="6"/>
          <w:szCs w:val="6"/>
          <w:rtl w:val="true"/>
        </w:rPr>
        <w:t>&gt;</w:t>
      </w:r>
    </w:p>
    <w:p>
      <w:pPr>
        <w:pStyle w:val="Normal"/>
        <w:ind w:end="0"/>
        <w:jc w:val="start"/>
        <w:rPr>
          <w:rFonts w:ascii="Arial" w:hAnsi="Arial" w:cs="Arial"/>
          <w:sz w:val="6"/>
          <w:szCs w:val="6"/>
        </w:rPr>
      </w:pPr>
      <w:r>
        <w:rPr>
          <w:rFonts w:cs="Arial" w:ascii="Arial" w:hAnsi="Arial"/>
          <w:sz w:val="6"/>
          <w:szCs w:val="6"/>
          <w:rtl w:val="true"/>
        </w:rPr>
      </w:r>
    </w:p>
    <w:p>
      <w:pPr>
        <w:pStyle w:val="Normal"/>
        <w:spacing w:lineRule="auto" w:line="360"/>
        <w:ind w:end="0"/>
        <w:jc w:val="start"/>
        <w:rPr/>
      </w:pPr>
      <w:r>
        <w:rPr>
          <w:b/>
          <w:b/>
          <w:bCs/>
          <w:rtl w:val="true"/>
        </w:rPr>
        <w:t>ניתנה והודעה היום ד</w:t>
      </w:r>
      <w:r>
        <w:rPr>
          <w:b/>
          <w:bCs/>
          <w:rtl w:val="true"/>
        </w:rPr>
        <w:t xml:space="preserve">' </w:t>
      </w:r>
      <w:r>
        <w:rPr>
          <w:b/>
          <w:b/>
          <w:bCs/>
          <w:rtl w:val="true"/>
        </w:rPr>
        <w:t>כסלו תשע</w:t>
      </w:r>
      <w:r>
        <w:rPr>
          <w:b/>
          <w:bCs/>
          <w:rtl w:val="true"/>
        </w:rPr>
        <w:t>"</w:t>
      </w:r>
      <w:r>
        <w:rPr>
          <w:b/>
          <w:b/>
          <w:bCs/>
          <w:rtl w:val="true"/>
        </w:rPr>
        <w:t>ט</w:t>
      </w:r>
      <w:r>
        <w:rPr>
          <w:b/>
          <w:bCs/>
          <w:rtl w:val="true"/>
        </w:rPr>
        <w:t xml:space="preserve">, </w:t>
      </w:r>
      <w:r>
        <w:rPr>
          <w:b/>
          <w:bCs/>
        </w:rPr>
        <w:t>12/11/2018</w:t>
      </w:r>
      <w:r>
        <w:rPr>
          <w:b/>
          <w:bCs/>
          <w:rtl w:val="true"/>
        </w:rPr>
        <w:t xml:space="preserve"> </w:t>
      </w:r>
      <w:r>
        <w:rPr>
          <w:b/>
          <w:b/>
          <w:bCs/>
          <w:rtl w:val="true"/>
        </w:rPr>
        <w:t>במעמד הנוכחים</w:t>
      </w:r>
      <w:r>
        <w:rPr>
          <w:b/>
          <w:bCs/>
          <w:rtl w:val="true"/>
        </w:rPr>
        <w:t>.</w:t>
      </w:r>
    </w:p>
    <w:p>
      <w:pPr>
        <w:pStyle w:val="Normal"/>
        <w:ind w:end="0"/>
        <w:jc w:val="start"/>
        <w:rPr/>
      </w:pPr>
      <w:r>
        <w:rPr>
          <w:rtl w:val="true"/>
        </w:rPr>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bottom"/>
          </w:tcPr>
          <w:p>
            <w:pPr>
              <w:pStyle w:val="Normal"/>
              <w:ind w:end="0"/>
              <w:jc w:val="center"/>
              <w:rPr>
                <w:rFonts w:ascii="Times New Roman" w:hAnsi="Times New Roman" w:cs="Times New Roman"/>
              </w:rPr>
            </w:pPr>
            <w:r>
              <w:rPr>
                <w:rFonts w:cs="Times New Roman" w:ascii="Times New Roman" w:hAnsi="Times New Roman"/>
                <w:rtl w:val="true"/>
                <w:lang w:val="en-IL" w:eastAsia="en-IL"/>
              </w:rPr>
              <w:drawing>
                <wp:inline distT="0" distB="0" distL="0" distR="0">
                  <wp:extent cx="1028700" cy="42862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38"/>
                          <a:srcRect l="-35" t="-84" r="-35" b="-84"/>
                          <a:stretch>
                            <a:fillRect/>
                          </a:stretch>
                        </pic:blipFill>
                        <pic:spPr bwMode="auto">
                          <a:xfrm>
                            <a:off x="0" y="0"/>
                            <a:ext cx="1028700" cy="428625"/>
                          </a:xfrm>
                          <a:prstGeom prst="rect">
                            <a:avLst/>
                          </a:prstGeom>
                          <a:noFill/>
                        </pic:spPr>
                      </pic:pic>
                    </a:graphicData>
                  </a:graphic>
                </wp:inline>
              </w:drawing>
            </w:r>
          </w:p>
          <w:p>
            <w:pPr>
              <w:pStyle w:val="Normal"/>
              <w:ind w:end="0"/>
              <w:jc w:val="center"/>
              <w:rPr>
                <w:rFonts w:ascii="Times New Roman" w:hAnsi="Times New Roman" w:cs="Times New Roman"/>
              </w:rPr>
            </w:pPr>
            <w:r>
              <w:rPr>
                <w:rFonts w:cs="Times New Roman" w:ascii="Times New Roman" w:hAnsi="Times New Roman"/>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דניאל בן טולילה</w:t>
            </w:r>
            <w:r>
              <w:rPr>
                <w:rFonts w:cs="Times New Roman" w:ascii="Times New Roman" w:hAnsi="Times New Roman"/>
                <w:b/>
                <w:bCs/>
                <w:rtl w:val="true"/>
              </w:rPr>
              <w:t xml:space="preserve">, </w:t>
            </w:r>
            <w:r>
              <w:rPr>
                <w:rFonts w:ascii="Times New Roman" w:hAnsi="Times New Roman" w:cs="Times New Roman"/>
                <w:b/>
                <w:b/>
                <w:bCs/>
                <w:rtl w:val="true"/>
              </w:rPr>
              <w:t>שופט</w:t>
            </w:r>
          </w:p>
        </w:tc>
      </w:tr>
    </w:tbl>
    <w:p>
      <w:pPr>
        <w:pStyle w:val="Normal"/>
        <w:ind w:end="0"/>
        <w:jc w:val="start"/>
        <w:rPr/>
      </w:pPr>
      <w:r>
        <w:rPr>
          <w:rtl w:val="true"/>
        </w:rPr>
      </w:r>
    </w:p>
    <w:p>
      <w:pPr>
        <w:pStyle w:val="Normal"/>
        <w:ind w:end="0"/>
        <w:jc w:val="start"/>
        <w:rPr/>
      </w:pPr>
      <w:r>
        <w:rPr>
          <w:rtl w:val="true"/>
        </w:rPr>
      </w:r>
    </w:p>
    <w:p>
      <w:pPr>
        <w:pStyle w:val="Normal"/>
        <w:spacing w:lineRule="auto" w:line="360"/>
        <w:ind w:end="0"/>
        <w:jc w:val="center"/>
        <w:rPr/>
      </w:pPr>
      <w:r>
        <w:rPr>
          <w:rtl w:val="true"/>
        </w:rPr>
      </w:r>
    </w:p>
    <w:p>
      <w:pPr>
        <w:pStyle w:val="Normal"/>
        <w:spacing w:lineRule="auto" w:line="360"/>
        <w:ind w:end="0"/>
        <w:jc w:val="both"/>
        <w:rPr>
          <w:b/>
          <w:bCs/>
          <w:u w:val="single"/>
        </w:rPr>
      </w:pPr>
      <w:r>
        <w:rPr>
          <w:b/>
          <w:b/>
          <w:bCs/>
          <w:u w:val="single"/>
          <w:rtl w:val="true"/>
        </w:rPr>
        <w:t>ב</w:t>
      </w:r>
      <w:r>
        <w:rPr>
          <w:b/>
          <w:bCs/>
          <w:u w:val="single"/>
          <w:rtl w:val="true"/>
        </w:rPr>
        <w:t>"</w:t>
      </w:r>
      <w:r>
        <w:rPr>
          <w:b/>
          <w:b/>
          <w:bCs/>
          <w:u w:val="single"/>
          <w:rtl w:val="true"/>
        </w:rPr>
        <w:t xml:space="preserve">כ הנאשמים </w:t>
      </w:r>
      <w:r>
        <w:rPr>
          <w:b/>
          <w:bCs/>
          <w:u w:val="single"/>
        </w:rPr>
        <w:t>2</w:t>
      </w:r>
      <w:r>
        <w:rPr>
          <w:b/>
          <w:b/>
          <w:bCs/>
          <w:u w:val="single"/>
          <w:rtl w:val="true"/>
        </w:rPr>
        <w:t>ו</w:t>
      </w:r>
      <w:r>
        <w:rPr>
          <w:b/>
          <w:bCs/>
          <w:u w:val="single"/>
          <w:rtl w:val="true"/>
        </w:rPr>
        <w:t>-</w:t>
      </w:r>
      <w:r>
        <w:rPr>
          <w:b/>
          <w:bCs/>
          <w:u w:val="single"/>
        </w:rPr>
        <w:t>3</w:t>
      </w:r>
      <w:r>
        <w:rPr>
          <w:b/>
          <w:bCs/>
          <w:u w:val="single"/>
          <w:rtl w:val="true"/>
        </w:rPr>
        <w:t xml:space="preserve">: </w:t>
      </w:r>
    </w:p>
    <w:p>
      <w:pPr>
        <w:pStyle w:val="Normal"/>
        <w:spacing w:lineRule="auto" w:line="360"/>
        <w:ind w:end="0"/>
        <w:jc w:val="both"/>
        <w:rPr>
          <w:rFonts w:ascii="Arial" w:hAnsi="Arial" w:cs="Arial"/>
        </w:rPr>
      </w:pPr>
      <w:r>
        <w:rPr>
          <w:rFonts w:ascii="Arial" w:hAnsi="Arial" w:cs="Arial"/>
          <w:rtl w:val="true"/>
        </w:rPr>
        <w:t xml:space="preserve">נבקש לקזז את הקנס בסך </w:t>
      </w:r>
      <w:r>
        <w:rPr>
          <w:rFonts w:cs="Arial" w:ascii="Arial" w:hAnsi="Arial"/>
        </w:rPr>
        <w:t>2,000</w:t>
      </w:r>
      <w:r>
        <w:rPr>
          <w:rFonts w:cs="Arial" w:ascii="Arial" w:hAnsi="Arial"/>
          <w:rtl w:val="true"/>
        </w:rPr>
        <w:t xml:space="preserve"> ₪ </w:t>
      </w:r>
      <w:r>
        <w:rPr>
          <w:rFonts w:ascii="Arial" w:hAnsi="Arial" w:cs="Arial"/>
          <w:rtl w:val="true"/>
        </w:rPr>
        <w:t>מהפיקדון המצוי על שמם של הנאשמים במסגרת הליך המ</w:t>
      </w:r>
      <w:r>
        <w:rPr>
          <w:rFonts w:cs="Arial" w:ascii="Arial" w:hAnsi="Arial"/>
          <w:rtl w:val="true"/>
        </w:rPr>
        <w:t>"</w:t>
      </w:r>
      <w:r>
        <w:rPr>
          <w:rFonts w:ascii="Arial" w:hAnsi="Arial" w:cs="Arial"/>
          <w:rtl w:val="true"/>
        </w:rPr>
        <w:t>ת ואת היתרה להשיב אליהם</w:t>
      </w:r>
      <w:r>
        <w:rPr>
          <w:rFonts w:cs="Arial" w:ascii="Arial" w:hAnsi="Arial"/>
          <w:rtl w:val="true"/>
        </w:rPr>
        <w:t xml:space="preserve">. </w:t>
      </w:r>
      <w:r>
        <w:rPr>
          <w:rFonts w:ascii="Arial" w:hAnsi="Arial" w:cs="Arial"/>
          <w:rtl w:val="true"/>
        </w:rPr>
        <w:t>אינני רואה מדוע יש להותיר את הפיקדון הכספי</w:t>
      </w:r>
      <w:r>
        <w:rPr>
          <w:rFonts w:cs="Arial" w:ascii="Arial" w:hAnsi="Arial"/>
          <w:rtl w:val="true"/>
        </w:rPr>
        <w:t xml:space="preserve">, </w:t>
      </w:r>
      <w:r>
        <w:rPr>
          <w:rFonts w:ascii="Arial" w:hAnsi="Arial" w:cs="Arial"/>
          <w:rtl w:val="true"/>
        </w:rPr>
        <w:t>הוא לא נועד להבטיח את התייצבות הנאשמים לעבודות השירות</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 xml:space="preserve">אמו של הנאשם </w:t>
      </w:r>
      <w:r>
        <w:rPr>
          <w:rFonts w:cs="Arial" w:ascii="Arial" w:hAnsi="Arial"/>
        </w:rPr>
        <w:t>2</w:t>
      </w:r>
      <w:r>
        <w:rPr>
          <w:rFonts w:cs="Arial" w:ascii="Arial" w:hAnsi="Arial"/>
          <w:rtl w:val="true"/>
        </w:rPr>
        <w:t xml:space="preserve"> </w:t>
      </w:r>
      <w:r>
        <w:rPr>
          <w:rFonts w:ascii="Arial" w:hAnsi="Arial" w:cs="Arial"/>
          <w:rtl w:val="true"/>
        </w:rPr>
        <w:t>צריכה לעבור ניתוח של מח עצם בקרוב</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ב</w:t>
      </w:r>
      <w:r>
        <w:rPr>
          <w:rFonts w:cs="Arial" w:ascii="Arial" w:hAnsi="Arial"/>
          <w:b/>
          <w:bCs/>
          <w:u w:val="single"/>
          <w:rtl w:val="true"/>
        </w:rPr>
        <w:t>"</w:t>
      </w:r>
      <w:r>
        <w:rPr>
          <w:rFonts w:ascii="Arial" w:hAnsi="Arial" w:cs="Arial"/>
          <w:b/>
          <w:b/>
          <w:bCs/>
          <w:u w:val="single"/>
          <w:rtl w:val="true"/>
        </w:rPr>
        <w:t>כ המאשימה</w:t>
      </w:r>
      <w:r>
        <w:rPr>
          <w:rFonts w:cs="Arial" w:ascii="Arial" w:hAnsi="Arial"/>
          <w:b/>
          <w:bCs/>
          <w:u w:val="single"/>
          <w:rtl w:val="true"/>
        </w:rPr>
        <w:t>:</w:t>
      </w:r>
    </w:p>
    <w:p>
      <w:pPr>
        <w:pStyle w:val="Normal"/>
        <w:spacing w:lineRule="auto" w:line="360"/>
        <w:ind w:end="0"/>
        <w:jc w:val="both"/>
        <w:rPr>
          <w:rFonts w:ascii="Arial" w:hAnsi="Arial" w:cs="Arial"/>
        </w:rPr>
      </w:pPr>
      <w:r>
        <w:rPr>
          <w:rFonts w:ascii="Arial" w:hAnsi="Arial" w:cs="Arial"/>
          <w:rtl w:val="true"/>
        </w:rPr>
        <w:t>מבקש מבחינת התנאים המגבילים</w:t>
      </w:r>
      <w:r>
        <w:rPr>
          <w:rFonts w:cs="Arial" w:ascii="Arial" w:hAnsi="Arial"/>
          <w:rtl w:val="true"/>
        </w:rPr>
        <w:t xml:space="preserve">, </w:t>
      </w:r>
      <w:r>
        <w:rPr>
          <w:rFonts w:ascii="Arial" w:hAnsi="Arial" w:cs="Arial"/>
          <w:rtl w:val="true"/>
        </w:rPr>
        <w:t>רק הערבויות הכספיות לאחר הקיזוז תיוותרנה בעינן</w:t>
      </w:r>
      <w:r>
        <w:rPr>
          <w:rFonts w:cs="Arial" w:ascii="Arial" w:hAnsi="Arial"/>
          <w:rtl w:val="true"/>
        </w:rPr>
        <w:t xml:space="preserve">. </w:t>
      </w:r>
      <w:r>
        <w:rPr>
          <w:rFonts w:ascii="Arial" w:hAnsi="Arial" w:cs="Arial"/>
          <w:rtl w:val="true"/>
        </w:rPr>
        <w:t>נבקש שיתרת הפיקדון תושב למאשימים רק לאחר שיחלו את ריצוי עבודות השירות</w:t>
      </w:r>
      <w:r>
        <w:rPr>
          <w:rFonts w:cs="Arial" w:ascii="Arial" w:hAnsi="Arial"/>
          <w:rtl w:val="true"/>
        </w:rPr>
        <w:t xml:space="preserve">. </w:t>
      </w:r>
    </w:p>
    <w:p>
      <w:pPr>
        <w:pStyle w:val="Normal"/>
        <w:spacing w:lineRule="auto" w:line="360"/>
        <w:ind w:end="0"/>
        <w:jc w:val="both"/>
        <w:rPr>
          <w:rFonts w:ascii="Arial" w:hAnsi="Arial" w:cs="Arial"/>
          <w:sz w:val="6"/>
          <w:szCs w:val="6"/>
        </w:rPr>
      </w:pPr>
      <w:r>
        <w:rPr>
          <w:rFonts w:cs="Arial" w:ascii="Arial" w:hAnsi="Arial"/>
          <w:sz w:val="6"/>
          <w:szCs w:val="6"/>
          <w:rtl w:val="true"/>
        </w:rPr>
        <w:t>&lt;</w:t>
      </w:r>
      <w:r>
        <w:rPr>
          <w:rFonts w:cs="Arial" w:ascii="Arial" w:hAnsi="Arial"/>
          <w:sz w:val="6"/>
          <w:szCs w:val="6"/>
        </w:rPr>
        <w:t>#8#</w:t>
      </w:r>
      <w:r>
        <w:rPr>
          <w:rFonts w:cs="Arial" w:ascii="Arial" w:hAnsi="Arial"/>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center"/>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בנסיבות האמורות לעיל</w:t>
      </w:r>
      <w:r>
        <w:rPr>
          <w:rtl w:val="true"/>
        </w:rPr>
        <w:t xml:space="preserve">, </w:t>
      </w:r>
      <w:r>
        <w:rPr>
          <w:rtl w:val="true"/>
        </w:rPr>
        <w:t xml:space="preserve">ובעניינו של נאשם </w:t>
      </w:r>
      <w:r>
        <w:rPr/>
        <w:t>2</w:t>
      </w:r>
      <w:r>
        <w:rPr>
          <w:rtl w:val="true"/>
        </w:rPr>
        <w:t xml:space="preserve">, </w:t>
      </w:r>
      <w:r>
        <w:rPr>
          <w:rtl w:val="true"/>
        </w:rPr>
        <w:t>ובהיעדר עיקול</w:t>
      </w:r>
      <w:r>
        <w:rPr>
          <w:rtl w:val="true"/>
        </w:rPr>
        <w:t xml:space="preserve">, </w:t>
      </w:r>
      <w:r>
        <w:rPr>
          <w:rtl w:val="true"/>
        </w:rPr>
        <w:t xml:space="preserve">הנני מורה על השבת </w:t>
      </w:r>
      <w:r>
        <w:rPr/>
        <w:t>2,000</w:t>
      </w:r>
      <w:r>
        <w:rPr>
          <w:rtl w:val="true"/>
        </w:rPr>
        <w:t xml:space="preserve"> ₪ </w:t>
      </w:r>
      <w:r>
        <w:rPr>
          <w:rtl w:val="true"/>
        </w:rPr>
        <w:t>מתוך הפיקדון המצוי על שמו בהליך המ</w:t>
      </w:r>
      <w:r>
        <w:rPr>
          <w:rtl w:val="true"/>
        </w:rPr>
        <w:t>"</w:t>
      </w:r>
      <w:r>
        <w:rPr>
          <w:rtl w:val="true"/>
        </w:rPr>
        <w:t xml:space="preserve">ת לידי אביו של הנאשם </w:t>
      </w:r>
      <w:r>
        <w:rPr/>
        <w:t>2</w:t>
      </w:r>
      <w:r>
        <w:rPr>
          <w:rtl w:val="true"/>
        </w:rPr>
        <w:t xml:space="preserve">, </w:t>
      </w:r>
      <w:r>
        <w:rPr>
          <w:rtl w:val="true"/>
        </w:rPr>
        <w:t>מר משה דדון</w:t>
      </w:r>
      <w:r>
        <w:rPr>
          <w:rtl w:val="true"/>
        </w:rPr>
        <w:t xml:space="preserve">. </w:t>
      </w:r>
      <w:r>
        <w:rPr>
          <w:rtl w:val="true"/>
        </w:rPr>
        <w:t>יתרת הפיקדון וכן הערבויות הנוספות תיוותרנה על כנן לצורך הבטחת התייצבותו לריצוי עבודות השירות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בנסיבות האמורות בעניינו של נאשם </w:t>
      </w:r>
      <w:r>
        <w:rPr/>
        <w:t>3</w:t>
      </w:r>
      <w:r>
        <w:rPr>
          <w:rtl w:val="true"/>
        </w:rPr>
        <w:t xml:space="preserve">, </w:t>
      </w:r>
      <w:r>
        <w:rPr>
          <w:rtl w:val="true"/>
        </w:rPr>
        <w:t>בהיעדר עיקול</w:t>
      </w:r>
      <w:r>
        <w:rPr>
          <w:rtl w:val="true"/>
        </w:rPr>
        <w:t xml:space="preserve">, </w:t>
      </w:r>
      <w:r>
        <w:rPr>
          <w:rtl w:val="true"/>
        </w:rPr>
        <w:t>מורה על קיזוז הקנס עליו הורתי מהפיקדון הרשום על שמו בהליך המ</w:t>
      </w:r>
      <w:r>
        <w:rPr>
          <w:rtl w:val="true"/>
        </w:rPr>
        <w:t>"</w:t>
      </w:r>
      <w:r>
        <w:rPr>
          <w:rtl w:val="true"/>
        </w:rPr>
        <w:t>ת</w:t>
      </w:r>
      <w:r>
        <w:rPr>
          <w:rtl w:val="true"/>
        </w:rPr>
        <w:t xml:space="preserve">.  </w:t>
      </w:r>
      <w:r>
        <w:rPr>
          <w:rtl w:val="true"/>
        </w:rPr>
        <w:t>יתרת הפיקדון וכן הערבויות הנוספות תיוותרנה על כנן לצורך הבטחת התייצבותו לריצוי עבודות השירות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הערבויות הכספיות הקיימות בעניינו של  נאשם </w:t>
      </w:r>
      <w:r>
        <w:rPr/>
        <w:t>1</w:t>
      </w:r>
      <w:r>
        <w:rPr>
          <w:rtl w:val="true"/>
        </w:rPr>
        <w:t xml:space="preserve"> </w:t>
      </w:r>
      <w:r>
        <w:rPr>
          <w:rtl w:val="true"/>
        </w:rPr>
        <w:t>ישמשו לצורך הבטחת התייצבותו לריצוי עבודות השירות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למען הסר ספק</w:t>
      </w:r>
      <w:r>
        <w:rPr>
          <w:rtl w:val="true"/>
        </w:rPr>
        <w:t xml:space="preserve">, </w:t>
      </w:r>
      <w:r>
        <w:rPr>
          <w:rtl w:val="true"/>
        </w:rPr>
        <w:t>מעצר הבית הלילי בו היו מצויים כל הנאשמים מבוטל</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בהסכמת המאשימה</w:t>
      </w:r>
      <w:r>
        <w:rPr>
          <w:rtl w:val="true"/>
        </w:rPr>
        <w:t xml:space="preserve">, </w:t>
      </w:r>
      <w:r>
        <w:rPr>
          <w:rtl w:val="true"/>
        </w:rPr>
        <w:t>מכשירי הטלפון הניידים שנתפסו מידיהם</w:t>
      </w:r>
      <w:r>
        <w:rPr>
          <w:rtl w:val="true"/>
        </w:rPr>
        <w:t xml:space="preserve">, </w:t>
      </w:r>
      <w:r>
        <w:rPr>
          <w:rtl w:val="true"/>
        </w:rPr>
        <w:t>יוחזרו אליהם</w:t>
      </w:r>
      <w:r>
        <w:rPr>
          <w:rtl w:val="true"/>
        </w:rPr>
        <w:t xml:space="preserve">. </w:t>
      </w:r>
    </w:p>
    <w:p>
      <w:pPr>
        <w:pStyle w:val="Normal"/>
        <w:spacing w:lineRule="auto" w:line="360"/>
        <w:ind w:end="0"/>
        <w:jc w:val="both"/>
        <w:rPr>
          <w:sz w:val="6"/>
          <w:szCs w:val="6"/>
        </w:rPr>
      </w:pPr>
      <w:r>
        <w:rPr>
          <w:sz w:val="6"/>
          <w:szCs w:val="6"/>
          <w:rtl w:val="true"/>
        </w:rPr>
        <w:t>&lt;</w:t>
      </w:r>
      <w:r>
        <w:rPr>
          <w:sz w:val="6"/>
          <w:szCs w:val="6"/>
        </w:rPr>
        <w:t>#9#</w:t>
      </w:r>
      <w:r>
        <w:rPr>
          <w:sz w:val="6"/>
          <w:szCs w:val="6"/>
          <w:rtl w:val="true"/>
        </w:rPr>
        <w:t>&gt;</w:t>
      </w:r>
    </w:p>
    <w:p>
      <w:pPr>
        <w:pStyle w:val="Normal"/>
        <w:ind w:end="0"/>
        <w:jc w:val="start"/>
        <w:rPr>
          <w:sz w:val="6"/>
          <w:szCs w:val="6"/>
        </w:rPr>
      </w:pPr>
      <w:r>
        <w:rPr>
          <w:sz w:val="6"/>
          <w:szCs w:val="6"/>
          <w:rtl w:val="true"/>
        </w:rPr>
      </w:r>
    </w:p>
    <w:p>
      <w:pPr>
        <w:pStyle w:val="Normal"/>
        <w:ind w:end="0"/>
        <w:jc w:val="start"/>
        <w:rPr>
          <w:b/>
          <w:bCs/>
        </w:rPr>
      </w:pPr>
      <w:bookmarkStart w:id="13" w:name="Nitan"/>
      <w:r>
        <w:rPr>
          <w:b/>
          <w:b/>
          <w:bCs/>
          <w:rtl w:val="true"/>
        </w:rPr>
        <w:t>ניתנה והודעה היום ד</w:t>
      </w:r>
      <w:r>
        <w:rPr>
          <w:b/>
          <w:bCs/>
          <w:rtl w:val="true"/>
        </w:rPr>
        <w:t xml:space="preserve">' </w:t>
      </w:r>
      <w:r>
        <w:rPr>
          <w:b/>
          <w:b/>
          <w:bCs/>
          <w:rtl w:val="true"/>
        </w:rPr>
        <w:t>כסלו תשע</w:t>
      </w:r>
      <w:r>
        <w:rPr>
          <w:b/>
          <w:bCs/>
          <w:rtl w:val="true"/>
        </w:rPr>
        <w:t>"</w:t>
      </w:r>
      <w:r>
        <w:rPr>
          <w:b/>
          <w:b/>
          <w:bCs/>
          <w:rtl w:val="true"/>
        </w:rPr>
        <w:t>ט</w:t>
      </w:r>
      <w:r>
        <w:rPr>
          <w:b/>
          <w:bCs/>
          <w:rtl w:val="true"/>
        </w:rPr>
        <w:t xml:space="preserve">, </w:t>
      </w:r>
      <w:r>
        <w:rPr>
          <w:b/>
          <w:bCs/>
        </w:rPr>
        <w:t>12/11/2018</w:t>
      </w:r>
      <w:r>
        <w:rPr>
          <w:b/>
          <w:bCs/>
          <w:rtl w:val="true"/>
        </w:rPr>
        <w:t xml:space="preserve"> </w:t>
      </w:r>
      <w:r>
        <w:rPr>
          <w:b/>
          <w:b/>
          <w:bCs/>
          <w:rtl w:val="true"/>
        </w:rPr>
        <w:t>במעמד הנוכחים</w:t>
      </w:r>
      <w:r>
        <w:rPr>
          <w:b/>
          <w:bCs/>
          <w:rtl w:val="true"/>
        </w:rPr>
        <w:t xml:space="preserve">. </w:t>
      </w:r>
      <w:bookmarkEnd w:id="13"/>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bottom"/>
          </w:tcPr>
          <w:p>
            <w:pPr>
              <w:pStyle w:val="Normal"/>
              <w:snapToGrid w:val="false"/>
              <w:ind w:end="0"/>
              <w:jc w:val="center"/>
              <w:rPr>
                <w:rFonts w:ascii="Times New Roman" w:hAnsi="Times New Roman" w:cs="Times New Roman"/>
              </w:rPr>
            </w:pPr>
            <w:r>
              <w:rPr>
                <w:rFonts w:cs="Times New Roman" w:ascii="Times New Roman" w:hAnsi="Times New Roman"/>
                <w:rtl w:val="true"/>
              </w:rPr>
            </w:r>
          </w:p>
          <w:p>
            <w:pPr>
              <w:pStyle w:val="Normal"/>
              <w:ind w:end="0"/>
              <w:jc w:val="center"/>
              <w:rPr>
                <w:rFonts w:ascii="Times New Roman" w:hAnsi="Times New Roman" w:cs="Times New Roman"/>
              </w:rPr>
            </w:pPr>
            <w:r>
              <w:rPr>
                <w:rFonts w:cs="Times New Roman" w:ascii="Times New Roman" w:hAnsi="Times New Roman"/>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דניאל בן טולילה</w:t>
            </w:r>
            <w:r>
              <w:rPr>
                <w:rFonts w:cs="Times New Roman" w:ascii="Times New Roman" w:hAnsi="Times New Roman"/>
                <w:b/>
                <w:bCs/>
                <w:rtl w:val="true"/>
              </w:rPr>
              <w:t xml:space="preserve">, </w:t>
            </w:r>
            <w:r>
              <w:rPr>
                <w:rFonts w:ascii="Times New Roman" w:hAnsi="Times New Roman" w:cs="Times New Roman"/>
                <w:b/>
                <w:b/>
                <w:bCs/>
                <w:rtl w:val="true"/>
              </w:rPr>
              <w:t>שופט</w:t>
            </w:r>
          </w:p>
        </w:tc>
      </w:tr>
    </w:tbl>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spacing w:lineRule="auto" w:line="360"/>
        <w:ind w:end="0"/>
        <w:jc w:val="center"/>
        <w:rPr>
          <w:color w:val="FFFFFF"/>
          <w:sz w:val="2"/>
          <w:szCs w:val="2"/>
        </w:rPr>
      </w:pPr>
      <w:r>
        <w:rPr>
          <w:color w:val="FFFFFF"/>
          <w:sz w:val="2"/>
          <w:szCs w:val="2"/>
        </w:rPr>
        <w:t>54678313</w:t>
      </w:r>
    </w:p>
    <w:p>
      <w:pPr>
        <w:pStyle w:val="Normal"/>
        <w:spacing w:lineRule="auto" w:line="360"/>
        <w:ind w:end="0"/>
        <w:jc w:val="both"/>
        <w:rPr/>
      </w:pPr>
      <w:r>
        <w:rPr>
          <w:rFonts w:eastAsia="David"/>
          <w:rtl w:val="true"/>
        </w:rPr>
        <w:t xml:space="preserve"> </w:t>
      </w:r>
    </w:p>
    <w:p>
      <w:pPr>
        <w:pStyle w:val="Normal"/>
        <w:spacing w:lineRule="auto" w:line="360"/>
        <w:ind w:end="0"/>
        <w:jc w:val="both"/>
        <w:rPr/>
      </w:pPr>
      <w:r>
        <w:rPr>
          <w:rtl w:val="true"/>
        </w:rPr>
      </w:r>
    </w:p>
    <w:p>
      <w:pPr>
        <w:pStyle w:val="Normal"/>
        <w:spacing w:lineRule="auto" w:line="360"/>
        <w:ind w:end="0"/>
        <w:jc w:val="both"/>
        <w:rPr/>
      </w:pPr>
      <w:r>
        <w:rPr>
          <w:color w:val="FFFFFF"/>
          <w:sz w:val="2"/>
          <w:szCs w:val="2"/>
        </w:rPr>
        <w:t>5129371</w:t>
      </w:r>
      <w:r>
        <w:rPr>
          <w:color w:val="FFFFFF"/>
          <w:sz w:val="2"/>
          <w:szCs w:val="2"/>
          <w:rtl w:val="true"/>
        </w:rPr>
        <w:t xml:space="preserve">  </w:t>
      </w:r>
    </w:p>
    <w:p>
      <w:pPr>
        <w:pStyle w:val="Normal"/>
        <w:keepNext w:val="true"/>
        <w:ind w:end="0"/>
        <w:jc w:val="start"/>
        <w:rPr>
          <w:color w:val="000000"/>
          <w:sz w:val="22"/>
          <w:szCs w:val="22"/>
        </w:rPr>
      </w:pPr>
      <w:r>
        <w:rPr>
          <w:color w:val="FFFFFF"/>
          <w:sz w:val="2"/>
          <w:szCs w:val="2"/>
        </w:rPr>
        <w:t>54678313</w:t>
      </w: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אילנית</w:t>
      </w:r>
      <w:r>
        <w:rPr>
          <w:rtl w:val="true"/>
        </w:rPr>
        <w:t xml:space="preserve"> </w:t>
      </w:r>
      <w:r>
        <w:rPr>
          <w:rtl w:val="true"/>
        </w:rPr>
        <w:t>רוימי</w:t>
      </w:r>
    </w:p>
    <w:p>
      <w:pPr>
        <w:pStyle w:val="Normal"/>
        <w:ind w:end="0"/>
        <w:jc w:val="start"/>
        <w:rPr>
          <w:color w:val="000000"/>
          <w:sz w:val="22"/>
          <w:szCs w:val="22"/>
        </w:rPr>
      </w:pPr>
      <w:r>
        <w:rPr>
          <w:color w:val="000000"/>
          <w:sz w:val="22"/>
          <w:szCs w:val="22"/>
          <w:rtl w:val="true"/>
        </w:rPr>
      </w:r>
    </w:p>
    <w:p>
      <w:pPr>
        <w:pStyle w:val="Normal"/>
        <w:ind w:end="0"/>
        <w:jc w:val="center"/>
        <w:rPr>
          <w:color w:val="0000FF"/>
          <w:u w:val="single"/>
        </w:rPr>
      </w:pPr>
      <w:hyperlink r:id="rId39">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keepNext w:val="true"/>
        <w:ind w:end="0"/>
        <w:jc w:val="start"/>
        <w:rPr>
          <w:color w:val="000000"/>
          <w:sz w:val="22"/>
          <w:szCs w:val="22"/>
          <w:u w:val="single"/>
        </w:rPr>
      </w:pPr>
      <w:r>
        <w:rPr>
          <w:color w:val="000000"/>
          <w:sz w:val="22"/>
          <w:szCs w:val="22"/>
          <w:u w:val="single"/>
          <w:rtl w:val="true"/>
        </w:rPr>
      </w:r>
    </w:p>
    <w:p>
      <w:pPr>
        <w:pStyle w:val="Normal"/>
        <w:keepNext w:val="true"/>
        <w:ind w:end="0"/>
        <w:jc w:val="start"/>
        <w:rPr>
          <w:color w:val="000000"/>
          <w:sz w:val="22"/>
          <w:szCs w:val="22"/>
        </w:rPr>
      </w:pPr>
      <w:r>
        <w:rPr>
          <w:color w:val="000000"/>
          <w:sz w:val="22"/>
          <w:sz w:val="22"/>
          <w:szCs w:val="22"/>
          <w:rtl w:val="true"/>
        </w:rPr>
        <w:t xml:space="preserve">דניאל בן טולילה </w:t>
      </w:r>
      <w:r>
        <w:rPr>
          <w:color w:val="000000"/>
          <w:sz w:val="22"/>
          <w:szCs w:val="22"/>
        </w:rPr>
        <w:t>54678313</w:t>
      </w:r>
      <w:r>
        <w:rPr>
          <w:color w:val="000000"/>
          <w:sz w:val="22"/>
          <w:szCs w:val="22"/>
          <w:rtl w:val="true"/>
        </w:rPr>
        <w:t>-/</w:t>
      </w:r>
    </w:p>
    <w:p>
      <w:pPr>
        <w:pStyle w:val="Normal"/>
        <w:ind w:end="0"/>
        <w:jc w:val="start"/>
        <w:rPr>
          <w:color w:val="000000"/>
          <w:u w:val="single"/>
        </w:rPr>
      </w:pPr>
      <w:r>
        <w:rPr>
          <w:color w:val="000000"/>
          <w:u w:val="single"/>
          <w:rtl w:val="true"/>
        </w:rPr>
        <w:t>נוסח מסמך זה כפוף לשינויי ניסוח ועריכה</w:t>
      </w:r>
    </w:p>
    <w:sectPr>
      <w:headerReference w:type="default" r:id="rId40"/>
      <w:footerReference w:type="default" r:id="rId41"/>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ב</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64941-05-17</w:t>
    </w:r>
    <w:r>
      <w:rPr>
        <w:color w:val="000000"/>
        <w:sz w:val="22"/>
        <w:szCs w:val="22"/>
        <w:rtl w:val="true"/>
      </w:rPr>
      <w:tab/>
      <w:t xml:space="preserve"> </w:t>
    </w:r>
    <w:r>
      <w:rPr>
        <w:color w:val="000000"/>
        <w:sz w:val="22"/>
        <w:sz w:val="22"/>
        <w:szCs w:val="22"/>
        <w:rtl w:val="true"/>
      </w:rPr>
      <w:t xml:space="preserve">מדינת ישראל </w:t>
    </w:r>
    <w:r>
      <w:rPr>
        <w:color w:val="000000"/>
        <w:sz w:val="22"/>
        <w:szCs w:val="22"/>
        <w:rtl w:val="true"/>
      </w:rPr>
      <w:t>-</w:t>
    </w:r>
    <w:r>
      <w:rPr>
        <w:color w:val="000000"/>
        <w:sz w:val="22"/>
        <w:sz w:val="22"/>
        <w:szCs w:val="22"/>
        <w:rtl w:val="true"/>
      </w:rPr>
      <w:t>פמ</w:t>
    </w:r>
    <w:r>
      <w:rPr>
        <w:color w:val="000000"/>
        <w:sz w:val="22"/>
        <w:szCs w:val="22"/>
        <w:rtl w:val="true"/>
      </w:rPr>
      <w:t>"</w:t>
    </w:r>
    <w:r>
      <w:rPr>
        <w:color w:val="000000"/>
        <w:sz w:val="22"/>
        <w:sz w:val="22"/>
        <w:szCs w:val="22"/>
        <w:rtl w:val="true"/>
      </w:rPr>
      <w:t>ד נ</w:t>
    </w:r>
    <w:r>
      <w:rPr>
        <w:color w:val="000000"/>
        <w:sz w:val="22"/>
        <w:szCs w:val="22"/>
        <w:rtl w:val="true"/>
      </w:rPr>
      <w:t xml:space="preserve">' </w:t>
    </w:r>
    <w:r>
      <w:rPr>
        <w:color w:val="000000"/>
        <w:sz w:val="22"/>
        <w:sz w:val="22"/>
        <w:szCs w:val="22"/>
        <w:rtl w:val="true"/>
      </w:rPr>
      <w:t>גל תורגמן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64941-05-17"/>
    <w:docVar w:name="caseId" w:val="74548766"/>
    <w:docVar w:name="deriveClass" w:val="NGCS.Protocol.BL.Client.ProtocolBLClientCriminal"/>
    <w:docVar w:name="firstPageNumber" w:val="25"/>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9071104"/>
    <w:docVar w:name="releaseSign" w:val="0"/>
    <w:docVar w:name="sittingDateTime" w:val="12/11/2018 15:30     "/>
    <w:docVar w:name="sittingId" w:val="85564974"/>
    <w:docVar w:name="sittingTypeId" w:val="2"/>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PlaceholderText">
    <w:name w:val="Placeholder Text"/>
    <w:qFormat/>
    <w:rPr>
      <w:rFonts w:cs="Times New Roman"/>
      <w:color w:val="808080"/>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26" TargetMode="External"/><Relationship Id="rId5" Type="http://schemas.openxmlformats.org/officeDocument/2006/relationships/hyperlink" Target="http://www.nevo.co.il/law/70301/34d" TargetMode="External"/><Relationship Id="rId6" Type="http://schemas.openxmlformats.org/officeDocument/2006/relationships/hyperlink" Target="http://www.nevo.co.il/law/70301/40c.a"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hC"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25"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40c.a"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hC" TargetMode="External"/><Relationship Id="rId17" Type="http://schemas.openxmlformats.org/officeDocument/2006/relationships/hyperlink" Target="http://www.nevo.co.il/case/17929065" TargetMode="External"/><Relationship Id="rId18" Type="http://schemas.openxmlformats.org/officeDocument/2006/relationships/hyperlink" Target="http://www.nevo.co.il/case/5821328" TargetMode="External"/><Relationship Id="rId19" Type="http://schemas.openxmlformats.org/officeDocument/2006/relationships/hyperlink" Target="http://www.nevo.co.il/case/22006503" TargetMode="External"/><Relationship Id="rId20" Type="http://schemas.openxmlformats.org/officeDocument/2006/relationships/hyperlink" Target="http://www.nevo.co.il/case/13090914" TargetMode="External"/><Relationship Id="rId21" Type="http://schemas.openxmlformats.org/officeDocument/2006/relationships/hyperlink" Target="http://www.nevo.co.il/case/7791493" TargetMode="External"/><Relationship Id="rId22" Type="http://schemas.openxmlformats.org/officeDocument/2006/relationships/hyperlink" Target="http://www.nevo.co.il/case/5597217" TargetMode="External"/><Relationship Id="rId23" Type="http://schemas.openxmlformats.org/officeDocument/2006/relationships/hyperlink" Target="http://www.nevo.co.il/case/6024035" TargetMode="External"/><Relationship Id="rId24" Type="http://schemas.openxmlformats.org/officeDocument/2006/relationships/hyperlink" Target="http://www.nevo.co.il/case/6058757" TargetMode="External"/><Relationship Id="rId25" Type="http://schemas.openxmlformats.org/officeDocument/2006/relationships/hyperlink" Target="http://www.nevo.co.il/case/22696250" TargetMode="External"/><Relationship Id="rId26" Type="http://schemas.openxmlformats.org/officeDocument/2006/relationships/hyperlink" Target="http://www.nevo.co.il/case/22607175" TargetMode="External"/><Relationship Id="rId27" Type="http://schemas.openxmlformats.org/officeDocument/2006/relationships/hyperlink" Target="http://www.nevo.co.il/case/22112345" TargetMode="External"/><Relationship Id="rId28" Type="http://schemas.openxmlformats.org/officeDocument/2006/relationships/hyperlink" Target="http://www.nevo.co.il/case/16969183" TargetMode="External"/><Relationship Id="rId29" Type="http://schemas.openxmlformats.org/officeDocument/2006/relationships/hyperlink" Target="http://www.nevo.co.il/case/20807644" TargetMode="External"/><Relationship Id="rId30" Type="http://schemas.openxmlformats.org/officeDocument/2006/relationships/hyperlink" Target="http://www.nevo.co.il/case/13015506" TargetMode="External"/><Relationship Id="rId31" Type="http://schemas.openxmlformats.org/officeDocument/2006/relationships/hyperlink" Target="http://www.nevo.co.il/law/70301/34d"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4" Type="http://schemas.openxmlformats.org/officeDocument/2006/relationships/hyperlink" Target="http://www.nevo.co.il/law/70301/26" TargetMode="External"/><Relationship Id="rId35" Type="http://schemas.openxmlformats.org/officeDocument/2006/relationships/hyperlink" Target="http://www.nevo.co.il/law/70301" TargetMode="External"/><Relationship Id="rId36" Type="http://schemas.openxmlformats.org/officeDocument/2006/relationships/hyperlink" Target="http://www.nevo.co.il/case/17929065" TargetMode="External"/><Relationship Id="rId37" Type="http://schemas.openxmlformats.org/officeDocument/2006/relationships/hyperlink" Target="http://www.nevo.co.il/case/5887664" TargetMode="External"/><Relationship Id="rId38" Type="http://schemas.openxmlformats.org/officeDocument/2006/relationships/image" Target="media/image1.png"/><Relationship Id="rId39" Type="http://schemas.openxmlformats.org/officeDocument/2006/relationships/hyperlink" Target="http://www.nevo.co.il/advertisements/nevo-100.doc"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2019-09-19T11:05:00Z</dcterms:created>
  <dc:creator> </dc:creator>
  <dc:description/>
  <cp:keywords/>
  <dc:language>en-IL</dc:language>
  <cp:lastModifiedBy>hofit</cp:lastModifiedBy>
  <cp:lastPrinted>2018-11-12T17:26:00Z</cp:lastPrinted>
  <dcterms:modified xsi:type="dcterms:W3CDTF">2019-09-19T11:05:00Z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-פמ#ד</vt:lpwstr>
  </property>
  <property fmtid="{D5CDD505-2E9C-101B-9397-08002B2CF9AE}" pid="3" name="APPELLANT1">
    <vt:lpwstr/>
  </property>
  <property fmtid="{D5CDD505-2E9C-101B-9397-08002B2CF9AE}" pid="4" name="APPELLANT2">
    <vt:lpwstr/>
  </property>
  <property fmtid="{D5CDD505-2E9C-101B-9397-08002B2CF9AE}" pid="5" name="APPELLEE">
    <vt:lpwstr>גל תורגמן;גיא דדון;רון קצב</vt:lpwstr>
  </property>
  <property fmtid="{D5CDD505-2E9C-101B-9397-08002B2CF9AE}" pid="6" name="APPELLEE1">
    <vt:lpwstr/>
  </property>
  <property fmtid="{D5CDD505-2E9C-101B-9397-08002B2CF9AE}" pid="7" name="APPELLEE2">
    <vt:lpwstr/>
  </property>
  <property fmtid="{D5CDD505-2E9C-101B-9397-08002B2CF9AE}" pid="8" name="CASENOTES1">
    <vt:lpwstr>ProcID=135&amp;PartA=4318&amp;PartB=10&amp;PartC=11</vt:lpwstr>
  </property>
  <property fmtid="{D5CDD505-2E9C-101B-9397-08002B2CF9AE}" pid="9" name="CASENOTES2">
    <vt:lpwstr>ProcID=133;209&amp;PartA=1332&amp;PartC=04</vt:lpwstr>
  </property>
  <property fmtid="{D5CDD505-2E9C-101B-9397-08002B2CF9AE}" pid="10" name="CASESLISTTMP1">
    <vt:lpwstr>17929065:2;5821328;22006503;13090914;7791493;5597217;6024035;6058757;22696250;22607175;22112345;16969183;20807644;13015506;5887664</vt:lpwstr>
  </property>
  <property fmtid="{D5CDD505-2E9C-101B-9397-08002B2CF9AE}" pid="11" name="CITY">
    <vt:lpwstr>ב"ש</vt:lpwstr>
  </property>
  <property fmtid="{D5CDD505-2E9C-101B-9397-08002B2CF9AE}" pid="12" name="DATE">
    <vt:lpwstr>20181112</vt:lpwstr>
  </property>
  <property fmtid="{D5CDD505-2E9C-101B-9397-08002B2CF9AE}" pid="13" name="DELEMATA">
    <vt:lpwstr/>
  </property>
  <property fmtid="{D5CDD505-2E9C-101B-9397-08002B2CF9AE}" pid="14" name="ISABSTRACT">
    <vt:lpwstr>Y</vt:lpwstr>
  </property>
  <property fmtid="{D5CDD505-2E9C-101B-9397-08002B2CF9AE}" pid="15" name="JUDGE">
    <vt:lpwstr>דניאל בן טולילה</vt:lpwstr>
  </property>
  <property fmtid="{D5CDD505-2E9C-101B-9397-08002B2CF9AE}" pid="16" name="LAWLISTTMP1">
    <vt:lpwstr>70301/144.a;025;040c.a;hC;034d;026</vt:lpwstr>
  </property>
  <property fmtid="{D5CDD505-2E9C-101B-9397-08002B2CF9AE}" pid="17" name="LAWYER">
    <vt:lpwstr>סעדון;בוסקילה;גלאובך;ז'אנה זייצב;שרון וקנין</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64941</vt:lpwstr>
  </property>
  <property fmtid="{D5CDD505-2E9C-101B-9397-08002B2CF9AE}" pid="24" name="NEWPARTB">
    <vt:lpwstr>05</vt:lpwstr>
  </property>
  <property fmtid="{D5CDD505-2E9C-101B-9397-08002B2CF9AE}" pid="25" name="NEWPARTC">
    <vt:lpwstr>17</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390020181112</vt:lpwstr>
  </property>
  <property fmtid="{D5CDD505-2E9C-101B-9397-08002B2CF9AE}" pid="36" name="TYPE_N_DATE">
    <vt:lpwstr>39020181112</vt:lpwstr>
  </property>
  <property fmtid="{D5CDD505-2E9C-101B-9397-08002B2CF9AE}" pid="37" name="VOLUME">
    <vt:lpwstr/>
  </property>
  <property fmtid="{D5CDD505-2E9C-101B-9397-08002B2CF9AE}" pid="38" name="WORDNUMPAGES">
    <vt:lpwstr>15</vt:lpwstr>
  </property>
</Properties>
</file>