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66310-07-17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בריה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רונית בש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אחמד בריה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9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המבחן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1969</w:t>
        </w:r>
      </w:hyperlink>
    </w:p>
    <w:p>
      <w:pPr>
        <w:pStyle w:val="Normal"/>
        <w:ind w:end="0"/>
        <w:jc w:val="center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    </w:t>
      </w:r>
    </w:p>
    <w:p>
      <w:pPr>
        <w:pStyle w:val="Normal"/>
        <w:ind w:end="0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4" w:name="PsakDin"/>
            <w:bookmarkEnd w:id="4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bookmarkStart w:id="5" w:name="ABSTRACT_START"/>
      <w:bookmarkEnd w:id="5"/>
      <w:r>
        <w:rPr>
          <w:rFonts w:ascii="Arial" w:hAnsi="Arial" w:cs="Arial"/>
          <w:rtl w:val="true"/>
        </w:rPr>
        <w:t>הנאשם הורשע בתיק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פי הודאתו בעובדות כתב האישום שתוקן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 של הסדר 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בביצוע עבירה של נשיאת נשק שלא כדין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10">
        <w:r>
          <w:rPr>
            <w:rStyle w:val="Hyperlink"/>
            <w:rFonts w:ascii="Arial" w:hAnsi="Arial" w:cs="Arial"/>
            <w:color w:val="0000FF"/>
            <w:rtl w:val="true"/>
          </w:rPr>
          <w:t>סעיף</w:t>
        </w:r>
        <w:r>
          <w:rPr>
            <w:rStyle w:val="Hyperlink"/>
            <w:rFonts w:ascii="Arial" w:hAnsi="Arial" w:cs="Arial"/>
            <w:color w:val="0000FF"/>
            <w:rtl w:val="true"/>
          </w:rPr>
          <w:t xml:space="preserve"> </w:t>
        </w:r>
        <w:r>
          <w:rPr>
            <w:rStyle w:val="Hyperlink"/>
            <w:rFonts w:cs="Arial" w:ascii="Arial" w:hAnsi="Arial"/>
            <w:color w:val="0000FF"/>
          </w:rPr>
          <w:t>144</w:t>
        </w:r>
        <w:r>
          <w:rPr>
            <w:rStyle w:val="Hyperlink"/>
            <w:rFonts w:cs="Arial" w:ascii="Arial" w:hAnsi="Arial"/>
            <w:color w:val="0000FF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רישא ל</w:t>
      </w:r>
      <w:hyperlink r:id="rId1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Franklin Gothic Medium" w:hAnsi="Franklin Gothic Medium" w:cs="Miriam"/>
          <w:rtl w:val="true"/>
        </w:rPr>
        <w:t>חוק</w:t>
      </w:r>
      <w:r>
        <w:rPr>
          <w:rFonts w:ascii="Franklin Gothic Medium" w:hAnsi="Franklin Gothic Medium" w:eastAsia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Miriam"/>
          <w:rtl w:val="true"/>
        </w:rPr>
        <w:t>העונשין</w:t>
      </w:r>
      <w:r>
        <w:rPr>
          <w:rFonts w:cs="Arial" w:ascii="Arial" w:hAnsi="Arial"/>
          <w:rtl w:val="true"/>
        </w:rPr>
        <w:t xml:space="preserve">).  </w:t>
      </w:r>
      <w:r>
        <w:rPr>
          <w:rFonts w:ascii="Arial" w:hAnsi="Arial" w:cs="Arial"/>
          <w:rtl w:val="true"/>
        </w:rPr>
        <w:t>כאן אציין כי מעבר לתיקונו של כתב האישום ולהסכמה להפניית הנאשם לקבלת תסקיר שירות המבחן שלא יחייב את  הצדדים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גובשה הסכמה בתיק זה לעניין העונש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הוסכם בין הצדדים כי המאשימה לא תטען כי הנאשם החזיק בנשק לפני שירד מהרכב הנזכר בכתב האישום המתוקן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. </w:t>
        <w:tab/>
      </w:r>
      <w:r>
        <w:rPr>
          <w:rFonts w:ascii="Arial" w:hAnsi="Arial" w:cs="Arial"/>
          <w:rtl w:val="true"/>
        </w:rPr>
        <w:t>כעת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שהוגשו תסקירי שירות המבחן וחוות דעת הממונה על עבודות שירות בעניינו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 הועלו טיעוני הצדדים לעונש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כל שנותר הוא לגזור את דינו של הנאשם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Miriam"/>
          <w:u w:val="single"/>
        </w:rPr>
      </w:pPr>
      <w:r>
        <w:rPr>
          <w:rFonts w:ascii="Arial" w:hAnsi="Arial" w:cs="Miriam"/>
          <w:u w:val="single"/>
          <w:rtl w:val="true"/>
        </w:rPr>
        <w:t>כתב</w:t>
      </w:r>
      <w:r>
        <w:rPr>
          <w:rFonts w:ascii="Arial" w:hAnsi="Arial" w:eastAsia="Arial" w:cs="Arial"/>
          <w:u w:val="single"/>
          <w:rtl w:val="true"/>
        </w:rPr>
        <w:t xml:space="preserve"> </w:t>
      </w:r>
      <w:r>
        <w:rPr>
          <w:rFonts w:ascii="Arial" w:hAnsi="Arial" w:cs="Miriam"/>
          <w:u w:val="single"/>
          <w:rtl w:val="true"/>
        </w:rPr>
        <w:t>האישום</w:t>
      </w:r>
      <w:r>
        <w:rPr>
          <w:rFonts w:ascii="Arial" w:hAnsi="Arial" w:eastAsia="Arial" w:cs="Arial"/>
          <w:u w:val="single"/>
          <w:rtl w:val="true"/>
        </w:rPr>
        <w:t xml:space="preserve"> </w:t>
      </w:r>
      <w:r>
        <w:rPr>
          <w:rFonts w:ascii="Arial" w:hAnsi="Arial" w:cs="Miriam"/>
          <w:u w:val="single"/>
          <w:rtl w:val="true"/>
        </w:rPr>
        <w:t>המתוקן</w:t>
      </w:r>
    </w:p>
    <w:p>
      <w:pPr>
        <w:pStyle w:val="Normal"/>
        <w:spacing w:lineRule="auto" w:line="360"/>
        <w:ind w:end="0"/>
        <w:jc w:val="both"/>
        <w:rPr>
          <w:rFonts w:ascii="Arial" w:hAnsi="Arial" w:cs="Miriam"/>
          <w:u w:val="single"/>
        </w:rPr>
      </w:pPr>
      <w:r>
        <w:rPr>
          <w:rFonts w:cs="Miriam" w:ascii="Arial" w:hAnsi="Arial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. </w:t>
        <w:tab/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16/07/2017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03:35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לערך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ישב הנאשם יחד עם אחרים ברכב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באזור בניין המועצה בפרדיס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בשלב מסוים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יצ</w:t>
      </w:r>
      <w:r>
        <w:rPr>
          <w:rFonts w:ascii="Arial" w:hAnsi="Arial" w:cs="Arial"/>
          <w:rtl w:val="true"/>
        </w:rPr>
        <w:t>א</w:t>
      </w:r>
      <w:r>
        <w:rPr>
          <w:rFonts w:ascii="Arial" w:hAnsi="Arial" w:cs="Arial"/>
          <w:rtl w:val="true"/>
        </w:rPr>
        <w:t xml:space="preserve"> הנאשם מהרכב כשהוא נושא עמו תיק גב ובתוכו תת מקלע מאולתר מסוג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קרלו גוסטב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מחסנית תואמת מלאה בכדורים 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כדורים נוספים בקוטר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 בתפזורת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תת המקלע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הינו כלי שמסוגל לירות כדור שבכוחו להמית אדם והכדורים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הינם תחמושת של כלי זה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בהמשך לאמור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רץ הנאשם מהמקום והגיע סמוך למזנון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דלישז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בפרדיס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באותה עת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בקרבת מקום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עמד רכב מסוג פ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זו בצבע לבן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ר</w:t>
      </w:r>
      <w:r>
        <w:rPr>
          <w:rFonts w:cs="Arial" w:ascii="Arial" w:hAnsi="Arial"/>
          <w:rtl w:val="true"/>
        </w:rPr>
        <w:t xml:space="preserve">. </w:t>
      </w:r>
      <w:r>
        <w:rPr>
          <w:rFonts w:cs="Arial" w:ascii="Arial" w:hAnsi="Arial"/>
        </w:rPr>
        <w:t>2099271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Miriam"/>
          <w:rtl w:val="true"/>
        </w:rPr>
        <w:t>הרכב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ובו ישבו חדר חדר ואחמד מרעי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התקרב אל הרכב והחל לשוחח עם יושביו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ובשלב מסוים התכופף והחביא את התיק מתחת לחלקו הקדמי של הרכב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6" w:name="ABSTRACT_END"/>
      <w:bookmarkStart w:id="7" w:name="ABSTRACT_END"/>
      <w:bookmarkEnd w:id="7"/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. </w:t>
        <w:tab/>
      </w:r>
      <w:r>
        <w:rPr>
          <w:rFonts w:ascii="Arial" w:hAnsi="Arial" w:cs="Arial"/>
          <w:rtl w:val="true"/>
        </w:rPr>
        <w:t>במעשיו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נשא הנאשם או הוביל נשק בלא רשות על פי 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להחזקתו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לנשיאתו או להובלתו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Miriam"/>
          <w:u w:val="single"/>
        </w:rPr>
      </w:pPr>
      <w:r>
        <w:rPr>
          <w:rFonts w:ascii="Arial" w:hAnsi="Arial" w:cs="Miriam"/>
          <w:u w:val="single"/>
          <w:rtl w:val="true"/>
        </w:rPr>
        <w:t>תסקירי</w:t>
      </w:r>
      <w:r>
        <w:rPr>
          <w:rFonts w:ascii="Arial" w:hAnsi="Arial" w:eastAsia="Arial" w:cs="Arial"/>
          <w:u w:val="single"/>
          <w:rtl w:val="true"/>
        </w:rPr>
        <w:t xml:space="preserve"> </w:t>
      </w:r>
      <w:r>
        <w:rPr>
          <w:rFonts w:ascii="Arial" w:hAnsi="Arial" w:cs="Miriam"/>
          <w:u w:val="single"/>
          <w:rtl w:val="true"/>
        </w:rPr>
        <w:t>שירות</w:t>
      </w:r>
      <w:r>
        <w:rPr>
          <w:rFonts w:ascii="Arial" w:hAnsi="Arial" w:eastAsia="Arial" w:cs="Arial"/>
          <w:u w:val="single"/>
          <w:rtl w:val="true"/>
        </w:rPr>
        <w:t xml:space="preserve"> </w:t>
      </w:r>
      <w:r>
        <w:rPr>
          <w:rFonts w:ascii="Arial" w:hAnsi="Arial" w:cs="Miriam"/>
          <w:u w:val="single"/>
          <w:rtl w:val="true"/>
        </w:rPr>
        <w:t>המבחן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6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29/04/2018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.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בפרדיס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גרביה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בגרות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באוניברסיטת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אריאל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בלימודיו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התיכון</w:t>
      </w:r>
      <w:r>
        <w:rPr>
          <w:rtl w:val="true"/>
        </w:rPr>
        <w:t xml:space="preserve">,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שיווק</w:t>
      </w:r>
      <w:r>
        <w:rPr>
          <w:rtl w:val="true"/>
        </w:rPr>
        <w:t xml:space="preserve">, </w:t>
      </w:r>
      <w:r>
        <w:rPr>
          <w:rtl w:val="true"/>
        </w:rPr>
        <w:t>במלונאות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כטבח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7</w:t>
      </w:r>
      <w:r>
        <w:rPr>
          <w:rtl w:val="true"/>
        </w:rPr>
        <w:t xml:space="preserve">. 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ומטיבות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 xml:space="preserve">,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במשפחתו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tl w:val="true"/>
        </w:rPr>
        <w:t xml:space="preserve">,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בכור</w:t>
      </w:r>
      <w:r>
        <w:rPr>
          <w:rtl w:val="true"/>
        </w:rPr>
        <w:t xml:space="preserve">, </w:t>
      </w:r>
      <w:r>
        <w:rPr>
          <w:rtl w:val="true"/>
        </w:rPr>
        <w:t>באחריות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tl w:val="true"/>
        </w:rPr>
        <w:t xml:space="preserve">.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tl w:val="true"/>
        </w:rPr>
        <w:t xml:space="preserve">,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שוליים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8</w:t>
      </w:r>
      <w:r>
        <w:rPr>
          <w:rtl w:val="true"/>
        </w:rPr>
        <w:t xml:space="preserve">. </w:t>
        <w:tab/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tl w:val="true"/>
        </w:rPr>
        <w:t xml:space="preserve">. </w:t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</w:t>
      </w:r>
      <w:r>
        <w:rPr>
          <w:rtl w:val="true"/>
        </w:rPr>
        <w:t xml:space="preserve">. 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 xml:space="preserve">,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הנחה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בהתנהלותו</w:t>
      </w:r>
      <w:r>
        <w:rPr>
          <w:rtl w:val="true"/>
        </w:rPr>
        <w:t xml:space="preserve">. 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השלכתית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נגרר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ביטא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הבעייתית</w:t>
      </w:r>
      <w:r>
        <w:rPr>
          <w:rtl w:val="true"/>
        </w:rPr>
        <w:t xml:space="preserve">, </w:t>
      </w:r>
      <w:r>
        <w:rPr>
          <w:rtl w:val="true"/>
        </w:rPr>
        <w:t>הנעוצה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מופרז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בתדירות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מזדמנת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התמכרותי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פסיכו</w:t>
      </w:r>
      <w:r>
        <w:rPr>
          <w:rtl w:val="true"/>
        </w:rPr>
        <w:t>-</w:t>
      </w:r>
      <w:r>
        <w:rPr>
          <w:rtl w:val="true"/>
        </w:rPr>
        <w:t>אקטיביים</w:t>
      </w:r>
      <w:r>
        <w:rPr>
          <w:rtl w:val="true"/>
        </w:rPr>
        <w:t xml:space="preserve">, </w:t>
      </w:r>
      <w:r>
        <w:rPr>
          <w:rtl w:val="true"/>
        </w:rPr>
        <w:t>ביודעו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ומשפטי</w:t>
      </w:r>
      <w:r>
        <w:rPr>
          <w:rtl w:val="true"/>
        </w:rPr>
        <w:t xml:space="preserve">.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כלפיו</w:t>
      </w:r>
      <w:r>
        <w:rPr>
          <w:rtl w:val="true"/>
        </w:rPr>
        <w:t xml:space="preserve">, </w:t>
      </w:r>
      <w:r>
        <w:rPr>
          <w:rtl w:val="true"/>
        </w:rPr>
        <w:t>בציינו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חיצוניים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מאידך</w:t>
      </w:r>
      <w:r>
        <w:rPr>
          <w:rtl w:val="true"/>
        </w:rPr>
        <w:t xml:space="preserve">, </w:t>
      </w:r>
      <w:r>
        <w:rPr>
          <w:rtl w:val="true"/>
        </w:rPr>
        <w:t>ביטא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בלימודיו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אחראי</w:t>
      </w:r>
      <w:r>
        <w:rPr>
          <w:rtl w:val="true"/>
        </w:rPr>
        <w:t xml:space="preserve">, </w:t>
      </w:r>
      <w:r>
        <w:rPr>
          <w:rtl w:val="true"/>
        </w:rPr>
        <w:t>חרג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9</w:t>
      </w:r>
      <w:r>
        <w:rPr>
          <w:rtl w:val="true"/>
        </w:rPr>
        <w:t xml:space="preserve">. </w:t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,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בשלות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מגובשת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ובראיית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מהתנהגותו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נוטה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tl w:val="true"/>
        </w:rPr>
        <w:t xml:space="preserve">, </w:t>
      </w:r>
      <w:r>
        <w:rPr>
          <w:rtl w:val="true"/>
        </w:rPr>
        <w:t>לתוקפנות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tl w:val="true"/>
        </w:rPr>
        <w:t xml:space="preserve">. 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באלכוהול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התעסוקתי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הלימודי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מתאפיינת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ומבקרת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הורתע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המגבילים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11</w:t>
      </w:r>
      <w:r>
        <w:rPr>
          <w:rtl w:val="true"/>
        </w:rPr>
        <w:t xml:space="preserve">. </w:t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התרשמות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ובפרשת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מבטא</w:t>
      </w:r>
      <w:r>
        <w:rPr>
          <w:rtl w:val="true"/>
        </w:rPr>
        <w:t xml:space="preserve">, </w:t>
      </w:r>
      <w:r>
        <w:rPr>
          <w:rtl w:val="true"/>
        </w:rPr>
        <w:t>מחד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גיסא</w:t>
      </w:r>
      <w:r>
        <w:rPr>
          <w:rtl w:val="true"/>
        </w:rPr>
        <w:t xml:space="preserve">, </w:t>
      </w:r>
      <w:r>
        <w:rPr>
          <w:rtl w:val="true"/>
        </w:rPr>
        <w:t>כמיהה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מאידך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גיסא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אינדיקציה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12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האלכוהול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להפיק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.David;Times New Roman" w:hAnsi=".David;Times New Roman" w:cs=".David;Times New Roman"/>
        </w:rPr>
      </w:pPr>
      <w:r>
        <w:rPr/>
        <w:t>13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26/6/18</w:t>
      </w:r>
      <w:r>
        <w:rPr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  <w:r>
        <w:rPr>
          <w:rtl w:val="true"/>
        </w:rPr>
        <w:t>בבקשה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14/5/18</w:t>
      </w:r>
      <w:r>
        <w:rPr>
          <w:rtl w:val="true"/>
        </w:rPr>
        <w:t xml:space="preserve">, </w:t>
      </w:r>
      <w:r>
        <w:rPr>
          <w:rtl w:val="true"/>
        </w:rPr>
        <w:t>להשתתף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שאז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בעמותת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tl w:val="true"/>
        </w:rPr>
        <w:t xml:space="preserve">. </w:t>
      </w:r>
      <w:r>
        <w:rPr>
          <w:rtl w:val="true"/>
        </w:rPr>
        <w:t>מהשתתפותו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Fonts w:cs="Miriam"/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לשתף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ולבטא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נכונות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להתבונן</w:t>
      </w:r>
      <w:r>
        <w:rPr>
          <w:rFonts w:cs="Times New Roman"/>
          <w:rtl w:val="true"/>
        </w:rPr>
        <w:t xml:space="preserve">  </w:t>
      </w:r>
      <w:r>
        <w:rPr>
          <w:rFonts w:cs="Miriam"/>
          <w:rtl w:val="true"/>
        </w:rPr>
        <w:t>בהתנהלותו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ולהשתלב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האלכוהול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.</w:t>
      </w:r>
      <w:r>
        <w:rPr>
          <w:rFonts w:cs=".David;Times New Roman" w:ascii=".David;Times New Roman" w:hAnsi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 xml:space="preserve">ביום  </w:t>
      </w:r>
      <w:r>
        <w:rPr>
          <w:rFonts w:cs=".David;Times New Roman" w:ascii=".David;Times New Roman" w:hAnsi=".David;Times New Roman"/>
        </w:rPr>
        <w:t>28/5/18</w:t>
      </w:r>
      <w:r>
        <w:rPr>
          <w:rFonts w:cs=".David;Times New Roman" w:ascii=".David;Times New Roman" w:hAnsi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השתתף הנאשם בהליך אבחון בעמותת אפש</w:t>
      </w:r>
      <w:r>
        <w:rPr>
          <w:rFonts w:cs=".David;Times New Roman" w:ascii=".David;Times New Roman" w:hAnsi=".David;Times New Roman"/>
          <w:rtl w:val="true"/>
        </w:rPr>
        <w:t>"</w:t>
      </w:r>
      <w:r>
        <w:rPr>
          <w:rFonts w:ascii=".David;Times New Roman" w:hAnsi=".David;Times New Roman" w:cs=".David;Times New Roman"/>
          <w:rtl w:val="true"/>
        </w:rPr>
        <w:t>ר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>אולם הספיק להשתתף בשלושה מפגשים בלבד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>זאת בשל אילוצים שאינם קשורים בו</w:t>
      </w:r>
      <w:r>
        <w:rPr>
          <w:rFonts w:cs=".David;Times New Roman" w:ascii=".David;Times New Roman" w:hAnsi=".David;Times New Roman"/>
          <w:rtl w:val="true"/>
        </w:rPr>
        <w:t xml:space="preserve">. </w:t>
      </w:r>
      <w:r>
        <w:rPr>
          <w:rFonts w:ascii=".David;Times New Roman" w:hAnsi=".David;Times New Roman" w:cs=".David;Times New Roman"/>
          <w:rtl w:val="true"/>
        </w:rPr>
        <w:t>דווח לשרות המבחן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>כי הנאשם משתף פעולה בהתאם לשלב ההתחלתי של הליך האבחון בו הוא מצוי ומבטא נכונות לערוך מאמצים לשקם  את חייו</w:t>
      </w:r>
      <w:r>
        <w:rPr>
          <w:rFonts w:cs=".David;Times New Roman" w:ascii=".David;Times New Roman" w:hAnsi=".David;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.David;Times New Roman" w:hAnsi=".David;Times New Roman" w:cs=".David;Times New Roman"/>
        </w:rPr>
      </w:pPr>
      <w:r>
        <w:rPr>
          <w:rFonts w:cs=".David;Times New Roman" w:ascii=".David;Times New Roman" w:hAnsi=".David;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.David;Times New Roman" w:hAnsi=".David;Times New Roman" w:cs=".David;Times New Roman"/>
        </w:rPr>
      </w:pPr>
      <w:r>
        <w:rPr>
          <w:rFonts w:cs=".David;Times New Roman" w:ascii=".David;Times New Roman" w:hAnsi=".David;Times New Roman"/>
        </w:rPr>
        <w:t>14</w:t>
      </w:r>
      <w:r>
        <w:rPr>
          <w:rFonts w:cs=".David;Times New Roman" w:ascii=".David;Times New Roman" w:hAnsi=".David;Times New Roman"/>
          <w:rtl w:val="true"/>
        </w:rPr>
        <w:t xml:space="preserve">. </w:t>
        <w:tab/>
      </w:r>
      <w:r>
        <w:rPr>
          <w:rFonts w:ascii=".David;Times New Roman" w:hAnsi=".David;Times New Roman" w:cs=".David;Times New Roman"/>
          <w:rtl w:val="true"/>
        </w:rPr>
        <w:t>נוכח האמור לעיל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>ולאור השלב ההתחלתי של האבחון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>התקשה שירות המבחן להשלים את הערכת הסיכון בעניינו של הנאשם</w:t>
      </w:r>
      <w:r>
        <w:rPr>
          <w:rFonts w:cs=".David;Times New Roman" w:ascii=".David;Times New Roman" w:hAnsi=".David;Times New Roman"/>
          <w:rtl w:val="true"/>
        </w:rPr>
        <w:t xml:space="preserve">. </w:t>
      </w:r>
      <w:r>
        <w:rPr>
          <w:rFonts w:ascii=".David;Times New Roman" w:hAnsi=".David;Times New Roman" w:cs=".David;Times New Roman"/>
          <w:rtl w:val="true"/>
        </w:rPr>
        <w:t>לפיכך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>ביקש שירות המבחן לדחות את מועד הדיון בשלושה חודשים נוספים</w:t>
      </w:r>
      <w:r>
        <w:rPr>
          <w:rFonts w:cs=".David;Times New Roman" w:ascii=".David;Times New Roman" w:hAnsi=".David;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.David;Times New Roman" w:hAnsi=".David;Times New Roman" w:cs=".David;Times New Roman"/>
        </w:rPr>
      </w:pPr>
      <w:r>
        <w:rPr>
          <w:rFonts w:cs=".David;Times New Roman" w:ascii=".David;Times New Roman" w:hAnsi=".David;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.David;Times New Roman" w:hAnsi=".David;Times New Roman" w:cs=".David;Times New Roman"/>
        </w:rPr>
      </w:pPr>
      <w:r>
        <w:rPr>
          <w:rFonts w:cs=".David;Times New Roman" w:ascii=".David;Times New Roman" w:hAnsi=".David;Times New Roman"/>
        </w:rPr>
        <w:t>15</w:t>
      </w:r>
      <w:r>
        <w:rPr>
          <w:rFonts w:cs=".David;Times New Roman" w:ascii=".David;Times New Roman" w:hAnsi=".David;Times New Roman"/>
          <w:rtl w:val="true"/>
        </w:rPr>
        <w:t>.</w:t>
        <w:tab/>
      </w:r>
      <w:r>
        <w:rPr>
          <w:rFonts w:ascii=".David;Times New Roman" w:hAnsi=".David;Times New Roman" w:cs=".David;Times New Roman"/>
          <w:rtl w:val="true"/>
        </w:rPr>
        <w:t xml:space="preserve">מהתסקיר השלישי שהוגש ביום </w:t>
      </w:r>
      <w:r>
        <w:rPr>
          <w:rFonts w:cs=".David;Times New Roman" w:ascii=".David;Times New Roman" w:hAnsi=".David;Times New Roman"/>
        </w:rPr>
        <w:t>24/10/18</w:t>
      </w:r>
      <w:r>
        <w:rPr>
          <w:rFonts w:cs=".David;Times New Roman" w:ascii=".David;Times New Roman" w:hAnsi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עולה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>כי שירות המבחן קיבל בעת האחרונה דיווח מגורמי הטיפול בעמותת אפש</w:t>
      </w:r>
      <w:r>
        <w:rPr>
          <w:rFonts w:cs=".David;Times New Roman" w:ascii=".David;Times New Roman" w:hAnsi=".David;Times New Roman"/>
          <w:rtl w:val="true"/>
        </w:rPr>
        <w:t>"</w:t>
      </w:r>
      <w:r>
        <w:rPr>
          <w:rFonts w:ascii=".David;Times New Roman" w:hAnsi=".David;Times New Roman" w:cs=".David;Times New Roman"/>
          <w:rtl w:val="true"/>
        </w:rPr>
        <w:t>ר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>המלמד כי מאז שילובו של הנאשם במסגרתה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>הוא מקפיד להגיע לפגישות באופן סדיר ועקבי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>משתף בקשיים אותם הוא חווה על רקע מעצר הבית הממושך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>וכן מבטא רצון ומוטיבציה ללמוד כיצד להימנע ממצבי סיכון</w:t>
      </w:r>
      <w:r>
        <w:rPr>
          <w:rFonts w:cs=".David;Times New Roman" w:ascii=".David;Times New Roman" w:hAnsi=".David;Times New Roman"/>
          <w:rtl w:val="true"/>
        </w:rPr>
        <w:t xml:space="preserve">. </w:t>
      </w:r>
      <w:r>
        <w:rPr>
          <w:rFonts w:ascii=".David;Times New Roman" w:hAnsi=".David;Times New Roman" w:cs=".David;Times New Roman"/>
          <w:rtl w:val="true"/>
        </w:rPr>
        <w:t>הנאשם סיפר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>כי בעבר השימוש שלו באלכוהול הביאו למצבים של אובדן שליטה ואף להרעלת אלכוהול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>כשלדבריו הוא נמנע משתיית אלכוהול מאז שנעצר</w:t>
      </w:r>
      <w:r>
        <w:rPr>
          <w:rFonts w:cs=".David;Times New Roman" w:ascii=".David;Times New Roman" w:hAnsi=".David;Times New Roman"/>
          <w:rtl w:val="true"/>
        </w:rPr>
        <w:t xml:space="preserve">. </w:t>
      </w:r>
      <w:r>
        <w:rPr>
          <w:rFonts w:ascii=".David;Times New Roman" w:hAnsi=".David;Times New Roman" w:cs=".David;Times New Roman"/>
          <w:rtl w:val="true"/>
        </w:rPr>
        <w:t>בשיחות עמו ביטא הנאשם הכרה בכך שהוא נוטה לריגושים וסיכונים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>תוך רצון להיות אהוב על סביבתו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>דבר שהביאו להתחבר לחברה בעייתית ולנהוג באופן אימפולסיבי מבלי לחשוב על השלכת העניין לעתיד</w:t>
      </w:r>
      <w:r>
        <w:rPr>
          <w:rFonts w:cs=".David;Times New Roman" w:ascii=".David;Times New Roman" w:hAnsi=".David;Times New Roman"/>
          <w:rtl w:val="true"/>
        </w:rPr>
        <w:t xml:space="preserve">. </w:t>
      </w:r>
      <w:r>
        <w:rPr>
          <w:rFonts w:ascii=".David;Times New Roman" w:hAnsi=".David;Times New Roman" w:cs=".David;Times New Roman"/>
          <w:rtl w:val="true"/>
        </w:rPr>
        <w:t>עוד צוין בתסקיר השלישי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 xml:space="preserve">כי במסגרת הטיפול  מבטא הנאשם </w:t>
      </w:r>
      <w:r>
        <w:rPr>
          <w:rFonts w:cs=".David;Times New Roman" w:ascii=".David;Times New Roman" w:hAnsi=".David;Times New Roman"/>
          <w:rtl w:val="true"/>
        </w:rPr>
        <w:t>"</w:t>
      </w:r>
      <w:r>
        <w:rPr>
          <w:rFonts w:ascii=".David;Times New Roman" w:hAnsi=".David;Times New Roman" w:cs=".David;Times New Roman"/>
          <w:rtl w:val="true"/>
        </w:rPr>
        <w:t>יכולת להיפתח באופן הדרגתי</w:t>
      </w:r>
      <w:r>
        <w:rPr>
          <w:rFonts w:cs=".David;Times New Roman" w:ascii=".David;Times New Roman" w:hAnsi=".David;Times New Roman"/>
          <w:rtl w:val="true"/>
        </w:rPr>
        <w:t xml:space="preserve">" </w:t>
      </w:r>
      <w:r>
        <w:rPr>
          <w:rFonts w:ascii=".David;Times New Roman" w:hAnsi=".David;Times New Roman" w:cs=".David;Times New Roman"/>
          <w:rtl w:val="true"/>
        </w:rPr>
        <w:t>ונעזר בקרוביו על מנת להתמודד עם קשייו ולהתנתק מגורמים שוליים</w:t>
      </w:r>
      <w:r>
        <w:rPr>
          <w:rFonts w:cs=".David;Times New Roman" w:ascii=".David;Times New Roman" w:hAnsi=".David;Times New Roman"/>
          <w:rtl w:val="true"/>
        </w:rPr>
        <w:t xml:space="preserve">. </w:t>
      </w:r>
      <w:r>
        <w:rPr>
          <w:rFonts w:ascii=".David;Times New Roman" w:hAnsi=".David;Times New Roman" w:cs=".David;Times New Roman"/>
          <w:rtl w:val="true"/>
        </w:rPr>
        <w:t>בנוסף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>מבטא הנאשם שאיפות לחזור ולנהל אורח חיים נורמטיבי</w:t>
      </w:r>
      <w:r>
        <w:rPr>
          <w:rFonts w:cs=".David;Times New Roman" w:ascii=".David;Times New Roman" w:hAnsi=".David;Times New Roman"/>
          <w:rtl w:val="true"/>
        </w:rPr>
        <w:t xml:space="preserve">. </w:t>
      </w:r>
      <w:r>
        <w:rPr>
          <w:rFonts w:ascii=".David;Times New Roman" w:hAnsi=".David;Times New Roman" w:cs=".David;Times New Roman"/>
          <w:rtl w:val="true"/>
        </w:rPr>
        <w:t>להערכת גורמי הטיפול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>סובל הנאשם משימוש לרעה באלכוהול</w:t>
      </w:r>
      <w:r>
        <w:rPr>
          <w:rFonts w:cs=".David;Times New Roman" w:ascii=".David;Times New Roman" w:hAnsi=".David;Times New Roman"/>
          <w:rtl w:val="true"/>
        </w:rPr>
        <w:t xml:space="preserve">. </w:t>
      </w:r>
      <w:r>
        <w:rPr>
          <w:rFonts w:ascii=".David;Times New Roman" w:hAnsi=".David;Times New Roman" w:cs=".David;Times New Roman"/>
          <w:rtl w:val="true"/>
        </w:rPr>
        <w:t>מהמלצות העובדת הסוציאלית המטפלת בנאשם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>עולה כי יש להמשיך בעניינו בהליך של טיפול פרטני לשם זיהוי מצבי סיכון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>דפוסי התנהגות אימפולסיביים ופיתוח יכולת החשיבה לטווח רחוק</w:t>
      </w:r>
      <w:r>
        <w:rPr>
          <w:rFonts w:cs=".David;Times New Roman" w:ascii=".David;Times New Roman" w:hAnsi=".David;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.David;Times New Roman" w:hAnsi=".David;Times New Roman" w:cs=".David;Times New Roman"/>
        </w:rPr>
      </w:pPr>
      <w:r>
        <w:rPr>
          <w:rFonts w:cs=".David;Times New Roman" w:ascii=".David;Times New Roman" w:hAnsi=".David;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.David;Times New Roman" w:hAnsi=".David;Times New Roman" w:cs=".David;Times New Roman"/>
        </w:rPr>
      </w:pPr>
      <w:r>
        <w:rPr>
          <w:rFonts w:cs=".David;Times New Roman" w:ascii=".David;Times New Roman" w:hAnsi=".David;Times New Roman"/>
        </w:rPr>
        <w:t>16</w:t>
      </w:r>
      <w:r>
        <w:rPr>
          <w:rFonts w:cs=".David;Times New Roman" w:ascii=".David;Times New Roman" w:hAnsi=".David;Times New Roman"/>
          <w:rtl w:val="true"/>
        </w:rPr>
        <w:t>.</w:t>
        <w:tab/>
      </w:r>
      <w:r>
        <w:rPr>
          <w:rFonts w:ascii=".David;Times New Roman" w:hAnsi=".David;Times New Roman" w:cs=".David;Times New Roman"/>
          <w:rtl w:val="true"/>
        </w:rPr>
        <w:t>בשיחה שקיים שירות המבחן עם הנאשם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>ביטא הלה שביעות רצון מההליך הטיפולי בו הוא משתתף במסגרת  עמותת אפש</w:t>
      </w:r>
      <w:r>
        <w:rPr>
          <w:rFonts w:cs=".David;Times New Roman" w:ascii=".David;Times New Roman" w:hAnsi=".David;Times New Roman"/>
          <w:rtl w:val="true"/>
        </w:rPr>
        <w:t>"</w:t>
      </w:r>
      <w:r>
        <w:rPr>
          <w:rFonts w:ascii=".David;Times New Roman" w:hAnsi=".David;Times New Roman" w:cs=".David;Times New Roman"/>
          <w:rtl w:val="true"/>
        </w:rPr>
        <w:t>ר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>ובנוסף ביטא קושי נוכח התקופה הממושכת של למעלה משנה בא הוא נתון במעצר בית מלא</w:t>
      </w:r>
      <w:r>
        <w:rPr>
          <w:rFonts w:cs=".David;Times New Roman" w:ascii=".David;Times New Roman" w:hAnsi=".David;Times New Roman"/>
          <w:rtl w:val="true"/>
        </w:rPr>
        <w:t xml:space="preserve">. </w:t>
      </w:r>
      <w:r>
        <w:rPr>
          <w:rFonts w:ascii=".David;Times New Roman" w:hAnsi=".David;Times New Roman" w:cs=".David;Times New Roman"/>
          <w:rtl w:val="true"/>
        </w:rPr>
        <w:t>עוד צוין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>כי הנאשם הביע נכונות להשתלב בהליך טיפולי במסגרת שירות המבחן</w:t>
      </w:r>
      <w:r>
        <w:rPr>
          <w:rFonts w:cs=".David;Times New Roman" w:ascii=".David;Times New Roman" w:hAnsi=".David;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.David;Times New Roman" w:hAnsi=".David;Times New Roman" w:cs=".David;Times New Roman"/>
        </w:rPr>
      </w:pPr>
      <w:r>
        <w:rPr>
          <w:rFonts w:cs=".David;Times New Roman" w:ascii=".David;Times New Roman" w:hAnsi=".David;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.David;Times New Roman" w:hAnsi=".David;Times New Roman" w:cs=".David;Times New Roman"/>
        </w:rPr>
      </w:pPr>
      <w:r>
        <w:rPr>
          <w:rFonts w:cs=".David;Times New Roman" w:ascii=".David;Times New Roman" w:hAnsi=".David;Times New Roman"/>
        </w:rPr>
        <w:t>17</w:t>
      </w:r>
      <w:r>
        <w:rPr>
          <w:rFonts w:cs=".David;Times New Roman" w:ascii=".David;Times New Roman" w:hAnsi=".David;Times New Roman"/>
          <w:rtl w:val="true"/>
        </w:rPr>
        <w:t>.</w:t>
        <w:tab/>
      </w:r>
      <w:r>
        <w:rPr>
          <w:rFonts w:ascii=".David;Times New Roman" w:hAnsi=".David;Times New Roman" w:cs=".David;Times New Roman"/>
          <w:rtl w:val="true"/>
        </w:rPr>
        <w:t>שירות המבחן התרשם מהיות הנאשם צעיר ללא רקע עברייני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>אשר בעברו תפקוד תקין ויציב במסגרות השונות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>אף כי טרם מעצרו ביטא התנהלות אימפולסיבית והתחברות לחברה שולית</w:t>
      </w:r>
      <w:r>
        <w:rPr>
          <w:rFonts w:cs=".David;Times New Roman" w:ascii=".David;Times New Roman" w:hAnsi=".David;Times New Roman"/>
          <w:rtl w:val="true"/>
        </w:rPr>
        <w:t xml:space="preserve">.  </w:t>
      </w:r>
      <w:r>
        <w:rPr>
          <w:rFonts w:ascii=".David;Times New Roman" w:hAnsi=".David;Times New Roman" w:cs=".David;Times New Roman"/>
          <w:rtl w:val="true"/>
        </w:rPr>
        <w:t>שירות המבחן מעריך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>כי מעורבותו בביצוע  העבירה תרמה להרתעתו ולנכונותו לבחון לעומק את התנהלותו שהובילה לביצוע העבירה</w:t>
      </w:r>
      <w:r>
        <w:rPr>
          <w:rFonts w:cs=".David;Times New Roman" w:ascii=".David;Times New Roman" w:hAnsi=".David;Times New Roman"/>
          <w:rtl w:val="true"/>
        </w:rPr>
        <w:t xml:space="preserve">. </w:t>
      </w:r>
      <w:r>
        <w:rPr>
          <w:rFonts w:ascii=".David;Times New Roman" w:hAnsi=".David;Times New Roman" w:cs=".David;Times New Roman"/>
          <w:rtl w:val="true"/>
        </w:rPr>
        <w:t>שירות המבחן הוסיף וציין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>כי השתלבותו של הנאשם בהליכים הטיפוליים שהוצעו לו תסייע לו להבין את המניעים שעמדו בבסיס התנהלותו בתקופה שקדמה לביצוע העבירה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>וכן תסייע לו להימנע מצריכת אלכוהול ולרכוש כלים להתמודד עם קושי ללא אלכוהול</w:t>
      </w:r>
      <w:r>
        <w:rPr>
          <w:rFonts w:cs=".David;Times New Roman" w:ascii=".David;Times New Roman" w:hAnsi=".David;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.David;Times New Roman" w:hAnsi=".David;Times New Roman" w:cs=".David;Times New Roman"/>
        </w:rPr>
      </w:pPr>
      <w:r>
        <w:rPr>
          <w:rFonts w:cs=".David;Times New Roman" w:ascii=".David;Times New Roman" w:hAnsi=".David;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.David;Times New Roman" w:hAnsi=".David;Times New Roman" w:cs=".David;Times New Roman"/>
        </w:rPr>
      </w:pPr>
      <w:r>
        <w:rPr>
          <w:rFonts w:cs=".David;Times New Roman" w:ascii=".David;Times New Roman" w:hAnsi=".David;Times New Roman"/>
        </w:rPr>
        <w:t>18</w:t>
      </w:r>
      <w:r>
        <w:rPr>
          <w:rFonts w:cs=".David;Times New Roman" w:ascii=".David;Times New Roman" w:hAnsi=".David;Times New Roman"/>
          <w:rtl w:val="true"/>
        </w:rPr>
        <w:t>.</w:t>
        <w:tab/>
      </w:r>
      <w:r>
        <w:rPr>
          <w:rFonts w:ascii=".David;Times New Roman" w:hAnsi=".David;Times New Roman" w:cs=".David;Times New Roman"/>
          <w:rtl w:val="true"/>
        </w:rPr>
        <w:t>שירות המבחן סבור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>כי המשך טיפול בעמותת אפש</w:t>
      </w:r>
      <w:r>
        <w:rPr>
          <w:rFonts w:cs=".David;Times New Roman" w:ascii=".David;Times New Roman" w:hAnsi=".David;Times New Roman"/>
          <w:rtl w:val="true"/>
        </w:rPr>
        <w:t>"</w:t>
      </w:r>
      <w:r>
        <w:rPr>
          <w:rFonts w:ascii=".David;Times New Roman" w:hAnsi=".David;Times New Roman" w:cs=".David;Times New Roman"/>
          <w:rtl w:val="true"/>
        </w:rPr>
        <w:t>ר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>תוך שילוב הנאשם במסגרת טיפולית במסגרת שירות המבחן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>יסייעו בהפחתת סיכון להישנות התנהגות עוברת חוק מצדו</w:t>
      </w:r>
      <w:r>
        <w:rPr>
          <w:rFonts w:cs=".David;Times New Roman" w:ascii=".David;Times New Roman" w:hAnsi=".David;Times New Roman"/>
          <w:rtl w:val="true"/>
        </w:rPr>
        <w:t xml:space="preserve">. </w:t>
      </w:r>
      <w:r>
        <w:rPr>
          <w:rFonts w:ascii=".David;Times New Roman" w:hAnsi=".David;Times New Roman" w:cs=".David;Times New Roman"/>
          <w:rtl w:val="true"/>
        </w:rPr>
        <w:t>נוכח האמור לעיל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>ממליץ שירות המבחן  לבכר בעניינו של הנאשם את האפיק השיקומי ולהשית עליו צו מבחן לשם מעקב אחר ההליך הטיפולי הן בעמותת אפש</w:t>
      </w:r>
      <w:r>
        <w:rPr>
          <w:rFonts w:cs=".David;Times New Roman" w:ascii=".David;Times New Roman" w:hAnsi=".David;Times New Roman"/>
          <w:rtl w:val="true"/>
        </w:rPr>
        <w:t>"</w:t>
      </w:r>
      <w:r>
        <w:rPr>
          <w:rFonts w:ascii=".David;Times New Roman" w:hAnsi=".David;Times New Roman" w:cs=".David;Times New Roman"/>
          <w:rtl w:val="true"/>
        </w:rPr>
        <w:t>ר והן במסגרת שרות המבחן</w:t>
      </w:r>
      <w:r>
        <w:rPr>
          <w:rFonts w:cs=".David;Times New Roman" w:ascii=".David;Times New Roman" w:hAnsi=".David;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.David;Times New Roman" w:hAnsi=".David;Times New Roman" w:cs=".David;Times New Roman"/>
        </w:rPr>
      </w:pPr>
      <w:r>
        <w:rPr>
          <w:rFonts w:cs=".David;Times New Roman" w:ascii=".David;Times New Roman" w:hAnsi=".David;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.David;Times New Roman" w:hAnsi=".David;Times New Roman" w:cs=".David;Times New Roman"/>
        </w:rPr>
      </w:pPr>
      <w:r>
        <w:rPr>
          <w:rFonts w:cs=".David;Times New Roman" w:ascii=".David;Times New Roman" w:hAnsi=".David;Times New Roman"/>
        </w:rPr>
        <w:t>19</w:t>
      </w:r>
      <w:r>
        <w:rPr>
          <w:rFonts w:cs=".David;Times New Roman" w:ascii=".David;Times New Roman" w:hAnsi=".David;Times New Roman"/>
          <w:rtl w:val="true"/>
        </w:rPr>
        <w:t>.</w:t>
        <w:tab/>
      </w:r>
      <w:r>
        <w:rPr>
          <w:rFonts w:ascii=".David;Times New Roman" w:hAnsi=".David;Times New Roman" w:cs=".David;Times New Roman"/>
          <w:rtl w:val="true"/>
        </w:rPr>
        <w:t xml:space="preserve">נוכח היות הנאשם צעיר בן </w:t>
      </w:r>
      <w:r>
        <w:rPr>
          <w:rFonts w:cs=".David;Times New Roman" w:ascii=".David;Times New Roman" w:hAnsi=".David;Times New Roman"/>
        </w:rPr>
        <w:t>22</w:t>
      </w:r>
      <w:r>
        <w:rPr>
          <w:rFonts w:cs=".David;Times New Roman" w:ascii=".David;Times New Roman" w:hAnsi=".David;Times New Roman"/>
          <w:rtl w:val="true"/>
        </w:rPr>
        <w:t xml:space="preserve">,  </w:t>
      </w:r>
      <w:r>
        <w:rPr>
          <w:rFonts w:ascii=".David;Times New Roman" w:hAnsi=".David;Times New Roman" w:cs=".David;Times New Roman"/>
          <w:rtl w:val="true"/>
        </w:rPr>
        <w:t>נעדר עבר פלילי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>אשר לא נפתחו נגדו תיקי מב</w:t>
      </w:r>
      <w:r>
        <w:rPr>
          <w:rFonts w:cs=".David;Times New Roman" w:ascii=".David;Times New Roman" w:hAnsi=".David;Times New Roman"/>
          <w:rtl w:val="true"/>
        </w:rPr>
        <w:t>"</w:t>
      </w:r>
      <w:r>
        <w:rPr>
          <w:rFonts w:ascii=".David;Times New Roman" w:hAnsi=".David;Times New Roman" w:cs=".David;Times New Roman"/>
          <w:rtl w:val="true"/>
        </w:rPr>
        <w:t>ד חדשים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>נרתם להליך טיפולי ומבטא רצון לערוך שינוי בהתנהלותו ולהימנע ממעורבות נוספת בפלילים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>ממליץ שירות המבחן בתסקיר השלישי שלא למצות את הדין עם הנאשם ולהסתפק בתיק זה בתקופת מאסר בפועל שתרוצה בדרך של עבודות שירות שלא לתקופה המקסימלית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>וזאת לצד צו מבחן למשך שנה וחצי</w:t>
      </w:r>
      <w:r>
        <w:rPr>
          <w:rFonts w:cs=".David;Times New Roman" w:ascii=".David;Times New Roman" w:hAnsi=".David;Times New Roman"/>
          <w:rtl w:val="true"/>
        </w:rPr>
        <w:t xml:space="preserve">. </w:t>
      </w:r>
      <w:r>
        <w:rPr>
          <w:rFonts w:ascii=".David;Times New Roman" w:hAnsi=".David;Times New Roman" w:cs=".David;Times New Roman"/>
          <w:rtl w:val="true"/>
        </w:rPr>
        <w:t xml:space="preserve">ביום </w:t>
      </w:r>
      <w:r>
        <w:rPr>
          <w:rFonts w:cs=".David;Times New Roman" w:ascii=".David;Times New Roman" w:hAnsi=".David;Times New Roman"/>
        </w:rPr>
        <w:t>31/10/18</w:t>
      </w:r>
      <w:r>
        <w:rPr>
          <w:rFonts w:cs=".David;Times New Roman" w:ascii=".David;Times New Roman" w:hAnsi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הוריתי על הגשת תסקיר נוסף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>אשר ייתן דעתו לאופן השתלבותו של הנאשם בהליך הטיפולי בקבוצה הייעודית בנושא עבירות נשק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>וזאת משהובהר לבית המשפט מיד לאחר הדיון הנ</w:t>
      </w:r>
      <w:r>
        <w:rPr>
          <w:rFonts w:cs=".David;Times New Roman" w:ascii=".David;Times New Roman" w:hAnsi=".David;Times New Roman"/>
          <w:rtl w:val="true"/>
        </w:rPr>
        <w:t>"</w:t>
      </w:r>
      <w:r>
        <w:rPr>
          <w:rFonts w:ascii=".David;Times New Roman" w:hAnsi=".David;Times New Roman" w:cs=".David;Times New Roman"/>
          <w:rtl w:val="true"/>
        </w:rPr>
        <w:t>ל מבקשה שהגיש שרות המבחן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 xml:space="preserve">כי החל מיום </w:t>
      </w:r>
      <w:r>
        <w:rPr>
          <w:rFonts w:cs=".David;Times New Roman" w:ascii=".David;Times New Roman" w:hAnsi=".David;Times New Roman"/>
        </w:rPr>
        <w:t>1/11/18</w:t>
      </w:r>
      <w:r>
        <w:rPr>
          <w:rFonts w:cs=".David;Times New Roman" w:ascii=".David;Times New Roman" w:hAnsi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עתיד הנאשם להשתתף מידי שבוע במשרדי שרות המבחן בעפולה  בקבוצה טיפולית בנושא עבירות נשק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 xml:space="preserve">אשר עתידה להתקיים במסגרת של </w:t>
      </w:r>
      <w:r>
        <w:rPr>
          <w:rFonts w:cs=".David;Times New Roman" w:ascii=".David;Times New Roman" w:hAnsi=".David;Times New Roman"/>
        </w:rPr>
        <w:t>20</w:t>
      </w:r>
      <w:r>
        <w:rPr>
          <w:rFonts w:cs=".David;Times New Roman" w:ascii=".David;Times New Roman" w:hAnsi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מפגשים</w:t>
      </w:r>
      <w:r>
        <w:rPr>
          <w:rFonts w:cs=".David;Times New Roman" w:ascii=".David;Times New Roman" w:hAnsi=".David;Times New Roman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.David;Times New Roman" w:hAnsi=".David;Times New Roman" w:cs=".David;Times New Roman"/>
        </w:rPr>
      </w:pPr>
      <w:r>
        <w:rPr>
          <w:rFonts w:cs=".David;Times New Roman" w:ascii=".David;Times New Roman" w:hAnsi=".David;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.David;Times New Roman" w:hAnsi=".David;Times New Roman" w:cs=".David;Times New Roman"/>
        </w:rPr>
      </w:pPr>
      <w:r>
        <w:rPr>
          <w:rFonts w:cs=".David;Times New Roman" w:ascii=".David;Times New Roman" w:hAnsi=".David;Times New Roman"/>
        </w:rPr>
        <w:t>20</w:t>
      </w:r>
      <w:r>
        <w:rPr>
          <w:rFonts w:cs=".David;Times New Roman" w:ascii=".David;Times New Roman" w:hAnsi=".David;Times New Roman"/>
          <w:rtl w:val="true"/>
        </w:rPr>
        <w:t xml:space="preserve">. </w:t>
      </w:r>
      <w:r>
        <w:rPr>
          <w:rFonts w:cs=".David;Times New Roman" w:ascii=".David;Times New Roman" w:hAnsi=".David;Times New Roman"/>
          <w:rtl w:val="true"/>
        </w:rPr>
        <w:tab/>
      </w:r>
      <w:r>
        <w:rPr>
          <w:rFonts w:ascii=".David;Times New Roman" w:hAnsi=".David;Times New Roman" w:cs=".David;Times New Roman"/>
          <w:rtl w:val="true"/>
        </w:rPr>
        <w:t xml:space="preserve">מהתסקיר העדכני שנערך ביום </w:t>
      </w:r>
      <w:r>
        <w:rPr>
          <w:rFonts w:cs=".David;Times New Roman" w:ascii=".David;Times New Roman" w:hAnsi=".David;Times New Roman"/>
        </w:rPr>
        <w:t>12/12/2018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>עולה כי הנאשם אכן השתלב בקבוצה טיפולית בתחום הנשק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 xml:space="preserve">שהחלה ביום </w:t>
      </w:r>
      <w:r>
        <w:rPr>
          <w:rFonts w:cs=".David;Times New Roman" w:ascii=".David;Times New Roman" w:hAnsi=".David;Times New Roman"/>
        </w:rPr>
        <w:t>01/11/2018</w:t>
      </w:r>
      <w:r>
        <w:rPr>
          <w:rFonts w:cs=".David;Times New Roman" w:ascii=".David;Times New Roman" w:hAnsi=".David;Times New Roman"/>
          <w:rtl w:val="true"/>
        </w:rPr>
        <w:t xml:space="preserve">. </w:t>
      </w:r>
      <w:r>
        <w:rPr>
          <w:rFonts w:ascii=".David;Times New Roman" w:hAnsi=".David;Times New Roman" w:cs=".David;Times New Roman"/>
          <w:rtl w:val="true"/>
        </w:rPr>
        <w:t xml:space="preserve">הנאשם הגיע לכל המפגשים שהתקיימו עד כה </w:t>
      </w:r>
      <w:r>
        <w:rPr>
          <w:rFonts w:cs=".David;Times New Roman" w:ascii=".David;Times New Roman" w:hAnsi=".David;Times New Roman"/>
          <w:rtl w:val="true"/>
        </w:rPr>
        <w:t>(</w:t>
      </w:r>
      <w:r>
        <w:rPr>
          <w:rFonts w:cs=".David;Times New Roman" w:ascii=".David;Times New Roman" w:hAnsi=".David;Times New Roman"/>
        </w:rPr>
        <w:t>5</w:t>
      </w:r>
      <w:r>
        <w:rPr>
          <w:rFonts w:cs=".David;Times New Roman" w:ascii=".David;Times New Roman" w:hAnsi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מפגשים</w:t>
      </w:r>
      <w:r>
        <w:rPr>
          <w:rFonts w:cs=".David;Times New Roman" w:ascii=".David;Times New Roman" w:hAnsi=".David;Times New Roman"/>
          <w:rtl w:val="true"/>
        </w:rPr>
        <w:t xml:space="preserve">). </w:t>
      </w:r>
      <w:r>
        <w:rPr>
          <w:rFonts w:ascii=".David;Times New Roman" w:hAnsi=".David;Times New Roman" w:cs=".David;Times New Roman"/>
          <w:rtl w:val="true"/>
        </w:rPr>
        <w:t>בשני המפגשים הראשונים חשש הנאשם לבטא עצמו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>ובמפגשים הבאים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>הוא ביטא חיבור למטרות הקבוצה ולצורך בהליך הטיפולי</w:t>
      </w:r>
      <w:r>
        <w:rPr>
          <w:rFonts w:cs=".David;Times New Roman" w:ascii=".David;Times New Roman" w:hAnsi=".David;Times New Roman"/>
          <w:rtl w:val="true"/>
        </w:rPr>
        <w:t xml:space="preserve">,  </w:t>
      </w:r>
      <w:r>
        <w:rPr>
          <w:rFonts w:ascii=".David;Times New Roman" w:hAnsi=".David;Times New Roman" w:cs=".David;Times New Roman"/>
          <w:rtl w:val="true"/>
        </w:rPr>
        <w:t>תוך ביסוס אמון וביטחון בקבוצה</w:t>
      </w:r>
      <w:r>
        <w:rPr>
          <w:rFonts w:cs=".David;Times New Roman" w:ascii=".David;Times New Roman" w:hAnsi=".David;Times New Roman"/>
          <w:rtl w:val="true"/>
        </w:rPr>
        <w:t xml:space="preserve">. </w:t>
      </w:r>
      <w:r>
        <w:rPr>
          <w:rFonts w:ascii=".David;Times New Roman" w:hAnsi=".David;Times New Roman" w:cs=".David;Times New Roman"/>
          <w:rtl w:val="true"/>
        </w:rPr>
        <w:t>הנאשם הביע בפני שירות המבחן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>בשיחה טלפונית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>שביעות רצון מההליך הטיפולי בתחום הנשק בו הוא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>כאמור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>נוטל חלק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>תוך שציין כי הוא לומד מהמנחה בקבוצה וממשתתפיה אודות הרקע למעורבות בעבירות נשק</w:t>
      </w:r>
      <w:r>
        <w:rPr>
          <w:rFonts w:cs=".David;Times New Roman" w:ascii=".David;Times New Roman" w:hAnsi=".David;Times New Roman"/>
          <w:rtl w:val="true"/>
        </w:rPr>
        <w:t xml:space="preserve">. </w:t>
      </w:r>
      <w:r>
        <w:rPr>
          <w:rFonts w:ascii=".David;Times New Roman" w:hAnsi=".David;Times New Roman" w:cs=".David;Times New Roman"/>
          <w:rtl w:val="true"/>
        </w:rPr>
        <w:t>לעניין זה ציין הנאשם כי מעורבותו בביצוע העבירה הייתה שלב נוסף בהתדרדרותו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 xml:space="preserve">שהחלה נוכח קיום </w:t>
      </w:r>
      <w:r>
        <w:rPr>
          <w:rFonts w:cs=".David;Times New Roman" w:ascii=".David;Times New Roman" w:hAnsi=".David;Times New Roman"/>
          <w:rtl w:val="true"/>
        </w:rPr>
        <w:t>"</w:t>
      </w:r>
      <w:r>
        <w:rPr>
          <w:rFonts w:ascii=".David;Times New Roman" w:hAnsi=".David;Times New Roman" w:cs=".David;Times New Roman"/>
          <w:rtl w:val="true"/>
        </w:rPr>
        <w:t>קשרים שוליים</w:t>
      </w:r>
      <w:r>
        <w:rPr>
          <w:rFonts w:cs=".David;Times New Roman" w:ascii=".David;Times New Roman" w:hAnsi=".David;Times New Roman"/>
          <w:rtl w:val="true"/>
        </w:rPr>
        <w:t xml:space="preserve">" </w:t>
      </w:r>
      <w:r>
        <w:rPr>
          <w:rFonts w:ascii=".David;Times New Roman" w:hAnsi=".David;Times New Roman" w:cs=".David;Times New Roman"/>
          <w:rtl w:val="true"/>
        </w:rPr>
        <w:t>וצריכת אלכוהול</w:t>
      </w:r>
      <w:r>
        <w:rPr>
          <w:rFonts w:cs=".David;Times New Roman" w:ascii=".David;Times New Roman" w:hAnsi=".David;Times New Roman"/>
          <w:rtl w:val="true"/>
        </w:rPr>
        <w:t xml:space="preserve">. </w:t>
      </w:r>
      <w:r>
        <w:rPr>
          <w:rFonts w:ascii=".David;Times New Roman" w:hAnsi=".David;Times New Roman" w:cs=".David;Times New Roman"/>
          <w:rtl w:val="true"/>
        </w:rPr>
        <w:t xml:space="preserve">אף עמותת </w:t>
      </w:r>
      <w:r>
        <w:rPr>
          <w:rFonts w:cs=".David;Times New Roman" w:ascii=".David;Times New Roman" w:hAnsi=".David;Times New Roman"/>
          <w:rtl w:val="true"/>
        </w:rPr>
        <w:t>"</w:t>
      </w:r>
      <w:r>
        <w:rPr>
          <w:rFonts w:ascii=".David;Times New Roman" w:hAnsi=".David;Times New Roman" w:cs=".David;Times New Roman"/>
          <w:rtl w:val="true"/>
        </w:rPr>
        <w:t>אפשר</w:t>
      </w:r>
      <w:r>
        <w:rPr>
          <w:rFonts w:cs=".David;Times New Roman" w:ascii=".David;Times New Roman" w:hAnsi=".David;Times New Roman"/>
          <w:rtl w:val="true"/>
        </w:rPr>
        <w:t xml:space="preserve">" </w:t>
      </w:r>
      <w:r>
        <w:rPr>
          <w:rFonts w:ascii=".David;Times New Roman" w:hAnsi=".David;Times New Roman" w:cs=".David;Times New Roman"/>
          <w:rtl w:val="true"/>
        </w:rPr>
        <w:t>ציינה בפני שירות המבחן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>כי הנאשם מגיע למפגשים באופן עקבי וסדיר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 xml:space="preserve">החל מקליטתו בעמותה ביום </w:t>
      </w:r>
      <w:r>
        <w:rPr>
          <w:rFonts w:cs=".David;Times New Roman" w:ascii=".David;Times New Roman" w:hAnsi=".David;Times New Roman"/>
        </w:rPr>
        <w:t>28/05/2018</w:t>
      </w:r>
      <w:r>
        <w:rPr>
          <w:rFonts w:cs=".David;Times New Roman" w:ascii=".David;Times New Roman" w:hAnsi=".David;Times New Roman"/>
          <w:rtl w:val="true"/>
        </w:rPr>
        <w:t xml:space="preserve">.  </w:t>
      </w:r>
      <w:r>
        <w:rPr>
          <w:rFonts w:ascii=".David;Times New Roman" w:hAnsi=".David;Times New Roman" w:cs=".David;Times New Roman"/>
          <w:rtl w:val="true"/>
        </w:rPr>
        <w:t>הנאשם מבטא מודעות לגורמי הסיכון בסביבת מגוריו ומבין כיום שנטייתו לחפש ריגושים וסיכונים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>לצד רצונו להיות אהוב ומוערך ע</w:t>
      </w:r>
      <w:r>
        <w:rPr>
          <w:rFonts w:cs=".David;Times New Roman" w:ascii=".David;Times New Roman" w:hAnsi=".David;Times New Roman"/>
          <w:rtl w:val="true"/>
        </w:rPr>
        <w:t>"</w:t>
      </w:r>
      <w:r>
        <w:rPr>
          <w:rFonts w:ascii=".David;Times New Roman" w:hAnsi=".David;Times New Roman" w:cs=".David;Times New Roman"/>
          <w:rtl w:val="true"/>
        </w:rPr>
        <w:t>י הסביבה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>עמדו ברקע להתדרדרותו</w:t>
      </w:r>
      <w:r>
        <w:rPr>
          <w:rFonts w:cs=".David;Times New Roman" w:ascii=".David;Times New Roman" w:hAnsi=".David;Times New Roman"/>
          <w:rtl w:val="true"/>
        </w:rPr>
        <w:t xml:space="preserve">.  </w:t>
      </w:r>
      <w:r>
        <w:rPr>
          <w:rFonts w:ascii=".David;Times New Roman" w:hAnsi=".David;Times New Roman" w:cs=".David;Times New Roman"/>
          <w:rtl w:val="true"/>
        </w:rPr>
        <w:t>הנאשם שואף כיום לערכים שהונחלו לו ע</w:t>
      </w:r>
      <w:r>
        <w:rPr>
          <w:rFonts w:cs=".David;Times New Roman" w:ascii=".David;Times New Roman" w:hAnsi=".David;Times New Roman"/>
          <w:rtl w:val="true"/>
        </w:rPr>
        <w:t>"</w:t>
      </w:r>
      <w:r>
        <w:rPr>
          <w:rFonts w:ascii=".David;Times New Roman" w:hAnsi=".David;Times New Roman" w:cs=".David;Times New Roman"/>
          <w:rtl w:val="true"/>
        </w:rPr>
        <w:t>י הוריו המעודדים להשקעה בלימודים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>לתפקוד תעסוקתי יציב ולשמירה על אורח חיים נורמטיבי</w:t>
      </w:r>
      <w:r>
        <w:rPr>
          <w:rFonts w:cs=".David;Times New Roman" w:ascii=".David;Times New Roman" w:hAnsi=".David;Times New Roman"/>
          <w:rtl w:val="true"/>
        </w:rPr>
        <w:t xml:space="preserve">. </w:t>
      </w:r>
      <w:r>
        <w:rPr>
          <w:rFonts w:ascii=".David;Times New Roman" w:hAnsi=".David;Times New Roman" w:cs=".David;Times New Roman"/>
          <w:rtl w:val="true"/>
        </w:rPr>
        <w:t>הנאשם מסתייע בבני משפחתו לצורך התנתקות מגורמים מסכנים בסביבת מגוריו ושואף להתקדם מבחינה אישית ומקצועית</w:t>
      </w:r>
      <w:r>
        <w:rPr>
          <w:rFonts w:cs=".David;Times New Roman" w:ascii=".David;Times New Roman" w:hAnsi=".David;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.David;Times New Roman" w:hAnsi=".David;Times New Roman" w:cs=".David;Times New Roman"/>
        </w:rPr>
      </w:pPr>
      <w:r>
        <w:rPr>
          <w:rFonts w:cs=".David;Times New Roman" w:ascii=".David;Times New Roman" w:hAnsi=".David;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.David;Times New Roman" w:hAnsi=".David;Times New Roman" w:cs=".David;Times New Roman"/>
        </w:rPr>
      </w:pPr>
      <w:r>
        <w:rPr>
          <w:rFonts w:cs=".David;Times New Roman" w:ascii=".David;Times New Roman" w:hAnsi=".David;Times New Roman"/>
        </w:rPr>
        <w:t>21</w:t>
      </w:r>
      <w:r>
        <w:rPr>
          <w:rFonts w:cs=".David;Times New Roman" w:ascii=".David;Times New Roman" w:hAnsi=".David;Times New Roman"/>
          <w:rtl w:val="true"/>
        </w:rPr>
        <w:t>.</w:t>
      </w:r>
      <w:r>
        <w:rPr>
          <w:rFonts w:cs=".David;Times New Roman" w:ascii=".David;Times New Roman" w:hAnsi=".David;Times New Roman"/>
          <w:rtl w:val="true"/>
        </w:rPr>
        <w:tab/>
      </w:r>
      <w:r>
        <w:rPr>
          <w:rFonts w:ascii=".David;Times New Roman" w:hAnsi=".David;Times New Roman" w:cs=".David;Times New Roman"/>
          <w:rtl w:val="true"/>
        </w:rPr>
        <w:t>מהמלצת גורמי הטיפול עולה החשיבות לכך שהנאשם ימשיך בהליך הטיפולי  בו הוא נתון</w:t>
      </w:r>
      <w:r>
        <w:rPr>
          <w:rFonts w:cs=".David;Times New Roman" w:ascii=".David;Times New Roman" w:hAnsi=".David;Times New Roman"/>
          <w:rtl w:val="true"/>
        </w:rPr>
        <w:t xml:space="preserve">.  </w:t>
      </w:r>
      <w:r>
        <w:rPr>
          <w:rFonts w:ascii=".David;Times New Roman" w:hAnsi=".David;Times New Roman" w:cs=".David;Times New Roman"/>
          <w:rtl w:val="true"/>
        </w:rPr>
        <w:t>מהתסקיר העדכני עולה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>כי התנהלות הנאשם  בקבוצה הטיפולית בתחום הנשק מבטאת אחריות ושיתוף פעולה אף שמדובר בשלב התחלתי של הטיפול</w:t>
      </w:r>
      <w:r>
        <w:rPr>
          <w:rFonts w:cs=".David;Times New Roman" w:ascii=".David;Times New Roman" w:hAnsi=".David;Times New Roman"/>
          <w:rtl w:val="true"/>
        </w:rPr>
        <w:t xml:space="preserve">,  </w:t>
      </w:r>
      <w:r>
        <w:rPr>
          <w:rFonts w:ascii=".David;Times New Roman" w:hAnsi=".David;Times New Roman" w:cs=".David;Times New Roman"/>
          <w:rtl w:val="true"/>
        </w:rPr>
        <w:t xml:space="preserve">והשתתפותו בטיפול בעמותת </w:t>
      </w:r>
      <w:r>
        <w:rPr>
          <w:rFonts w:cs=".David;Times New Roman" w:ascii=".David;Times New Roman" w:hAnsi=".David;Times New Roman"/>
          <w:rtl w:val="true"/>
        </w:rPr>
        <w:t>"</w:t>
      </w:r>
      <w:r>
        <w:rPr>
          <w:rFonts w:ascii=".David;Times New Roman" w:hAnsi=".David;Times New Roman" w:cs=".David;Times New Roman"/>
          <w:rtl w:val="true"/>
        </w:rPr>
        <w:t>אפשר</w:t>
      </w:r>
      <w:r>
        <w:rPr>
          <w:rFonts w:cs=".David;Times New Roman" w:ascii=".David;Times New Roman" w:hAnsi=".David;Times New Roman"/>
          <w:rtl w:val="true"/>
        </w:rPr>
        <w:t xml:space="preserve">" </w:t>
      </w:r>
      <w:r>
        <w:rPr>
          <w:rFonts w:ascii=".David;Times New Roman" w:hAnsi=".David;Times New Roman" w:cs=".David;Times New Roman"/>
          <w:rtl w:val="true"/>
        </w:rPr>
        <w:t>מבטאת היענות והתמדה בהליך הטיפולי במשך כחצי שנה</w:t>
      </w:r>
      <w:r>
        <w:rPr>
          <w:rFonts w:cs=".David;Times New Roman" w:ascii=".David;Times New Roman" w:hAnsi=".David;Times New Roman"/>
          <w:rtl w:val="true"/>
        </w:rPr>
        <w:t xml:space="preserve">. </w:t>
      </w:r>
      <w:r>
        <w:rPr>
          <w:rFonts w:ascii=".David;Times New Roman" w:hAnsi=".David;Times New Roman" w:cs=".David;Times New Roman"/>
          <w:rtl w:val="true"/>
        </w:rPr>
        <w:t>בסיכומו של דבר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>מעריך שירות המבחן כי השתלבות הנאשם במישור הטיפולי תסייע בהפחתת סיכוי להישנות התנהגות עוברת חוק מצדו וסבור כי ישנה חשיבות לאפשר לו להשתתף  בהליכים הטיפוליים הנ</w:t>
      </w:r>
      <w:r>
        <w:rPr>
          <w:rFonts w:cs=".David;Times New Roman" w:ascii=".David;Times New Roman" w:hAnsi=".David;Times New Roman"/>
          <w:rtl w:val="true"/>
        </w:rPr>
        <w:t>"</w:t>
      </w:r>
      <w:r>
        <w:rPr>
          <w:rFonts w:ascii=".David;Times New Roman" w:hAnsi=".David;Times New Roman" w:cs=".David;Times New Roman"/>
          <w:rtl w:val="true"/>
        </w:rPr>
        <w:t>ל באמצעות הטלת צו מבחן למשך שנה</w:t>
      </w:r>
      <w:r>
        <w:rPr>
          <w:rFonts w:cs=".David;Times New Roman" w:ascii=".David;Times New Roman" w:hAnsi=".David;Times New Roman"/>
          <w:rtl w:val="true"/>
        </w:rPr>
        <w:t xml:space="preserve">.  </w:t>
      </w:r>
      <w:r>
        <w:rPr>
          <w:rFonts w:ascii=".David;Times New Roman" w:hAnsi=".David;Times New Roman" w:cs=".David;Times New Roman"/>
          <w:rtl w:val="true"/>
        </w:rPr>
        <w:t>נוכח עברו הנקי של הנאשם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>העובדה שלא נפתחו נגדו תיקים נוספים במשטרה ושאיפתו לנהל אורח חיים נורמטיבי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 xml:space="preserve">כמו גם  השתלבותו בהליכים הטיפוליים 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>ממליץ שירות המבחן להשית על הנאשם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>כאמור</w:t>
      </w:r>
      <w:r>
        <w:rPr>
          <w:rFonts w:cs=".David;Times New Roman" w:ascii=".David;Times New Roman" w:hAnsi=".David;Times New Roman"/>
          <w:rtl w:val="true"/>
        </w:rPr>
        <w:t xml:space="preserve">,  </w:t>
      </w:r>
      <w:r>
        <w:rPr>
          <w:rFonts w:ascii=".David;Times New Roman" w:hAnsi=".David;Times New Roman" w:cs=".David;Times New Roman"/>
          <w:rtl w:val="true"/>
        </w:rPr>
        <w:t>צו  מבחן לתקופה של שנה לצד מאסר בעבודות שירות המהווה ענישה מוחשית והרתעתית</w:t>
      </w:r>
      <w:r>
        <w:rPr>
          <w:rFonts w:cs=".David;Times New Roman" w:ascii=".David;Times New Roman" w:hAnsi=".David;Times New Roman"/>
          <w:rtl w:val="true"/>
        </w:rPr>
        <w:t xml:space="preserve">.  </w:t>
      </w:r>
      <w:r>
        <w:rPr>
          <w:rFonts w:ascii=".David;Times New Roman" w:hAnsi=".David;Times New Roman" w:cs=".David;Times New Roman"/>
          <w:rtl w:val="true"/>
        </w:rPr>
        <w:t>להערכת שירות המבחן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>הענישה הנ</w:t>
      </w:r>
      <w:r>
        <w:rPr>
          <w:rFonts w:cs=".David;Times New Roman" w:ascii=".David;Times New Roman" w:hAnsi=".David;Times New Roman"/>
          <w:rtl w:val="true"/>
        </w:rPr>
        <w:t>"</w:t>
      </w:r>
      <w:r>
        <w:rPr>
          <w:rFonts w:ascii=".David;Times New Roman" w:hAnsi=".David;Times New Roman" w:cs=".David;Times New Roman"/>
          <w:rtl w:val="true"/>
        </w:rPr>
        <w:t>ל  לצד צו המבחן מגלמים בחובם סיכוי של ממש לשיקום הנאשם</w:t>
      </w:r>
      <w:r>
        <w:rPr>
          <w:rFonts w:cs=".David;Times New Roman" w:ascii=".David;Times New Roman" w:hAnsi=".David;Times New Roman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.David;Times New Roman" w:hAnsi=".David;Times New Roman" w:cs=".David;Times New Roman"/>
        </w:rPr>
      </w:pPr>
      <w:r>
        <w:rPr>
          <w:rFonts w:cs=".David;Times New Roman" w:ascii=".David;Times New Roman" w:hAnsi=".David;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.David;Times New Roman" w:hAnsi=".David;Times New Roman" w:cs="Miriam"/>
          <w:u w:val="single"/>
        </w:rPr>
      </w:pPr>
      <w:r>
        <w:rPr>
          <w:rFonts w:cs="Miriam" w:ascii=".David;Times New Roman" w:hAnsi=".David;Times New Roman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.David;Times New Roman" w:hAnsi=".David;Times New Roman" w:cs="Miriam"/>
          <w:u w:val="single"/>
        </w:rPr>
      </w:pPr>
      <w:r>
        <w:rPr>
          <w:rFonts w:cs="Miriam" w:ascii=".David;Times New Roman" w:hAnsi=".David;Times New Roman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.David;Times New Roman" w:hAnsi=".David;Times New Roman" w:cs="Miriam"/>
          <w:u w:val="single"/>
        </w:rPr>
      </w:pPr>
      <w:r>
        <w:rPr>
          <w:rFonts w:cs="Miriam" w:ascii=".David;Times New Roman" w:hAnsi=".David;Times New Roman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.David;Times New Roman" w:hAnsi=".David;Times New Roman" w:cs="Miriam"/>
          <w:u w:val="single"/>
        </w:rPr>
      </w:pPr>
      <w:r>
        <w:rPr>
          <w:rFonts w:ascii=".David;Times New Roman" w:hAnsi=".David;Times New Roman" w:cs="Miriam"/>
          <w:u w:val="single"/>
          <w:rtl w:val="true"/>
        </w:rPr>
        <w:t>טיעוני</w:t>
      </w:r>
      <w:r>
        <w:rPr>
          <w:rFonts w:ascii=".David;Times New Roman" w:hAnsi=".David;Times New Roman" w:eastAsia=".David;Times New Roman" w:cs=".David;Times New Roman"/>
          <w:u w:val="single"/>
          <w:rtl w:val="true"/>
        </w:rPr>
        <w:t xml:space="preserve"> </w:t>
      </w:r>
      <w:r>
        <w:rPr>
          <w:rFonts w:ascii=".David;Times New Roman" w:hAnsi=".David;Times New Roman" w:cs="Miriam"/>
          <w:u w:val="single"/>
          <w:rtl w:val="true"/>
        </w:rPr>
        <w:t>ב</w:t>
      </w:r>
      <w:r>
        <w:rPr>
          <w:rFonts w:cs="Miriam" w:ascii=".David;Times New Roman" w:hAnsi=".David;Times New Roman"/>
          <w:u w:val="single"/>
          <w:rtl w:val="true"/>
        </w:rPr>
        <w:t>"</w:t>
      </w:r>
      <w:r>
        <w:rPr>
          <w:rFonts w:ascii=".David;Times New Roman" w:hAnsi=".David;Times New Roman" w:cs="Miriam"/>
          <w:u w:val="single"/>
          <w:rtl w:val="true"/>
        </w:rPr>
        <w:t>כ</w:t>
      </w:r>
      <w:r>
        <w:rPr>
          <w:rFonts w:ascii=".David;Times New Roman" w:hAnsi=".David;Times New Roman" w:eastAsia=".David;Times New Roman" w:cs=".David;Times New Roman"/>
          <w:u w:val="single"/>
          <w:rtl w:val="true"/>
        </w:rPr>
        <w:t xml:space="preserve"> </w:t>
      </w:r>
      <w:r>
        <w:rPr>
          <w:rFonts w:ascii=".David;Times New Roman" w:hAnsi=".David;Times New Roman" w:cs="Miriam"/>
          <w:u w:val="single"/>
          <w:rtl w:val="true"/>
        </w:rPr>
        <w:t>הצדדים</w:t>
      </w:r>
      <w:r>
        <w:rPr>
          <w:rFonts w:ascii=".David;Times New Roman" w:hAnsi=".David;Times New Roman" w:eastAsia=".David;Times New Roman" w:cs=".David;Times New Roman"/>
          <w:u w:val="single"/>
          <w:rtl w:val="true"/>
        </w:rPr>
        <w:t xml:space="preserve"> </w:t>
      </w:r>
      <w:r>
        <w:rPr>
          <w:rFonts w:ascii=".David;Times New Roman" w:hAnsi=".David;Times New Roman" w:cs="Miriam"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rFonts w:ascii=".David;Times New Roman" w:hAnsi=".David;Times New Roman" w:cs="Miriam"/>
          <w:u w:val="single"/>
        </w:rPr>
      </w:pPr>
      <w:r>
        <w:rPr>
          <w:rFonts w:cs="Miriam" w:ascii=".David;Times New Roman" w:hAnsi=".David;Times New Roman"/>
          <w:u w:val="single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.David;Times New Roman" w:hAnsi=".David;Times New Roman" w:cs=".David;Times New Roman"/>
        </w:rPr>
      </w:pPr>
      <w:r>
        <w:rPr>
          <w:rFonts w:cs=".David;Times New Roman" w:ascii=".David;Times New Roman" w:hAnsi=".David;Times New Roman"/>
        </w:rPr>
        <w:t>22</w:t>
      </w:r>
      <w:r>
        <w:rPr>
          <w:rFonts w:cs=".David;Times New Roman" w:ascii=".David;Times New Roman" w:hAnsi=".David;Times New Roman"/>
          <w:rtl w:val="true"/>
        </w:rPr>
        <w:t>.</w:t>
      </w:r>
      <w:r>
        <w:rPr>
          <w:rFonts w:cs=".David;Times New Roman" w:ascii=".David;Times New Roman" w:hAnsi=".David;Times New Roman"/>
          <w:rtl w:val="true"/>
        </w:rPr>
        <w:tab/>
      </w:r>
      <w:r>
        <w:rPr>
          <w:rFonts w:ascii=".David;Times New Roman" w:hAnsi=".David;Times New Roman" w:cs=".David;Times New Roman"/>
          <w:rtl w:val="true"/>
        </w:rPr>
        <w:t>ב</w:t>
      </w:r>
      <w:r>
        <w:rPr>
          <w:rFonts w:cs=".David;Times New Roman" w:ascii=".David;Times New Roman" w:hAnsi=".David;Times New Roman"/>
          <w:rtl w:val="true"/>
        </w:rPr>
        <w:t>"</w:t>
      </w:r>
      <w:r>
        <w:rPr>
          <w:rFonts w:ascii=".David;Times New Roman" w:hAnsi=".David;Times New Roman" w:cs=".David;Times New Roman"/>
          <w:rtl w:val="true"/>
        </w:rPr>
        <w:t xml:space="preserve">כ המאשימה הבהירה בדיון בפניי ביום </w:t>
      </w:r>
      <w:r>
        <w:rPr>
          <w:rFonts w:cs=".David;Times New Roman" w:ascii=".David;Times New Roman" w:hAnsi=".David;Times New Roman"/>
        </w:rPr>
        <w:t>31/10/18</w:t>
      </w:r>
      <w:r>
        <w:rPr>
          <w:rFonts w:cs=".David;Times New Roman" w:ascii=".David;Times New Roman" w:hAnsi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כי עברו של הנאשם נקי</w:t>
      </w:r>
      <w:r>
        <w:rPr>
          <w:rFonts w:cs=".David;Times New Roman" w:ascii=".David;Times New Roman" w:hAnsi=".David;Times New Roman"/>
          <w:rtl w:val="true"/>
        </w:rPr>
        <w:t xml:space="preserve">. </w:t>
      </w:r>
      <w:r>
        <w:rPr>
          <w:rFonts w:ascii=".David;Times New Roman" w:hAnsi=".David;Times New Roman" w:cs=".David;Times New Roman"/>
          <w:rtl w:val="true"/>
        </w:rPr>
        <w:t>כמו כן הגישה ב</w:t>
      </w:r>
      <w:r>
        <w:rPr>
          <w:rFonts w:cs=".David;Times New Roman" w:ascii=".David;Times New Roman" w:hAnsi=".David;Times New Roman"/>
          <w:rtl w:val="true"/>
        </w:rPr>
        <w:t>"</w:t>
      </w:r>
      <w:r>
        <w:rPr>
          <w:rFonts w:ascii=".David;Times New Roman" w:hAnsi=".David;Times New Roman" w:cs=".David;Times New Roman"/>
          <w:rtl w:val="true"/>
        </w:rPr>
        <w:t>כ המאשימה תמונות של כלי הנשק אותו נשא הנאשם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 xml:space="preserve">לצד המחסנית והכדורים </w:t>
      </w:r>
      <w:r>
        <w:rPr>
          <w:rFonts w:cs=".David;Times New Roman" w:ascii=".David;Times New Roman" w:hAnsi=".David;Times New Roman"/>
          <w:rtl w:val="true"/>
        </w:rPr>
        <w:t>(</w:t>
      </w:r>
      <w:r>
        <w:rPr>
          <w:rFonts w:ascii=".David;Times New Roman" w:hAnsi=".David;Times New Roman" w:cs="Miriam"/>
          <w:rtl w:val="true"/>
        </w:rPr>
        <w:t>ט</w:t>
      </w:r>
      <w:r>
        <w:rPr>
          <w:rFonts w:cs="Miriam" w:ascii=".David;Times New Roman" w:hAnsi=".David;Times New Roman"/>
          <w:rtl w:val="true"/>
        </w:rPr>
        <w:t>/</w:t>
      </w:r>
      <w:r>
        <w:rPr>
          <w:rFonts w:cs="Miriam" w:ascii=".David;Times New Roman" w:hAnsi=".David;Times New Roman"/>
        </w:rPr>
        <w:t>1</w:t>
      </w:r>
      <w:r>
        <w:rPr>
          <w:rFonts w:cs=".David;Times New Roman" w:ascii=".David;Times New Roman" w:hAnsi=".David;Times New Roman"/>
          <w:rtl w:val="true"/>
        </w:rPr>
        <w:t xml:space="preserve">). </w:t>
      </w:r>
    </w:p>
    <w:p>
      <w:pPr>
        <w:pStyle w:val="Normal"/>
        <w:spacing w:lineRule="auto" w:line="360" w:before="0" w:after="160"/>
        <w:ind w:end="0"/>
        <w:jc w:val="both"/>
        <w:rPr>
          <w:rFonts w:ascii=".David;Times New Roman" w:hAnsi=".David;Times New Roman" w:cs=".David;Times New Roman"/>
        </w:rPr>
      </w:pPr>
      <w:r>
        <w:rPr>
          <w:rFonts w:cs=".David;Times New Roman" w:ascii=".David;Times New Roman" w:hAnsi=".David;Times New Roman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.David;Times New Roman" w:hAnsi=".David;Times New Roman" w:cs=".David;Times New Roman"/>
        </w:rPr>
      </w:pPr>
      <w:r>
        <w:rPr>
          <w:rFonts w:cs=".David;Times New Roman" w:ascii=".David;Times New Roman" w:hAnsi=".David;Times New Roman"/>
        </w:rPr>
        <w:t>23</w:t>
      </w:r>
      <w:r>
        <w:rPr>
          <w:rFonts w:cs=".David;Times New Roman" w:ascii=".David;Times New Roman" w:hAnsi=".David;Times New Roman"/>
          <w:rtl w:val="true"/>
        </w:rPr>
        <w:t>.</w:t>
      </w:r>
      <w:r>
        <w:rPr>
          <w:rFonts w:cs=".David;Times New Roman" w:ascii=".David;Times New Roman" w:hAnsi=".David;Times New Roman"/>
          <w:rtl w:val="true"/>
        </w:rPr>
        <w:tab/>
      </w:r>
      <w:r>
        <w:rPr>
          <w:rFonts w:ascii=".David;Times New Roman" w:hAnsi=".David;Times New Roman" w:cs=".David;Times New Roman"/>
          <w:rtl w:val="true"/>
        </w:rPr>
        <w:t>ב</w:t>
      </w:r>
      <w:r>
        <w:rPr>
          <w:rFonts w:cs=".David;Times New Roman" w:ascii=".David;Times New Roman" w:hAnsi=".David;Times New Roman"/>
          <w:rtl w:val="true"/>
        </w:rPr>
        <w:t>"</w:t>
      </w:r>
      <w:r>
        <w:rPr>
          <w:rFonts w:ascii=".David;Times New Roman" w:hAnsi=".David;Times New Roman" w:cs=".David;Times New Roman"/>
          <w:rtl w:val="true"/>
        </w:rPr>
        <w:t xml:space="preserve">כ המאשימה הוסיפה וציינה כי הנאשם בן </w:t>
      </w:r>
      <w:r>
        <w:rPr>
          <w:rFonts w:cs=".David;Times New Roman" w:ascii=".David;Times New Roman" w:hAnsi=".David;Times New Roman"/>
        </w:rPr>
        <w:t>22</w:t>
      </w:r>
      <w:r>
        <w:rPr>
          <w:rFonts w:cs=".David;Times New Roman" w:ascii=".David;Times New Roman" w:hAnsi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 xml:space="preserve">ואת תקופת מעצרו בגין תיק זה מיום </w:t>
      </w:r>
      <w:r>
        <w:rPr>
          <w:rFonts w:cs=".David;Times New Roman" w:ascii=".David;Times New Roman" w:hAnsi=".David;Times New Roman"/>
        </w:rPr>
        <w:t>16/7/17</w:t>
      </w:r>
      <w:r>
        <w:rPr>
          <w:rFonts w:cs=".David;Times New Roman" w:ascii=".David;Times New Roman" w:hAnsi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 xml:space="preserve">עד ליום </w:t>
      </w:r>
      <w:r>
        <w:rPr>
          <w:rFonts w:cs=".David;Times New Roman" w:ascii=".David;Times New Roman" w:hAnsi=".David;Times New Roman"/>
        </w:rPr>
        <w:t>28/8/17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 xml:space="preserve">שאז נעצר באיזוק אלקטרוני ובתאריך </w:t>
      </w:r>
      <w:r>
        <w:rPr>
          <w:rFonts w:cs=".David;Times New Roman" w:ascii=".David;Times New Roman" w:hAnsi=".David;Times New Roman"/>
        </w:rPr>
        <w:t>26/7/18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>בוטל האיזוק</w:t>
      </w:r>
      <w:r>
        <w:rPr>
          <w:rFonts w:cs=".David;Times New Roman" w:ascii=".David;Times New Roman" w:hAnsi=".David;Times New Roman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.David;Times New Roman" w:hAnsi=".David;Times New Roman" w:cs=".David;Times New Roman"/>
        </w:rPr>
      </w:pPr>
      <w:r>
        <w:rPr>
          <w:rFonts w:cs=".David;Times New Roman" w:ascii=".David;Times New Roman" w:hAnsi=".David;Times New Roman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.David;Times New Roman" w:hAnsi=".David;Times New Roman" w:cs=".David;Times New Roman"/>
        </w:rPr>
      </w:pPr>
      <w:r>
        <w:rPr>
          <w:rFonts w:cs=".David;Times New Roman" w:ascii=".David;Times New Roman" w:hAnsi=".David;Times New Roman"/>
        </w:rPr>
        <w:t>24</w:t>
      </w:r>
      <w:r>
        <w:rPr>
          <w:rFonts w:cs=".David;Times New Roman" w:ascii=".David;Times New Roman" w:hAnsi=".David;Times New Roman"/>
          <w:rtl w:val="true"/>
        </w:rPr>
        <w:t>.</w:t>
        <w:tab/>
      </w:r>
      <w:r>
        <w:rPr>
          <w:rFonts w:ascii=".David;Times New Roman" w:hAnsi=".David;Times New Roman" w:cs=".David;Times New Roman"/>
          <w:rtl w:val="true"/>
        </w:rPr>
        <w:t>ב</w:t>
      </w:r>
      <w:r>
        <w:rPr>
          <w:rFonts w:cs=".David;Times New Roman" w:ascii=".David;Times New Roman" w:hAnsi=".David;Times New Roman"/>
          <w:rtl w:val="true"/>
        </w:rPr>
        <w:t>"</w:t>
      </w:r>
      <w:r>
        <w:rPr>
          <w:rFonts w:ascii=".David;Times New Roman" w:hAnsi=".David;Times New Roman" w:cs=".David;Times New Roman"/>
          <w:rtl w:val="true"/>
        </w:rPr>
        <w:t>כ המאשימה הפנתה בטיעוניה לעונש לעובדות כתב האישום המתוקן ולהוראת החיקוק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>תוך שציינה כי על בית המשפט להתחשב בקביעת מתחם העונש ההולם בערך החברתי שנפגע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>במדיניות הענישה הנהוגה ובנסיבות הקשורות בביצוע העבירה</w:t>
      </w:r>
      <w:r>
        <w:rPr>
          <w:rFonts w:cs=".David;Times New Roman" w:ascii=".David;Times New Roman" w:hAnsi=".David;Times New Roman"/>
          <w:rtl w:val="true"/>
        </w:rPr>
        <w:t xml:space="preserve">. </w:t>
      </w:r>
      <w:r>
        <w:rPr>
          <w:rFonts w:ascii=".David;Times New Roman" w:hAnsi=".David;Times New Roman" w:cs=".David;Times New Roman"/>
          <w:rtl w:val="true"/>
        </w:rPr>
        <w:t>נטען כי במקרה זה נפגעים מספר ערכים מוגנים וביניהם הזכות לחיים ולשלמות הגוף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>שלום הציבור ושלטון החוק</w:t>
      </w:r>
      <w:r>
        <w:rPr>
          <w:rFonts w:cs=".David;Times New Roman" w:ascii=".David;Times New Roman" w:hAnsi=".David;Times New Roman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.David;Times New Roman" w:hAnsi=".David;Times New Roman" w:cs=".David;Times New Roman"/>
        </w:rPr>
      </w:pPr>
      <w:r>
        <w:rPr>
          <w:rFonts w:cs=".David;Times New Roman" w:ascii=".David;Times New Roman" w:hAnsi=".David;Times New Roman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.David;Times New Roman" w:hAnsi=".David;Times New Roman" w:cs=".David;Times New Roman"/>
        </w:rPr>
      </w:pPr>
      <w:r>
        <w:rPr>
          <w:rFonts w:cs=".David;Times New Roman" w:ascii=".David;Times New Roman" w:hAnsi=".David;Times New Roman"/>
        </w:rPr>
        <w:t>25</w:t>
      </w:r>
      <w:r>
        <w:rPr>
          <w:rFonts w:cs=".David;Times New Roman" w:ascii=".David;Times New Roman" w:hAnsi=".David;Times New Roman"/>
          <w:rtl w:val="true"/>
        </w:rPr>
        <w:t>.</w:t>
        <w:tab/>
      </w:r>
      <w:r>
        <w:rPr>
          <w:rFonts w:ascii=".David;Times New Roman" w:hAnsi=".David;Times New Roman" w:cs=".David;Times New Roman"/>
          <w:rtl w:val="true"/>
        </w:rPr>
        <w:t>כן נטען כי בית המשפט העליון נתן בפסיקתו דעתו להשלכות הרות האסון הנובעות מעבירות הנשק והסיכון הגלום בהם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>כמו גם זמינות כלי הנשק העוברים אם לידיים עברייניות פליליות ואם לידי מפגעים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>דבר התורם להגדלת מעגל האלימות ולתוצאות קשות</w:t>
      </w:r>
      <w:r>
        <w:rPr>
          <w:rFonts w:cs=".David;Times New Roman" w:ascii=".David;Times New Roman" w:hAnsi=".David;Times New Roman"/>
          <w:rtl w:val="true"/>
        </w:rPr>
        <w:t xml:space="preserve">. </w:t>
      </w:r>
      <w:r>
        <w:rPr>
          <w:rFonts w:ascii=".David;Times New Roman" w:hAnsi=".David;Times New Roman" w:cs=".David;Times New Roman"/>
          <w:rtl w:val="true"/>
        </w:rPr>
        <w:t>נטען כי נשיאת נשק חם ורב עוצמה שלא כדין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>גם אם על ידי מי שאינו עבריין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>מקרבת את הסיכון לאלימות קשה עד קטלנית</w:t>
      </w:r>
      <w:r>
        <w:rPr>
          <w:rFonts w:cs=".David;Times New Roman" w:ascii=".David;Times New Roman" w:hAnsi=".David;Times New Roman"/>
          <w:rtl w:val="true"/>
        </w:rPr>
        <w:t xml:space="preserve">. </w:t>
      </w:r>
      <w:r>
        <w:rPr>
          <w:rFonts w:ascii=".David;Times New Roman" w:hAnsi=".David;Times New Roman" w:cs=".David;Times New Roman"/>
          <w:rtl w:val="true"/>
        </w:rPr>
        <w:t>עוד נטען כי יש להילחם מלחמת חורמה ב</w:t>
      </w:r>
      <w:r>
        <w:rPr>
          <w:rFonts w:cs=".David;Times New Roman" w:ascii=".David;Times New Roman" w:hAnsi=".David;Times New Roman"/>
          <w:rtl w:val="true"/>
        </w:rPr>
        <w:t>"</w:t>
      </w:r>
      <w:r>
        <w:rPr>
          <w:rFonts w:ascii=".David;Times New Roman" w:hAnsi=".David;Times New Roman" w:cs=".David;Times New Roman"/>
          <w:rtl w:val="true"/>
        </w:rPr>
        <w:t>מכת המדינה</w:t>
      </w:r>
      <w:r>
        <w:rPr>
          <w:rFonts w:cs=".David;Times New Roman" w:ascii=".David;Times New Roman" w:hAnsi=".David;Times New Roman"/>
          <w:rtl w:val="true"/>
        </w:rPr>
        <w:t xml:space="preserve">" </w:t>
      </w:r>
      <w:r>
        <w:rPr>
          <w:rFonts w:ascii=".David;Times New Roman" w:hAnsi=".David;Times New Roman" w:cs=".David;Times New Roman"/>
          <w:rtl w:val="true"/>
        </w:rPr>
        <w:t>הקשורה בהחזקת כלי נשק באופן בלתי חוקי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>וזאת בדרך של ענישה משמעותית</w:t>
      </w:r>
      <w:r>
        <w:rPr>
          <w:rFonts w:cs=".David;Times New Roman" w:ascii=".David;Times New Roman" w:hAnsi=".David;Times New Roman"/>
          <w:rtl w:val="true"/>
        </w:rPr>
        <w:t xml:space="preserve">. </w:t>
      </w:r>
      <w:r>
        <w:rPr>
          <w:rFonts w:ascii=".David;Times New Roman" w:hAnsi=".David;Times New Roman" w:cs=".David;Times New Roman"/>
          <w:rtl w:val="true"/>
        </w:rPr>
        <w:t>צוין לגבי הנשק שבפנינו כי מדובר בנשק שאיננו קטן ונושא אופי התקפי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>וכן כי נשיאת הנשק התבצעה באזור מגורים לפנות בוקר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>תוך שבנוסף נעשה ניסיון להחביא את הנשק שנמצא עם תחמושת מתאימה בהיקף רב</w:t>
      </w:r>
      <w:r>
        <w:rPr>
          <w:rFonts w:cs=".David;Times New Roman" w:ascii=".David;Times New Roman" w:hAnsi=".David;Times New Roman"/>
          <w:rtl w:val="true"/>
        </w:rPr>
        <w:t xml:space="preserve">. </w:t>
      </w:r>
      <w:r>
        <w:rPr>
          <w:rFonts w:ascii=".David;Times New Roman" w:hAnsi=".David;Times New Roman" w:cs=".David;Times New Roman"/>
          <w:rtl w:val="true"/>
        </w:rPr>
        <w:t>הוטעם כי כל הנתונים הנ</w:t>
      </w:r>
      <w:r>
        <w:rPr>
          <w:rFonts w:cs=".David;Times New Roman" w:ascii=".David;Times New Roman" w:hAnsi=".David;Times New Roman"/>
          <w:rtl w:val="true"/>
        </w:rPr>
        <w:t>"</w:t>
      </w:r>
      <w:r>
        <w:rPr>
          <w:rFonts w:ascii=".David;Times New Roman" w:hAnsi=".David;Times New Roman" w:cs=".David;Times New Roman"/>
          <w:rtl w:val="true"/>
        </w:rPr>
        <w:t>ל מעצימים את הסיכון הגלום בביצוע העבירה</w:t>
      </w:r>
      <w:r>
        <w:rPr>
          <w:rFonts w:cs=".David;Times New Roman" w:ascii=".David;Times New Roman" w:hAnsi=".David;Times New Roman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.David;Times New Roman" w:hAnsi=".David;Times New Roman" w:cs=".David;Times New Roman"/>
        </w:rPr>
      </w:pPr>
      <w:r>
        <w:rPr>
          <w:rFonts w:cs=".David;Times New Roman" w:ascii=".David;Times New Roman" w:hAnsi=".David;Times New Roman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.David;Times New Roman" w:hAnsi=".David;Times New Roman" w:cs=".David;Times New Roman"/>
        </w:rPr>
      </w:pPr>
      <w:r>
        <w:rPr>
          <w:rFonts w:cs=".David;Times New Roman" w:ascii=".David;Times New Roman" w:hAnsi=".David;Times New Roman"/>
        </w:rPr>
        <w:t>26</w:t>
      </w:r>
      <w:r>
        <w:rPr>
          <w:rFonts w:cs=".David;Times New Roman" w:ascii=".David;Times New Roman" w:hAnsi=".David;Times New Roman"/>
          <w:rtl w:val="true"/>
        </w:rPr>
        <w:t>.</w:t>
        <w:tab/>
      </w:r>
      <w:r>
        <w:rPr>
          <w:rFonts w:ascii=".David;Times New Roman" w:hAnsi=".David;Times New Roman" w:cs=".David;Times New Roman"/>
          <w:rtl w:val="true"/>
        </w:rPr>
        <w:t>ב</w:t>
      </w:r>
      <w:r>
        <w:rPr>
          <w:rFonts w:cs=".David;Times New Roman" w:ascii=".David;Times New Roman" w:hAnsi=".David;Times New Roman"/>
          <w:rtl w:val="true"/>
        </w:rPr>
        <w:t>"</w:t>
      </w:r>
      <w:r>
        <w:rPr>
          <w:rFonts w:ascii=".David;Times New Roman" w:hAnsi=".David;Times New Roman" w:cs=".David;Times New Roman"/>
          <w:rtl w:val="true"/>
        </w:rPr>
        <w:t xml:space="preserve">כ המאשימה הגישה מספר פסקי דין להמחשת עמדתה לעונש של המאשימה בתיק זה </w:t>
      </w:r>
      <w:r>
        <w:rPr>
          <w:rFonts w:cs=".David;Times New Roman" w:ascii=".David;Times New Roman" w:hAnsi=".David;Times New Roman"/>
          <w:rtl w:val="true"/>
        </w:rPr>
        <w:t>(</w:t>
      </w:r>
      <w:r>
        <w:rPr>
          <w:rFonts w:ascii=".David;Times New Roman" w:hAnsi=".David;Times New Roman" w:cs="Miriam"/>
          <w:rtl w:val="true"/>
        </w:rPr>
        <w:t>ט</w:t>
      </w:r>
      <w:r>
        <w:rPr>
          <w:rFonts w:cs="Miriam" w:ascii=".David;Times New Roman" w:hAnsi=".David;Times New Roman"/>
          <w:rtl w:val="true"/>
        </w:rPr>
        <w:t>/</w:t>
      </w:r>
      <w:r>
        <w:rPr>
          <w:rFonts w:cs="Miriam" w:ascii=".David;Times New Roman" w:hAnsi=".David;Times New Roman"/>
        </w:rPr>
        <w:t>2</w:t>
      </w:r>
      <w:r>
        <w:rPr>
          <w:rFonts w:cs=".David;Times New Roman" w:ascii=".David;Times New Roman" w:hAnsi=".David;Times New Roman"/>
          <w:rtl w:val="true"/>
        </w:rPr>
        <w:t xml:space="preserve">). </w:t>
      </w:r>
      <w:r>
        <w:rPr>
          <w:rFonts w:ascii=".David;Times New Roman" w:hAnsi=".David;Times New Roman" w:cs=".David;Times New Roman"/>
          <w:rtl w:val="true"/>
        </w:rPr>
        <w:t>כאן יוער כי הדין עם הסנגור המלומד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>בטיעונו בפניי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>לפיו אין הנדון דומה לראיה</w:t>
      </w:r>
      <w:r>
        <w:rPr>
          <w:rFonts w:cs=".David;Times New Roman" w:ascii=".David;Times New Roman" w:hAnsi=".David;Times New Roman"/>
          <w:rtl w:val="true"/>
        </w:rPr>
        <w:t xml:space="preserve">. </w:t>
      </w:r>
      <w:r>
        <w:rPr>
          <w:rFonts w:ascii=".David;Times New Roman" w:hAnsi=".David;Times New Roman" w:cs=".David;Times New Roman"/>
          <w:rtl w:val="true"/>
        </w:rPr>
        <w:t>ודוק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>הפסיקה שהוגשה על ידי המאשימה כללה פסק דין שהתייחס לנאשם בעל עבר מכביד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>אשר ריצה מאסרים בפועל של ממש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>וכן שני פסקי דין נוספים שנסיבותיהם חמורות מנסיבותיו של תיק זה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>וזאת כפי שנטען ובצדק על ידי הסנגור</w:t>
      </w:r>
      <w:r>
        <w:rPr>
          <w:rFonts w:cs=".David;Times New Roman" w:ascii=".David;Times New Roman" w:hAnsi=".David;Times New Roman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.David;Times New Roman" w:hAnsi=".David;Times New Roman" w:cs=".David;Times New Roman"/>
        </w:rPr>
      </w:pPr>
      <w:r>
        <w:rPr>
          <w:rFonts w:cs=".David;Times New Roman" w:ascii=".David;Times New Roman" w:hAnsi=".David;Times New Roman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.David;Times New Roman" w:hAnsi=".David;Times New Roman" w:cs=".David;Times New Roman"/>
        </w:rPr>
      </w:pPr>
      <w:r>
        <w:rPr>
          <w:rFonts w:cs=".David;Times New Roman" w:ascii=".David;Times New Roman" w:hAnsi=".David;Times New Roman"/>
        </w:rPr>
        <w:t>27</w:t>
      </w:r>
      <w:r>
        <w:rPr>
          <w:rFonts w:cs=".David;Times New Roman" w:ascii=".David;Times New Roman" w:hAnsi=".David;Times New Roman"/>
          <w:rtl w:val="true"/>
        </w:rPr>
        <w:t>.</w:t>
        <w:tab/>
      </w:r>
      <w:r>
        <w:rPr>
          <w:rFonts w:ascii=".David;Times New Roman" w:hAnsi=".David;Times New Roman" w:cs=".David;Times New Roman"/>
          <w:rtl w:val="true"/>
        </w:rPr>
        <w:t>ב</w:t>
      </w:r>
      <w:r>
        <w:rPr>
          <w:rFonts w:cs=".David;Times New Roman" w:ascii=".David;Times New Roman" w:hAnsi=".David;Times New Roman"/>
          <w:rtl w:val="true"/>
        </w:rPr>
        <w:t>"</w:t>
      </w:r>
      <w:r>
        <w:rPr>
          <w:rFonts w:ascii=".David;Times New Roman" w:hAnsi=".David;Times New Roman" w:cs=".David;Times New Roman"/>
          <w:rtl w:val="true"/>
        </w:rPr>
        <w:t>כ המאשימה ציינה כי המאשימה סבורה שמתחם העונש ההולם בתיק זה נע בין שנתיים וחצי מאסר בפועל ל</w:t>
      </w:r>
      <w:r>
        <w:rPr>
          <w:rFonts w:cs=".David;Times New Roman" w:ascii=".David;Times New Roman" w:hAnsi=".David;Times New Roman"/>
          <w:rtl w:val="true"/>
        </w:rPr>
        <w:t xml:space="preserve">- </w:t>
      </w:r>
      <w:r>
        <w:rPr>
          <w:rFonts w:ascii=".David;Times New Roman" w:hAnsi=".David;Times New Roman" w:cs=".David;Times New Roman"/>
          <w:rtl w:val="true"/>
        </w:rPr>
        <w:t>חמש שנות מאסר בפועל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>לצד רכיבי ענישה של מאסר מותנה וקנס</w:t>
      </w:r>
      <w:r>
        <w:rPr>
          <w:rFonts w:cs=".David;Times New Roman" w:ascii=".David;Times New Roman" w:hAnsi=".David;Times New Roman"/>
          <w:rtl w:val="true"/>
        </w:rPr>
        <w:t xml:space="preserve">. </w:t>
      </w:r>
      <w:r>
        <w:rPr>
          <w:rFonts w:ascii=".David;Times New Roman" w:hAnsi=".David;Times New Roman" w:cs=".David;Times New Roman"/>
          <w:rtl w:val="true"/>
        </w:rPr>
        <w:t>בהתייחס לתסקיר שירות המבחן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>טענה ב</w:t>
      </w:r>
      <w:r>
        <w:rPr>
          <w:rFonts w:cs=".David;Times New Roman" w:ascii=".David;Times New Roman" w:hAnsi=".David;Times New Roman"/>
          <w:rtl w:val="true"/>
        </w:rPr>
        <w:t>"</w:t>
      </w:r>
      <w:r>
        <w:rPr>
          <w:rFonts w:ascii=".David;Times New Roman" w:hAnsi=".David;Times New Roman" w:cs=".David;Times New Roman"/>
          <w:rtl w:val="true"/>
        </w:rPr>
        <w:t>כ המאשימה כי העובדה שנאשם לוקח חלק בהליך טיפולי היא אמנם מבורכת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>אך המלצת שירות המבחן אינה מחליפה את שיקול דעת בית המשפט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>המאזן בין מכלול השיקולים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>לרבות חומרת העבירה</w:t>
      </w:r>
      <w:r>
        <w:rPr>
          <w:rFonts w:cs=".David;Times New Roman" w:ascii=".David;Times New Roman" w:hAnsi=".David;Times New Roman"/>
          <w:rtl w:val="true"/>
        </w:rPr>
        <w:t xml:space="preserve">. </w:t>
      </w:r>
      <w:r>
        <w:rPr>
          <w:rFonts w:ascii=".David;Times New Roman" w:hAnsi=".David;Times New Roman" w:cs=".David;Times New Roman"/>
          <w:rtl w:val="true"/>
        </w:rPr>
        <w:t>כן נטען ע</w:t>
      </w:r>
      <w:r>
        <w:rPr>
          <w:rFonts w:cs=".David;Times New Roman" w:ascii=".David;Times New Roman" w:hAnsi=".David;Times New Roman"/>
          <w:rtl w:val="true"/>
        </w:rPr>
        <w:t>"</w:t>
      </w:r>
      <w:r>
        <w:rPr>
          <w:rFonts w:ascii=".David;Times New Roman" w:hAnsi=".David;Times New Roman" w:cs=".David;Times New Roman"/>
          <w:rtl w:val="true"/>
        </w:rPr>
        <w:t>י המאשימה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>בטיעוניה לעונש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>כי ההתמכרות לאלכוהול של הנאשם אינה רלוונטית בענייננו לנשיאת הנשק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>תוך ניסיון להחביאו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>ואף אם ייגמל הנאשם מאלכוהול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>לא ברורה הזיקה בין עובדה זו להימנעות מביצוע עבירות על ידו בעתיד</w:t>
      </w:r>
      <w:r>
        <w:rPr>
          <w:rFonts w:cs=".David;Times New Roman" w:ascii=".David;Times New Roman" w:hAnsi=".David;Times New Roman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.David;Times New Roman" w:hAnsi=".David;Times New Roman" w:cs=".David;Times New Roman"/>
        </w:rPr>
      </w:pPr>
      <w:r>
        <w:rPr>
          <w:rFonts w:cs=".David;Times New Roman" w:ascii=".David;Times New Roman" w:hAnsi=".David;Times New Roman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.David;Times New Roman" w:hAnsi=".David;Times New Roman" w:cs=".David;Times New Roman"/>
        </w:rPr>
      </w:pPr>
      <w:r>
        <w:rPr>
          <w:rFonts w:cs=".David;Times New Roman" w:ascii=".David;Times New Roman" w:hAnsi=".David;Times New Roman"/>
        </w:rPr>
        <w:t>28</w:t>
      </w:r>
      <w:r>
        <w:rPr>
          <w:rFonts w:cs=".David;Times New Roman" w:ascii=".David;Times New Roman" w:hAnsi=".David;Times New Roman"/>
          <w:rtl w:val="true"/>
        </w:rPr>
        <w:t>.</w:t>
      </w:r>
      <w:r>
        <w:rPr>
          <w:rFonts w:cs=".David;Times New Roman" w:ascii=".David;Times New Roman" w:hAnsi=".David;Times New Roman"/>
          <w:rtl w:val="true"/>
        </w:rPr>
        <w:tab/>
      </w:r>
      <w:r>
        <w:rPr>
          <w:rFonts w:ascii=".David;Times New Roman" w:hAnsi=".David;Times New Roman" w:cs=".David;Times New Roman"/>
          <w:rtl w:val="true"/>
        </w:rPr>
        <w:t>בסיכומו של דבר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>ביקשה ב</w:t>
      </w:r>
      <w:r>
        <w:rPr>
          <w:rFonts w:cs=".David;Times New Roman" w:ascii=".David;Times New Roman" w:hAnsi=".David;Times New Roman"/>
          <w:rtl w:val="true"/>
        </w:rPr>
        <w:t>"</w:t>
      </w:r>
      <w:r>
        <w:rPr>
          <w:rFonts w:ascii=".David;Times New Roman" w:hAnsi=".David;Times New Roman" w:cs=".David;Times New Roman"/>
          <w:rtl w:val="true"/>
        </w:rPr>
        <w:t>כ המאשימה להשית על הנאשם עונש במחצית הראשונה של מתחם העונש ההולם הנ</w:t>
      </w:r>
      <w:r>
        <w:rPr>
          <w:rFonts w:cs=".David;Times New Roman" w:ascii=".David;Times New Roman" w:hAnsi=".David;Times New Roman"/>
          <w:rtl w:val="true"/>
        </w:rPr>
        <w:t>"</w:t>
      </w:r>
      <w:r>
        <w:rPr>
          <w:rFonts w:ascii=".David;Times New Roman" w:hAnsi=".David;Times New Roman" w:cs=".David;Times New Roman"/>
          <w:rtl w:val="true"/>
        </w:rPr>
        <w:t>ל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>וזאת בהינתן עברו הנקי וגילו הצעיר</w:t>
      </w:r>
      <w:r>
        <w:rPr>
          <w:rFonts w:cs=".David;Times New Roman" w:ascii=".David;Times New Roman" w:hAnsi=".David;Times New Roman"/>
          <w:rtl w:val="true"/>
        </w:rPr>
        <w:t xml:space="preserve">. </w:t>
      </w:r>
      <w:r>
        <w:rPr>
          <w:rFonts w:ascii=".David;Times New Roman" w:hAnsi=".David;Times New Roman" w:cs=".David;Times New Roman"/>
          <w:rtl w:val="true"/>
        </w:rPr>
        <w:t xml:space="preserve">בדיון בפניי ביום </w:t>
      </w:r>
      <w:r>
        <w:rPr>
          <w:rFonts w:cs=".David;Times New Roman" w:ascii=".David;Times New Roman" w:hAnsi=".David;Times New Roman"/>
        </w:rPr>
        <w:t>16/12/2018</w:t>
      </w:r>
      <w:r>
        <w:rPr>
          <w:rFonts w:cs=".David;Times New Roman" w:ascii=".David;Times New Roman" w:hAnsi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שבה באת כוח המאשימה  על  עמדתה העונשית הנ</w:t>
      </w:r>
      <w:r>
        <w:rPr>
          <w:rFonts w:cs=".David;Times New Roman" w:ascii=".David;Times New Roman" w:hAnsi=".David;Times New Roman"/>
          <w:rtl w:val="true"/>
        </w:rPr>
        <w:t>"</w:t>
      </w:r>
      <w:r>
        <w:rPr>
          <w:rFonts w:ascii=".David;Times New Roman" w:hAnsi=".David;Times New Roman" w:cs=".David;Times New Roman"/>
          <w:rtl w:val="true"/>
        </w:rPr>
        <w:t>ל</w:t>
      </w:r>
      <w:r>
        <w:rPr>
          <w:rFonts w:cs=".David;Times New Roman" w:ascii=".David;Times New Roman" w:hAnsi=".David;Times New Roman"/>
          <w:rtl w:val="true"/>
        </w:rPr>
        <w:t xml:space="preserve">,  </w:t>
      </w:r>
      <w:r>
        <w:rPr>
          <w:rFonts w:ascii=".David;Times New Roman" w:hAnsi=".David;Times New Roman" w:cs=".David;Times New Roman"/>
          <w:rtl w:val="true"/>
        </w:rPr>
        <w:t>תוך שהתנגדה להפניית הנאשם לקבלת חוות דעת הממונה על עבודות שירות</w:t>
      </w:r>
      <w:r>
        <w:rPr>
          <w:rFonts w:cs=".David;Times New Roman" w:ascii=".David;Times New Roman" w:hAnsi=".David;Times New Roman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.David;Times New Roman" w:hAnsi=".David;Times New Roman" w:cs=".David;Times New Roman"/>
        </w:rPr>
      </w:pPr>
      <w:r>
        <w:rPr>
          <w:rFonts w:cs=".David;Times New Roman" w:ascii=".David;Times New Roman" w:hAnsi=".David;Times New Roman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.David;Times New Roman" w:hAnsi=".David;Times New Roman" w:cs=".David;Times New Roman"/>
        </w:rPr>
      </w:pPr>
      <w:r>
        <w:rPr>
          <w:rFonts w:cs=".David;Times New Roman" w:ascii=".David;Times New Roman" w:hAnsi=".David;Times New Roman"/>
        </w:rPr>
        <w:t>29</w:t>
      </w:r>
      <w:r>
        <w:rPr>
          <w:rFonts w:cs=".David;Times New Roman" w:ascii=".David;Times New Roman" w:hAnsi=".David;Times New Roman"/>
          <w:rtl w:val="true"/>
        </w:rPr>
        <w:t>.</w:t>
        <w:tab/>
      </w:r>
      <w:r>
        <w:rPr>
          <w:rFonts w:ascii=".David;Times New Roman" w:hAnsi=".David;Times New Roman" w:cs=".David;Times New Roman"/>
          <w:rtl w:val="true"/>
        </w:rPr>
        <w:t>ב</w:t>
      </w:r>
      <w:r>
        <w:rPr>
          <w:rFonts w:cs=".David;Times New Roman" w:ascii=".David;Times New Roman" w:hAnsi=".David;Times New Roman"/>
          <w:rtl w:val="true"/>
        </w:rPr>
        <w:t>"</w:t>
      </w:r>
      <w:r>
        <w:rPr>
          <w:rFonts w:ascii=".David;Times New Roman" w:hAnsi=".David;Times New Roman" w:cs=".David;Times New Roman"/>
          <w:rtl w:val="true"/>
        </w:rPr>
        <w:t>כ הנאשם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>בטיעוניו לעונש בדיון הנ</w:t>
      </w:r>
      <w:r>
        <w:rPr>
          <w:rFonts w:cs=".David;Times New Roman" w:ascii=".David;Times New Roman" w:hAnsi=".David;Times New Roman"/>
          <w:rtl w:val="true"/>
        </w:rPr>
        <w:t>"</w:t>
      </w:r>
      <w:r>
        <w:rPr>
          <w:rFonts w:ascii=".David;Times New Roman" w:hAnsi=".David;Times New Roman" w:cs=".David;Times New Roman"/>
          <w:rtl w:val="true"/>
        </w:rPr>
        <w:t>ל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>ביקש כי בית המשפט יאמץ את המלצות שירות המבחן וישית על הנאשם מאסר לתקופה קצרה בעבודות שירות וצו מבחן</w:t>
      </w:r>
      <w:r>
        <w:rPr>
          <w:rFonts w:cs=".David;Times New Roman" w:ascii=".David;Times New Roman" w:hAnsi=".David;Times New Roman"/>
          <w:rtl w:val="true"/>
        </w:rPr>
        <w:t xml:space="preserve">. </w:t>
      </w:r>
      <w:r>
        <w:rPr>
          <w:rFonts w:ascii=".David;Times New Roman" w:hAnsi=".David;Times New Roman" w:cs=".David;Times New Roman"/>
          <w:rtl w:val="true"/>
        </w:rPr>
        <w:t>נטען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 xml:space="preserve">כי הנאשם היה נתון במעצר של ממש בגין תיק זה במשך תקופה של כחודש וחצי ולאחר מכן היה עצור באיזוק אלקטרוני במשך </w:t>
      </w:r>
      <w:r>
        <w:rPr>
          <w:rFonts w:cs=".David;Times New Roman" w:ascii=".David;Times New Roman" w:hAnsi=".David;Times New Roman"/>
        </w:rPr>
        <w:t>11</w:t>
      </w:r>
      <w:r>
        <w:rPr>
          <w:rFonts w:cs=".David;Times New Roman" w:ascii=".David;Times New Roman" w:hAnsi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חודשים</w:t>
      </w:r>
      <w:r>
        <w:rPr>
          <w:rFonts w:cs=".David;Times New Roman" w:ascii=".David;Times New Roman" w:hAnsi=".David;Times New Roman"/>
          <w:rtl w:val="true"/>
        </w:rPr>
        <w:t xml:space="preserve">. </w:t>
      </w:r>
      <w:r>
        <w:rPr>
          <w:rFonts w:ascii=".David;Times New Roman" w:hAnsi=".David;Times New Roman" w:cs=".David;Times New Roman"/>
          <w:rtl w:val="true"/>
        </w:rPr>
        <w:t xml:space="preserve">כן נטען כי מאז ביטול האיזוק האלקטרוני ביום </w:t>
      </w:r>
      <w:r>
        <w:rPr>
          <w:rFonts w:cs=".David;Times New Roman" w:ascii=".David;Times New Roman" w:hAnsi=".David;Times New Roman"/>
        </w:rPr>
        <w:t>26/7/18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>נתון הנאשם במעצר בית מלא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 xml:space="preserve">למעט </w:t>
      </w:r>
      <w:r>
        <w:rPr>
          <w:rFonts w:cs=".David;Times New Roman" w:ascii=".David;Times New Roman" w:hAnsi=".David;Times New Roman"/>
        </w:rPr>
        <w:t>4</w:t>
      </w:r>
      <w:r>
        <w:rPr>
          <w:rFonts w:cs=".David;Times New Roman" w:ascii=".David;Times New Roman" w:hAnsi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 xml:space="preserve">שעות ביום של </w:t>
      </w:r>
      <w:r>
        <w:rPr>
          <w:rFonts w:cs=".David;Times New Roman" w:ascii=".David;Times New Roman" w:hAnsi=".David;Times New Roman"/>
          <w:rtl w:val="true"/>
        </w:rPr>
        <w:t>"</w:t>
      </w:r>
      <w:r>
        <w:rPr>
          <w:rFonts w:ascii=".David;Times New Roman" w:hAnsi=".David;Times New Roman" w:cs=".David;Times New Roman"/>
          <w:rtl w:val="true"/>
        </w:rPr>
        <w:t>חלון התאווררות</w:t>
      </w:r>
      <w:r>
        <w:rPr>
          <w:rFonts w:cs=".David;Times New Roman" w:ascii=".David;Times New Roman" w:hAnsi=".David;Times New Roman"/>
          <w:rtl w:val="true"/>
        </w:rPr>
        <w:t xml:space="preserve">". </w:t>
      </w:r>
      <w:r>
        <w:rPr>
          <w:rFonts w:ascii=".David;Times New Roman" w:hAnsi=".David;Times New Roman" w:cs=".David;Times New Roman"/>
          <w:rtl w:val="true"/>
        </w:rPr>
        <w:t>ב</w:t>
      </w:r>
      <w:r>
        <w:rPr>
          <w:rFonts w:cs=".David;Times New Roman" w:ascii=".David;Times New Roman" w:hAnsi=".David;Times New Roman"/>
          <w:rtl w:val="true"/>
        </w:rPr>
        <w:t>"</w:t>
      </w:r>
      <w:r>
        <w:rPr>
          <w:rFonts w:ascii=".David;Times New Roman" w:hAnsi=".David;Times New Roman" w:cs=".David;Times New Roman"/>
          <w:rtl w:val="true"/>
        </w:rPr>
        <w:t>כ הנאשם ציין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>כי הנאשם הקפיד לקיים את תנאי שחרורו במלואם וכי הוא ראוי לאמון שניתן בו</w:t>
      </w:r>
      <w:r>
        <w:rPr>
          <w:rFonts w:cs=".David;Times New Roman" w:ascii=".David;Times New Roman" w:hAnsi=".David;Times New Roman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.David;Times New Roman" w:hAnsi=".David;Times New Roman" w:cs=".David;Times New Roman"/>
        </w:rPr>
      </w:pPr>
      <w:r>
        <w:rPr>
          <w:rFonts w:cs=".David;Times New Roman" w:ascii=".David;Times New Roman" w:hAnsi=".David;Times New Roman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.David;Times New Roman" w:hAnsi=".David;Times New Roman" w:cs=".David;Times New Roman"/>
        </w:rPr>
      </w:pPr>
      <w:r>
        <w:rPr>
          <w:rFonts w:cs=".David;Times New Roman" w:ascii=".David;Times New Roman" w:hAnsi=".David;Times New Roman"/>
        </w:rPr>
        <w:t>30</w:t>
      </w:r>
      <w:r>
        <w:rPr>
          <w:rFonts w:cs=".David;Times New Roman" w:ascii=".David;Times New Roman" w:hAnsi=".David;Times New Roman"/>
          <w:rtl w:val="true"/>
        </w:rPr>
        <w:t>.</w:t>
        <w:tab/>
      </w:r>
      <w:r>
        <w:rPr>
          <w:rFonts w:ascii=".David;Times New Roman" w:hAnsi=".David;Times New Roman" w:cs=".David;Times New Roman"/>
          <w:rtl w:val="true"/>
        </w:rPr>
        <w:t>עוד נטען על ידי הסנגור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>כי הנאשם שולב בהליך טיפולי כבר במסגרת צו פיקוח מעצרים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>בששת החודשים הראשונים לאחר שחרורו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>ובשלב מאוחר יותר של ההליך שולב הנאשם בעמותת אפש</w:t>
      </w:r>
      <w:r>
        <w:rPr>
          <w:rFonts w:cs=".David;Times New Roman" w:ascii=".David;Times New Roman" w:hAnsi=".David;Times New Roman"/>
          <w:rtl w:val="true"/>
        </w:rPr>
        <w:t>"</w:t>
      </w:r>
      <w:r>
        <w:rPr>
          <w:rFonts w:ascii=".David;Times New Roman" w:hAnsi=".David;Times New Roman" w:cs=".David;Times New Roman"/>
          <w:rtl w:val="true"/>
        </w:rPr>
        <w:t>ר וגם בשירות המבחן הוא נטל חלק בקבוצות טיפוליות</w:t>
      </w:r>
      <w:r>
        <w:rPr>
          <w:rFonts w:cs=".David;Times New Roman" w:ascii=".David;Times New Roman" w:hAnsi=".David;Times New Roman"/>
          <w:rtl w:val="true"/>
        </w:rPr>
        <w:t xml:space="preserve">. </w:t>
      </w:r>
      <w:r>
        <w:rPr>
          <w:rFonts w:ascii=".David;Times New Roman" w:hAnsi=".David;Times New Roman" w:cs=".David;Times New Roman"/>
          <w:rtl w:val="true"/>
        </w:rPr>
        <w:t>הסנגור הדגיש את הסכמת המאשימה שלא לטעון כי הנאשם החזיק בנשק לפני ירידתו מהרכב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>תוך שטען כי המדובר בעובדה מהותית המשליכה על אחריות הנאשם בביצוע העבירה ועל חלקו השולי בביצועה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>שכן לנאשם מיוחסת נשיאת נשק רק בשלב הירידה מהרכב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>היינו לפרק זמן קצר ביותר</w:t>
      </w:r>
      <w:r>
        <w:rPr>
          <w:rFonts w:cs=".David;Times New Roman" w:ascii=".David;Times New Roman" w:hAnsi=".David;Times New Roman"/>
          <w:rtl w:val="true"/>
        </w:rPr>
        <w:t xml:space="preserve">. </w:t>
      </w:r>
    </w:p>
    <w:p>
      <w:pPr>
        <w:pStyle w:val="Normal"/>
        <w:spacing w:before="0" w:after="160"/>
        <w:ind w:end="0"/>
        <w:jc w:val="both"/>
        <w:rPr>
          <w:rFonts w:ascii=".David;Times New Roman" w:hAnsi=".David;Times New Roman" w:cs=".David;Times New Roman"/>
        </w:rPr>
      </w:pPr>
      <w:r>
        <w:rPr>
          <w:rFonts w:cs=".David;Times New Roman" w:ascii=".David;Times New Roman" w:hAnsi=".David;Times New Roman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.David;Times New Roman" w:hAnsi=".David;Times New Roman" w:cs=".David;Times New Roman"/>
        </w:rPr>
      </w:pPr>
      <w:r>
        <w:rPr>
          <w:rFonts w:cs=".David;Times New Roman" w:ascii=".David;Times New Roman" w:hAnsi=".David;Times New Roman"/>
        </w:rPr>
        <w:t>31</w:t>
      </w:r>
      <w:r>
        <w:rPr>
          <w:rFonts w:cs=".David;Times New Roman" w:ascii=".David;Times New Roman" w:hAnsi=".David;Times New Roman"/>
          <w:rtl w:val="true"/>
        </w:rPr>
        <w:t>.</w:t>
      </w:r>
      <w:r>
        <w:rPr>
          <w:rFonts w:cs=".David;Times New Roman" w:ascii=".David;Times New Roman" w:hAnsi=".David;Times New Roman"/>
          <w:rtl w:val="true"/>
        </w:rPr>
        <w:tab/>
      </w:r>
      <w:r>
        <w:rPr>
          <w:rFonts w:ascii=".David;Times New Roman" w:hAnsi=".David;Times New Roman" w:cs=".David;Times New Roman"/>
          <w:rtl w:val="true"/>
        </w:rPr>
        <w:t xml:space="preserve">הסנגור הגיש פסיקה להמחשת עמדתה לעונש של ההגנה בתיק זה </w:t>
      </w:r>
      <w:r>
        <w:rPr>
          <w:rFonts w:cs=".David;Times New Roman" w:ascii=".David;Times New Roman" w:hAnsi=".David;Times New Roman"/>
          <w:rtl w:val="true"/>
        </w:rPr>
        <w:t>(</w:t>
      </w:r>
      <w:r>
        <w:rPr>
          <w:rFonts w:ascii=".David;Times New Roman" w:hAnsi=".David;Times New Roman" w:cs="Miriam"/>
          <w:rtl w:val="true"/>
        </w:rPr>
        <w:t>נ</w:t>
      </w:r>
      <w:r>
        <w:rPr>
          <w:rFonts w:cs="Miriam" w:ascii=".David;Times New Roman" w:hAnsi=".David;Times New Roman"/>
          <w:rtl w:val="true"/>
        </w:rPr>
        <w:t>/</w:t>
      </w:r>
      <w:r>
        <w:rPr>
          <w:rFonts w:cs="Miriam" w:ascii=".David;Times New Roman" w:hAnsi=".David;Times New Roman"/>
        </w:rPr>
        <w:t>1</w:t>
      </w:r>
      <w:r>
        <w:rPr>
          <w:rFonts w:cs="Miriam" w:ascii=".David;Times New Roman" w:hAnsi=".David;Times New Roman"/>
          <w:rtl w:val="true"/>
        </w:rPr>
        <w:t>-</w:t>
      </w:r>
      <w:r>
        <w:rPr>
          <w:rFonts w:ascii=".David;Times New Roman" w:hAnsi=".David;Times New Roman" w:cs="Miriam"/>
          <w:rtl w:val="true"/>
        </w:rPr>
        <w:t>נ</w:t>
      </w:r>
      <w:r>
        <w:rPr>
          <w:rFonts w:cs="Miriam" w:ascii=".David;Times New Roman" w:hAnsi=".David;Times New Roman"/>
          <w:rtl w:val="true"/>
        </w:rPr>
        <w:t>/</w:t>
      </w:r>
      <w:r>
        <w:rPr>
          <w:rFonts w:cs="Miriam" w:ascii=".David;Times New Roman" w:hAnsi=".David;Times New Roman"/>
        </w:rPr>
        <w:t>3</w:t>
      </w:r>
      <w:r>
        <w:rPr>
          <w:rFonts w:cs=".David;Times New Roman" w:ascii=".David;Times New Roman" w:hAnsi=".David;Times New Roman"/>
          <w:rtl w:val="true"/>
        </w:rPr>
        <w:t xml:space="preserve">), </w:t>
      </w:r>
      <w:r>
        <w:rPr>
          <w:rFonts w:ascii=".David;Times New Roman" w:hAnsi=".David;Times New Roman" w:cs=".David;Times New Roman"/>
          <w:rtl w:val="true"/>
        </w:rPr>
        <w:t>תוך שהדגיש את גזר הדין שניתן ב</w:t>
      </w:r>
      <w:hyperlink r:id="rId12">
        <w:r>
          <w:rPr>
            <w:rStyle w:val="Hyperlink"/>
            <w:rFonts w:ascii=".David;Times New Roman" w:hAnsi=".David;Times New Roman" w:cs=".David;Times New Roman"/>
            <w:color w:val="0000FF"/>
            <w:u w:val="single"/>
            <w:rtl w:val="true"/>
          </w:rPr>
          <w:t>ת</w:t>
        </w:r>
        <w:r>
          <w:rPr>
            <w:rStyle w:val="Hyperlink"/>
            <w:rFonts w:cs=".David;Times New Roman" w:ascii=".David;Times New Roman" w:hAnsi=".David;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.David;Times New Roman" w:hAnsi=".David;Times New Roman" w:cs=".David;Times New Roman"/>
            <w:color w:val="0000FF"/>
            <w:u w:val="single"/>
            <w:rtl w:val="true"/>
          </w:rPr>
          <w:t>פ</w:t>
        </w:r>
        <w:r>
          <w:rPr>
            <w:rStyle w:val="Hyperlink"/>
            <w:rFonts w:ascii=".David;Times New Roman" w:hAnsi=".David;Times New Roman" w:cs=".David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.David;Times New Roman" w:ascii=".David;Times New Roman" w:hAnsi=".David;Times New Roman"/>
            <w:color w:val="0000FF"/>
            <w:u w:val="single"/>
          </w:rPr>
          <w:t>41276-06-17</w:t>
        </w:r>
      </w:hyperlink>
      <w:r>
        <w:rPr>
          <w:rFonts w:cs=".David;Times New Roman" w:ascii=".David;Times New Roman" w:hAnsi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 xml:space="preserve">על ידי בית משפט זה </w:t>
      </w:r>
      <w:r>
        <w:rPr>
          <w:rFonts w:cs=".David;Times New Roman" w:ascii=".David;Times New Roman" w:hAnsi=".David;Times New Roman"/>
          <w:rtl w:val="true"/>
        </w:rPr>
        <w:t>(</w:t>
      </w:r>
      <w:r>
        <w:rPr>
          <w:rFonts w:ascii=".David;Times New Roman" w:hAnsi=".David;Times New Roman" w:cs=".David;Times New Roman"/>
          <w:rtl w:val="true"/>
        </w:rPr>
        <w:t>כב</w:t>
      </w:r>
      <w:r>
        <w:rPr>
          <w:rFonts w:cs=".David;Times New Roman" w:ascii=".David;Times New Roman" w:hAnsi=".David;Times New Roman"/>
          <w:rtl w:val="true"/>
        </w:rPr>
        <w:t xml:space="preserve">' </w:t>
      </w:r>
      <w:r>
        <w:rPr>
          <w:rFonts w:ascii=".David;Times New Roman" w:hAnsi=".David;Times New Roman" w:cs=".David;Times New Roman"/>
          <w:rtl w:val="true"/>
        </w:rPr>
        <w:t>השופט ליפשיץ</w:t>
      </w:r>
      <w:r>
        <w:rPr>
          <w:rFonts w:cs=".David;Times New Roman" w:ascii=".David;Times New Roman" w:hAnsi=".David;Times New Roman"/>
          <w:rtl w:val="true"/>
        </w:rPr>
        <w:t xml:space="preserve">). </w:t>
      </w:r>
      <w:r>
        <w:rPr>
          <w:rFonts w:ascii=".David;Times New Roman" w:hAnsi=".David;Times New Roman" w:cs=".David;Times New Roman"/>
          <w:rtl w:val="true"/>
        </w:rPr>
        <w:t>בגזר הדין הנ</w:t>
      </w:r>
      <w:r>
        <w:rPr>
          <w:rFonts w:cs=".David;Times New Roman" w:ascii=".David;Times New Roman" w:hAnsi=".David;Times New Roman"/>
          <w:rtl w:val="true"/>
        </w:rPr>
        <w:t>"</w:t>
      </w:r>
      <w:r>
        <w:rPr>
          <w:rFonts w:ascii=".David;Times New Roman" w:hAnsi=".David;Times New Roman" w:cs=".David;Times New Roman"/>
          <w:rtl w:val="true"/>
        </w:rPr>
        <w:t xml:space="preserve">ל </w:t>
      </w:r>
      <w:r>
        <w:rPr>
          <w:rFonts w:cs=".David;Times New Roman" w:ascii=".David;Times New Roman" w:hAnsi=".David;Times New Roman"/>
          <w:rtl w:val="true"/>
        </w:rPr>
        <w:t>(</w:t>
      </w:r>
      <w:r>
        <w:rPr>
          <w:rFonts w:ascii=".David;Times New Roman" w:hAnsi=".David;Times New Roman" w:cs="Miriam"/>
          <w:rtl w:val="true"/>
        </w:rPr>
        <w:t>נ</w:t>
      </w:r>
      <w:r>
        <w:rPr>
          <w:rFonts w:cs="Miriam" w:ascii=".David;Times New Roman" w:hAnsi=".David;Times New Roman"/>
          <w:rtl w:val="true"/>
        </w:rPr>
        <w:t>/</w:t>
      </w:r>
      <w:r>
        <w:rPr>
          <w:rFonts w:cs="Miriam" w:ascii=".David;Times New Roman" w:hAnsi=".David;Times New Roman"/>
        </w:rPr>
        <w:t>1</w:t>
      </w:r>
      <w:r>
        <w:rPr>
          <w:rFonts w:cs=".David;Times New Roman" w:ascii=".David;Times New Roman" w:hAnsi=".David;Times New Roman"/>
          <w:rtl w:val="true"/>
        </w:rPr>
        <w:t xml:space="preserve">) </w:t>
      </w:r>
      <w:r>
        <w:rPr>
          <w:rFonts w:ascii=".David;Times New Roman" w:hAnsi=".David;Times New Roman" w:cs=".David;Times New Roman"/>
          <w:rtl w:val="true"/>
        </w:rPr>
        <w:t xml:space="preserve">הושתו על שני הנאשמים עונשי מאסר בפועל לתקופה של </w:t>
      </w:r>
      <w:r>
        <w:rPr>
          <w:rFonts w:cs=".David;Times New Roman" w:ascii=".David;Times New Roman" w:hAnsi=".David;Times New Roman"/>
        </w:rPr>
        <w:t>6</w:t>
      </w:r>
      <w:r>
        <w:rPr>
          <w:rFonts w:cs=".David;Times New Roman" w:ascii=".David;Times New Roman" w:hAnsi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חודשים בדרך של עבודות שירות אף שדובר בנאשמים שמעבר לנשיאת הנשק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>עשו בו שימוש תוך שירו כדורים</w:t>
      </w:r>
      <w:r>
        <w:rPr>
          <w:rFonts w:cs=".David;Times New Roman" w:ascii=".David;Times New Roman" w:hAnsi=".David;Times New Roman"/>
          <w:rtl w:val="true"/>
        </w:rPr>
        <w:t xml:space="preserve">. </w:t>
      </w:r>
      <w:r>
        <w:rPr>
          <w:rFonts w:ascii=".David;Times New Roman" w:hAnsi=".David;Times New Roman" w:cs=".David;Times New Roman"/>
          <w:rtl w:val="true"/>
        </w:rPr>
        <w:t>כן צוין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>כי בגזר הדין הנ</w:t>
      </w:r>
      <w:r>
        <w:rPr>
          <w:rFonts w:cs=".David;Times New Roman" w:ascii=".David;Times New Roman" w:hAnsi=".David;Times New Roman"/>
          <w:rtl w:val="true"/>
        </w:rPr>
        <w:t>"</w:t>
      </w:r>
      <w:r>
        <w:rPr>
          <w:rFonts w:ascii=".David;Times New Roman" w:hAnsi=".David;Times New Roman" w:cs=".David;Times New Roman"/>
          <w:rtl w:val="true"/>
        </w:rPr>
        <w:t>ל דובר בנשיאת נשק מסוג דומה לנשק שבפנינו לפרק זמן קצר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>דבר שהצדיק באותו מקרה סטיה של בית המשפט ממתחם העונש ההולם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>וזאת אף שאחד מהנאשמים היה בעל משמעותי עבר בתחום התעבורה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 xml:space="preserve">בניגוד לנאשם שבפנינו שעברו הפלילי והתעבורתי  </w:t>
      </w:r>
      <w:r>
        <w:rPr>
          <w:rFonts w:cs=".David;Times New Roman" w:ascii=".David;Times New Roman" w:hAnsi=".David;Times New Roman"/>
          <w:rtl w:val="true"/>
        </w:rPr>
        <w:t xml:space="preserve">- </w:t>
      </w:r>
      <w:r>
        <w:rPr>
          <w:rFonts w:ascii=".David;Times New Roman" w:hAnsi=".David;Times New Roman" w:cs=".David;Times New Roman"/>
          <w:rtl w:val="true"/>
        </w:rPr>
        <w:t>נקי</w:t>
      </w:r>
      <w:r>
        <w:rPr>
          <w:rFonts w:cs=".David;Times New Roman" w:ascii=".David;Times New Roman" w:hAnsi=".David;Times New Roman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.David;Times New Roman" w:hAnsi=".David;Times New Roman" w:cs=".David;Times New Roman"/>
        </w:rPr>
      </w:pPr>
      <w:r>
        <w:rPr>
          <w:rFonts w:cs=".David;Times New Roman" w:ascii=".David;Times New Roman" w:hAnsi=".David;Times New Roman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.David;Times New Roman" w:hAnsi=".David;Times New Roman" w:cs=".David;Times New Roman"/>
        </w:rPr>
      </w:pPr>
      <w:r>
        <w:rPr>
          <w:rFonts w:cs=".David;Times New Roman" w:ascii=".David;Times New Roman" w:hAnsi=".David;Times New Roman"/>
        </w:rPr>
        <w:t>32</w:t>
      </w:r>
      <w:r>
        <w:rPr>
          <w:rFonts w:cs=".David;Times New Roman" w:ascii=".David;Times New Roman" w:hAnsi=".David;Times New Roman"/>
          <w:rtl w:val="true"/>
        </w:rPr>
        <w:t>.</w:t>
      </w:r>
      <w:r>
        <w:rPr>
          <w:rFonts w:cs=".David;Times New Roman" w:ascii=".David;Times New Roman" w:hAnsi=".David;Times New Roman"/>
          <w:rtl w:val="true"/>
        </w:rPr>
        <w:tab/>
      </w:r>
      <w:r>
        <w:rPr>
          <w:rFonts w:ascii=".David;Times New Roman" w:hAnsi=".David;Times New Roman" w:cs=".David;Times New Roman"/>
          <w:rtl w:val="true"/>
        </w:rPr>
        <w:t>הסנגור הוסיף והפנה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>בטיעוניו לעונש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>לתסקירי שירות המבחן שהוגשו בעניינו של הנאשם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>תוך שציין את נסיבותיו האישיות הקשות של הנאשם ואת העובדה שהנאשם לקח אחריות מלאה והביע חרטה</w:t>
      </w:r>
      <w:r>
        <w:rPr>
          <w:rFonts w:cs=".David;Times New Roman" w:ascii=".David;Times New Roman" w:hAnsi=".David;Times New Roman"/>
          <w:rtl w:val="true"/>
        </w:rPr>
        <w:t xml:space="preserve">. </w:t>
      </w:r>
      <w:r>
        <w:rPr>
          <w:rFonts w:ascii=".David;Times New Roman" w:hAnsi=".David;Times New Roman" w:cs=".David;Times New Roman"/>
          <w:rtl w:val="true"/>
        </w:rPr>
        <w:t>הסנגור הדגיש את התרשמות שירות המבחן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>כי סיכויי השיקום של הנאשם גבוהים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>וכן את העובדה שהנאשם שיתף פעולה באופן מלא בעמותת אפש</w:t>
      </w:r>
      <w:r>
        <w:rPr>
          <w:rFonts w:cs=".David;Times New Roman" w:ascii=".David;Times New Roman" w:hAnsi=".David;Times New Roman"/>
          <w:rtl w:val="true"/>
        </w:rPr>
        <w:t>"</w:t>
      </w:r>
      <w:r>
        <w:rPr>
          <w:rFonts w:ascii=".David;Times New Roman" w:hAnsi=".David;Times New Roman" w:cs=".David;Times New Roman"/>
          <w:rtl w:val="true"/>
        </w:rPr>
        <w:t>ר ומבטא רצון ומוטיבציה לניצול ההזדמנות הטיפולית שמונחת בפניו</w:t>
      </w:r>
      <w:r>
        <w:rPr>
          <w:rFonts w:cs=".David;Times New Roman" w:ascii=".David;Times New Roman" w:hAnsi=".David;Times New Roman"/>
          <w:rtl w:val="true"/>
        </w:rPr>
        <w:t xml:space="preserve">. </w:t>
      </w:r>
      <w:r>
        <w:rPr>
          <w:rFonts w:ascii=".David;Times New Roman" w:hAnsi=".David;Times New Roman" w:cs=".David;Times New Roman"/>
          <w:rtl w:val="true"/>
        </w:rPr>
        <w:t>הסנגור הבהיר כי הנאשם מסכים לכך שיוטל עליו צו מבחן לתקופה ארוכה יותר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 xml:space="preserve">וכן טען כי באסופת הפסיקה </w:t>
      </w:r>
      <w:r>
        <w:rPr>
          <w:rFonts w:ascii=".David;Times New Roman" w:hAnsi=".David;Times New Roman" w:cs="Miriam"/>
          <w:rtl w:val="true"/>
        </w:rPr>
        <w:t>נ</w:t>
      </w:r>
      <w:r>
        <w:rPr>
          <w:rFonts w:cs="Miriam" w:ascii=".David;Times New Roman" w:hAnsi=".David;Times New Roman"/>
          <w:rtl w:val="true"/>
        </w:rPr>
        <w:t>/</w:t>
      </w:r>
      <w:r>
        <w:rPr>
          <w:rFonts w:cs="Miriam" w:ascii=".David;Times New Roman" w:hAnsi=".David;Times New Roman"/>
        </w:rPr>
        <w:t>2</w:t>
      </w:r>
      <w:r>
        <w:rPr>
          <w:rFonts w:cs=".David;Times New Roman" w:ascii=".David;Times New Roman" w:hAnsi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הושתו על אותם נאשמים בגין עבירות של נשיאת תת מקלע ועבירות נוספות מאסר בפועל בעבודות שירות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>תוך שבית המשפט ציין באותם תיקים כי יש בצו המבחן כדי להבטיח את האפשרות שהנאשם יישפט מחדש אם יפר את הצו</w:t>
      </w:r>
      <w:r>
        <w:rPr>
          <w:rFonts w:cs=".David;Times New Roman" w:ascii=".David;Times New Roman" w:hAnsi=".David;Times New Roman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.David;Times New Roman" w:hAnsi=".David;Times New Roman" w:cs=".David;Times New Roman"/>
        </w:rPr>
      </w:pPr>
      <w:r>
        <w:rPr>
          <w:rFonts w:cs=".David;Times New Roman" w:ascii=".David;Times New Roman" w:hAnsi=".David;Times New Roman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.David;Times New Roman" w:hAnsi=".David;Times New Roman" w:cs=".David;Times New Roman"/>
        </w:rPr>
      </w:pPr>
      <w:r>
        <w:rPr>
          <w:rFonts w:cs=".David;Times New Roman" w:ascii=".David;Times New Roman" w:hAnsi=".David;Times New Roman"/>
        </w:rPr>
        <w:t>33</w:t>
      </w:r>
      <w:r>
        <w:rPr>
          <w:rFonts w:cs=".David;Times New Roman" w:ascii=".David;Times New Roman" w:hAnsi=".David;Times New Roman"/>
          <w:rtl w:val="true"/>
        </w:rPr>
        <w:t>.</w:t>
        <w:tab/>
      </w:r>
      <w:r>
        <w:rPr>
          <w:rFonts w:ascii=".David;Times New Roman" w:hAnsi=".David;Times New Roman" w:cs=".David;Times New Roman"/>
          <w:rtl w:val="true"/>
        </w:rPr>
        <w:t>בסיכומו של דבר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>ביקש הסנגור לאמץ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>כאמור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>את המלצת שירות המבחן</w:t>
      </w:r>
      <w:r>
        <w:rPr>
          <w:rFonts w:cs=".David;Times New Roman" w:ascii=".David;Times New Roman" w:hAnsi=".David;Times New Roman"/>
          <w:rtl w:val="true"/>
        </w:rPr>
        <w:t xml:space="preserve">. </w:t>
      </w:r>
      <w:r>
        <w:rPr>
          <w:rFonts w:ascii=".David;Times New Roman" w:hAnsi=".David;Times New Roman" w:cs=".David;Times New Roman"/>
          <w:rtl w:val="true"/>
        </w:rPr>
        <w:t xml:space="preserve">בדיון בפניי ביום </w:t>
      </w:r>
      <w:r>
        <w:rPr>
          <w:rFonts w:cs=".David;Times New Roman" w:ascii=".David;Times New Roman" w:hAnsi=".David;Times New Roman"/>
        </w:rPr>
        <w:t>16/12/2018</w:t>
      </w:r>
      <w:r>
        <w:rPr>
          <w:rFonts w:cs=".David;Times New Roman" w:ascii=".David;Times New Roman" w:hAnsi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הפנה הסנגור לאמור בתסקיר העדכני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>המלמד על השתלבותו של הנאשם גם בהליך הטיפולי בתחום  הנשק</w:t>
      </w:r>
      <w:r>
        <w:rPr>
          <w:rFonts w:cs=".David;Times New Roman" w:ascii=".David;Times New Roman" w:hAnsi=".David;Times New Roman"/>
          <w:rtl w:val="true"/>
        </w:rPr>
        <w:t xml:space="preserve">.  </w:t>
      </w:r>
      <w:r>
        <w:rPr>
          <w:rFonts w:ascii=".David;Times New Roman" w:hAnsi=".David;Times New Roman" w:cs=".David;Times New Roman"/>
          <w:rtl w:val="true"/>
        </w:rPr>
        <w:t>הסנגור טען כי מדובר בתסקיר חיובי וכי עד כה נטל הנאשם חלק ב</w:t>
      </w:r>
      <w:r>
        <w:rPr>
          <w:rFonts w:cs=".David;Times New Roman" w:ascii=".David;Times New Roman" w:hAnsi=".David;Times New Roman"/>
          <w:rtl w:val="true"/>
        </w:rPr>
        <w:t>-</w:t>
      </w:r>
      <w:r>
        <w:rPr>
          <w:rFonts w:cs=".David;Times New Roman" w:ascii=".David;Times New Roman" w:hAnsi=".David;Times New Roman"/>
        </w:rPr>
        <w:t>6</w:t>
      </w:r>
      <w:r>
        <w:rPr>
          <w:rFonts w:cs=".David;Times New Roman" w:ascii=".David;Times New Roman" w:hAnsi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מפגשים במסגרת  הקבוצה הטיפולית בתחום הנשק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 xml:space="preserve">וזאת לצד השתלבותו העקבית והטובה בעמותת </w:t>
      </w:r>
      <w:r>
        <w:rPr>
          <w:rFonts w:cs=".David;Times New Roman" w:ascii=".David;Times New Roman" w:hAnsi=".David;Times New Roman"/>
          <w:rtl w:val="true"/>
        </w:rPr>
        <w:t>"</w:t>
      </w:r>
      <w:r>
        <w:rPr>
          <w:rFonts w:ascii=".David;Times New Roman" w:hAnsi=".David;Times New Roman" w:cs=".David;Times New Roman"/>
          <w:rtl w:val="true"/>
        </w:rPr>
        <w:t>אפשר</w:t>
      </w:r>
      <w:r>
        <w:rPr>
          <w:rFonts w:cs=".David;Times New Roman" w:ascii=".David;Times New Roman" w:hAnsi=".David;Times New Roman"/>
          <w:rtl w:val="true"/>
        </w:rPr>
        <w:t xml:space="preserve">". </w:t>
      </w:r>
      <w:r>
        <w:rPr>
          <w:rFonts w:ascii=".David;Times New Roman" w:hAnsi=".David;Times New Roman" w:cs=".David;Times New Roman"/>
          <w:rtl w:val="true"/>
        </w:rPr>
        <w:t>לפיכך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>שב הסנגור על בקשתו הנ</w:t>
      </w:r>
      <w:r>
        <w:rPr>
          <w:rFonts w:cs=".David;Times New Roman" w:ascii=".David;Times New Roman" w:hAnsi=".David;Times New Roman"/>
          <w:rtl w:val="true"/>
        </w:rPr>
        <w:t>"</w:t>
      </w:r>
      <w:r>
        <w:rPr>
          <w:rFonts w:ascii=".David;Times New Roman" w:hAnsi=".David;Times New Roman" w:cs=".David;Times New Roman"/>
          <w:rtl w:val="true"/>
        </w:rPr>
        <w:t>ל לאמץ את המלצת  שירות המבחן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>תוך שהותיר לשיקול דעת בית המשפט את תקופת המבחן שתושת על הנאשם</w:t>
      </w:r>
      <w:r>
        <w:rPr>
          <w:rFonts w:cs=".David;Times New Roman" w:ascii=".David;Times New Roman" w:hAnsi=".David;Times New Roman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.David;Times New Roman" w:hAnsi=".David;Times New Roman" w:cs=".David;Times New Roman"/>
        </w:rPr>
      </w:pPr>
      <w:r>
        <w:rPr>
          <w:rFonts w:cs=".David;Times New Roman" w:ascii=".David;Times New Roman" w:hAnsi=".David;Times New Roman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.David;Times New Roman" w:hAnsi=".David;Times New Roman" w:cs="Miriam"/>
          <w:u w:val="single"/>
        </w:rPr>
      </w:pPr>
      <w:r>
        <w:rPr>
          <w:rFonts w:ascii=".David;Times New Roman" w:hAnsi=".David;Times New Roman" w:cs="Miriam"/>
          <w:u w:val="single"/>
          <w:rtl w:val="true"/>
        </w:rPr>
        <w:t>דבר</w:t>
      </w:r>
      <w:r>
        <w:rPr>
          <w:rFonts w:ascii=".David;Times New Roman" w:hAnsi=".David;Times New Roman" w:eastAsia=".David;Times New Roman" w:cs=".David;Times New Roman"/>
          <w:u w:val="single"/>
          <w:rtl w:val="true"/>
        </w:rPr>
        <w:t xml:space="preserve"> </w:t>
      </w:r>
      <w:r>
        <w:rPr>
          <w:rFonts w:ascii=".David;Times New Roman" w:hAnsi=".David;Times New Roman" w:cs="Miriam"/>
          <w:u w:val="single"/>
          <w:rtl w:val="true"/>
        </w:rPr>
        <w:t>הנאשם</w:t>
      </w:r>
      <w:r>
        <w:rPr>
          <w:rFonts w:ascii=".David;Times New Roman" w:hAnsi=".David;Times New Roman" w:eastAsia=".David;Times New Roman" w:cs=".David;Times New Roman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cs="Miriam"/>
        </w:rPr>
      </w:pPr>
      <w:r>
        <w:rPr>
          <w:rFonts w:cs=".David;Times New Roman" w:ascii=".David;Times New Roman" w:hAnsi=".David;Times New Roman"/>
        </w:rPr>
        <w:t>34</w:t>
      </w:r>
      <w:r>
        <w:rPr>
          <w:rFonts w:cs=".David;Times New Roman" w:ascii=".David;Times New Roman" w:hAnsi=".David;Times New Roman"/>
          <w:rtl w:val="true"/>
        </w:rPr>
        <w:t>.</w:t>
        <w:tab/>
      </w:r>
      <w:r>
        <w:rPr>
          <w:rFonts w:ascii=".David;Times New Roman" w:hAnsi=".David;Times New Roman" w:cs=".David;Times New Roman"/>
          <w:rtl w:val="true"/>
        </w:rPr>
        <w:t>הנאשם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>בדברו בפני בית המשפט אמר את הדברים הבאים</w:t>
      </w:r>
      <w:r>
        <w:rPr>
          <w:rFonts w:cs="Miriam" w:ascii=".David;Times New Roman" w:hAnsi=".David;Times New Roman"/>
          <w:rtl w:val="true"/>
        </w:rPr>
        <w:t xml:space="preserve">: 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טעיתי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שמגיע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צ</w:t>
      </w:r>
      <w:r>
        <w:rPr>
          <w:rFonts w:cs="Miriam"/>
          <w:rtl w:val="true"/>
        </w:rPr>
        <w:t>'</w:t>
      </w:r>
      <w:r>
        <w:rPr>
          <w:rFonts w:cs="Miriam"/>
          <w:rtl w:val="true"/>
        </w:rPr>
        <w:t>אנס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להתקדם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בחיים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ומבטיח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פעם</w:t>
      </w:r>
      <w:r>
        <w:rPr>
          <w:rFonts w:cs="Miriam"/>
          <w:rtl w:val="true"/>
        </w:rPr>
        <w:t xml:space="preserve">". </w:t>
      </w:r>
    </w:p>
    <w:p>
      <w:pPr>
        <w:pStyle w:val="Normal"/>
        <w:spacing w:lineRule="auto" w:line="360" w:before="0" w:after="160"/>
        <w:ind w:end="0"/>
        <w:jc w:val="both"/>
        <w:rPr>
          <w:rFonts w:ascii=".David;Times New Roman" w:hAnsi=".David;Times New Roman" w:cs=".David;Times New Roman"/>
        </w:rPr>
      </w:pPr>
      <w:r>
        <w:rPr>
          <w:rFonts w:cs=".David;Times New Roman" w:ascii=".David;Times New Roman" w:hAnsi=".David;Times New Roman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.David;Times New Roman" w:hAnsi=".David;Times New Roman" w:cs="Miriam"/>
          <w:u w:val="single"/>
        </w:rPr>
      </w:pPr>
      <w:r>
        <w:rPr>
          <w:rFonts w:ascii=".David;Times New Roman" w:hAnsi=".David;Times New Roman" w:cs="Miriam"/>
          <w:u w:val="single"/>
          <w:rtl w:val="true"/>
        </w:rPr>
        <w:t>דיון</w:t>
      </w:r>
      <w:r>
        <w:rPr>
          <w:rFonts w:ascii=".David;Times New Roman" w:hAnsi=".David;Times New Roman" w:eastAsia=".David;Times New Roman" w:cs=".David;Times New Roman"/>
          <w:u w:val="single"/>
          <w:rtl w:val="true"/>
        </w:rPr>
        <w:t xml:space="preserve"> </w:t>
      </w:r>
      <w:r>
        <w:rPr>
          <w:rFonts w:ascii=".David;Times New Roman" w:hAnsi=".David;Times New Roman" w:cs="Miriam"/>
          <w:u w:val="single"/>
          <w:rtl w:val="true"/>
        </w:rPr>
        <w:t>והכרעה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35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תיקון מס</w:t>
      </w:r>
      <w:r>
        <w:rPr>
          <w:rFonts w:cs="Calibri" w:ascii="Calibri" w:hAnsi="Calibri"/>
          <w:rtl w:val="true"/>
        </w:rPr>
        <w:t xml:space="preserve">' </w:t>
      </w:r>
      <w:r>
        <w:rPr>
          <w:rFonts w:cs="Calibri" w:ascii="Calibri" w:hAnsi="Calibri"/>
        </w:rPr>
        <w:t>113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מתווה את העיקרון המנחה כיום את ביהמ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ש בבואו לגזור דינו של 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שהינו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לפי </w:t>
      </w:r>
      <w:hyperlink r:id="rId13">
        <w:r>
          <w:rPr>
            <w:rStyle w:val="Hyperlink"/>
            <w:rFonts w:ascii="Calibri" w:hAnsi="Calibri" w:cs="Calibri"/>
            <w:color w:val="0000FF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</w:rPr>
          <w:t>40</w:t>
        </w:r>
        <w:r>
          <w:rPr>
            <w:rStyle w:val="Hyperlink"/>
            <w:rFonts w:ascii="Calibri" w:hAnsi="Calibri" w:cs="Calibri"/>
            <w:color w:val="0000FF"/>
            <w:rtl w:val="true"/>
          </w:rPr>
          <w:t>ב</w:t>
        </w:r>
      </w:hyperlink>
      <w:r>
        <w:rPr>
          <w:rFonts w:ascii="Calibri" w:hAnsi="Calibri" w:cs="Calibri"/>
          <w:rtl w:val="true"/>
        </w:rPr>
        <w:t xml:space="preserve"> ל</w:t>
      </w:r>
      <w:hyperlink r:id="rId1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עיקרון ההלימה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לפיו צריך להתקיים יחס הולם בין חומרת מעשה העבירה בנסיבותיו ומידת אשמו של הנאשם לבין סוג ומידת העונש המוטל עליו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יחס זה מבטא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למעשה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את עיקרון הגמול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ראו</w:t>
      </w:r>
      <w:r>
        <w:rPr>
          <w:rFonts w:cs="Calibri" w:ascii="Calibri" w:hAnsi="Calibri"/>
          <w:rtl w:val="true"/>
        </w:rPr>
        <w:t xml:space="preserve">: </w:t>
      </w:r>
      <w:hyperlink r:id="rId1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.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. </w:t>
        </w:r>
        <w:r>
          <w:rPr>
            <w:rStyle w:val="Hyperlink"/>
            <w:rFonts w:cs="Calibri" w:ascii="Calibri" w:hAnsi="Calibri"/>
            <w:color w:val="0000FF"/>
            <w:u w:val="single"/>
          </w:rPr>
          <w:t>1523/10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פלוני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</w:t>
      </w:r>
      <w:r>
        <w:rPr>
          <w:rFonts w:cs="Miriam" w:ascii="Calibri" w:hAnsi="Calibri"/>
          <w:rtl w:val="true"/>
        </w:rPr>
        <w:t xml:space="preserve">' </w:t>
      </w:r>
      <w:r>
        <w:rPr>
          <w:rFonts w:ascii="Calibri" w:hAnsi="Calibri" w:cs="Miriam"/>
          <w:rtl w:val="true"/>
        </w:rPr>
        <w:t>מדינת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ישראל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18/4/12</w:t>
      </w:r>
      <w:r>
        <w:rPr>
          <w:rFonts w:cs="Calibri" w:ascii="Calibri" w:hAnsi="Calibri"/>
          <w:rtl w:val="true"/>
        </w:rPr>
        <w:t xml:space="preserve">). </w:t>
      </w:r>
      <w:hyperlink r:id="rId16">
        <w:r>
          <w:rPr>
            <w:rStyle w:val="Hyperlink"/>
            <w:rFonts w:ascii="Calibri" w:hAnsi="Calibri" w:cs="Calibri"/>
            <w:color w:val="0000FF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</w:rPr>
          <w:t>40</w:t>
        </w:r>
        <w:r>
          <w:rPr>
            <w:rStyle w:val="Hyperlink"/>
            <w:rFonts w:ascii="Calibri" w:hAnsi="Calibri" w:cs="Calibri"/>
            <w:color w:val="0000FF"/>
            <w:rtl w:val="true"/>
          </w:rPr>
          <w:t>ג</w:t>
        </w:r>
      </w:hyperlink>
      <w:r>
        <w:rPr>
          <w:rFonts w:ascii="Calibri" w:hAnsi="Calibri" w:cs="Calibri"/>
          <w:rtl w:val="true"/>
        </w:rPr>
        <w:t xml:space="preserve"> ל</w:t>
      </w:r>
      <w:hyperlink r:id="rId1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cs="Calibri"/>
          <w:rtl w:val="true"/>
        </w:rPr>
        <w:t xml:space="preserve"> קובע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 על ביהמ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ש לקבוע מתחם עונש הולם למעשה העבירה שביצע 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בהתאם לעיקרון המנחה הנ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לשם 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יתחשב ביהמ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ש בערך החברתי שנפגע מביצוע 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במידת הפגיעה 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במדיניות הענישה הנהוגה ובנסיבות הקשורות בביצוע 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הכלולות </w:t>
      </w:r>
      <w:hyperlink r:id="rId18">
        <w:r>
          <w:rPr>
            <w:rStyle w:val="Hyperlink"/>
            <w:rFonts w:ascii="Calibri" w:hAnsi="Calibri" w:cs="Calibri"/>
            <w:color w:val="0000FF"/>
            <w:rtl w:val="true"/>
          </w:rPr>
          <w:t>בסעיף</w:t>
        </w:r>
        <w:r>
          <w:rPr>
            <w:rStyle w:val="Hyperlink"/>
            <w:rFonts w:ascii="Calibri" w:hAnsi="Calibri" w:cs="Calibri"/>
            <w:color w:val="0000FF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</w:rPr>
          <w:t>40</w:t>
        </w:r>
        <w:r>
          <w:rPr>
            <w:rStyle w:val="Hyperlink"/>
            <w:rFonts w:ascii="Calibri" w:hAnsi="Calibri" w:cs="Calibri"/>
            <w:color w:val="0000FF"/>
            <w:rtl w:val="true"/>
          </w:rPr>
          <w:t>ט</w:t>
        </w:r>
      </w:hyperlink>
      <w:r>
        <w:rPr>
          <w:rFonts w:ascii="Calibri" w:hAnsi="Calibri" w:cs="Calibri"/>
          <w:rtl w:val="true"/>
        </w:rPr>
        <w:t xml:space="preserve"> ל</w:t>
      </w:r>
      <w:hyperlink r:id="rId1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36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הערך המוגן הנפגע כתוצאה מביצוע העבירה בתיק זה שעניינה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נשיאת נשק שלא כדין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 שלום הציבור ובטחונו</w:t>
      </w:r>
      <w:r>
        <w:rPr>
          <w:rFonts w:cs="Calibri" w:ascii="Calibri" w:hAnsi="Calibri"/>
          <w:rtl w:val="true"/>
        </w:rPr>
        <w:t>. "</w:t>
      </w:r>
      <w:r>
        <w:rPr>
          <w:rFonts w:ascii="Calibri" w:hAnsi="Calibri" w:cs="Miriam"/>
          <w:rtl w:val="true"/>
        </w:rPr>
        <w:t>עבירות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בנשק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לסוגיהן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מגלמות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בתוכן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סיכון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ממשי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לשלום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הציבור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ולביטחונו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שכן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ניתן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לדעת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להיכן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יתגלגלו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כלי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הנשק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המוחזקים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כדין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ואיזה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שימוש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יעשה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בהם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בעתיד</w:t>
      </w:r>
      <w:r>
        <w:rPr>
          <w:rFonts w:cs="Calibri" w:ascii="Calibri" w:hAnsi="Calibri"/>
          <w:rtl w:val="true"/>
        </w:rPr>
        <w:t>" (</w:t>
      </w:r>
      <w:hyperlink r:id="rId2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7502/12</w:t>
        </w:r>
      </w:hyperlink>
      <w:r>
        <w:rPr>
          <w:rFonts w:cs="Calibri" w:ascii="Calibri" w:hAnsi="Calibri"/>
          <w:rtl w:val="true"/>
        </w:rPr>
        <w:t xml:space="preserve"> ‏</w:t>
      </w:r>
      <w:r>
        <w:rPr>
          <w:rFonts w:ascii="Calibri" w:hAnsi="Calibri" w:cs="Miriam"/>
          <w:rtl w:val="true"/>
        </w:rPr>
        <w:t>כוויס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</w:t>
      </w:r>
      <w:r>
        <w:rPr>
          <w:rFonts w:cs="Miriam" w:ascii="Calibri" w:hAnsi="Calibri"/>
          <w:rtl w:val="true"/>
        </w:rPr>
        <w:t xml:space="preserve">' </w:t>
      </w:r>
      <w:r>
        <w:rPr>
          <w:rFonts w:ascii="Calibri" w:hAnsi="Calibri" w:cs="Miriam"/>
          <w:rtl w:val="true"/>
        </w:rPr>
        <w:t>מדינת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25.6.2013</w:t>
      </w:r>
      <w:r>
        <w:rPr>
          <w:rFonts w:cs="Calibri" w:ascii="Calibri" w:hAnsi="Calibri"/>
          <w:rtl w:val="true"/>
        </w:rPr>
        <w:t xml:space="preserve">)). </w:t>
      </w:r>
      <w:r>
        <w:rPr>
          <w:rFonts w:ascii="Calibri" w:hAnsi="Calibri" w:cs="Calibri"/>
          <w:rtl w:val="true"/>
        </w:rPr>
        <w:t>לחובת 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יצוין כי עסקינן בנשיאה 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 xml:space="preserve">ידו בתיק גב </w:t>
      </w:r>
      <w:r>
        <w:rPr>
          <w:rFonts w:ascii="Arial" w:hAnsi="Arial" w:cs="Arial"/>
          <w:rtl w:val="true"/>
        </w:rPr>
        <w:t xml:space="preserve">של תת מקלע מאולתר מסוג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קרלו גוסטב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מחסנית תואמת מלאה בכדורים 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כדורים נוספים בקוטר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 בתפזורת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דבר הממחיש את פוטנציאל המסוכנות הרב הטמון בנשק שבפנינו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מה גם שידוע כי ניתן לירות בנשק זה במצב אוטומטי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לגבי נשק מסוג זה עולה מפסק הדין שניתן ב</w:t>
      </w:r>
      <w:hyperlink r:id="rId2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4945/13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מדינת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ישראל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</w:t>
      </w:r>
      <w:r>
        <w:rPr>
          <w:rFonts w:cs="Miriam" w:ascii="Calibri" w:hAnsi="Calibri"/>
          <w:rtl w:val="true"/>
        </w:rPr>
        <w:t xml:space="preserve">' </w:t>
      </w:r>
      <w:r>
        <w:rPr>
          <w:rFonts w:ascii="Calibri" w:hAnsi="Calibri" w:cs="Miriam"/>
          <w:rtl w:val="true"/>
        </w:rPr>
        <w:t>סלימאן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19/1/14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 xml:space="preserve">כי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Miriam"/>
          <w:rtl w:val="true"/>
        </w:rPr>
        <w:t>מדובר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בנשק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התקפי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שבכוחו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לגרום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להרג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ללא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הבחנה</w:t>
      </w:r>
      <w:r>
        <w:rPr>
          <w:rFonts w:cs="Miriam" w:ascii="Calibri" w:hAnsi="Calibri"/>
          <w:rtl w:val="true"/>
        </w:rPr>
        <w:t xml:space="preserve">. </w:t>
      </w:r>
      <w:r>
        <w:rPr>
          <w:rFonts w:ascii="Calibri" w:hAnsi="Calibri" w:cs="Miriam"/>
          <w:rtl w:val="true"/>
        </w:rPr>
        <w:t>פוטנציאל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הסיכון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הגלום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הוא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אפוא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גבוה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לא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שכן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משנרכש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והוחזק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לצד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תחמושת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מתאימה</w:t>
      </w:r>
      <w:r>
        <w:rPr>
          <w:rFonts w:cs="Calibri" w:ascii="Calibri" w:hAnsi="Calibri"/>
          <w:rtl w:val="true"/>
        </w:rPr>
        <w:t xml:space="preserve">". 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37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 xml:space="preserve"> </w:t>
      </w:r>
      <w:r>
        <w:rPr>
          <w:rtl w:val="true"/>
        </w:rPr>
        <w:t>דבריה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4945/13</w:t>
        </w:r>
      </w:hyperlink>
      <w:r>
        <w:rPr>
          <w:rtl w:val="true"/>
        </w:rPr>
        <w:t xml:space="preserve">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ascii="Arial" w:hAnsi="Arial" w:cs="Miriam"/>
          <w:color w:val="333333"/>
          <w:rtl w:val="true"/>
        </w:rPr>
        <w:t>עבד</w:t>
      </w:r>
      <w:r>
        <w:rPr>
          <w:rFonts w:ascii="Arial" w:hAnsi="Arial" w:eastAsia="Arial" w:cs="Arial"/>
          <w:color w:val="333333"/>
          <w:rtl w:val="true"/>
        </w:rPr>
        <w:t xml:space="preserve"> </w:t>
      </w:r>
      <w:r>
        <w:rPr>
          <w:rFonts w:ascii="Arial" w:hAnsi="Arial" w:cs="Miriam"/>
          <w:color w:val="333333"/>
          <w:rtl w:val="true"/>
        </w:rPr>
        <w:t>אלכרים</w:t>
      </w:r>
      <w:r>
        <w:rPr>
          <w:rFonts w:ascii="Arial" w:hAnsi="Arial" w:eastAsia="Arial" w:cs="Arial"/>
          <w:color w:val="333333"/>
          <w:rtl w:val="true"/>
        </w:rPr>
        <w:t xml:space="preserve">  </w:t>
      </w:r>
      <w:r>
        <w:rPr>
          <w:rFonts w:ascii="Arial" w:hAnsi="Arial" w:cs="Miriam"/>
          <w:color w:val="333333"/>
          <w:rtl w:val="true"/>
        </w:rPr>
        <w:t>סלימאן</w:t>
      </w:r>
      <w:r>
        <w:rPr>
          <w:rFonts w:ascii="Arial" w:hAnsi="Arial" w:cs="Arial"/>
          <w:b/>
          <w:b/>
          <w:bCs/>
          <w:color w:val="333333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19.01.14</w:t>
      </w:r>
      <w:r>
        <w:rPr>
          <w:rFonts w:cs="Arial" w:ascii="Arial" w:hAnsi="Arial"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ממחישים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הפוטנציאלית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tl w:val="true"/>
        </w:rPr>
        <w:t xml:space="preserve">, </w:t>
      </w:r>
      <w:r>
        <w:rPr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: </w:t>
      </w:r>
    </w:p>
    <w:p>
      <w:pPr>
        <w:pStyle w:val="Normal"/>
        <w:spacing w:lineRule="auto" w:line="276"/>
        <w:ind w:start="1513" w:end="1418"/>
        <w:jc w:val="both"/>
        <w:rPr>
          <w:rFonts w:cs="Miriam"/>
        </w:rPr>
      </w:pPr>
      <w:r>
        <w:rPr>
          <w:rFonts w:cs="Miriam"/>
          <w:rtl w:val="true"/>
        </w:rPr>
        <w:t>"..</w:t>
      </w:r>
      <w:r>
        <w:rPr>
          <w:rFonts w:cs="Miriam"/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המבוצעות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רכישה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טומנות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בחובן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הרסני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בשלום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וביטחונו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החשש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המוחזק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ישמש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לפעילות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העלולה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לקיפוח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חייהם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אזרחים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תמימים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אכן</w:t>
      </w:r>
      <w:r>
        <w:rPr>
          <w:rFonts w:cs="Miriam"/>
          <w:rtl w:val="true"/>
        </w:rPr>
        <w:t>, "</w:t>
      </w:r>
      <w:r>
        <w:rPr>
          <w:rFonts w:cs="Miriam"/>
          <w:rtl w:val="true"/>
        </w:rPr>
        <w:t>התגלגלותם</w:t>
      </w:r>
      <w:r>
        <w:rPr>
          <w:rFonts w:cs="Miriam"/>
          <w:rtl w:val="true"/>
        </w:rPr>
        <w:t xml:space="preserve">"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פיקוח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להוביל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להגעתם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לגורמים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פליליים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ועוינים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יעלה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בגורלם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ולאילו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תוצאות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הרסניות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יובילו</w:t>
      </w:r>
      <w:r>
        <w:rPr>
          <w:rFonts w:cs="Miriam"/>
          <w:rtl w:val="true"/>
        </w:rPr>
        <w:t>.</w:t>
      </w:r>
      <w:r>
        <w:rPr>
          <w:rtl w:val="true"/>
        </w:rPr>
        <w:t xml:space="preserve"> </w:t>
      </w:r>
      <w:r>
        <w:rPr>
          <w:rFonts w:cs="Miriam"/>
          <w:rtl w:val="true"/>
        </w:rPr>
        <w:t>ודוק</w:t>
      </w:r>
      <w:r>
        <w:rPr>
          <w:rFonts w:cs="Miriam"/>
          <w:rtl w:val="true"/>
        </w:rPr>
        <w:t xml:space="preserve">: </w:t>
      </w:r>
      <w:r>
        <w:rPr>
          <w:rFonts w:cs="Miriam"/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שנשקף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לשלום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להילקח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Miriam"/>
          <w:rtl w:val="true"/>
        </w:rPr>
        <w:t>-</w:t>
      </w:r>
      <w:r>
        <w:rPr>
          <w:rFonts w:cs="Miriam"/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שמחזיק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למטרת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ביצוען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אחרות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קטילה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בעליו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פיקוח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מוסדר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הרשויות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טומן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בחובו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סיכון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המחזיק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תמיד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לחשש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שיתפתה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שימוש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ולו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ברגעי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לחץ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ופחד</w:t>
      </w:r>
      <w:r>
        <w:rPr>
          <w:rFonts w:cs="Miriam"/>
          <w:rtl w:val="true"/>
        </w:rPr>
        <w:t>..".</w:t>
      </w:r>
    </w:p>
    <w:p>
      <w:pPr>
        <w:pStyle w:val="Normal"/>
        <w:spacing w:lineRule="auto" w:line="276"/>
        <w:ind w:start="1513" w:end="1418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spacing w:lineRule="auto" w:line="276"/>
        <w:ind w:start="1513" w:end="1418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38</w:t>
      </w:r>
      <w:r>
        <w:rPr>
          <w:rtl w:val="true"/>
        </w:rPr>
        <w:t>.</w:t>
        <w:tab/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עמית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2398/14</w:t>
        </w:r>
      </w:hyperlink>
      <w:r>
        <w:rPr>
          <w:rtl w:val="true"/>
        </w:rPr>
        <w:t xml:space="preserve"> </w:t>
      </w:r>
      <w:r>
        <w:rPr>
          <w:rFonts w:cs="Miriam"/>
          <w:rtl w:val="true"/>
        </w:rPr>
        <w:t>אלהזייל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( </w:t>
      </w:r>
      <w:r>
        <w:rPr/>
        <w:t>8.7.14</w:t>
      </w:r>
      <w:r>
        <w:rPr>
          <w:rtl w:val="true"/>
        </w:rPr>
        <w:t xml:space="preserve">), </w:t>
      </w:r>
      <w:r>
        <w:rPr>
          <w:rtl w:val="true"/>
        </w:rPr>
        <w:t>המדגישים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שהינן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: </w:t>
      </w:r>
    </w:p>
    <w:p>
      <w:pPr>
        <w:pStyle w:val="Normal"/>
        <w:spacing w:lineRule="auto" w:line="276"/>
        <w:ind w:start="1513" w:end="993"/>
        <w:jc w:val="both"/>
        <w:rPr>
          <w:rFonts w:cs="Miriam"/>
        </w:rPr>
      </w:pPr>
      <w:r>
        <w:rPr>
          <w:rFonts w:cs="Miriam"/>
          <w:rtl w:val="true"/>
        </w:rPr>
        <w:t>"..</w:t>
      </w:r>
      <w:r>
        <w:rPr>
          <w:rFonts w:cs="Miriam"/>
          <w:rtl w:val="true"/>
        </w:rPr>
        <w:t>אחזור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ואדגיש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ההחמרה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שבאה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בשורה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(</w:t>
      </w:r>
      <w:r>
        <w:rPr>
          <w:rFonts w:cs="Miriam"/>
          <w:rtl w:val="true"/>
        </w:rPr>
        <w:t>ראו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לדוגמה</w:t>
      </w:r>
      <w:r>
        <w:rPr>
          <w:rFonts w:cs="Miriam"/>
          <w:rtl w:val="true"/>
        </w:rPr>
        <w:t xml:space="preserve">, </w:t>
      </w:r>
      <w:hyperlink r:id="rId24">
        <w:r>
          <w:rPr>
            <w:rStyle w:val="Hyperlink"/>
            <w:rFonts w:cs="Miriam"/>
            <w:color w:val="0000FF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u w:val="single"/>
          </w:rPr>
          <w:t>4945/13</w:t>
        </w:r>
      </w:hyperlink>
      <w:r>
        <w:rPr>
          <w:rFonts w:cs="Miriam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מדינת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ישראל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נ</w:t>
      </w:r>
      <w:r>
        <w:rPr>
          <w:rFonts w:cs="Miriam"/>
          <w:sz w:val="28"/>
          <w:rtl w:val="true"/>
        </w:rPr>
        <w:t xml:space="preserve">' </w:t>
      </w:r>
      <w:r>
        <w:rPr>
          <w:rFonts w:cs="Miriam"/>
          <w:sz w:val="28"/>
          <w:sz w:val="28"/>
          <w:rtl w:val="true"/>
        </w:rPr>
        <w:t>עבד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אלכרים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סלימאן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(</w:t>
      </w:r>
      <w:r>
        <w:rPr>
          <w:rFonts w:cs="Miriam"/>
        </w:rPr>
        <w:t>19.1.2014</w:t>
      </w:r>
      <w:r>
        <w:rPr>
          <w:rFonts w:cs="Miriam"/>
          <w:rtl w:val="true"/>
        </w:rPr>
        <w:t xml:space="preserve">)). </w:t>
      </w:r>
      <w:r>
        <w:rPr>
          <w:rFonts w:cs="Miriam"/>
          <w:rtl w:val="true"/>
        </w:rPr>
        <w:t>לזמינות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הבלתי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נסבלת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מורשים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לכך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חיסול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חשבונות</w:t>
      </w:r>
      <w:r>
        <w:rPr>
          <w:rFonts w:cs="Miriam"/>
          <w:rtl w:val="true"/>
        </w:rPr>
        <w:t xml:space="preserve">" </w:t>
      </w:r>
      <w:r>
        <w:rPr>
          <w:rFonts w:cs="Miriam"/>
          <w:rtl w:val="true"/>
        </w:rPr>
        <w:t>ול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פתרון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סכסוכים</w:t>
      </w:r>
      <w:r>
        <w:rPr>
          <w:rFonts w:cs="Miriam"/>
          <w:rtl w:val="true"/>
        </w:rPr>
        <w:t xml:space="preserve">" </w:t>
      </w:r>
      <w:r>
        <w:rPr>
          <w:rFonts w:cs="Miriam"/>
          <w:rtl w:val="true"/>
        </w:rPr>
        <w:t>כמו</w:t>
      </w:r>
      <w:r>
        <w:rPr>
          <w:rFonts w:cs="Miriam"/>
          <w:rtl w:val="true"/>
        </w:rPr>
        <w:t>-</w:t>
      </w:r>
      <w:r>
        <w:rPr>
          <w:rFonts w:cs="Miriam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נוספות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המציאות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בארצנו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מוכיחה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הקלישאה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במערכה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מדוייקת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לעיתים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מזומנות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ממתין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למערכה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ויורה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לכן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מכאן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שבעבירות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דא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לשיקולי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ממש</w:t>
      </w:r>
      <w:r>
        <w:rPr>
          <w:rFonts w:cs="Miriam"/>
          <w:rtl w:val="true"/>
        </w:rPr>
        <w:t xml:space="preserve">".  </w:t>
      </w:r>
    </w:p>
    <w:p>
      <w:pPr>
        <w:pStyle w:val="Normal"/>
        <w:spacing w:lineRule="auto" w:line="276"/>
        <w:ind w:start="1513" w:end="993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spacing w:lineRule="auto" w:line="276"/>
        <w:ind w:start="1513" w:end="993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ind w:end="0"/>
        <w:jc w:val="both"/>
        <w:rPr>
          <w:rFonts w:cs="Miriam"/>
          <w:b/>
          <w:bCs/>
          <w:u w:val="single"/>
        </w:rPr>
      </w:pPr>
      <w:r>
        <w:rPr>
          <w:rFonts w:cs="Miriam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Miriam"/>
        </w:rPr>
      </w:pPr>
      <w:r>
        <w:rPr/>
        <w:t>39</w:t>
      </w:r>
      <w:r>
        <w:rPr>
          <w:rtl w:val="true"/>
        </w:rPr>
        <w:t>.</w:t>
        <w:tab/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והכדורים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שהמאשימה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טוענת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לירידתו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בפרק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tl w:val="true"/>
        </w:rPr>
        <w:t xml:space="preserve">,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הקדמי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פז</w:t>
      </w:r>
      <w:r>
        <w:rPr>
          <w:rtl w:val="true"/>
        </w:rPr>
        <w:t>'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Miriam"/>
        </w:rPr>
      </w:pPr>
      <w:r>
        <w:rPr/>
        <w:t>40</w:t>
      </w:r>
      <w:r>
        <w:rPr>
          <w:rFonts w:cs="Miriam"/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הבאה</w:t>
      </w:r>
      <w:r>
        <w:rPr>
          <w:rFonts w:cs="Miriam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144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hyperlink r:id="rId2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נצרת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35007-04-13</w:t>
        </w:r>
      </w:hyperlink>
      <w:r>
        <w:rPr>
          <w:rFonts w:cs="Calibri" w:ascii="Calibri" w:hAnsi="Calibri"/>
          <w:rtl w:val="true"/>
        </w:rPr>
        <w:t xml:space="preserve">  </w:t>
      </w:r>
      <w:r>
        <w:rPr>
          <w:rFonts w:ascii="Calibri" w:hAnsi="Calibri" w:cs="Miriam"/>
          <w:rtl w:val="true"/>
        </w:rPr>
        <w:t>מדינת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ישראל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</w:t>
      </w:r>
      <w:r>
        <w:rPr>
          <w:rFonts w:cs="Miriam" w:ascii="Calibri" w:hAnsi="Calibri"/>
          <w:rtl w:val="true"/>
        </w:rPr>
        <w:t xml:space="preserve">' </w:t>
      </w:r>
      <w:r>
        <w:rPr>
          <w:rFonts w:ascii="Calibri" w:hAnsi="Calibri" w:cs="Miriam"/>
          <w:rtl w:val="true"/>
        </w:rPr>
        <w:t>איסלאם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עזאיזה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08/01/15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 xml:space="preserve">עסקינן בנאשם </w:t>
      </w:r>
      <w:r>
        <w:rPr>
          <w:rFonts w:cs="Calibri" w:ascii="Calibri" w:hAnsi="Calibri"/>
          <w:rtl w:val="true"/>
        </w:rPr>
        <w:t>, "</w:t>
      </w:r>
      <w:r>
        <w:rPr>
          <w:rFonts w:ascii="Calibri" w:hAnsi="Calibri" w:cs="Calibri"/>
          <w:rtl w:val="true"/>
        </w:rPr>
        <w:t>בגיר צעיר</w:t>
      </w:r>
      <w:r>
        <w:rPr>
          <w:rFonts w:cs="Calibri" w:ascii="Calibri" w:hAnsi="Calibri"/>
          <w:rtl w:val="true"/>
        </w:rPr>
        <w:t xml:space="preserve">",  </w:t>
      </w:r>
      <w:r>
        <w:rPr>
          <w:rFonts w:ascii="Calibri" w:hAnsi="Calibri" w:cs="Calibri"/>
          <w:rtl w:val="true"/>
        </w:rPr>
        <w:t>שהורשע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מכוח הודאתו בעובדות כתב אישום שתוקן במסגרת הסדר טיעון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בביצוע עבירות של החזקת ונשיאת נשק שלא כדין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 שנשא אקדח טעון על רקע סכסוך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הושת על הנאשם הנ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 xml:space="preserve">ל  עונש של מאסר בפועל למשך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רכיבי ענישה של מאסר מותנה וקנס בסך </w:t>
      </w:r>
      <w:r>
        <w:rPr>
          <w:rFonts w:cs="Calibri" w:ascii="Calibri" w:hAnsi="Calibri"/>
        </w:rPr>
        <w:t>5,000</w:t>
      </w:r>
      <w:r>
        <w:rPr>
          <w:rFonts w:cs="Calibri" w:ascii="Calibri" w:hAnsi="Calibri"/>
          <w:rtl w:val="true"/>
        </w:rPr>
        <w:t xml:space="preserve"> ₪ , </w:t>
      </w:r>
      <w:r>
        <w:rPr>
          <w:rFonts w:ascii="Calibri" w:hAnsi="Calibri" w:cs="Calibri"/>
          <w:rtl w:val="true"/>
        </w:rPr>
        <w:t xml:space="preserve">תוך קביעת  מתחם עונש הולם שנע בין </w:t>
      </w: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חודשי מאסר בפועל לבין </w:t>
      </w: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ListParagraph"/>
        <w:spacing w:lineRule="auto" w:line="360" w:before="0" w:after="160"/>
        <w:ind w:start="144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144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hyperlink r:id="rId2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חיפה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31862-05-13</w:t>
        </w:r>
      </w:hyperlink>
      <w:r>
        <w:rPr>
          <w:rFonts w:cs="Calibri" w:ascii="Calibri" w:hAnsi="Calibri"/>
          <w:rtl w:val="true"/>
        </w:rPr>
        <w:t xml:space="preserve">  </w:t>
      </w:r>
      <w:r>
        <w:rPr>
          <w:rFonts w:ascii="Calibri" w:hAnsi="Calibri" w:cs="Miriam"/>
          <w:rtl w:val="true"/>
        </w:rPr>
        <w:t>מ</w:t>
      </w:r>
      <w:r>
        <w:rPr>
          <w:rFonts w:cs="Miriam" w:ascii="Calibri" w:hAnsi="Calibri"/>
          <w:rtl w:val="true"/>
        </w:rPr>
        <w:t>"</w:t>
      </w:r>
      <w:r>
        <w:rPr>
          <w:rFonts w:ascii="Calibri" w:hAnsi="Calibri" w:cs="Miriam"/>
          <w:rtl w:val="true"/>
        </w:rPr>
        <w:t>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</w:t>
      </w:r>
      <w:r>
        <w:rPr>
          <w:rFonts w:cs="Miriam" w:ascii="Calibri" w:hAnsi="Calibri"/>
          <w:rtl w:val="true"/>
        </w:rPr>
        <w:t xml:space="preserve">' </w:t>
      </w:r>
      <w:r>
        <w:rPr>
          <w:rFonts w:ascii="Calibri" w:hAnsi="Calibri" w:cs="Miriam"/>
          <w:rtl w:val="true"/>
        </w:rPr>
        <w:t>מוחמד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מחאמיד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1/10/13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הוטל על נאשם צעיר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בן פחות מ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21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עונש של </w:t>
      </w:r>
      <w:r>
        <w:rPr>
          <w:rFonts w:cs="Calibri" w:ascii="Calibri" w:hAnsi="Calibri"/>
        </w:rPr>
        <w:t>21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חודשי מאסר בפועל בגין עבירה של נשיאת נשק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אקדח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שלא כדין בצד עבירה של הפרעה לשוטר בשעת מילוי תפקידו כדין</w:t>
      </w:r>
      <w:r>
        <w:rPr>
          <w:rFonts w:cs="Calibri" w:ascii="Calibri" w:hAnsi="Calibri"/>
          <w:rtl w:val="true"/>
        </w:rPr>
        <w:t xml:space="preserve">.  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144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hyperlink r:id="rId2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חיפה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3451-02-14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מדינת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ישראל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</w:t>
      </w:r>
      <w:r>
        <w:rPr>
          <w:rFonts w:cs="Miriam" w:ascii="Calibri" w:hAnsi="Calibri"/>
          <w:rtl w:val="true"/>
        </w:rPr>
        <w:t xml:space="preserve">' </w:t>
      </w:r>
      <w:r>
        <w:rPr>
          <w:rFonts w:ascii="Calibri" w:hAnsi="Calibri" w:cs="Miriam"/>
          <w:rtl w:val="true"/>
        </w:rPr>
        <w:t>עבד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אלעאל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23/9/14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 xml:space="preserve">הושת על נאשם בן </w:t>
      </w:r>
      <w:r>
        <w:rPr>
          <w:rFonts w:cs="Calibri" w:ascii="Calibri" w:hAnsi="Calibri"/>
        </w:rPr>
        <w:t>21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 עבר נקי שהורשע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 שמיעת ראיות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בביצוע עבירות של נשיאת והחזקת נשק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תת מקלע מאולתר ובתוכו מחסנית וכדורים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בצד עבירה של הפרעה לשוטר במילוי תפקידו כדין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עונש של 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וכן ענישה נלווית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440" w:end="0"/>
        <w:jc w:val="both"/>
        <w:rPr>
          <w:rFonts w:ascii="Arial" w:hAnsi="Arial" w:cs="Arial"/>
        </w:rPr>
      </w:pPr>
      <w:r>
        <w:rPr>
          <w:rtl w:val="true"/>
        </w:rPr>
        <w:t>ב</w:t>
      </w:r>
      <w:hyperlink r:id="rId2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17520-03-14</w:t>
        </w:r>
      </w:hyperlink>
      <w:r>
        <w:rPr>
          <w:rtl w:val="true"/>
        </w:rPr>
        <w:t xml:space="preserve">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31/12/14</w:t>
      </w:r>
      <w:r>
        <w:rPr>
          <w:rtl w:val="true"/>
        </w:rPr>
        <w:t xml:space="preserve">)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שעיקרו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בגין ביצועה של עבירה שעניינה הובלת נשק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תת מקלע מאולתר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144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hyperlink r:id="rId2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באר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שבע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4338-04-13</w:t>
        </w:r>
      </w:hyperlink>
      <w:r>
        <w:rPr>
          <w:rFonts w:cs="Calibri" w:ascii="Calibri" w:hAnsi="Calibri"/>
          <w:rtl w:val="true"/>
        </w:rPr>
        <w:t xml:space="preserve">  </w:t>
      </w:r>
      <w:r>
        <w:rPr>
          <w:rFonts w:ascii="Calibri" w:hAnsi="Calibri" w:cs="Miriam"/>
          <w:rtl w:val="true"/>
        </w:rPr>
        <w:t>מדינת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ישראל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</w:t>
      </w:r>
      <w:r>
        <w:rPr>
          <w:rFonts w:cs="Miriam" w:ascii="Calibri" w:hAnsi="Calibri"/>
          <w:rtl w:val="true"/>
        </w:rPr>
        <w:t xml:space="preserve">' </w:t>
      </w:r>
      <w:r>
        <w:rPr>
          <w:rFonts w:ascii="Calibri" w:hAnsi="Calibri" w:cs="Miriam"/>
          <w:rtl w:val="true"/>
        </w:rPr>
        <w:t>אביעוז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( </w:t>
      </w:r>
      <w:r>
        <w:rPr>
          <w:rFonts w:cs="Calibri" w:ascii="Calibri" w:hAnsi="Calibri"/>
        </w:rPr>
        <w:t>11/12/16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הושת על נאשם שהורשע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 שמיעת ראיות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בעבירה של תגרה ובעבירות של נשיאת והובלת נשק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 xml:space="preserve">עונש של </w:t>
      </w:r>
      <w:r>
        <w:rPr>
          <w:rFonts w:cs="Calibri" w:ascii="Calibri" w:hAnsi="Calibri"/>
        </w:rPr>
        <w:t>14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בצירוף ענישה נלווית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במקרה הנ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 דובר בנאשם שנשא במכנסיו מאחור אקדח מסוג ברטה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טעון במחסנית מלאה בכדורים ודרוך בכדור בבית הבליעה ובכיס מכנסיו של אותו נאשם נמצאה מחסנית נוספת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מלאה בכדורים</w:t>
      </w:r>
      <w:r>
        <w:rPr>
          <w:rFonts w:cs="Calibri" w:ascii="Calibri" w:hAnsi="Calibri"/>
          <w:rtl w:val="true"/>
        </w:rPr>
        <w:t>.</w:t>
      </w:r>
    </w:p>
    <w:p>
      <w:pPr>
        <w:pStyle w:val="ListParagraph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144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hyperlink r:id="rId3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.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. </w:t>
        </w:r>
        <w:r>
          <w:rPr>
            <w:rStyle w:val="Hyperlink"/>
            <w:rFonts w:cs="Calibri" w:ascii="Calibri" w:hAnsi="Calibri"/>
            <w:color w:val="0000FF"/>
            <w:u w:val="single"/>
          </w:rPr>
          <w:t>31034-06-17</w:t>
        </w:r>
      </w:hyperlink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מחוזי חיפה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Miriam"/>
          <w:rtl w:val="true"/>
        </w:rPr>
        <w:t>מדינת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ישראל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</w:t>
      </w:r>
      <w:r>
        <w:rPr>
          <w:rFonts w:cs="Miriam" w:ascii="Calibri" w:hAnsi="Calibri"/>
          <w:rtl w:val="true"/>
        </w:rPr>
        <w:t xml:space="preserve">' </w:t>
      </w:r>
      <w:r>
        <w:rPr>
          <w:rFonts w:ascii="Calibri" w:hAnsi="Calibri" w:cs="Miriam"/>
          <w:rtl w:val="true"/>
        </w:rPr>
        <w:t>מסרי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17/4/18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הושת על נאשם בעל עבר נקי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שהורשע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מכוח הודאתו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בביצוע עבירה שעניינה נשיאת נשק מסוג תת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מקלע מאולתר ובתוכו מחסנית ובה כדור אחד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באזור מגורים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עונש של 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לצד רכיבי ענישה של מאסר מותנה וקנס בסך </w:t>
      </w:r>
      <w:r>
        <w:rPr>
          <w:rFonts w:cs="Calibri" w:ascii="Calibri" w:hAnsi="Calibri"/>
        </w:rPr>
        <w:t>3,000</w:t>
      </w:r>
      <w:r>
        <w:rPr>
          <w:rFonts w:cs="Calibri" w:ascii="Calibri" w:hAnsi="Calibri"/>
          <w:rtl w:val="true"/>
        </w:rPr>
        <w:t xml:space="preserve"> ₪.</w:t>
      </w:r>
    </w:p>
    <w:p>
      <w:pPr>
        <w:pStyle w:val="ListParagraph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ListParagraph"/>
        <w:spacing w:lineRule="auto" w:line="360" w:before="0" w:after="160"/>
        <w:ind w:start="144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ListParagraph"/>
        <w:spacing w:lineRule="auto" w:line="360"/>
        <w:ind w:start="141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41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לאחר שבחנתי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את הערך החברתי שנפגע כתוצאה מביצוע העבירה של נשיאת נשק שלא כדין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את נסיבות ביצוע העבירה וכן נתתי דעתי למדיניות הענישה הנהוגה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הגעתי לכלל מסקנה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כי מתחם העונש ההולם בתיק זה נע בין עונש של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 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36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וזאת לצד רכיב ענישה של מאסר מותנה</w:t>
      </w:r>
      <w:r>
        <w:rPr>
          <w:rFonts w:cs="Calibri" w:ascii="Calibri" w:hAnsi="Calibri"/>
          <w:rtl w:val="true"/>
        </w:rPr>
        <w:t>.</w:t>
      </w:r>
    </w:p>
    <w:p>
      <w:pPr>
        <w:pStyle w:val="ListParagraph"/>
        <w:spacing w:lineRule="auto" w:line="360"/>
        <w:ind w:start="141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ListParagraph"/>
        <w:spacing w:lineRule="auto" w:line="360"/>
        <w:ind w:start="141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42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>ממקרא תסקירי שרות המבחן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 הוגשו בעניינו של הנאשם בתיק 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עולה כי הנאשם תפקד בעבר באורח תקין ונורמטיבי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אולם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לפני מעצרו הוא התנהל בדרך אימפולסיבית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שתה אלכוהול והתחבר לחברה שולית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מעורבותו של הנאשם הצעיר בביצוע העבירה וההליך המשפטי תרמו להרתעתו ולנכונותו לבחון לעומק את התנהלותו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 משתף פעולה באופן סדיר ועקבי במסגרת ההליך הטיפולי בעמותת אפש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ר במשך תקופה לא מבוטלת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והוא אף משתף פעולה בקבוצה הטיפולית הנוספת בתחום הנשק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במסגרת שירות המבחן שהחלה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ביום </w:t>
      </w:r>
      <w:r>
        <w:rPr>
          <w:rFonts w:cs="Calibri" w:ascii="Calibri" w:hAnsi="Calibri"/>
        </w:rPr>
        <w:t>1/11/18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 שהוא מגיע למפגשים באופן עקבי וסדיר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ומבטא בהם מודעות לגורמי הסיכון שהביאו אותו לביצוע עבירת הנשק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זאת לצד שאיפה  לנהל אורח חיים נורמטיבי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ההליכים הטיפוליים הנ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 יפחיתו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להערכת שרות המבחן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את הסיכון שהנאשם ישוב ויפר את החוק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מה גם שהוא נעזר במשפחתו שאינה עבריינית להתמודד עם קשייו ולהתרחק מגורמים שוליים בחברה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 לוקח אחריות על מעשיו ואף מביע חרטה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דבר הבא לידי ביטוי הן בתסקירים והן בדבריו הנ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 בפניי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תמונת מצב זו ממחישה קיומו של סיכוי של ממש לכך שהנאשם ישתקם ויסור מדרך הפשע ומהתחברות לחברה עבריינית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כאן ראוי לציין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 שילובו של הנאשם בחברה הנורמטיבית משרתת לא רק את אינטרס 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 אם גם את האינטרס הציבורי לבל ימעד שוב</w:t>
      </w:r>
      <w:r>
        <w:rPr>
          <w:rFonts w:cs="Calibri" w:ascii="Calibri" w:hAnsi="Calibri"/>
          <w:rtl w:val="true"/>
        </w:rPr>
        <w:t>.</w:t>
      </w:r>
    </w:p>
    <w:p>
      <w:pPr>
        <w:pStyle w:val="ListParagraph"/>
        <w:spacing w:lineRule="auto" w:line="360" w:before="0" w:after="160"/>
        <w:ind w:start="567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alibri" w:ascii="Calibri" w:hAnsi="Calibri"/>
        </w:rPr>
        <w:t>43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אי לכך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לחרוג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לדידי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בתיק 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מטעמים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מכוח</w:t>
      </w:r>
      <w:r>
        <w:rPr>
          <w:rFonts w:ascii="Calibri" w:hAnsi="Calibri" w:cs="Calibri"/>
          <w:rtl w:val="true"/>
        </w:rPr>
        <w:t xml:space="preserve"> </w:t>
      </w:r>
      <w:hyperlink r:id="rId3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ד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3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הקובע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כהאי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לישנא</w:t>
      </w:r>
      <w:r>
        <w:rPr>
          <w:rFonts w:cs="Arial" w:ascii="Calibri" w:hAnsi="Calibri"/>
          <w:sz w:val="22"/>
          <w:szCs w:val="22"/>
          <w:rtl w:val="true"/>
        </w:rPr>
        <w:t>: "</w:t>
      </w:r>
      <w:r>
        <w:rPr>
          <w:rFonts w:ascii="Calibri" w:hAnsi="Calibri" w:cs="Miriam"/>
          <w:rtl w:val="true"/>
        </w:rPr>
        <w:t>קבע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בית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המשפט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מתחם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העונש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ההולם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בהתאם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לעיקרון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המנחה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ומצא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הנאשם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השתקם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סיכוי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ממש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שישתקם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רשאי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הוא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לחרוג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ממתחם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העונש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ההולם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ולקבוע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עונשו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הנאשם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לפי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שיקולי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שיקומו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וכן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להורות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נקיטת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אמצעי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שיקומי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כלפי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הנאשם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לרבות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העמדתו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במבחן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לפי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סעיפים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cs="Miriam" w:ascii="Calibri" w:hAnsi="Calibri"/>
        </w:rPr>
        <w:t>82</w:t>
      </w:r>
      <w:r>
        <w:rPr>
          <w:rFonts w:cs="Miriam" w:ascii="Calibri" w:hAnsi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cs="Miriam" w:ascii="Calibri" w:hAnsi="Calibri"/>
        </w:rPr>
        <w:t>86</w:t>
      </w:r>
      <w:r>
        <w:rPr>
          <w:rFonts w:cs="Miriam" w:ascii="Calibri" w:hAnsi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לפי</w:t>
      </w:r>
      <w:r>
        <w:rPr>
          <w:rFonts w:ascii="Calibri" w:hAnsi="Calibri" w:eastAsia="Calibri" w:cs="Calibri"/>
          <w:rtl w:val="true"/>
        </w:rPr>
        <w:t xml:space="preserve"> </w:t>
      </w:r>
      <w:hyperlink r:id="rId33">
        <w:r>
          <w:rPr>
            <w:rStyle w:val="Hyperlink"/>
            <w:rFonts w:ascii="Calibri" w:hAnsi="Calibri" w:cs="Miriam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Miriam"/>
            <w:color w:val="0000FF"/>
            <w:u w:val="single"/>
            <w:rtl w:val="true"/>
          </w:rPr>
          <w:t>המבחן</w:t>
        </w:r>
      </w:hyperlink>
      <w:r>
        <w:rPr>
          <w:rFonts w:ascii="Calibri" w:hAnsi="Calibri" w:eastAsia="Calibri" w:cs="Calibri"/>
          <w:rtl w:val="true"/>
        </w:rPr>
        <w:t xml:space="preserve"> </w:t>
      </w:r>
      <w:r>
        <w:rPr>
          <w:rFonts w:cs="Miriam" w:ascii="Calibri" w:hAnsi="Calibri"/>
          <w:rtl w:val="true"/>
        </w:rPr>
        <w:t>[</w:t>
      </w:r>
      <w:r>
        <w:rPr>
          <w:rFonts w:ascii="Calibri" w:hAnsi="Calibri" w:cs="Miriam"/>
          <w:rtl w:val="true"/>
        </w:rPr>
        <w:t>נוסח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חדש</w:t>
      </w:r>
      <w:r>
        <w:rPr>
          <w:rFonts w:cs="Miriam" w:ascii="Calibri" w:hAnsi="Calibri"/>
          <w:rtl w:val="true"/>
        </w:rPr>
        <w:t xml:space="preserve">], </w:t>
      </w:r>
      <w:r>
        <w:rPr>
          <w:rFonts w:ascii="Calibri" w:hAnsi="Calibri" w:cs="Miriam"/>
          <w:rtl w:val="true"/>
        </w:rPr>
        <w:t>התשכ</w:t>
      </w:r>
      <w:r>
        <w:rPr>
          <w:rFonts w:cs="Miriam" w:ascii="Calibri" w:hAnsi="Calibri"/>
          <w:rtl w:val="true"/>
        </w:rPr>
        <w:t>"</w:t>
      </w:r>
      <w:r>
        <w:rPr>
          <w:rFonts w:ascii="Calibri" w:hAnsi="Calibri" w:cs="Miriam"/>
          <w:rtl w:val="true"/>
        </w:rPr>
        <w:t>ט</w:t>
      </w:r>
      <w:r>
        <w:rPr>
          <w:rFonts w:cs="Miriam" w:ascii="Calibri" w:hAnsi="Calibri"/>
          <w:rtl w:val="true"/>
        </w:rPr>
        <w:t>-</w:t>
      </w:r>
      <w:r>
        <w:rPr>
          <w:rFonts w:cs="Miriam" w:ascii="Calibri" w:hAnsi="Calibri"/>
        </w:rPr>
        <w:t>1969</w:t>
      </w:r>
      <w:r>
        <w:rPr>
          <w:rFonts w:cs="Miriam" w:ascii="Calibri" w:hAnsi="Calibri"/>
          <w:rtl w:val="true"/>
        </w:rPr>
        <w:t xml:space="preserve">". </w:t>
      </w:r>
    </w:p>
    <w:p>
      <w:pPr>
        <w:pStyle w:val="Normal"/>
        <w:spacing w:lineRule="auto" w:line="257" w:before="0" w:after="160"/>
        <w:ind w:end="0"/>
        <w:jc w:val="both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44</w:t>
      </w:r>
      <w:r>
        <w:rPr>
          <w:rFonts w:cs="Arial" w:ascii="Calibri" w:hAnsi="Calibri"/>
          <w:sz w:val="22"/>
          <w:szCs w:val="22"/>
          <w:rtl w:val="true"/>
        </w:rPr>
        <w:t>.</w:t>
        <w:tab/>
      </w:r>
      <w:r>
        <w:rPr>
          <w:rFonts w:ascii="Calibri" w:hAnsi="Calibri" w:cs="Calibri"/>
          <w:rtl w:val="true"/>
        </w:rPr>
        <w:t>אינני מתעלמת מחומרת העבירה שבפנינו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אולם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בד בבד אני בדעה כי ניתן בתיק זה להעניק לשיקולי השיקום משקל גדול מזה הניתן לשיקולי הגמול וההרתעה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בין היתר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בהתחשב בכך שעסקינן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עפ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י כתב האישום המתוקן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בנשיאת הנשק ע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י הנאשם לפרק זמן קצר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מבלי שנעשה בו שימוש</w:t>
      </w:r>
      <w:r>
        <w:rPr>
          <w:rFonts w:cs="Calibri" w:ascii="Calibri" w:hAnsi="Calibri"/>
          <w:rtl w:val="true"/>
        </w:rPr>
        <w:t xml:space="preserve">.  </w:t>
      </w:r>
      <w:r>
        <w:rPr>
          <w:rFonts w:ascii="Calibri" w:hAnsi="Calibri" w:cs="Calibri"/>
          <w:rtl w:val="true"/>
        </w:rPr>
        <w:t>כן אוסיף כי מדובר במעידה חד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פעמית של 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 עברו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הן הפלילי והן התעבורתי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נקי ללא רבב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כמו 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מקפיד 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למלא אחר התנאים המגבילים בהם הוא נתון מזה תקופה ממושכת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זאת ועוד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 נפתחו נגדו במהלך תקופה זו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תיקים נוספים במשטרת ישראל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בנקודה זו אפנה לגזר הדין שניתן בבית משפט זה ע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י 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השופט ליפשיץ ב</w:t>
      </w:r>
      <w:hyperlink r:id="rId3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.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. </w:t>
        </w:r>
        <w:r>
          <w:rPr>
            <w:rStyle w:val="Hyperlink"/>
            <w:rFonts w:cs="Calibri" w:ascii="Calibri" w:hAnsi="Calibri"/>
            <w:color w:val="0000FF"/>
            <w:u w:val="single"/>
          </w:rPr>
          <w:t>41276-06-17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מדינת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ישראל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</w:t>
      </w:r>
      <w:r>
        <w:rPr>
          <w:rFonts w:cs="Miriam" w:ascii="Calibri" w:hAnsi="Calibri"/>
          <w:rtl w:val="true"/>
        </w:rPr>
        <w:t xml:space="preserve">' </w:t>
      </w:r>
      <w:r>
        <w:rPr>
          <w:rFonts w:ascii="Calibri" w:hAnsi="Calibri" w:cs="Miriam"/>
          <w:rtl w:val="true"/>
        </w:rPr>
        <w:t>ג</w:t>
      </w:r>
      <w:r>
        <w:rPr>
          <w:rFonts w:cs="Miriam" w:ascii="Calibri" w:hAnsi="Calibri"/>
          <w:rtl w:val="true"/>
        </w:rPr>
        <w:t>'</w:t>
      </w:r>
      <w:r>
        <w:rPr>
          <w:rFonts w:ascii="Calibri" w:hAnsi="Calibri" w:cs="Miriam"/>
          <w:rtl w:val="true"/>
        </w:rPr>
        <w:t>בארין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ואח</w:t>
      </w:r>
      <w:r>
        <w:rPr>
          <w:rFonts w:cs="Miriam" w:ascii="Calibri" w:hAnsi="Calibri"/>
          <w:rtl w:val="true"/>
        </w:rPr>
        <w:t>'</w:t>
      </w:r>
      <w:r>
        <w:rPr>
          <w:rFonts w:cs="Calibri" w:ascii="Calibri" w:hAnsi="Calibri"/>
          <w:rtl w:val="true"/>
        </w:rPr>
        <w:t xml:space="preserve"> (</w:t>
      </w:r>
      <w:r>
        <w:rPr>
          <w:rFonts w:cs="Calibri" w:ascii="Calibri" w:hAnsi="Calibri"/>
        </w:rPr>
        <w:t>17/7/18</w:t>
      </w:r>
      <w:r>
        <w:rPr>
          <w:rFonts w:cs="Calibri" w:ascii="Calibri" w:hAnsi="Calibri"/>
          <w:rtl w:val="true"/>
        </w:rPr>
        <w:t>)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Miriam"/>
          <w:rtl w:val="true"/>
        </w:rPr>
        <w:t>עניין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ג</w:t>
      </w:r>
      <w:r>
        <w:rPr>
          <w:rFonts w:cs="Miriam" w:ascii="Calibri" w:hAnsi="Calibri"/>
          <w:rtl w:val="true"/>
        </w:rPr>
        <w:t>'</w:t>
      </w:r>
      <w:r>
        <w:rPr>
          <w:rFonts w:ascii="Calibri" w:hAnsi="Calibri" w:cs="Miriam"/>
          <w:rtl w:val="true"/>
        </w:rPr>
        <w:t>בארין</w:t>
      </w:r>
      <w:r>
        <w:rPr>
          <w:rFonts w:cs="Calibri" w:ascii="Calibri" w:hAnsi="Calibri"/>
          <w:rtl w:val="true"/>
        </w:rPr>
        <w:t>) (</w:t>
      </w:r>
      <w:r>
        <w:rPr>
          <w:rFonts w:ascii="Calibri" w:hAnsi="Calibri" w:cs="Calibri"/>
          <w:rtl w:val="true"/>
        </w:rPr>
        <w:t xml:space="preserve">ראו </w:t>
      </w:r>
      <w:r>
        <w:rPr>
          <w:rFonts w:ascii="Calibri" w:hAnsi="Calibri" w:cs="Miriam"/>
          <w:rtl w:val="true"/>
        </w:rPr>
        <w:t>נ</w:t>
      </w:r>
      <w:r>
        <w:rPr>
          <w:rFonts w:cs="Miriam" w:ascii="Calibri" w:hAnsi="Calibri"/>
          <w:rtl w:val="true"/>
        </w:rPr>
        <w:t>/</w:t>
      </w:r>
      <w:r>
        <w:rPr>
          <w:rFonts w:cs="Miriam" w:ascii="Calibri" w:hAnsi="Calibri"/>
        </w:rPr>
        <w:t>1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בעניין ג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בארין הורשעו שני הנאשמים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מכוח הודאתם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בעבירה שעניינה נשיאת נשק ותחמושת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השניים נשאו באזור מיוער נשק מסוג קרל גוסטב ומחסנית תואמת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תוך שנאשם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החזיק בכיסו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כדורי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יתרה מכך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אותם נאשמים גם ירו בנשק במקום בו שהו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 המשפט ביכר בתיק הנ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 את הפן השיקומי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בין היתר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בהתחשב בכך שנשיאת הנשק יוחסה לנאשמים רק לגבי שהייתם בשטח המיוער ולא נטען ע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י המאשימה כי הם הביאו את הנשק למקום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בסופו של דבר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אימץ בית המשפט את המלצות שירות המבחן והשית בתיק הנ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 על כל אחד מהנאשמים עונש של מאסר בפועל בעבודות שרות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מאסרים על תנאי וצו מבחן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ומהתם להכא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אף בתיק זה בו גם עסקינן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עפ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י הנטען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בנשיאה קצרה של הנשק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מן הראוי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בנסיבות שבפנינו המלמדות על סיכוי של ממש לשיקומו של 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לסטות ממתחם העונש ההולם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שליחת הנאשם למאסר מאחורי סורג ובריח עלולה להביא חלילה להשתלבותו  במעגל הפשיעה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דבר אינו עולה בקנה אחד עם האינטרס הציבורי כי  הנאשם הצעיר ישקם את חייו ויפתח דף חדש שיביא לשילובו בחברה הנורמטיבית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before="0" w:after="160"/>
        <w:ind w:end="0"/>
        <w:jc w:val="both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45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נוכח הסיכוי הממשי לשיקום 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ובהתחשב בכך שהנאשם בעל העבר הנקי היה נתון כחודש וחצי במעצר של ממש לראשונה בחייו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כמו גם במעצר באיזוק אלקטרוני למשך תקופה של </w:t>
      </w:r>
      <w:r>
        <w:rPr>
          <w:rFonts w:cs="Calibri" w:ascii="Calibri" w:hAnsi="Calibri"/>
        </w:rPr>
        <w:t>11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ואף במעצר בית כמעט מלא עד כה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וכן בהתחשב בנסיבותיו האישיות של הנאשם העולות מהתסקירים ובהודאתו בהזדמנות הראשונה שחסכה את העדת עדי התביעה ומזמנו היקר של בית המשפט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הרי שיש מקום בתיק זה לתת לנאשם הזדמנות לשיקום ולסטות ממתחם העונש ההולם לקולא מטעמים של שיקום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אי לכך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יושת על הנאשם בתיק זה עונש של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 שירוצו בדרך של עבודות שרות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כאמור בחוות דעת הממונה על עבודות שרות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וזאת לצד רכיב ענישה משמעותי של מאסר על תנאי וצו מבחן לתקופה המרבית של שלוש שנים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46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בסיכומו של דבר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אני דנה את 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כדלקמן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Arial"/>
          <w:sz w:val="22"/>
          <w:sz w:val="22"/>
          <w:szCs w:val="22"/>
          <w:rtl w:val="true"/>
        </w:rPr>
        <w:t>א</w:t>
      </w:r>
      <w:r>
        <w:rPr>
          <w:rFonts w:cs="Arial" w:ascii="Calibri" w:hAnsi="Calibri"/>
          <w:sz w:val="22"/>
          <w:szCs w:val="22"/>
          <w:rtl w:val="true"/>
        </w:rPr>
        <w:t>.</w:t>
        <w:tab/>
      </w:r>
      <w:r>
        <w:rPr>
          <w:rFonts w:ascii="Calibri" w:hAnsi="Calibri" w:cs="Calibri"/>
          <w:rtl w:val="true"/>
        </w:rPr>
        <w:t>למאסר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.  </w:t>
      </w:r>
      <w:r>
        <w:rPr>
          <w:rFonts w:ascii="Calibri" w:hAnsi="Calibri" w:cs="Calibri"/>
          <w:rtl w:val="true"/>
        </w:rPr>
        <w:t>המאסר הנ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 xml:space="preserve">ל </w:t>
      </w:r>
      <w:r>
        <w:rPr>
          <w:rFonts w:ascii="Calibri" w:hAnsi="Calibri" w:cs="Calibri"/>
          <w:rtl w:val="true"/>
        </w:rPr>
        <w:t>ירוצה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הממונה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היינו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ב</w:t>
      </w:r>
      <w:r>
        <w:rPr>
          <w:rFonts w:ascii="Calibri" w:hAnsi="Calibri" w:cs="Calibri"/>
          <w:rtl w:val="true"/>
        </w:rPr>
        <w:t>מרכז בריאות הנפש בטירת הכרמל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יתייצב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4/2/19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8:00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קליטה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והצבה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בתאריך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תחילת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ביחידת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מפקדת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צפון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בכתובת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טבריה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מוזהר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לבקשת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הממונה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לשתות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אלכוהול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בגילופין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לעבודה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דבר העשוי להוות </w:t>
      </w:r>
      <w:r>
        <w:rPr>
          <w:rFonts w:ascii="Calibri" w:hAnsi="Calibri" w:cs="Calibri"/>
          <w:rtl w:val="true"/>
        </w:rPr>
        <w:t>עילה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להפסקה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מנהלית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</w:t>
      </w:r>
      <w:r>
        <w:rPr>
          <w:rFonts w:cs="Calibri" w:ascii="Calibri" w:hAnsi="Calibri"/>
          <w:rtl w:val="true"/>
        </w:rPr>
        <w:t xml:space="preserve">. 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מוזהר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לבקשת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הממונה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עסקינן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קפדניים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להוביל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להפסקת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למאסר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</w:t>
      </w:r>
      <w:r>
        <w:rPr>
          <w:rFonts w:ascii="Calibri" w:hAnsi="Calibri" w:cs="Calibri"/>
          <w:rtl w:val="true"/>
        </w:rPr>
        <w:t xml:space="preserve">ה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3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3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ז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</w:rPr>
        <w:t>1977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למאסר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</w:t>
      </w:r>
      <w:r>
        <w:rPr>
          <w:rFonts w:ascii="Calibri" w:hAnsi="Calibri" w:cs="Calibri"/>
          <w:rtl w:val="true"/>
        </w:rPr>
        <w:t xml:space="preserve">ה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3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3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ז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</w:rPr>
        <w:t>1977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ד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ab/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>לוש שנים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לשם פיקוח שרות המבחן אחר ההליך הטיפולי בו נתון הנאשם בעמותת אפש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 xml:space="preserve">ר ובמסגרת שרות המבחן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קבוצה טיפולית בנושא עבירות נשק</w:t>
      </w:r>
      <w:r>
        <w:rPr>
          <w:rFonts w:cs="Calibri" w:ascii="Calibri" w:hAnsi="Calibri"/>
          <w:rtl w:val="true"/>
        </w:rPr>
        <w:t>).</w:t>
      </w:r>
      <w:r>
        <w:rPr>
          <w:rFonts w:cs="Calibri" w:ascii="Calibri" w:hAnsi="Calibri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מוזהר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והצו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יופקע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הוא </w:t>
      </w:r>
      <w:r>
        <w:rPr>
          <w:rFonts w:ascii="Calibri" w:hAnsi="Calibri" w:cs="Calibri"/>
          <w:rtl w:val="true"/>
        </w:rPr>
        <w:t>יהא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צפוי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לגזירת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מחדש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לחומרה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המזכירות תמציא העתק מגזר הדין לשרות המבחן ולממונה על עבודות שרות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 xml:space="preserve">זכות ערעור לבית המשפט העליון תוך </w:t>
      </w:r>
      <w:r>
        <w:rPr>
          <w:rFonts w:cs="Calibri" w:ascii="Calibri" w:hAnsi="Calibri"/>
          <w:u w:val="single"/>
        </w:rPr>
        <w:t>45</w:t>
      </w:r>
      <w:r>
        <w:rPr>
          <w:rFonts w:cs="Calibri" w:ascii="Calibri" w:hAnsi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יום</w:t>
      </w:r>
      <w:r>
        <w:rPr>
          <w:rFonts w:cs="Calibri" w:ascii="Calibri" w:hAnsi="Calibri"/>
          <w:u w:val="single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Calibri" w:hAnsi="Calibri" w:cs="Calibri"/>
          <w:u w:val="single"/>
        </w:rPr>
      </w:pPr>
      <w:r>
        <w:rPr>
          <w:rFonts w:cs="Calibri" w:ascii="Calibri" w:hAnsi="Calibri"/>
          <w:u w:val="single"/>
          <w:rtl w:val="true"/>
        </w:rPr>
      </w:r>
    </w:p>
    <w:p>
      <w:pPr>
        <w:pStyle w:val="Normal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  <w:r>
        <w:rPr>
          <w:rFonts w:ascii="Arial" w:hAnsi="Arial" w:cs="Arial"/>
          <w:rtl w:val="true"/>
        </w:rPr>
        <w:t xml:space="preserve">ניתן היום  </w:t>
      </w:r>
      <w:r>
        <w:rPr>
          <w:rFonts w:cs="Arial" w:ascii="Arial" w:hAnsi="Arial"/>
        </w:rPr>
        <w:t>6/1/19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 טבת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ד אדם סרי 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ד </w:t>
      </w:r>
      <w:r>
        <w:rPr>
          <w:rFonts w:ascii="Arial" w:hAnsi="Arial" w:cs="Arial"/>
          <w:rtl w:val="true"/>
        </w:rPr>
        <w:t>בויראת והנאשם בעצמו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both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54678313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רונית בש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hyperlink r:id="rId39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sectPr>
      <w:headerReference w:type="default" r:id="rId40"/>
      <w:footerReference w:type="default" r:id="rId41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Franklin Gothic Medium">
    <w:charset w:val="00" w:characterSet="windows-1252"/>
    <w:family w:val="swiss"/>
    <w:pitch w:val="variable"/>
  </w:font>
  <w:font w:name=".David">
    <w:altName w:val="Times New Roman"/>
    <w:charset w:val="00" w:characterSet="windows-1252"/>
    <w:family w:val="roman"/>
    <w:pitch w:val="default"/>
  </w:font>
  <w:font w:name="Calibri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66310-07-17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אחמד בריה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end"/>
      <w:pPr>
        <w:tabs>
          <w:tab w:val="num" w:pos="0"/>
        </w:tabs>
        <w:ind w:start="144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end"/>
      <w:pPr>
        <w:tabs>
          <w:tab w:val="num" w:pos="0"/>
        </w:tabs>
        <w:ind w:start="144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CharChar">
    <w:name w:val=" Cha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b" TargetMode="External"/><Relationship Id="rId4" Type="http://schemas.openxmlformats.org/officeDocument/2006/relationships/hyperlink" Target="http://www.nevo.co.il/law/70301/40c" TargetMode="External"/><Relationship Id="rId5" Type="http://schemas.openxmlformats.org/officeDocument/2006/relationships/hyperlink" Target="http://www.nevo.co.il/law/70301/40d.a" TargetMode="External"/><Relationship Id="rId6" Type="http://schemas.openxmlformats.org/officeDocument/2006/relationships/hyperlink" Target="http://www.nevo.co.il/law/70301/40i" TargetMode="External"/><Relationship Id="rId7" Type="http://schemas.openxmlformats.org/officeDocument/2006/relationships/hyperlink" Target="http://www.nevo.co.il/law/70301/144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1553" TargetMode="External"/><Relationship Id="rId10" Type="http://schemas.openxmlformats.org/officeDocument/2006/relationships/hyperlink" Target="http://www.nevo.co.il/law/70301/144.b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case/22746666" TargetMode="External"/><Relationship Id="rId13" Type="http://schemas.openxmlformats.org/officeDocument/2006/relationships/hyperlink" Target="http://www.nevo.co.il/law/70301/40b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case/6243627" TargetMode="External"/><Relationship Id="rId16" Type="http://schemas.openxmlformats.org/officeDocument/2006/relationships/hyperlink" Target="http://www.nevo.co.il/law/70301/40c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40i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case/5601503" TargetMode="External"/><Relationship Id="rId21" Type="http://schemas.openxmlformats.org/officeDocument/2006/relationships/hyperlink" Target="http://www.nevo.co.il/case/7791493" TargetMode="External"/><Relationship Id="rId22" Type="http://schemas.openxmlformats.org/officeDocument/2006/relationships/hyperlink" Target="http://www.nevo.co.il/case/7791493" TargetMode="External"/><Relationship Id="rId23" Type="http://schemas.openxmlformats.org/officeDocument/2006/relationships/hyperlink" Target="http://www.nevo.co.il/case/13093744" TargetMode="External"/><Relationship Id="rId24" Type="http://schemas.openxmlformats.org/officeDocument/2006/relationships/hyperlink" Target="http://www.nevo.co.il/case/7791493" TargetMode="External"/><Relationship Id="rId25" Type="http://schemas.openxmlformats.org/officeDocument/2006/relationships/hyperlink" Target="http://www.nevo.co.il/case/7878510" TargetMode="External"/><Relationship Id="rId26" Type="http://schemas.openxmlformats.org/officeDocument/2006/relationships/hyperlink" Target="http://www.nevo.co.il/case/7840699" TargetMode="External"/><Relationship Id="rId27" Type="http://schemas.openxmlformats.org/officeDocument/2006/relationships/hyperlink" Target="http://www.nevo.co.il/case/11289545" TargetMode="External"/><Relationship Id="rId28" Type="http://schemas.openxmlformats.org/officeDocument/2006/relationships/hyperlink" Target="http://www.nevo.co.il/case/13042005" TargetMode="External"/><Relationship Id="rId29" Type="http://schemas.openxmlformats.org/officeDocument/2006/relationships/hyperlink" Target="http://www.nevo.co.il/case/6864329" TargetMode="External"/><Relationship Id="rId30" Type="http://schemas.openxmlformats.org/officeDocument/2006/relationships/hyperlink" Target="http://www.nevo.co.il/case/22733878" TargetMode="External"/><Relationship Id="rId31" Type="http://schemas.openxmlformats.org/officeDocument/2006/relationships/hyperlink" Target="http://www.nevo.co.il/law/70301/40d.a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law/71553" TargetMode="External"/><Relationship Id="rId34" Type="http://schemas.openxmlformats.org/officeDocument/2006/relationships/hyperlink" Target="http://www.nevo.co.il/case/22746666" TargetMode="External"/><Relationship Id="rId35" Type="http://schemas.openxmlformats.org/officeDocument/2006/relationships/hyperlink" Target="http://www.nevo.co.il/law/70301/144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law/70301/144" TargetMode="External"/><Relationship Id="rId38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advertisements/nevo-100.doc" TargetMode="External"/><Relationship Id="rId40" Type="http://schemas.openxmlformats.org/officeDocument/2006/relationships/header" Target="header1.xml"/><Relationship Id="rId41" Type="http://schemas.openxmlformats.org/officeDocument/2006/relationships/footer" Target="footer1.xml"/><Relationship Id="rId42" Type="http://schemas.openxmlformats.org/officeDocument/2006/relationships/numbering" Target="numbering.xml"/><Relationship Id="rId43" Type="http://schemas.openxmlformats.org/officeDocument/2006/relationships/fontTable" Target="fontTable.xml"/><Relationship Id="rId44" Type="http://schemas.openxmlformats.org/officeDocument/2006/relationships/settings" Target="settings.xml"/><Relationship Id="rId4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2019-06-16T14:23:00Z</dcterms:created>
  <dc:creator> </dc:creator>
  <dc:description/>
  <cp:keywords/>
  <dc:language>en-IL</dc:language>
  <cp:lastModifiedBy>yafit</cp:lastModifiedBy>
  <dcterms:modified xsi:type="dcterms:W3CDTF">2019-06-16T14:23:00Z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אחמד בריה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22746666:2;6243627;5601503;7791493:3;13093744;7878510;7840699;11289545;13042005;6864329;22733878</vt:lpwstr>
  </property>
  <property fmtid="{D5CDD505-2E9C-101B-9397-08002B2CF9AE}" pid="9" name="CITY">
    <vt:lpwstr>חי'</vt:lpwstr>
  </property>
  <property fmtid="{D5CDD505-2E9C-101B-9397-08002B2CF9AE}" pid="10" name="DATE">
    <vt:lpwstr>20190106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רונית בש</vt:lpwstr>
  </property>
  <property fmtid="{D5CDD505-2E9C-101B-9397-08002B2CF9AE}" pid="14" name="LAWLISTTMP1">
    <vt:lpwstr>70301/144.b;040b;040c;040i;040d.a;144:2</vt:lpwstr>
  </property>
  <property fmtid="{D5CDD505-2E9C-101B-9397-08002B2CF9AE}" pid="15" name="LAWLISTTMP2">
    <vt:lpwstr>71553</vt:lpwstr>
  </property>
  <property fmtid="{D5CDD505-2E9C-101B-9397-08002B2CF9AE}" pid="16" name="LAWYER">
    <vt:lpwstr/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66310</vt:lpwstr>
  </property>
  <property fmtid="{D5CDD505-2E9C-101B-9397-08002B2CF9AE}" pid="23" name="NEWPARTB">
    <vt:lpwstr>07</vt:lpwstr>
  </property>
  <property fmtid="{D5CDD505-2E9C-101B-9397-08002B2CF9AE}" pid="24" name="NEWPARTC">
    <vt:lpwstr>17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390020190106</vt:lpwstr>
  </property>
  <property fmtid="{D5CDD505-2E9C-101B-9397-08002B2CF9AE}" pid="35" name="TYPE_N_DATE">
    <vt:lpwstr>39020190106</vt:lpwstr>
  </property>
  <property fmtid="{D5CDD505-2E9C-101B-9397-08002B2CF9AE}" pid="36" name="VOLUME">
    <vt:lpwstr/>
  </property>
  <property fmtid="{D5CDD505-2E9C-101B-9397-08002B2CF9AE}" pid="37" name="WORDNUMPAGES">
    <vt:lpwstr>14</vt:lpwstr>
  </property>
</Properties>
</file>