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30"/>
                <w:szCs w:val="30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  <w:br/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ascii="David" w:hAnsi="David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David" w:ascii="David" w:hAnsi="David"/>
                <w:sz w:val="26"/>
                <w:szCs w:val="26"/>
              </w:rPr>
              <w:t>68389-07-20</w:t>
            </w:r>
            <w:r>
              <w:rPr>
                <w:rFonts w:cs="David" w:ascii="David" w:hAnsi="David"/>
                <w:sz w:val="30"/>
                <w:szCs w:val="30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ח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'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אלדי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ascii="David" w:hAnsi="David" w:cs="FrankRuehl"/>
                <w:sz w:val="32"/>
                <w:szCs w:val="32"/>
              </w:rPr>
            </w:pPr>
            <w:r>
              <w:rPr>
                <w:rFonts w:cs="FrankRuehl" w:ascii="David" w:hAnsi="David"/>
                <w:sz w:val="32"/>
                <w:szCs w:val="32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sz w:val="2"/>
          <w:szCs w:val="2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David" w:hAnsi="David"/>
          <w:sz w:val="28"/>
          <w:sz w:val="28"/>
          <w:szCs w:val="28"/>
          <w:rtl w:val="true"/>
        </w:rPr>
        <w:t xml:space="preserve">בפני </w:t>
      </w:r>
      <w:r>
        <w:rPr>
          <w:rFonts w:cs="David" w:ascii="David" w:hAnsi="David"/>
          <w:sz w:val="28"/>
          <w:szCs w:val="28"/>
          <w:rtl w:val="true"/>
        </w:rPr>
        <w:tab/>
      </w:r>
      <w:r>
        <w:rPr>
          <w:rFonts w:cs="David" w:ascii="David" w:hAnsi="David"/>
          <w:b/>
          <w:bCs/>
          <w:sz w:val="26"/>
          <w:szCs w:val="26"/>
          <w:rtl w:val="true"/>
        </w:rPr>
        <w:tab/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כבוד השופטת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סגנית הנשיא  דיאנה סלע</w:t>
      </w:r>
    </w:p>
    <w:p>
      <w:pPr>
        <w:pStyle w:val="Normal"/>
        <w:tabs>
          <w:tab w:val="clear" w:pos="720"/>
          <w:tab w:val="left" w:pos="923" w:leader="none"/>
          <w:tab w:val="left" w:pos="8820" w:leader="none"/>
        </w:tabs>
        <w:spacing w:lineRule="auto" w:line="360"/>
        <w:ind w:end="0"/>
        <w:jc w:val="start"/>
        <w:rPr>
          <w:rFonts w:ascii="David" w:hAnsi="David" w:cs="David"/>
          <w:b/>
          <w:bCs/>
          <w:sz w:val="10"/>
          <w:szCs w:val="10"/>
        </w:rPr>
      </w:pPr>
      <w:r>
        <w:rPr>
          <w:rFonts w:cs="David" w:ascii="David" w:hAnsi="David"/>
          <w:b/>
          <w:bCs/>
          <w:sz w:val="10"/>
          <w:szCs w:val="10"/>
          <w:rtl w:val="true"/>
        </w:rPr>
      </w:r>
    </w:p>
    <w:p>
      <w:pPr>
        <w:pStyle w:val="Normal"/>
        <w:tabs>
          <w:tab w:val="clear" w:pos="720"/>
          <w:tab w:val="left" w:pos="923" w:leader="none"/>
          <w:tab w:val="left" w:pos="8820" w:leader="none"/>
          <w:tab w:val="left" w:pos="12946" w:leader="none"/>
        </w:tabs>
        <w:spacing w:lineRule="auto" w:line="360"/>
        <w:ind w:end="0"/>
        <w:jc w:val="start"/>
        <w:rPr/>
      </w:pPr>
      <w:bookmarkStart w:id="0" w:name="LastJudge"/>
      <w:bookmarkStart w:id="1" w:name="FirstAppellant"/>
      <w:bookmarkEnd w:id="0"/>
      <w:bookmarkEnd w:id="1"/>
      <w:r>
        <w:rPr>
          <w:rFonts w:ascii="David" w:hAnsi="David"/>
          <w:sz w:val="28"/>
          <w:sz w:val="28"/>
          <w:szCs w:val="28"/>
          <w:rtl w:val="true"/>
        </w:rPr>
        <w:t>בעניין</w:t>
      </w:r>
      <w:r>
        <w:rPr>
          <w:rFonts w:cs="David" w:ascii="David" w:hAnsi="David"/>
          <w:sz w:val="28"/>
          <w:szCs w:val="28"/>
          <w:rtl w:val="true"/>
        </w:rPr>
        <w:t>:</w:t>
      </w:r>
      <w:r>
        <w:rPr>
          <w:rFonts w:cs="David" w:ascii="David" w:hAnsi="David"/>
          <w:sz w:val="28"/>
          <w:szCs w:val="28"/>
          <w:rtl w:val="true"/>
        </w:rPr>
        <w:tab/>
      </w:r>
      <w:r>
        <w:rPr>
          <w:rFonts w:cs="David" w:ascii="David" w:hAnsi="David"/>
          <w:sz w:val="26"/>
          <w:szCs w:val="26"/>
          <w:rtl w:val="true"/>
        </w:rPr>
        <w:tab/>
      </w:r>
      <w:r>
        <w:rPr>
          <w:rFonts w:ascii="David" w:hAnsi="David"/>
          <w:sz w:val="26"/>
          <w:sz w:val="26"/>
          <w:szCs w:val="26"/>
          <w:rtl w:val="true"/>
        </w:rPr>
        <w:t>מדינת ישראל</w:t>
      </w:r>
      <w:r>
        <w:rPr>
          <w:rFonts w:cs="David" w:ascii="David" w:hAnsi="David"/>
          <w:sz w:val="26"/>
          <w:szCs w:val="26"/>
          <w:rtl w:val="true"/>
        </w:rPr>
        <w:tab/>
      </w:r>
      <w:r>
        <w:rPr>
          <w:rFonts w:cs="David" w:ascii="David" w:hAnsi="David"/>
          <w:sz w:val="26"/>
          <w:szCs w:val="26"/>
          <w:rtl w:val="true"/>
        </w:rPr>
        <w:t xml:space="preserve">         </w:t>
      </w:r>
      <w:r>
        <w:rPr>
          <w:rFonts w:ascii="David" w:hAnsi="David"/>
          <w:sz w:val="26"/>
          <w:sz w:val="26"/>
          <w:szCs w:val="26"/>
          <w:rtl w:val="true"/>
        </w:rPr>
        <w:t>המאשימה</w:t>
      </w:r>
    </w:p>
    <w:p>
      <w:pPr>
        <w:pStyle w:val="Normal"/>
        <w:tabs>
          <w:tab w:val="clear" w:pos="720"/>
          <w:tab w:val="left" w:pos="923" w:leader="none"/>
          <w:tab w:val="left" w:pos="8820" w:leader="none"/>
          <w:tab w:val="left" w:pos="12946" w:leader="none"/>
        </w:tabs>
        <w:spacing w:lineRule="auto" w:line="360"/>
        <w:ind w:end="0"/>
        <w:jc w:val="start"/>
        <w:rPr>
          <w:rFonts w:ascii="David" w:hAnsi="David" w:cs="David"/>
          <w:sz w:val="28"/>
          <w:szCs w:val="28"/>
        </w:rPr>
      </w:pPr>
      <w:bookmarkStart w:id="2" w:name="FirstAppellant"/>
      <w:bookmarkEnd w:id="2"/>
      <w:r>
        <w:rPr>
          <w:rFonts w:cs="David" w:ascii="David" w:hAnsi="David"/>
          <w:sz w:val="28"/>
          <w:szCs w:val="28"/>
          <w:rtl w:val="true"/>
        </w:rPr>
        <w:tab/>
      </w:r>
      <w:r>
        <w:rPr>
          <w:rFonts w:cs="David" w:ascii="David" w:hAnsi="David"/>
          <w:rtl w:val="true"/>
        </w:rPr>
        <w:tab/>
        <w:tab/>
      </w:r>
    </w:p>
    <w:p>
      <w:pPr>
        <w:pStyle w:val="Normal"/>
        <w:spacing w:lineRule="auto" w:line="360"/>
        <w:ind w:end="0"/>
        <w:jc w:val="center"/>
        <w:rPr/>
      </w:pPr>
      <w:r>
        <w:rPr>
          <w:rFonts w:cs="David" w:ascii="David" w:hAnsi="David"/>
          <w:sz w:val="28"/>
          <w:szCs w:val="28"/>
          <w:rtl w:val="true"/>
        </w:rPr>
        <w:tab/>
      </w:r>
      <w:r>
        <w:rPr>
          <w:rFonts w:cs="David" w:ascii="David" w:hAnsi="David"/>
          <w:b/>
          <w:bCs/>
          <w:sz w:val="2"/>
          <w:szCs w:val="2"/>
          <w:rtl w:val="true"/>
        </w:rPr>
        <w:tab/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eastAsia="David" w:cs="David" w:ascii="David" w:hAnsi="David"/>
          <w:b/>
          <w:bCs/>
          <w:sz w:val="28"/>
          <w:szCs w:val="28"/>
          <w:rtl w:val="true"/>
        </w:rPr>
        <w:t xml:space="preserve">                                                     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נגד</w:t>
      </w:r>
    </w:p>
    <w:p>
      <w:pPr>
        <w:pStyle w:val="Normal"/>
        <w:tabs>
          <w:tab w:val="clear" w:pos="720"/>
          <w:tab w:val="left" w:pos="923" w:leader="none"/>
          <w:tab w:val="left" w:pos="8820" w:leader="none"/>
        </w:tabs>
        <w:spacing w:lineRule="auto" w:line="360"/>
        <w:ind w:end="0"/>
        <w:jc w:val="start"/>
        <w:rPr>
          <w:rFonts w:ascii="David" w:hAnsi="David" w:cs="David"/>
          <w:b/>
          <w:bCs/>
          <w:sz w:val="20"/>
          <w:szCs w:val="20"/>
        </w:rPr>
      </w:pPr>
      <w:r>
        <w:rPr>
          <w:rFonts w:cs="David" w:ascii="David" w:hAnsi="David"/>
          <w:b/>
          <w:bCs/>
          <w:sz w:val="20"/>
          <w:szCs w:val="20"/>
          <w:rtl w:val="true"/>
        </w:rPr>
      </w:r>
    </w:p>
    <w:p>
      <w:pPr>
        <w:pStyle w:val="Normal"/>
        <w:tabs>
          <w:tab w:val="clear" w:pos="720"/>
          <w:tab w:val="left" w:pos="923" w:leader="none"/>
          <w:tab w:val="left" w:pos="8820" w:leader="none"/>
          <w:tab w:val="left" w:pos="12946" w:leader="none"/>
        </w:tabs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8"/>
          <w:szCs w:val="28"/>
          <w:rtl w:val="true"/>
        </w:rPr>
        <w:tab/>
      </w:r>
      <w:r>
        <w:rPr>
          <w:rFonts w:cs="David" w:ascii="David" w:hAnsi="David"/>
          <w:sz w:val="26"/>
          <w:szCs w:val="26"/>
          <w:rtl w:val="true"/>
        </w:rPr>
        <w:tab/>
      </w:r>
      <w:r>
        <w:rPr>
          <w:rFonts w:ascii="David" w:hAnsi="David"/>
          <w:sz w:val="26"/>
          <w:sz w:val="26"/>
          <w:szCs w:val="26"/>
          <w:rtl w:val="true"/>
        </w:rPr>
        <w:t>עלי ח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 xml:space="preserve">אלדי </w:t>
      </w:r>
      <w:r>
        <w:rPr>
          <w:rFonts w:cs="David" w:ascii="David" w:hAnsi="David"/>
          <w:sz w:val="26"/>
          <w:szCs w:val="26"/>
          <w:rtl w:val="true"/>
        </w:rPr>
        <w:tab/>
        <w:t xml:space="preserve">          </w:t>
      </w:r>
      <w:r>
        <w:rPr>
          <w:rFonts w:ascii="David" w:hAnsi="David"/>
          <w:sz w:val="26"/>
          <w:sz w:val="26"/>
          <w:szCs w:val="26"/>
          <w:rtl w:val="true"/>
        </w:rPr>
        <w:t>הנאשם</w:t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tabs>
          <w:tab w:val="clear" w:pos="720"/>
          <w:tab w:val="left" w:pos="7897" w:leader="none"/>
        </w:tabs>
        <w:spacing w:lineRule="auto" w:line="360"/>
        <w:ind w:end="0"/>
        <w:jc w:val="start"/>
        <w:rPr>
          <w:rFonts w:ascii="David" w:hAnsi="David" w:cs="David"/>
          <w:b/>
          <w:bCs/>
          <w:sz w:val="2"/>
          <w:szCs w:val="2"/>
          <w:u w:val="single"/>
        </w:rPr>
      </w:pPr>
      <w:r>
        <w:rPr>
          <w:rFonts w:cs="David" w:ascii="David" w:hAnsi="David"/>
          <w:b/>
          <w:bCs/>
          <w:sz w:val="2"/>
          <w:szCs w:val="2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0"/>
          <w:szCs w:val="20"/>
          <w:u w:val="single"/>
        </w:rPr>
      </w:pPr>
      <w:r>
        <w:rPr>
          <w:rFonts w:cs="Arial" w:ascii="Arial" w:hAnsi="Arial"/>
          <w:sz w:val="20"/>
          <w:szCs w:val="20"/>
          <w:u w:val="single"/>
          <w:rtl w:val="true"/>
        </w:rPr>
      </w:r>
    </w:p>
    <w:p>
      <w:pPr>
        <w:pStyle w:val="Normal"/>
        <w:spacing w:lineRule="auto" w:line="360"/>
        <w:ind w:hanging="720" w:start="720" w:end="-567"/>
        <w:jc w:val="both"/>
        <w:rPr/>
      </w:pP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bookmarkStart w:id="10" w:name="ABSTRACT_START"/>
      <w:bookmarkEnd w:id="10"/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יליד </w:t>
      </w:r>
      <w:r>
        <w:rPr>
          <w:rFonts w:cs="David" w:ascii="David" w:hAnsi="David"/>
        </w:rPr>
        <w:t>25/12/96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על פי הודייתו בעובדות כתב 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תוקן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בעבירות של </w:t>
      </w:r>
      <w:r>
        <w:rPr>
          <w:rFonts w:ascii="David" w:hAnsi="David"/>
          <w:b/>
          <w:b/>
          <w:bCs/>
          <w:rtl w:val="true"/>
        </w:rPr>
        <w:t>החזקה ונשיאת נשק ותחמושת</w:t>
      </w:r>
      <w:r>
        <w:rPr>
          <w:rFonts w:ascii="David" w:hAnsi="David"/>
          <w:rtl w:val="true"/>
        </w:rPr>
        <w:t xml:space="preserve"> – לפי </w:t>
      </w:r>
      <w:hyperlink r:id="rId8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וסיפא </w:t>
      </w:r>
      <w:r>
        <w:rPr>
          <w:rFonts w:cs="David" w:ascii="David" w:hAnsi="David"/>
          <w:rtl w:val="true"/>
        </w:rPr>
        <w:t>+</w:t>
      </w:r>
      <w:hyperlink r:id="rId9">
        <w:r>
          <w:rPr>
            <w:rStyle w:val="Hyperlink"/>
            <w:rFonts w:cs="David"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b/>
          <w:b/>
          <w:bCs/>
          <w:rtl w:val="true"/>
        </w:rPr>
        <w:t>החזקת תחמושת</w:t>
      </w:r>
      <w:r>
        <w:rPr>
          <w:rFonts w:ascii="David" w:hAnsi="David"/>
          <w:rtl w:val="true"/>
        </w:rPr>
        <w:t xml:space="preserve"> – לפי </w:t>
      </w:r>
      <w:hyperlink r:id="rId11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סיפא לחוק העונשין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-567"/>
        <w:jc w:val="both"/>
        <w:rPr>
          <w:rFonts w:ascii="David" w:hAnsi="David" w:eastAsia="David" w:cs="David"/>
        </w:rPr>
      </w:pPr>
      <w:bookmarkStart w:id="11" w:name="ABSTRACT_END"/>
      <w:bookmarkEnd w:id="11"/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-567"/>
        <w:jc w:val="both"/>
        <w:rPr/>
      </w:pP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 xml:space="preserve">עיקרי כתב האישום המתוקן </w:t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20/7/2020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בסמוך לשעה </w:t>
      </w:r>
      <w:r>
        <w:rPr>
          <w:rFonts w:cs="David" w:ascii="David" w:hAnsi="David"/>
        </w:rPr>
        <w:t>9:00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 הנאשם ונשא על גופו אקדח שסוגל לירות כדור שבכוחו להמית אדם מסוג גלוק מס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סידורי </w:t>
      </w:r>
      <w:r>
        <w:rPr>
          <w:rFonts w:cs="David" w:ascii="David" w:hAnsi="David"/>
        </w:rPr>
        <w:t>644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EZH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הטעון במחסנית המהווה אביזר לנשק המלאה ב –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מסוג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וכן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נוספים מסוג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בכיס מכנסיו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המחסנית 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b/>
          <w:b/>
          <w:bCs/>
          <w:rtl w:val="true"/>
        </w:rPr>
        <w:t>התחמושת</w:t>
      </w:r>
      <w:r>
        <w:rPr>
          <w:rFonts w:ascii="David" w:hAnsi="David"/>
          <w:rtl w:val="true"/>
        </w:rPr>
        <w:t xml:space="preserve"> בהתאמה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בלא רשות על פי דין להחזקתם ולנשיאתם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בשטח הסמוך לבית משפחת ח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אלדי בכפר איבטין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איבטין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וסמוך להתקהלות של מספר תושבי הכפר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הנאשם נשא את הנשק הטעון נעוץ במכנסיו באזור המותניים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עטה כפפות על ידיו והחזיק ברשותו מסיכת סקי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באותו מועד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פעילות משטרתית שגרתית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ניגש רס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 סאלח עאמר אל הנאשם ופנה אליו בדברים מאחר שחשד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הושיט יד אל מותנו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 עאמר תפס את ידו והבחין בנשק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הנאשם ניסה להימלט ממנו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רס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 עאמר תפס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אחז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ומנע מהנאשם להימלט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הוברר כי מדובר בנשק המצוי בבעלותו של בנק לאומי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ונגנב במועד לא ידוע בשנת </w:t>
      </w:r>
      <w:r>
        <w:rPr>
          <w:rFonts w:cs="David" w:ascii="David" w:hAnsi="David"/>
        </w:rPr>
        <w:t>2007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b/>
          <w:bCs/>
          <w:sz w:val="18"/>
          <w:szCs w:val="18"/>
        </w:rPr>
      </w:pPr>
      <w:r>
        <w:rPr>
          <w:rFonts w:cs="David" w:ascii="David" w:hAnsi="David"/>
          <w:b/>
          <w:bCs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26/7/2020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בסמוך לשעה </w:t>
      </w:r>
      <w:r>
        <w:rPr>
          <w:rFonts w:cs="David" w:ascii="David" w:hAnsi="David"/>
        </w:rPr>
        <w:t>13:45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החזיק הנאשם בארון חדרו בביתו שבאיבטין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מסוג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המהווים תחמושת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במעשיו המתוארים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החזיק ונשא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אביזר לנשק ותחמושת בלא רשות על פי דין להחזקתם ולנשיאתם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20"/>
          <w:szCs w:val="20"/>
        </w:rPr>
      </w:pPr>
      <w:r>
        <w:rPr>
          <w:rFonts w:cs="David" w:ascii="David" w:hAnsi="David"/>
          <w:sz w:val="20"/>
          <w:szCs w:val="20"/>
          <w:rtl w:val="true"/>
        </w:rPr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/>
        <w:ind w:end="-567"/>
        <w:jc w:val="both"/>
        <w:rPr/>
      </w:pP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הסדר הטיעון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בטרם הוחל בשמיעת הראיות בתיק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הגיעו הצדדים להסדר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שבמסגרתו חזר בו כאמור הנאשם מכפירתו בכתב האישום המקורי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הודה בעובדות כתב 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והורשע על יסוד הודייתו זו בעבירות המפורטות בו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לא הגיעו להסכמה לעניין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הסכימו כי הטיעון לעונש יהיה חופשי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קבלת תסקיר של שירות המבחן למבוגרים בעניינו של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firstLine="720" w:end="-567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ראיות לעונש</w:t>
      </w:r>
    </w:p>
    <w:p>
      <w:pPr>
        <w:pStyle w:val="Normal"/>
        <w:spacing w:lineRule="auto" w:line="360"/>
        <w:ind w:end="-567"/>
        <w:jc w:val="both"/>
        <w:rPr/>
      </w:pP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u w:val="single"/>
          <w:rtl w:val="true"/>
        </w:rPr>
        <w:t xml:space="preserve">תסקיר שירות המבחן מיום </w:t>
      </w:r>
      <w:r>
        <w:rPr>
          <w:rFonts w:cs="David" w:ascii="David" w:hAnsi="David"/>
          <w:b/>
          <w:bCs/>
          <w:u w:val="single"/>
        </w:rPr>
        <w:t>24/1/21</w:t>
      </w:r>
    </w:p>
    <w:p>
      <w:pPr>
        <w:pStyle w:val="Normal"/>
        <w:spacing w:lineRule="auto" w:line="360"/>
        <w:ind w:firstLine="720" w:end="-567"/>
        <w:jc w:val="both"/>
        <w:rPr/>
      </w:pPr>
      <w:r>
        <w:rPr>
          <w:rFonts w:ascii="David" w:hAnsi="David"/>
          <w:rtl w:val="true"/>
        </w:rPr>
        <w:t>שירות המבחן נמנע מהמלצה עונשית או שיקומית 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שעברו נקי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קצינת המבחן סקרה את נסיבותיו האישיות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רווק בן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בן בכור להוריו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ולו אח ואחות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התגורר בבית הוריו באיבטין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הנאשם נעדר הרשעות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השלים שתי שנות שירות לאומי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שבמסגרתו שימש כמדריך נוער בכפרו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עובר למעצרו החל ללמוד סיעוד באוניברסיטת חיפה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ועבד לפרנסתו בשוק הסיטונאי בחיפה במשך כשנה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rtl w:val="true"/>
        </w:rPr>
        <w:t xml:space="preserve">קצינת המבחן ציינה כי </w:t>
      </w:r>
      <w:r>
        <w:rPr>
          <w:rFonts w:ascii="David" w:hAnsi="David"/>
          <w:rtl w:val="true"/>
        </w:rPr>
        <w:t xml:space="preserve">הנאשם מסר </w:t>
      </w:r>
      <w:r>
        <w:rPr>
          <w:rFonts w:ascii="David" w:hAnsi="David"/>
          <w:rtl w:val="true"/>
        </w:rPr>
        <w:t>לה ש</w:t>
      </w:r>
      <w:r>
        <w:rPr>
          <w:rFonts w:ascii="David" w:hAnsi="David"/>
          <w:rtl w:val="true"/>
        </w:rPr>
        <w:t>שלושה חודשים לפני עריכת התסקיר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במהלך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נרצח אביו בן ה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בנסיבות </w:t>
      </w:r>
      <w:r>
        <w:rPr>
          <w:rFonts w:ascii="David" w:hAnsi="David"/>
          <w:rtl w:val="true"/>
        </w:rPr>
        <w:t xml:space="preserve">שלדעתה הן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לוטות בעלטה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הנאשם חווה את אביו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נהג משאית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ואת אמו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בעלת משפחתון לילדים בגין הרך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כדמויות אוהבות ומיטיבות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הוא תיאר כיצד  סייע לו אביו רבות גם בלימודיו האקדמיים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הביע דאגה לאמו ולאחאיו נוכח מות האב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וחש אשמה בשל היעדרותו מהבית והעדר יכולתו לסייע להם בתקופה משברית זו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בהתייחסותו לעבירות המיוחסות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מסר הנאשם כי אחד מהמבוגרים המכובדים בכפרו פנה אליו וביקש ממנו להחזיק עבורו למשך מספר דקות את 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וכי הוא נעתר לו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מתוך כבוד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בהמשך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הגיעה ניידת משטרה למקום והוא נתפס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קצינת המבחן פרטה את הגורמים המפחיתים סיכון להישנות עבירות בעתיד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גילו הצעיר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מעורבותו הראשונה בפלילים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שאיפותיו הנורמטיביות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יכולתו להשתלב ויציבותו במסגרות השונות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 במישור החינוכי והן בהשלמת השירות הלאומי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עם זאת ציינה קיומם של פערים בין כל אלה לבין חומרת העבירות שבהן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עמימות סביב המניעים שעומדים בבסיס ביצוע העבירות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לשיטתה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הירצחו של האב מעלה סימני שאלה ונותר רושם לפיו רב הנסתר על הגלוי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קצינת המבחן ציינה כי הנאשם מתפקד בחינוך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מגיע לקבוצות טיפוליות ומתפקד כעצור חוליה באגף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b/>
          <w:b/>
          <w:bCs/>
          <w:rtl w:val="true"/>
        </w:rPr>
        <w:t>לסיכום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קצינת המבחן ציינה כי בשל הפערים הנזכרים לעיל והתייחסותו המצומצמת של הנאשם למעורבותו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קושי להעריך את הסיכון להישנות עבירות מצדו של הנאשם בעתיד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במצב עניינים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באפשרותה להמליץ על חלופות ענישה או שיקום בקהילה שיש בהן להפחית מהסיכון להישנות עבירות דומות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/>
        <w:ind w:firstLine="720" w:end="-567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 הצדדים לעונש</w:t>
      </w:r>
    </w:p>
    <w:p>
      <w:pPr>
        <w:pStyle w:val="NoSpacing"/>
        <w:spacing w:lineRule="auto" w:line="360"/>
        <w:ind w:end="-567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6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  <w:tab/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טיעוני המאשימה</w:t>
      </w:r>
    </w:p>
    <w:p>
      <w:pPr>
        <w:pStyle w:val="NoSpacing"/>
        <w:spacing w:lineRule="auto" w:line="360"/>
        <w:ind w:start="720" w:end="-567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עתר להשית על הנאשם 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נעדר הרשעות קודמות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מאסר בפועל במרכזו של מתחם ענישה הנע לשיטתו בין שנתיים לארבע שנות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מאסר מותנה מרתיע וקנס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כן עתר לחלט את האמל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ח שנתפס כאמור לעיל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Spacing"/>
        <w:spacing w:lineRule="auto" w:line="360"/>
        <w:ind w:end="-567"/>
        <w:jc w:val="both"/>
        <w:rPr>
          <w:rFonts w:ascii="David" w:hAnsi="David" w:cs="David"/>
          <w:sz w:val="8"/>
          <w:szCs w:val="8"/>
        </w:rPr>
      </w:pPr>
      <w:r>
        <w:rPr>
          <w:rFonts w:cs="David" w:ascii="David" w:hAnsi="David"/>
          <w:sz w:val="8"/>
          <w:szCs w:val="8"/>
          <w:rtl w:val="true"/>
        </w:rPr>
      </w:r>
    </w:p>
    <w:p>
      <w:pPr>
        <w:pStyle w:val="NoSpacing"/>
        <w:spacing w:lineRule="auto" w:line="360"/>
        <w:ind w:start="720" w:end="-567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התייחס בהרחבה לחומרת העבירות שביצע הנאשם והסכנות הגלומות בחובן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בטענו בין השאר כי החזקה ונשיאה של נשק בלתי חוקי הפכה 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מכת מדינה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של ממש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על בית המשפט מוטלת חובה להילחם בתופעה זו מלחמת חורמה באמצעות ענישה מחמירה אשר תעביר מסר תקיף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חד וברור לנאשם ולציבור בכללותו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לפיו החברה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ובראשה בתי המשפט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סולדים ממנה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שלילת חירות לתקופה ממושכת עשויה לסייע בהפחתת התופעה ואף במיגורה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ויש בה כדי להשליך באופן ישיר גם על ביצוע עבירות אלימות באמצעות החזקת נשק בלתי חוקי ולצמצם את תדירותן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נזקן והיקפן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Spacing"/>
        <w:spacing w:lineRule="auto" w:line="360"/>
        <w:ind w:end="-567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Spacing"/>
        <w:spacing w:lineRule="auto" w:line="360"/>
        <w:ind w:start="720" w:end="-567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 לנסיבות הקשורות בביצוע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ביקש ליתן משקל משמעותי לחומרה לכך שהנאשם נשא על גופו את הנשק שלא כדין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כשהוא טעון במחסנית מתאימה וכדורים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בטענו כי 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בהעדר הסבר אחר מניח את הדעת 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הדבר מעיד על כך שעשה זאת למטרות בלתי כשרות ולהיותו מוכן וזמין לפעולה מידית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נסיבות המקרבות את הסיכון לאלימות קשה עד קטלנית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חלקו של הנאשם בביצוע העבירות הוא מלא ובלעדי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היה מודע לפסול שבמעשיו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וחרף זאת בחר להחזיק את הנשק במכנסיו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כשהוא עוטה כפפות ומחזיק מסכת סקי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במאמץ להסתירו מגורמי רשויות אכיפת החוק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ואף ניסה להימלט מהשוטר עת חשד בו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Spacing"/>
        <w:spacing w:lineRule="auto" w:line="360"/>
        <w:ind w:end="-567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Spacing"/>
        <w:spacing w:lineRule="auto" w:line="360"/>
        <w:ind w:start="720" w:end="-567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הערך החברתי המוגן שנפגע במקרה הנדון הינו שלום הציבור והגנה על חיי אדם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ובית המשפט העליון נתן דעתו בפסקי דין רבים להשלכות הרות האסון בעבירות בנשק והסיכון הגלום בהן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Spacing"/>
        <w:spacing w:lineRule="auto" w:line="360"/>
        <w:ind w:hanging="720" w:start="720" w:end="-567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NoSpacing"/>
        <w:spacing w:lineRule="auto" w:line="360"/>
        <w:ind w:start="720" w:end="-567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Spacing"/>
        <w:spacing w:lineRule="auto" w:line="360"/>
        <w:ind w:start="720" w:end="-567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הפנה לשורה של פסקי 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יפורטו להלן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הדגיש כי מדיניות הענישה הנוהגת היא רק שיקול אחד מיני רבים המובא בחשבון בעת קביעת מתחם הענישה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ובית המשפט הנכבד מצווה לקבוע את המתחם ההולם גם על רקע נסיבות המקרה והפגיעה בערכים החברתיים המוגנים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לעניין זה הפנה ל</w:t>
      </w:r>
      <w:hyperlink r:id="rId1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1323/13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חסן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5/6/13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מפי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ארבל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ענין חסן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NoSpacing"/>
        <w:spacing w:lineRule="auto" w:line="360"/>
        <w:ind w:start="720" w:end="-567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Spacing"/>
        <w:spacing w:lineRule="auto" w:line="360"/>
        <w:ind w:start="720" w:end="-567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לטענתו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בשים לב לסוג הנשק הנטען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לעובדה שהנאשם החזיק במחסנית התואמת לנשק כשהיא טעונה בכדורים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ובנוסף לכך החזיק בכדורים בכיס מכנסיו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ראוי להעמיד את מתחם העונש ההולם במקרה הנדון בטווח שבין שנתיים לארבע שנות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לצד ענישה נלווית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Spacing"/>
        <w:spacing w:lineRule="auto" w:line="360"/>
        <w:ind w:start="720" w:end="-567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 לתסקיר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הדגיש את עמדתה של קצינת המבחן בדבר התהיות העולות 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ואמרתה כי רב הנסתר על הגלוי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מדובר בתסקיר חיובי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ובהעדר אפיק שיקומי שירות המבחן לא בא בהמלצה חיובית בעניינו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גרסת הנאשם בפני שירות המבחן אינה עולה בקנה אחד עם עובדות כתב האישום במתוקן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עם כל הצער וההבנה בדבר האובדן הקשה של הנאשם שאביו נרצח ביום </w:t>
      </w:r>
      <w:r>
        <w:rPr>
          <w:rFonts w:cs="David" w:ascii="David" w:hAnsi="David"/>
        </w:rPr>
        <w:t>18/10/20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בתקופת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הרי שאין באירוע הרצח כדי לספק הצדקה או הסבר להימצאות הנשק באמתחתו ביום </w:t>
      </w:r>
      <w:r>
        <w:rPr>
          <w:rFonts w:cs="David" w:ascii="David" w:hAnsi="David"/>
        </w:rPr>
        <w:t>20/7/20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כשלושה חודשים קודם 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אין ללמוד מהאירוע הטראגי זכות בעניינו של הנאשם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Spacing"/>
        <w:spacing w:lineRule="auto" w:line="360"/>
        <w:ind w:start="720" w:end="-567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לסיכום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המאשימה טענה כי בהעדר אפיק שיקומי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לשים דגש על אינטרס ההרתעה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לגזור את עונשו של הנאשם במרכז המתחם המוצע על ידה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ולהשית עליו עונשי מאסר מותנה ארוך ומשמעותי וקנס כספי בהיקף משמעותי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-567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end="-567"/>
        <w:jc w:val="both"/>
        <w:rPr/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u w:val="single"/>
          <w:rtl w:val="true"/>
        </w:rPr>
        <w:t>טיעוני ההגנה</w:t>
      </w:r>
    </w:p>
    <w:p>
      <w:pPr>
        <w:pStyle w:val="Normal"/>
        <w:spacing w:lineRule="auto" w:line="360"/>
        <w:ind w:hanging="720" w:start="720" w:end="-567"/>
        <w:jc w:val="both"/>
        <w:rPr/>
      </w:pP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ביקש שלא למצות את הדין עם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ולהשית עליו עונש המצוי ברף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תחתון של מתחם העונש ההולם הנע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לשיטתו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במקרה הנדון בטווח שבין מספר חודשים ל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-567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 xml:space="preserve">הסנגור טען כי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מבלי להקל ראש בחומרת העבירות שביצע הנאשם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לא בכדי הסכימה המאשימה להשמיט מכתב האישום המתוקן את יסוד 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הובלה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שיוחס לנאשם בכתב האישום המקורי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רכיב עובדתי הטומן בחובו פוטנציאל גבוה יותר של פגיעה בערכים החברתיים המוגנים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השמטה זו צריכה לקבל ביטוי לקולא במתחם הענישה שיקבע בעניינו של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אשר ל</w:t>
      </w:r>
      <w:r>
        <w:rPr>
          <w:rFonts w:ascii="David" w:hAnsi="David"/>
          <w:b/>
          <w:b/>
          <w:bCs/>
          <w:rtl w:val="true"/>
        </w:rPr>
        <w:t>נסיבות הקשורות בביצוע העבירה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הסנגור נדרש בהרחבה לסכסוך שנתגלע בין שתי משפחות גדולות מאוד בכפר אבטין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משפחת חאלדי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משפחת הנאשם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ומשפחת עמריה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קטטה שאירעה בין שתי המשפחות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נחשדו ונעצרו לחקירה כמעט כל הצעירים ממשפחת חאלדי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כעשרה במספר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והנאשם ביניהם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בחשד להמתת אדם ממשפחת עמריה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שוחרר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כשלושה ימים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ישבו ביחד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גברים ממשפחת חאלדי ושמרו על בתיהם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 למנוע פעולת נקם מצד משפחת עמריה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שבניה ישבו אף הם ישבו במתחם באותו אופן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הסנגור סיפר כי הוא עצמו הגיע למתחם באותם ימים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משייצג עצורים ממשפחת חאלדי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וראה סוואנות של המשטרה ממוקמות בין בתי המשפחות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כדי למנוע סיטואציה של שריפת בתים או פעולת נקם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כאשר משני הצדדים ישבו הגברים של משפחות חאלדי ועמריה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אנשי המשטרה שהגיעו למקום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מצאו את הנאשם נושא בנשק בתוך המתחם בית המשפחה – רחבת חניה גדולה ליד בתי המשפחה 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במטרה לשמור עליו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ביקש להתחשב בכך שהנאשם ביצע עבירה של נשיאת נשק להבדיל כאמור מהובלתו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מדובר בהחזקת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להבדיל למשל מתת מקלע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בכך שהעבירה בוצעה על ידי הנאשם בתוך מתחם הבית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הסנגור הדגיש כי הנאשם לא היה קשור לאירוע המריבה שהתרחש בין המשפחות ימים ספורים קודם לאירוע הנדון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הסנגור התנגד למתחם הענישה המבוקש על ידי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בטענה כי הוא אינו תואם את מדיניות הענישה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ועתר כאמור להעמיד את מתחם הענישה על טווח שבין מספר חודשים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b/>
          <w:bCs/>
          <w:sz w:val="18"/>
          <w:szCs w:val="18"/>
        </w:rPr>
      </w:pPr>
      <w:r>
        <w:rPr>
          <w:rFonts w:cs="David" w:ascii="David" w:hAnsi="David"/>
          <w:b/>
          <w:bCs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 xml:space="preserve">לעניין </w:t>
      </w:r>
      <w:r>
        <w:rPr>
          <w:rFonts w:ascii="David" w:hAnsi="David"/>
          <w:b/>
          <w:b/>
          <w:bCs/>
          <w:rtl w:val="true"/>
        </w:rPr>
        <w:t>הנסיבות שאינן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הסנגור ביקש להתחשב לקולה בהודיית הנאשם בטרם הוחל בשמיעת הראיות בתיק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הודיה שהביאה לחסכון הרב בזמן שיפוטי יקר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ביקש להתחשב בכך שהנאשם לקח אחריות מלאה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סיפר לקצינת המבחן מי  נתן לו את האקדח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אמרת הנאשם בפני קצינת המבחן כי החזיק את הנשק לשם כבוד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התייחסה לכבוד כלפי אותו אדם קרוב משפחה בן כ</w:t>
      </w:r>
      <w:r>
        <w:rPr>
          <w:rFonts w:cs="David" w:ascii="David" w:hAnsi="David"/>
          <w:rtl w:val="true"/>
        </w:rPr>
        <w:t xml:space="preserve">- 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שביקש ממנו להחזיקו בסיטואציה בה נכחו רבים מהמשפחה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 הסנגור הנאשם התבקש להחזיק את הנשק על מנת שאותו אדם יוכל ליטול אותו מידיו לעשות בו שימוש במידת הצורך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 xml:space="preserve">מה יותר נוח לאדם בערך בן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מלהגיד לילד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תעמוד פה לידי ותחזיק את הנשק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כי ברור שאם יקרה משהו הוא ייקח את הנשק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לפרוט</w:t>
      </w:r>
      <w:r>
        <w:rPr>
          <w:rFonts w:cs="David" w:ascii="David" w:hAnsi="David"/>
          <w:rtl w:val="true"/>
        </w:rPr>
        <w:t xml:space="preserve">'). </w:t>
      </w:r>
      <w:r>
        <w:rPr>
          <w:rFonts w:ascii="David" w:hAnsi="David"/>
          <w:rtl w:val="true"/>
        </w:rPr>
        <w:t xml:space="preserve">דווקא נסיבותיו של המקרה הנדון מלמדות כי אין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עובדה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הנאשם החזיק בנשק </w:t>
      </w:r>
      <w:r>
        <w:rPr>
          <w:rFonts w:ascii="David" w:hAnsi="David"/>
          <w:rtl w:val="true"/>
        </w:rPr>
        <w:t xml:space="preserve">כדי ללמד </w:t>
      </w:r>
      <w:r>
        <w:rPr>
          <w:rFonts w:ascii="David" w:hAnsi="David"/>
          <w:rtl w:val="true"/>
        </w:rPr>
        <w:t>שהיה עושה בו שימוש בפועל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b/>
          <w:b/>
          <w:bCs/>
          <w:rtl w:val="true"/>
        </w:rPr>
        <w:t>יצוין כי בשלב זה של הטיעון הודיע הנאשם כי הוא עומד על הודייתו בעובדות כתב האישום המתוקן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ואינו מבקש לחזור בו ממנה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הסנגור התנגד לקביעה כי גרסת הנאשם בפני קצינת המבחן אינן עולות בקנה אחד עם עובדות כתב האישום המתוקן בהן הודה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לטענתו אין כל סתירה ביניהן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כל עובדות האירוע קיבלו ביטוי בכתב האישום המתוקן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ביקש לדחות טענתו של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כי התסקיר בעניינו של הנאשם הוא שלילי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הפער אליו התייחס שירות המבחן הינו ברור ובולט לנוכח נתוניו האישיים החיוביים של הנאשם הנדון למול העובדה כי מדובר במי שביצע עבירות בנשק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20"/>
          <w:szCs w:val="20"/>
        </w:rPr>
      </w:pPr>
      <w:r>
        <w:rPr>
          <w:rFonts w:cs="David" w:ascii="David" w:hAnsi="David"/>
          <w:sz w:val="20"/>
          <w:szCs w:val="20"/>
          <w:rtl w:val="true"/>
        </w:rPr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כן ביקש הסנגור להתחשב לקולה בגילו הצעיר של הנאשם ובעברו הנקי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אשר ניהל אורח חיים נורמטיבי עובר לביצוע העבירות בתיק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הגיש אישורים וקבלות על לימודיו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בציינו כי עובר לאירוע למד הנאשם במכינה במכללת גורדון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ובסיומה נרשם והתקבל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בחודשים מאי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יוני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') </w:t>
      </w:r>
      <w:r>
        <w:rPr>
          <w:rFonts w:ascii="David" w:hAnsi="David"/>
          <w:rtl w:val="true"/>
        </w:rPr>
        <w:t>ללימודי סיעוד באוניברסיטת חיפה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משנעצר בגין תיק זה לא החל בלימודי הסיעוד</w:t>
      </w:r>
      <w:r>
        <w:rPr>
          <w:rFonts w:cs="David" w:ascii="David" w:hAnsi="David"/>
          <w:rtl w:val="true"/>
        </w:rPr>
        <w:t>. (</w:t>
      </w:r>
      <w:r>
        <w:rPr>
          <w:rFonts w:ascii="David" w:hAnsi="David"/>
          <w:rtl w:val="true"/>
        </w:rPr>
        <w:t xml:space="preserve">לתמיכה בטיעוניו הגיש לבית המשפט דרישת תשלום חוב בגין שכר לימוד מיום </w:t>
      </w:r>
      <w:r>
        <w:rPr>
          <w:rFonts w:cs="David" w:ascii="David" w:hAnsi="David"/>
        </w:rPr>
        <w:t>6/7/17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שנשלחה לנאשם על ידי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גורדון המכללה האקדמית לחינוך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וכן שתי קבלות על אודות תשלום יתרת שכר לימוד בגין מכינה וקורס עברית אקדמית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מחודש אוגוסט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').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הוא ביקש להתחשב בכך שלאחר שהנאשם נעצר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נרצח אביו על ידי בן משפחת עמריה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כפעולת נקם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קשר לזהותו ולמידת מעורבותו במריבה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אבי הנאשם היה אדם נורמטיבי לחלוטין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חי חיי שלום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עבד כנהג משאית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נורה ונהרג עת חזר מעבודתו אל 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המצוי בקצהו של 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סיפר כי התבקש על ידי המשטרה לספר לנאשם על רצח אביו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עמד על כך שעובדת סוציאלית של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 תודיע לו על כך לאלתר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דא עקא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שעת הגיע למחרת בבוקר לבית המעצר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התברר לו שהנאשם כלל לא דווח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המתין לביקור משפחות וציפה לפגוש את אביו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עצמו נאלץ למסור לו את הבשורה המרה והטרגית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b/>
          <w:b/>
          <w:bCs/>
          <w:rtl w:val="true"/>
        </w:rPr>
        <w:t>ה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 הדגיש כי קיימת סולחה בין שתי המשפחות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שהביאה לסיום הסכסוך ביניהן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לנאשם אין עניין לחזור לאיבטין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ריצוי עונשו הוא מתכוון להתגורר בחיפה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ציין כי מיד לאחר שהאב נרצח הנאשם אמר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מת מישהו ממשפחת עמריה לא בצדק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 אבא שלי לא בצדק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יהיה לזה סוף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הודיע כי בכוונתו לכבד את הסכם הסולחה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לא מתכוון לנקום את מות אביו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בן דודו של אבי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נכח בדיון ציין כי ביום </w:t>
      </w:r>
      <w:r>
        <w:rPr>
          <w:rFonts w:cs="David" w:ascii="David" w:hAnsi="David"/>
        </w:rPr>
        <w:t>1/4/21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תתקיים הודנה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שלגביה קיים מסמך שנערך זה מכבר על ידי מכובדים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שהתקיימה ועדת סולחה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מסר כי הסולחה היא כללית לגבי כל משפח</w:t>
      </w:r>
      <w:r>
        <w:rPr>
          <w:rFonts w:ascii="David" w:hAnsi="David"/>
          <w:rtl w:val="true"/>
        </w:rPr>
        <w:t>ת</w:t>
      </w:r>
      <w:r>
        <w:rPr>
          <w:rFonts w:ascii="David" w:hAnsi="David"/>
          <w:rtl w:val="true"/>
        </w:rPr>
        <w:t xml:space="preserve">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דודיו מסכימים לסולחה והיא כוללת גם את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אף שהעניין לא נכתב במפורש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b/>
          <w:b/>
          <w:bCs/>
          <w:rtl w:val="true"/>
        </w:rPr>
        <w:t>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לסיכום</w:t>
      </w:r>
      <w:r>
        <w:rPr>
          <w:rFonts w:ascii="David" w:hAnsi="David"/>
          <w:rtl w:val="true"/>
        </w:rPr>
        <w:t xml:space="preserve"> טען הסנגור כי במכלול השיקולים שפורטו דלעיל אין זה המקרה לקבוע רף ענישה גבוה וראוי להשית על הנאשם עונש המצוי בתחתית מתחם הענישה המבוקש כאמור על ידי ההגנה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לעניין זה ביקש כי עונש המאסר שיושת על הנאשם יהיה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קרוב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לתקופת המעצר אותה הוא מרצה עד לתום ההליכים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בהפנותו לפסיקה המשקפת לשיטתו את מדיניות הענישה הנוהגת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אשר תפורט בהמשך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ביקש ליתן משקל גם לכך שנאשמים אשר ישבו עם הנאשם במעצר נדונו בגין עבירות נשק חמורות יותר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לרבות נשיאה והובלה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לעונשים בטווח שבין 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hanging="720" w:start="720" w:end="-567"/>
        <w:jc w:val="both"/>
        <w:rPr/>
      </w:pP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דברי הנאשם</w:t>
      </w:r>
      <w:r>
        <w:rPr>
          <w:rFonts w:ascii="David" w:hAnsi="David"/>
          <w:rtl w:val="true"/>
        </w:rPr>
        <w:t xml:space="preserve"> </w:t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קודם כל אני מצטער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אני רוצה להמשיך את הלימודים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אני רוצה לחזור הביתה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למשפחה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לצאת מהכפר כי אימא לבד בבית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אחי משרת בצבא הוא עלה לקורס קצינים והוא סוגר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60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ימים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ואימא לבד בבית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אין אתה אף אחד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לא אמר לקצינת המבחן כי הוא איננו רוצה טיפול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היא לא שאלה אותי אם אני רוצה ללכת לטיפול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אני מוכן לעבור טיפול בכלא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כן סיפר כי הוא משתתף בקבוצות טיפוליות בחינוך</w:t>
      </w:r>
      <w:r>
        <w:rPr>
          <w:rFonts w:cs="David" w:ascii="David" w:hAnsi="David"/>
          <w:rtl w:val="true"/>
        </w:rPr>
        <w:t>. "</w:t>
      </w:r>
      <w:r>
        <w:rPr>
          <w:rFonts w:ascii="David" w:hAnsi="David"/>
          <w:b/>
          <w:b/>
          <w:bCs/>
          <w:rtl w:val="true"/>
        </w:rPr>
        <w:t>היו שתי קבוצות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ויצאתי לשיחות פרטניות עם העו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ס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היו לי כבר שלוש שיחות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 xml:space="preserve">עוד סיפר הנאשם כי הוא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עצור חוליה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דהיינו עובד באגף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מחלק אוכל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מפנה כלים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מנקה מקלחות ומכבס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לפרוט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Spacing"/>
        <w:spacing w:lineRule="auto" w:line="360"/>
        <w:ind w:start="720" w:end="-567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ListParagraph"/>
        <w:spacing w:lineRule="auto" w:line="360"/>
        <w:ind w:firstLine="352" w:start="368" w:end="-567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 w:cs="David"/>
          <w:b/>
          <w:b/>
          <w:bCs/>
          <w:sz w:val="26"/>
          <w:sz w:val="26"/>
          <w:szCs w:val="26"/>
          <w:u w:val="single"/>
          <w:rtl w:val="true"/>
        </w:rPr>
        <w:t>דיון והכרעה</w:t>
      </w:r>
    </w:p>
    <w:p>
      <w:pPr>
        <w:pStyle w:val="ListParagraph"/>
        <w:spacing w:lineRule="auto" w:line="360"/>
        <w:ind w:hanging="778" w:end="-567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9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>רבות נכתב על הקושי בגזירת הדין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מקל וחומר כאשר עסקינן בנאשם בעל רקע נורמטיבי אשר ביצע עבירות חמורות המסכנות את הציבור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8" w:end="-567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ListParagraph"/>
        <w:spacing w:lineRule="auto" w:line="360"/>
        <w:ind w:end="-567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כידוע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מאז תיקון </w:t>
      </w:r>
      <w:r>
        <w:rPr>
          <w:rFonts w:cs="David" w:ascii="David" w:hAnsi="David"/>
          <w:sz w:val="24"/>
          <w:szCs w:val="24"/>
        </w:rPr>
        <w:t>113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1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העיקרון המנחה את בתי המשפט בעת גזירת העונש הוא עיקרון ההלימה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דהיינו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יחס הולם בין חומרת מעשה העבירה בנסיבותיו ומידת אשמו של הנאשם לבין סוג העונש המוטל עליו ומידתו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14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40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.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1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ListParagraph"/>
        <w:spacing w:lineRule="auto" w:line="360"/>
        <w:ind w:end="-567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ListParagraph"/>
        <w:spacing w:lineRule="auto" w:line="360"/>
        <w:ind w:end="-567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טרם גזירת העונש על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בית המשפט לקבוע את מתחם העונש ההולם המבוסס על נסיבות ביצועה של העבירה הקונקרטית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הערכים החברתיים שנפגעו מביצועה ומידת הפגיעה בהם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מדיניות הענישה הנהוגה ונסיבות נוספות הקשורות בביצוע העבירה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16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40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.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1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ListParagraph"/>
        <w:spacing w:lineRule="auto" w:line="360"/>
        <w:ind w:start="368" w:end="-567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ListParagraph"/>
        <w:spacing w:lineRule="auto" w:line="360"/>
        <w:ind w:end="-567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במסגרת הענישה ההולמת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בית המשפט לאזן בין מספר אינטרסים שונים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נסיבות 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תדירות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חומרתן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אופן ומידת ההשפעה שלהן על החברה מחד גיסא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ומאידך גיסא נסיבותיו האישיות של מבצע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עברו הפלילי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גילו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אפשרויות שיקום ועוד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-567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240"/>
        <w:ind w:firstLine="352" w:start="368" w:end="-567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חומרת העבירה והערכים החברתיים המוגנים</w:t>
      </w:r>
    </w:p>
    <w:p>
      <w:pPr>
        <w:pStyle w:val="Normal"/>
        <w:spacing w:lineRule="auto" w:line="360"/>
        <w:ind w:hanging="720" w:start="720" w:end="-567"/>
        <w:jc w:val="both"/>
        <w:rPr/>
      </w:pP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rtl w:val="true"/>
        </w:rPr>
        <w:t>אין צורך להכביר מילים אודות חומרתן של עבירות בנשק בכלל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וחומרת מעשיו של הנאשם בפרט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פוטנציאל הסיכון הרב הגלום בהם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-567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במסגרת התקהלות של שתי משפחות ניצות בכפר איבטין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בהיותו שוהה במתחם 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החזיק הנאשם ונשא במכנסיו באזור מותניו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בלא רשות על פי דין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אקדח מסוג גלוק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שהתברר כגנוב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טעון במחסנית מלאה ב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נוספים דומים בכיס מכנסיו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כשידיו עטויות כפפות וברשותו מסיכת סקי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בזכות תגובתו המהירה של איש המשטרה אשר דיבר עמו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הבחין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תפס את הנשק ואחז בנאשם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סוכל ניסיונו של הנאשם להימלט מהמקום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 xml:space="preserve">נוסף על כך החזיק הנאשם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דומים בארון ביתו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מאידך 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מדברי הסנגור – אשר לא נסתרו – עולה כי בעקבות מותו של בן למשפחת עמארה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ניסו הגברים למשפחת חאלדי להגן על משפחותיהם מפני נקמה ושריפת הבתים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וכי המשטרה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הייתה מודעת לנפיצות של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הציבה </w:t>
      </w:r>
      <w:r>
        <w:rPr>
          <w:rFonts w:ascii="David" w:hAnsi="David"/>
          <w:rtl w:val="true"/>
        </w:rPr>
        <w:t>רכבי משטרה שיצרו חיץ בין מתחמי שתי המשפחות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22"/>
          <w:szCs w:val="22"/>
        </w:rPr>
      </w:pPr>
      <w:r>
        <w:rPr>
          <w:rFonts w:cs="David" w:ascii="David" w:hAnsi="David"/>
          <w:sz w:val="22"/>
          <w:szCs w:val="22"/>
          <w:rtl w:val="true"/>
        </w:rPr>
      </w:r>
    </w:p>
    <w:p>
      <w:pPr>
        <w:pStyle w:val="Normal"/>
        <w:spacing w:lineRule="auto" w:line="360"/>
        <w:ind w:hanging="720" w:start="720" w:end="-567"/>
        <w:jc w:val="both"/>
        <w:rPr/>
      </w:pPr>
      <w:r>
        <w:rPr>
          <w:rFonts w:cs="David" w:ascii="David" w:hAnsi="David"/>
          <w:b/>
          <w:bCs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החוק והפסיקה ייחסו לעבירות בנשק חומרה מיוחדת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ההשלכות הרות האסון ופוטנציאל הסיכון הרב הגלום בהן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נפסק כי זמינותו של נשק חם ורב עוצמה בעל פוטנציאל להסלמה בעבירות אלימות מסוגים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מחייבת ביטוי עונשי הולם והחמרה ברמת הענישה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-567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rtl w:val="true"/>
        </w:rPr>
        <w:t>על הסיכון הגלום בעבירות בנשק ראו דבריה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ארבל ב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סלימאן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19/1/14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ראו גם דבריו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סולברג ב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9830/17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פלאח חמודה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8/3/18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כדלהלן</w:t>
      </w:r>
      <w:r>
        <w:rPr>
          <w:rFonts w:cs="David" w:ascii="David" w:hAnsi="David"/>
          <w:rtl w:val="true"/>
        </w:rPr>
        <w:t>:</w:t>
      </w:r>
    </w:p>
    <w:p>
      <w:pPr>
        <w:pStyle w:val="NoSpacing"/>
        <w:spacing w:lineRule="auto" w:line="360"/>
        <w:ind w:hanging="720" w:start="720" w:end="-567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1440" w:end="-567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בית משפט זה עמד לא אחת על חומרתן של עבירות הנשק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ועל הסכנה הרבה הטמונה בביצוען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וזאת 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בעיקר בשל כך שעבירות מסוג זה מקימות פוטנציאל להסלמה עבריינית ויוצרות סיכון ממשי וחמור לשלום הציבור וביטחונו</w:t>
      </w:r>
      <w:r>
        <w:rPr>
          <w:rFonts w:cs="Miriam" w:ascii="Miriam" w:hAnsi="Miriam"/>
          <w:rtl w:val="true"/>
        </w:rPr>
        <w:t>" (</w:t>
      </w:r>
      <w:hyperlink r:id="rId20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u w:val="single"/>
          </w:rPr>
          <w:t>3156/11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זראיעה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פסקה </w:t>
      </w:r>
      <w:r>
        <w:rPr>
          <w:rFonts w:cs="Miriam" w:ascii="Miriam" w:hAnsi="Miriam"/>
        </w:rPr>
        <w:t>5</w:t>
      </w:r>
      <w:r>
        <w:rPr>
          <w:rFonts w:cs="Miriam" w:ascii="Miriam" w:hAnsi="Miriam"/>
          <w:rtl w:val="true"/>
        </w:rPr>
        <w:t xml:space="preserve"> (</w:t>
      </w:r>
      <w:r>
        <w:rPr>
          <w:rFonts w:cs="Miriam" w:ascii="Miriam" w:hAnsi="Miriam"/>
        </w:rPr>
        <w:t>21.2.2012</w:t>
      </w:r>
      <w:r>
        <w:rPr>
          <w:rFonts w:cs="Miriam" w:ascii="Miriam" w:hAnsi="Miriam"/>
          <w:rtl w:val="true"/>
        </w:rPr>
        <w:t xml:space="preserve">); </w:t>
      </w:r>
      <w:r>
        <w:rPr>
          <w:rFonts w:ascii="Miriam" w:hAnsi="Miriam" w:cs="Miriam"/>
          <w:rtl w:val="true"/>
        </w:rPr>
        <w:t>ראו גם</w:t>
      </w:r>
      <w:r>
        <w:rPr>
          <w:rFonts w:cs="Miriam" w:ascii="Miriam" w:hAnsi="Miriam"/>
          <w:rtl w:val="true"/>
        </w:rPr>
        <w:t xml:space="preserve">: </w:t>
      </w:r>
      <w:hyperlink r:id="rId21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u w:val="single"/>
          </w:rPr>
          <w:t>27/17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בסל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 xml:space="preserve">מדינת ישראל 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 xml:space="preserve">פסקה </w:t>
      </w:r>
      <w:r>
        <w:rPr>
          <w:rFonts w:cs="Miriam" w:ascii="Miriam" w:hAnsi="Miriam"/>
        </w:rPr>
        <w:t>1</w:t>
      </w:r>
      <w:r>
        <w:rPr>
          <w:rFonts w:cs="Miriam" w:ascii="Miriam" w:hAnsi="Miriam"/>
          <w:rtl w:val="true"/>
        </w:rPr>
        <w:t xml:space="preserve"> (</w:t>
      </w:r>
      <w:r>
        <w:rPr>
          <w:rFonts w:cs="Miriam" w:ascii="Miriam" w:hAnsi="Miriam"/>
        </w:rPr>
        <w:t>12.12.2017</w:t>
      </w:r>
      <w:r>
        <w:rPr>
          <w:rFonts w:cs="Miriam" w:ascii="Miriam" w:hAnsi="Miriam"/>
          <w:rtl w:val="true"/>
        </w:rPr>
        <w:t xml:space="preserve">)). </w:t>
      </w:r>
      <w:r>
        <w:rPr>
          <w:rFonts w:ascii="Miriam" w:hAnsi="Miriam" w:cs="Miriam"/>
          <w:rtl w:val="true"/>
        </w:rPr>
        <w:t>בהתאם לכך</w:t>
      </w:r>
      <w:r>
        <w:rPr>
          <w:rFonts w:cs="Miriam" w:ascii="Miriam" w:hAnsi="Miriam"/>
          <w:rtl w:val="true"/>
        </w:rPr>
        <w:t>, "</w:t>
      </w:r>
      <w:r>
        <w:rPr>
          <w:rFonts w:ascii="Miriam" w:hAnsi="Miriam" w:cs="Miriam"/>
          <w:rtl w:val="true"/>
        </w:rPr>
        <w:t>מדיניות הענישה הנהוגה בעבירות אלה היא מדיניות של ענישה מחמירה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המחייבת בדרך כלל הטלת עונשי מאסר לריצוי בפועל גם על מי שזו הרשעתו הראשונה</w:t>
      </w:r>
      <w:r>
        <w:rPr>
          <w:rFonts w:cs="Miriam" w:ascii="Miriam" w:hAnsi="Miriam"/>
          <w:rtl w:val="true"/>
        </w:rPr>
        <w:t>" (</w:t>
      </w:r>
      <w:hyperlink r:id="rId22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u w:val="single"/>
          </w:rPr>
          <w:t>6989/13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פרח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פסקה </w:t>
      </w:r>
      <w:r>
        <w:rPr>
          <w:rFonts w:cs="Miriam" w:ascii="Miriam" w:hAnsi="Miriam"/>
        </w:rPr>
        <w:t>13</w:t>
      </w:r>
      <w:r>
        <w:rPr>
          <w:rFonts w:cs="Miriam" w:ascii="Miriam" w:hAnsi="Miriam"/>
          <w:rtl w:val="true"/>
        </w:rPr>
        <w:t xml:space="preserve"> (</w:t>
      </w:r>
      <w:r>
        <w:rPr>
          <w:rFonts w:cs="Miriam" w:ascii="Miriam" w:hAnsi="Miriam"/>
        </w:rPr>
        <w:t>25.2.2014</w:t>
      </w:r>
      <w:r>
        <w:rPr>
          <w:rFonts w:cs="Miriam" w:ascii="Miriam" w:hAnsi="Miriam"/>
          <w:rtl w:val="true"/>
        </w:rPr>
        <w:t xml:space="preserve">))". </w:t>
      </w:r>
      <w:r>
        <w:rPr>
          <w:rFonts w:cs="Miriam" w:ascii="Miriam" w:hAnsi="Miriam"/>
          <w:rtl w:val="true"/>
        </w:rPr>
        <w:t>(</w:t>
      </w:r>
      <w:r>
        <w:rPr>
          <w:rFonts w:ascii="David" w:hAnsi="David"/>
          <w:rtl w:val="true"/>
        </w:rPr>
        <w:t xml:space="preserve">ראו גם 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2564/19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אזברגה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18/7/19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וה</w:t>
      </w:r>
      <w:r>
        <w:rPr>
          <w:rFonts w:ascii="David" w:hAnsi="David"/>
          <w:rtl w:val="true"/>
        </w:rPr>
        <w:t>מובאות 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סולברג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8"/>
          <w:szCs w:val="18"/>
          <w:highlight w:val="yellow"/>
        </w:rPr>
      </w:pPr>
      <w:r>
        <w:rPr>
          <w:rFonts w:cs="David" w:ascii="David" w:hAnsi="David"/>
          <w:sz w:val="18"/>
          <w:szCs w:val="18"/>
          <w:highlight w:val="yellow"/>
          <w:rtl w:val="true"/>
        </w:rPr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ראו דבריו של כ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עמית ב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2398/14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אלהוייזל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8/7/14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; 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סלימאן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19/1/14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ארבל</w:t>
      </w:r>
      <w:r>
        <w:rPr>
          <w:rFonts w:cs="David" w:ascii="David" w:hAnsi="David"/>
          <w:rtl w:val="true"/>
        </w:rPr>
        <w:t xml:space="preserve">; 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8416/09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חרבוש 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9/6/10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פוגלמן</w:t>
      </w:r>
      <w:r>
        <w:rPr>
          <w:rFonts w:cs="David" w:ascii="David" w:hAnsi="David"/>
          <w:rtl w:val="true"/>
        </w:rPr>
        <w:t xml:space="preserve">;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ראו גם 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8207/19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אליהו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ascii="David" w:hAnsi="David"/>
          <w:b/>
          <w:b/>
          <w:bCs/>
          <w:rtl w:val="true"/>
        </w:rPr>
        <w:t>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13/7/20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סולברג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עניין אליהו</w:t>
      </w:r>
      <w:r>
        <w:rPr>
          <w:rFonts w:cs="David" w:ascii="David" w:hAnsi="David"/>
          <w:rtl w:val="true"/>
        </w:rPr>
        <w:t>);</w:t>
      </w:r>
    </w:p>
    <w:p>
      <w:pPr>
        <w:pStyle w:val="Normal"/>
        <w:spacing w:lineRule="auto" w:line="360"/>
        <w:ind w:start="1440" w:end="-567"/>
        <w:jc w:val="both"/>
        <w:rPr>
          <w:rFonts w:ascii="Miriam" w:hAnsi="Miriam" w:cs="Miriam"/>
          <w:sz w:val="18"/>
          <w:szCs w:val="18"/>
        </w:rPr>
      </w:pPr>
      <w:r>
        <w:rPr>
          <w:rFonts w:cs="Miriam" w:ascii="Miriam" w:hAnsi="Miriam"/>
          <w:sz w:val="18"/>
          <w:szCs w:val="18"/>
          <w:rtl w:val="true"/>
        </w:rPr>
      </w:r>
    </w:p>
    <w:p>
      <w:pPr>
        <w:pStyle w:val="Normal"/>
        <w:spacing w:lineRule="auto" w:line="360"/>
        <w:ind w:start="1440" w:end="-567"/>
        <w:jc w:val="both"/>
        <w:rPr>
          <w:rFonts w:ascii="David" w:hAnsi="David" w:cs="David"/>
        </w:rPr>
      </w:pPr>
      <w:r>
        <w:rPr>
          <w:rFonts w:cs="Miriam" w:ascii="Miriam" w:hAnsi="Miriam"/>
          <w:rtl w:val="true"/>
        </w:rPr>
        <w:t>"</w:t>
      </w:r>
      <w:r>
        <w:rPr>
          <w:rFonts w:cs="Miriam" w:ascii="Miriam" w:hAnsi="Miriam"/>
          <w:rtl w:val="true"/>
        </w:rPr>
        <w:t>...</w:t>
      </w:r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בתי המשפט מבקשים להתמודד עם הקלות המדאיגה שבה כלי נשק מוצאים את דרכם לידיהם של גורמים עברייניים ועוינים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ולפיכך מדיניות הענישה בעבירות של סחר בנשק הולכת ומחמירה עם השנים </w:t>
      </w:r>
      <w:r>
        <w:rPr>
          <w:rFonts w:cs="Miriam" w:ascii="Miriam" w:hAnsi="Miriam"/>
          <w:rtl w:val="true"/>
        </w:rPr>
        <w:t>(</w:t>
      </w:r>
      <w:hyperlink r:id="rId28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u w:val="single"/>
          </w:rPr>
          <w:t>8045/17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ברנאסי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פסקה </w:t>
      </w:r>
      <w:r>
        <w:rPr>
          <w:rFonts w:cs="Miriam" w:ascii="Miriam" w:hAnsi="Miriam"/>
        </w:rPr>
        <w:t>11</w:t>
      </w:r>
      <w:r>
        <w:rPr>
          <w:rFonts w:cs="Miriam" w:ascii="Miriam" w:hAnsi="Miriam"/>
          <w:rtl w:val="true"/>
        </w:rPr>
        <w:t xml:space="preserve"> (</w:t>
      </w:r>
      <w:r>
        <w:rPr>
          <w:rFonts w:cs="Miriam" w:ascii="Miriam" w:hAnsi="Miriam"/>
        </w:rPr>
        <w:t>16.08.2018</w:t>
      </w:r>
      <w:r>
        <w:rPr>
          <w:rFonts w:cs="Miriam" w:ascii="Miriam" w:hAnsi="Miriam"/>
          <w:rtl w:val="true"/>
        </w:rPr>
        <w:t xml:space="preserve">)...; </w:t>
      </w:r>
      <w:hyperlink r:id="rId29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u w:val="single"/>
          </w:rPr>
          <w:t>315/20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אבו טאה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פסקה </w:t>
      </w:r>
      <w:r>
        <w:rPr>
          <w:rFonts w:cs="Miriam" w:ascii="Miriam" w:hAnsi="Miriam"/>
        </w:rPr>
        <w:t>18</w:t>
      </w:r>
      <w:r>
        <w:rPr>
          <w:rFonts w:cs="Miriam" w:ascii="Miriam" w:hAnsi="Miriam"/>
          <w:rtl w:val="true"/>
        </w:rPr>
        <w:t xml:space="preserve"> (</w:t>
      </w:r>
      <w:r>
        <w:rPr>
          <w:rFonts w:cs="Miriam" w:ascii="Miriam" w:hAnsi="Miriam"/>
        </w:rPr>
        <w:t>07.06.2020</w:t>
      </w:r>
      <w:r>
        <w:rPr>
          <w:rFonts w:cs="Miriam" w:ascii="Miriam" w:hAnsi="Miriam"/>
          <w:rtl w:val="true"/>
        </w:rPr>
        <w:t xml:space="preserve">)...; </w:t>
      </w:r>
      <w:hyperlink r:id="rId30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u w:val="single"/>
          </w:rPr>
          <w:t>971/19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געביס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פסקה </w:t>
      </w:r>
      <w:r>
        <w:rPr>
          <w:rFonts w:cs="Miriam" w:ascii="Miriam" w:hAnsi="Miriam"/>
        </w:rPr>
        <w:t>8</w:t>
      </w:r>
      <w:r>
        <w:rPr>
          <w:rFonts w:cs="Miriam" w:ascii="Miriam" w:hAnsi="Miriam"/>
          <w:rtl w:val="true"/>
        </w:rPr>
        <w:t xml:space="preserve"> (</w:t>
      </w:r>
      <w:r>
        <w:rPr>
          <w:rFonts w:cs="Miriam" w:ascii="Miriam" w:hAnsi="Miriam"/>
        </w:rPr>
        <w:t>11.07.2019</w:t>
      </w:r>
      <w:r>
        <w:rPr>
          <w:rFonts w:cs="David" w:ascii="David" w:hAnsi="David"/>
          <w:rtl w:val="true"/>
        </w:rPr>
        <w:t>)...".</w:t>
      </w:r>
    </w:p>
    <w:p>
      <w:pPr>
        <w:pStyle w:val="Normal"/>
        <w:spacing w:lineRule="auto" w:line="360"/>
        <w:ind w:start="1440" w:end="-567"/>
        <w:jc w:val="both"/>
        <w:rPr>
          <w:rFonts w:ascii="David" w:hAnsi="David" w:cs="David"/>
          <w:sz w:val="20"/>
          <w:szCs w:val="20"/>
        </w:rPr>
      </w:pPr>
      <w:r>
        <w:rPr>
          <w:rFonts w:cs="David" w:ascii="David" w:hAnsi="David"/>
          <w:sz w:val="20"/>
          <w:szCs w:val="20"/>
          <w:rtl w:val="true"/>
        </w:rPr>
      </w:r>
    </w:p>
    <w:p>
      <w:pPr>
        <w:pStyle w:val="Normal"/>
        <w:spacing w:lineRule="auto" w:line="360"/>
        <w:ind w:hanging="720" w:start="720" w:end="-567"/>
        <w:jc w:val="both"/>
        <w:rPr/>
      </w:pP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במסגרת הנסיבות הקשורות בביצוע העבירה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 להתחשב בכך שחלקו של הנאשם הנדון בביצוע העבירות הוא מלא ובלעדי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טענתו כי זמן קצר לפני ניתן לו הנשק הטעון על ידי מכובד מבוגר שביקש ממנו להחזיקו לא נתמכה בראיות נוספות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ולא הוכחה ברמת ההוכחה הנדרשת על ידי ההגנה במסגרת הטיעונים לעונש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ראו </w:t>
      </w:r>
      <w:r>
        <w:fldChar w:fldCharType="begin"/>
      </w:r>
      <w:r>
        <w:rPr>
          <w:rStyle w:val="Hyperlink"/>
          <w:rFonts w:cs="David" w:ascii="David" w:hAnsi="David"/>
        </w:rPr>
        <w:instrText xml:space="preserve"> HYPERLINK "http://www.nevo.co.il/law/70301/40j" \l ".c"</w:instrText>
      </w:r>
      <w:r>
        <w:rPr>
          <w:rStyle w:val="Hyperlink"/>
          <w:rFonts w:cs="David" w:ascii="David" w:hAnsi="David"/>
        </w:rPr>
        <w:fldChar w:fldCharType="separate"/>
      </w:r>
      <w:r>
        <w:rPr>
          <w:rStyle w:val="Hyperlink"/>
          <w:rFonts w:ascii="David" w:hAnsi="David"/>
          <w:rtl w:val="true"/>
        </w:rPr>
        <w:t xml:space="preserve">סעיף </w:t>
      </w:r>
      <w:r>
        <w:rPr>
          <w:rStyle w:val="Hyperlink"/>
          <w:rFonts w:cs="David" w:ascii="David" w:hAnsi="David"/>
        </w:rPr>
        <w:fldChar w:fldCharType="end"/>
      </w:r>
      <w:r>
        <w:rPr>
          <w:rStyle w:val="Hyperlink"/>
          <w:rFonts w:cs="David" w:ascii="David" w:hAnsi="David"/>
        </w:rPr>
        <w:t>40</w:t>
      </w:r>
      <w:r>
        <w:rPr>
          <w:rStyle w:val="Hyperlink"/>
          <w:rFonts w:ascii="David" w:hAnsi="David"/>
          <w:rtl w:val="true"/>
        </w:rPr>
        <w:t>י</w:t>
      </w:r>
      <w:r>
        <w:rPr>
          <w:rStyle w:val="Hyperlink"/>
          <w:rFonts w:cs="David" w:ascii="David" w:hAnsi="David"/>
          <w:rtl w:val="true"/>
        </w:rPr>
        <w:t>.(</w:t>
      </w:r>
      <w:r>
        <w:rPr>
          <w:rStyle w:val="Hyperlink"/>
          <w:rFonts w:ascii="David" w:hAnsi="David"/>
          <w:rtl w:val="true"/>
        </w:rPr>
        <w:t>ג</w:t>
      </w:r>
      <w:r>
        <w:rPr>
          <w:rStyle w:val="Hyperlink"/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ראו 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4442/19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שווץ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13/11/19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7876/15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חמאמרה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30/8/17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שניהם 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ברון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בנסיבות העניין ומשהודיע הנאשם במעמד הטיעונים לעונש כי הוא עומד על הודייתו בעובדות כתב האישום המתוקן כהווייתן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איני רואה ליתן לגרסה זו משקל לקולה בגזירת דינו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זאת מעבר לכך שגרסה זו אינה נותנת הסבר לכפפות שעטה על ידיו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למסכת הסקי שהייתה ברשותו ולששת הכדורים שנמצאו בארונו כששה ימים לאחר מעצרו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-567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567"/>
        <w:jc w:val="both"/>
        <w:rPr>
          <w:rFonts w:ascii="Calibri" w:hAnsi="Calibri" w:cs="Arial"/>
          <w:sz w:val="22"/>
          <w:szCs w:val="22"/>
        </w:rPr>
      </w:pPr>
      <w:r>
        <w:rPr>
          <w:rFonts w:ascii="David" w:hAnsi="David"/>
          <w:rtl w:val="true"/>
        </w:rPr>
        <w:t>עסקינן בבגיר אינטליגנטי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היה מודע לפסול שבמעשיו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יכול היה להימנע מביצוע העבירות ואף ניסה להימלט מאיש המשטרה שהבחין באקדח על מותנו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567"/>
        <w:jc w:val="both"/>
        <w:rPr>
          <w:rFonts w:ascii="Calibri" w:hAnsi="Calibri" w:cs="Arial"/>
          <w:sz w:val="14"/>
          <w:szCs w:val="14"/>
        </w:rPr>
      </w:pPr>
      <w:r>
        <w:rPr>
          <w:rFonts w:cs="Arial" w:ascii="Calibri" w:hAnsi="Calibri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לעניין 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נתתי דעתי לכך שעסקינן בנשיאה של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הנופלת בחומרתה מהחזקה של תת מקלע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שלו פוטנציאל נזק רב יותר משמעותית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שמדובר בהחזקה ובנשיאת נשק ללא עשיית שימוש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החזיק באקדח הטעון במקום בו התקהלו אנשים על רקע המתתו של בן משפחת עמארה והסכסוך בין שתי המשפחות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ואין צורך להכביר מילים על פוטנציאל הסיכון הטמון במעשה זה לביטחונו של ציבור הנוכחים במקום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עוברי אורח בלתי מעורבים בסכסוך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הנסיבות שהביאו את הנאשם להחזיק בנשק ובתחמושת שהושגו שלא כדין – לשם שמירה ומניעת פעולת נקם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אינן יכולות להוות הצדקה למעשיו החמורים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22"/>
          <w:szCs w:val="22"/>
        </w:rPr>
      </w:pPr>
      <w:r>
        <w:rPr>
          <w:rFonts w:cs="David" w:ascii="David" w:hAnsi="David"/>
          <w:sz w:val="22"/>
          <w:szCs w:val="22"/>
          <w:rtl w:val="true"/>
        </w:rPr>
      </w:r>
    </w:p>
    <w:p>
      <w:pPr>
        <w:pStyle w:val="Normal"/>
        <w:spacing w:lineRule="auto" w:line="360"/>
        <w:ind w:hanging="720" w:start="720" w:end="-567"/>
        <w:jc w:val="both"/>
        <w:rPr/>
      </w:pPr>
      <w:r>
        <w:rPr>
          <w:rFonts w:cs="David" w:ascii="David" w:hAnsi="David"/>
          <w:b/>
          <w:bCs/>
        </w:rPr>
        <w:t>13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הערכים החברתיים המוגנים</w:t>
      </w:r>
      <w:r>
        <w:rPr>
          <w:rFonts w:ascii="David" w:hAnsi="David"/>
          <w:rtl w:val="true"/>
        </w:rPr>
        <w:t xml:space="preserve"> בהם פגע הנאשם בביצוע העבירות בהן הורשע הם שלום הציבור ובטחונו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שלמות הגוף וכן סדרי השלטון והמשפט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בשים לב לפוטנציאל הנזק העצום הטמון בהחזקת נשק טעון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נראה  כי מידת הפגיעה בערכים המוגנים היא משמעתית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וזוהי גם נקודת המוצא בגזירת הדין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/>
        <w:ind w:hanging="720" w:start="720" w:end="-567"/>
        <w:jc w:val="both"/>
        <w:rPr>
          <w:rFonts w:ascii="David" w:hAnsi="David" w:cs="David"/>
          <w:sz w:val="20"/>
          <w:szCs w:val="20"/>
        </w:rPr>
      </w:pPr>
      <w:r>
        <w:rPr>
          <w:rFonts w:cs="David" w:ascii="David" w:hAnsi="David"/>
          <w:sz w:val="20"/>
          <w:szCs w:val="20"/>
          <w:rtl w:val="true"/>
        </w:rPr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כפועל יוצא מחומרת הדברים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נוכח המציאות הקשה שחווה המדינה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משהפכו החזקת נשק ונשיאה של נשק שלא כדין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של ממש </w:t>
      </w:r>
      <w:r>
        <w:rPr>
          <w:rFonts w:cs="David" w:ascii="David" w:hAnsi="David"/>
          <w:rtl w:val="true"/>
        </w:rPr>
        <w:t xml:space="preserve">-  </w:t>
      </w:r>
      <w:r>
        <w:rPr>
          <w:rFonts w:ascii="David" w:hAnsi="David"/>
          <w:rtl w:val="true"/>
        </w:rPr>
        <w:t>והביקורת החברתית והציבורית בגין התופעה המתרחבת של החזקת נשק לא חוקי מתחזקת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מקום להחמיר בענישה בכל הנוגע לעבירות הללו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Spacing"/>
        <w:spacing w:lineRule="auto" w:line="360"/>
        <w:ind w:start="720" w:end="-567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Spacing"/>
        <w:spacing w:lineRule="auto" w:line="360"/>
        <w:ind w:start="720" w:end="-567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נוכח האמור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בנסיבות העניין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ובמיוחד מטעמי הרתעה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ראויים מעשיו של הנאשם לתגובה עונשית הולמת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בדמות מאסר משמעותי מאחורי סורג ובריח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NoSpacing"/>
        <w:spacing w:lineRule="auto" w:line="360"/>
        <w:ind w:hanging="720" w:start="720" w:end="-567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Spacing"/>
        <w:spacing w:lineRule="auto" w:line="360"/>
        <w:ind w:start="720" w:end="-567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מתחם העונש ההולם </w:t>
      </w:r>
    </w:p>
    <w:p>
      <w:pPr>
        <w:pStyle w:val="NoSpacing"/>
        <w:spacing w:lineRule="auto" w:line="360"/>
        <w:ind w:hanging="720" w:start="720" w:end="-567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14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המרבי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34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144</w:t>
        </w:r>
        <w:r>
          <w:rPr>
            <w:rStyle w:val="Hyperlink"/>
            <w:rFonts w:cs="David"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/>
            <w:sz w:val="24"/>
            <w:szCs w:val="24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35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המרבי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בצידה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36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144</w:t>
        </w:r>
        <w:r>
          <w:rPr>
            <w:rStyle w:val="Hyperlink"/>
            <w:rFonts w:cs="David"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/>
            <w:sz w:val="24"/>
            <w:szCs w:val="24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נשיאה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הובלה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המרבי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בצדן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37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סעיפים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144</w:t>
        </w:r>
        <w:r>
          <w:rPr>
            <w:rStyle w:val="Hyperlink"/>
            <w:rFonts w:cs="David"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/>
            <w:sz w:val="24"/>
            <w:szCs w:val="24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סיפא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 xml:space="preserve">- </w:t>
      </w:r>
      <w:hyperlink r:id="rId38">
        <w:r>
          <w:rPr>
            <w:rStyle w:val="Hyperlink"/>
            <w:rFonts w:cs="David"/>
            <w:sz w:val="24"/>
            <w:szCs w:val="24"/>
          </w:rPr>
          <w:t>144</w:t>
        </w:r>
        <w:r>
          <w:rPr>
            <w:rStyle w:val="Hyperlink"/>
            <w:rFonts w:cs="David"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/>
            <w:sz w:val="24"/>
            <w:szCs w:val="24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סיפא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ונשיאה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תחמושת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Spacing"/>
        <w:spacing w:lineRule="auto" w:line="360"/>
        <w:ind w:start="720" w:end="-567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Spacing"/>
        <w:spacing w:lineRule="auto" w:line="360"/>
        <w:ind w:start="720" w:end="-567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בנסיבות העניין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משעתרה המאשימה לקבוע מתחם ענישה כולל בגין מכלול מעשיו של הנאשם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דהיינו הן בגין החזקה ונשיאת נשק ותחמושת בזמן האירוע והן בגין החזקת תחמושת בארון חדרו ימים ספורים לאחר מכן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ובהתחשב באופי העבירות וביחוד בכך שהתחמושת נתפסה בחדרו של הנאשם בהיותו במעצר בגין תיק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ניתן לראות בעבירות שביצע כ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אירוע אחד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ובהתאם לקבוע מתחם ענישה אחד למכלול המעשים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Spacing"/>
        <w:spacing w:lineRule="auto" w:line="360"/>
        <w:ind w:start="720" w:end="-567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Spacing"/>
        <w:spacing w:lineRule="auto" w:line="360"/>
        <w:ind w:start="720" w:end="-567"/>
        <w:jc w:val="both"/>
        <w:rPr>
          <w:rFonts w:ascii="David" w:hAnsi="David" w:cs="David"/>
          <w:sz w:val="4"/>
          <w:szCs w:val="4"/>
        </w:rPr>
      </w:pPr>
      <w:r>
        <w:rPr>
          <w:rFonts w:cs="David" w:ascii="David" w:hAnsi="David"/>
          <w:sz w:val="4"/>
          <w:szCs w:val="4"/>
          <w:rtl w:val="true"/>
        </w:rPr>
      </w:r>
    </w:p>
    <w:p>
      <w:pPr>
        <w:pStyle w:val="NoSpacing"/>
        <w:spacing w:lineRule="auto" w:line="360"/>
        <w:ind w:start="720" w:end="-567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באי כוח הצדדים הפנו לפסיקה התומכת בעמדתם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זה בכה וזה בכה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כל אחד מהם הפנה למקרים חמורים יותר וחמורים פחות מהעניין הנדון בפנינו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וביקש לאבחן את פסקי הדין אליהם הפנה הצד שכנגד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 חלקם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Spacing"/>
        <w:spacing w:lineRule="auto" w:line="360"/>
        <w:ind w:start="720" w:end="-567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-567"/>
        <w:jc w:val="both"/>
        <w:rPr/>
      </w:pPr>
      <w:r>
        <w:rPr>
          <w:rFonts w:cs="David" w:ascii="David" w:hAnsi="David"/>
          <w:b/>
          <w:bCs/>
        </w:rPr>
        <w:t>15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  <w:tab/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 המאשימה</w:t>
      </w:r>
      <w:r>
        <w:rPr>
          <w:rFonts w:ascii="David" w:hAnsi="David"/>
          <w:rtl w:val="true"/>
        </w:rPr>
        <w:t xml:space="preserve"> הפנה למספר פסקי דין המלמדים לשיטתו על מתחם העונש ההולם הנטען על ידו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הנע כזכור בין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כדלהלן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-567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567"/>
        <w:jc w:val="both"/>
        <w:rPr>
          <w:rFonts w:cs="Times New Roman"/>
        </w:rPr>
      </w:pPr>
      <w:r>
        <w:rPr>
          <w:rFonts w:ascii="David" w:hAnsi="David"/>
          <w:rtl w:val="true"/>
        </w:rPr>
        <w:t>ב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135/17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בסל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8/3/17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סולברג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התקבל ערעור המדינה על קולת העונש שנגזר על נאשם צעיר בן </w:t>
      </w:r>
      <w:r>
        <w:rPr>
          <w:rFonts w:cs="David" w:ascii="David" w:hAnsi="David"/>
        </w:rPr>
        <w:t>20.5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עבר פלילי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 xml:space="preserve">שהורשע על יסוד הודייתו במסגרת הסדר טיעון בהחזקה ונשיאת נשק מסוג </w:t>
      </w:r>
      <w:r>
        <w:rPr>
          <w:rFonts w:ascii="David" w:hAnsi="David"/>
          <w:b/>
          <w:b/>
          <w:bCs/>
          <w:rtl w:val="true"/>
        </w:rPr>
        <w:t>תת מקלע מאולתר ומחסנית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והמשיב נידון</w:t>
      </w:r>
      <w:r>
        <w:rPr>
          <w:rFonts w:ascii="David" w:hAnsi="David"/>
          <w:b/>
          <w:b/>
          <w:bCs/>
          <w:rtl w:val="true"/>
        </w:rPr>
        <w:t xml:space="preserve"> 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 מאסר בפועל </w:t>
      </w:r>
      <w:r>
        <w:rPr>
          <w:rFonts w:ascii="David" w:hAnsi="David"/>
          <w:rtl w:val="true"/>
        </w:rPr>
        <w:t>ועונשים נלווים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חלף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שהוטלו על ידי בית המשפט המחוזי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567"/>
        <w:jc w:val="both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rtl w:val="true"/>
        </w:rPr>
      </w:r>
    </w:p>
    <w:p>
      <w:pPr>
        <w:pStyle w:val="Normal"/>
        <w:spacing w:lineRule="auto" w:line="360"/>
        <w:ind w:start="1440" w:end="-567"/>
        <w:jc w:val="both"/>
        <w:rPr/>
      </w:pPr>
      <w:r>
        <w:rPr>
          <w:rFonts w:cs="Times New Roman"/>
          <w:rtl w:val="true"/>
        </w:rPr>
        <w:t>"</w:t>
      </w:r>
      <w:r>
        <w:rPr>
          <w:rFonts w:ascii="Miriam" w:hAnsi="Miriam" w:cs="Miriam"/>
          <w:rtl w:val="true"/>
        </w:rPr>
        <w:t>הצדדים הציגו הן לפני בית משפט המחוזי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הן בדיון שלפנינו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פסקי דין רבים התומכים כל אחד בשיטתו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זה בכה וזה בכה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לעניין רמת הענישה הנוהגת ביחס לעבירות החזקת נשק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ידוע הקושי להסיק את רמת הענישה הנוהגת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שעה שכל גזר דין מושפע מן הנסיבות הייחודיות של המעשה ושל העושה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ולא הרי זה כהרי זה</w:t>
      </w:r>
      <w:r>
        <w:rPr>
          <w:rFonts w:cs="Miriam" w:ascii="Miriam" w:hAnsi="Miriam"/>
          <w:rtl w:val="true"/>
        </w:rPr>
        <w:t xml:space="preserve">. ... </w:t>
      </w:r>
      <w:r>
        <w:rPr>
          <w:rFonts w:ascii="Miriam" w:hAnsi="Miriam" w:cs="Miriam"/>
          <w:rtl w:val="true"/>
        </w:rPr>
        <w:t>ודוק</w:t>
      </w:r>
      <w:r>
        <w:rPr>
          <w:rFonts w:cs="Miriam" w:ascii="Miriam" w:hAnsi="Miriam"/>
          <w:rtl w:val="true"/>
        </w:rPr>
        <w:t xml:space="preserve">: </w:t>
      </w:r>
      <w:r>
        <w:rPr>
          <w:rFonts w:ascii="Miriam" w:hAnsi="Miriam" w:cs="Miriam"/>
          <w:rtl w:val="true"/>
        </w:rPr>
        <w:t>בסל הוציא את הנשק מרשותו והעבירו לאחר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מבלי לדעת מה יעלה בגורלו ולמה ישמש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באופן אקראי הסתיים הסיפור בשלום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אך גם תרחיש אחר היה יכול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חלילה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להתרחש</w:t>
      </w:r>
      <w:r>
        <w:rPr>
          <w:rFonts w:cs="Miriam" w:ascii="Miriam" w:hAnsi="Miriam"/>
          <w:b/>
          <w:bCs/>
          <w:rtl w:val="true"/>
        </w:rPr>
        <w:t xml:space="preserve">. </w:t>
      </w:r>
      <w:r>
        <w:rPr>
          <w:rFonts w:ascii="Miriam" w:hAnsi="Miriam" w:cs="Miriam"/>
          <w:rtl w:val="true"/>
        </w:rPr>
        <w:t>אכן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ניתן לראות כי עונש המאסר המושת על מבצעי עבירות כגון דא בעת האחרונה עומד לעתים גם על פי שניים ושלושה מעונש המאסר שנגזר בענייננו 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>ראו עניין ותד</w:t>
      </w:r>
      <w:r>
        <w:rPr>
          <w:rFonts w:cs="Miriam" w:ascii="Miriam" w:hAnsi="Miriam"/>
          <w:rtl w:val="true"/>
        </w:rPr>
        <w:t xml:space="preserve">; </w:t>
      </w:r>
      <w:hyperlink r:id="rId40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u w:val="single"/>
          </w:rPr>
          <w:t>5900/15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מעוז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 xml:space="preserve">מדינת ישראל </w:t>
      </w:r>
      <w:r>
        <w:rPr>
          <w:rFonts w:cs="Miriam" w:ascii="Miriam" w:hAnsi="Miriam"/>
          <w:rtl w:val="true"/>
        </w:rPr>
        <w:t>(</w:t>
      </w:r>
      <w:r>
        <w:rPr>
          <w:rFonts w:cs="Miriam" w:ascii="Miriam" w:hAnsi="Miriam"/>
        </w:rPr>
        <w:t>10.5.2016</w:t>
      </w:r>
      <w:r>
        <w:rPr>
          <w:rFonts w:cs="Miriam" w:ascii="Miriam" w:hAnsi="Miriam"/>
          <w:rtl w:val="true"/>
        </w:rPr>
        <w:t xml:space="preserve">))". </w:t>
      </w:r>
    </w:p>
    <w:p>
      <w:pPr>
        <w:pStyle w:val="Normal"/>
        <w:spacing w:lineRule="auto" w:line="360"/>
        <w:ind w:start="1440" w:end="-567"/>
        <w:jc w:val="both"/>
        <w:rPr>
          <w:rFonts w:ascii="Miriam" w:hAnsi="Miriam" w:cs="Miriam"/>
          <w:sz w:val="18"/>
          <w:szCs w:val="18"/>
        </w:rPr>
      </w:pPr>
      <w:r>
        <w:rPr>
          <w:rFonts w:cs="Miriam" w:ascii="Miriam" w:hAnsi="Miriam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rtl w:val="true"/>
        </w:rPr>
        <w:t>ב</w:t>
      </w: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3877/16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פאדי 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באלי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17/11/16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חיות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כתוארה אז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נדחה ערעורו של נאשם שנידון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  <w:b/>
          <w:bCs/>
        </w:rPr>
        <w:t>34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ועונשים נלווים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שהורשע על יסוד הודייתו בעבירה של נשיאת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שבהן הודה המערער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התגלע סכסוך בין קרוב משפחה של המערער בשם אברהים ובין אחר בשם יונס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והשניים קבעו להיפגש בעיר טייבה לשם יישוב הסכסוך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באותו יום בערב נסע המערער ברכבו למקום המפגש יחד עם קרוב משפחתו שהוא קטין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כשהוא נושא עמו ברכב </w:t>
      </w:r>
      <w:r>
        <w:rPr>
          <w:rFonts w:ascii="David" w:hAnsi="David"/>
          <w:b/>
          <w:b/>
          <w:bCs/>
          <w:rtl w:val="true"/>
        </w:rPr>
        <w:t>אקדח גלוק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שנגנב מספר חודשים לפני כן בהתפרצות לדירה – כשהוא טעון במחסנית שהכילה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כשהגיע למקום המפגש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עצר המערער מאחורי הרכב שבו ישבו אברהים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יונס ואדם נוסף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החביא את האקדח במכנסיו והתקרב עם הקטין אל 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באותו שלב הגיעו למקום שוטרים שהורו למערער ולקטין להרים ידיים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המערער כרע לכיוון הרצפה והשליך את האקדח מאחורי גבו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567"/>
        <w:jc w:val="both"/>
        <w:rPr>
          <w:rFonts w:ascii="Calibri" w:hAnsi="Calibri" w:cs="Arial"/>
          <w:sz w:val="22"/>
          <w:szCs w:val="22"/>
        </w:rPr>
      </w:pPr>
      <w:r>
        <w:rPr>
          <w:rFonts w:ascii="David" w:hAnsi="David"/>
          <w:rtl w:val="true"/>
        </w:rPr>
        <w:t>ב</w:t>
      </w:r>
      <w:hyperlink r:id="rId4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9702/16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אלוליאיה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13/9/17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מינץ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נדחה ברוב דעות ערעורו של נאשם אשר נדון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שהורשע על פי הודייתו בעבירה של נשיאת והובלת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בעבירה של נשיאה והובלת תחמושת בלא רשות על פי דין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תת תקלע מאולתר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קת מתכתית ה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ascii="David" w:hAnsi="David"/>
          <w:b/>
          <w:b/>
          <w:bCs/>
          <w:rtl w:val="true"/>
        </w:rPr>
        <w:t>תאימה לרובה סער</w:t>
      </w:r>
      <w:r>
        <w:rPr>
          <w:rFonts w:cs="David" w:ascii="David" w:hAnsi="David"/>
          <w:b/>
          <w:bCs/>
        </w:rPr>
        <w:t>M-16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שתי מחסניות ריקות וקופסה של </w:t>
      </w:r>
      <w:r>
        <w:rPr>
          <w:rFonts w:cs="David" w:ascii="David" w:hAnsi="David"/>
          <w:b/>
          <w:bCs/>
        </w:rPr>
        <w:t>50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כדורי 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מעובדות כתב האישום שבהן הודה המערער עולה כי כאשר נסע לכיוון ביתו שבקלנדיה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הבחין בנוסע ברכב אחר משליך תיק לעבר צד הדרך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כאשר בדרך שבה נסעו שני כלי הרכב הוצב מחסום משטרתי אקראי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שב למקום זמן מסוים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חיפש ומצא את התיק שאותו ראה מושלך מהרכב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פתח אותו וגילה בתוכו תת מקלע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קת מתכתית המתאימה לרובה סער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שתי מחסניות ריקות וקופסה של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נשא עמו את כל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החביא הכול בארון בחנות שברשותו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ואין חולק כי  הנשק והתחמושת נותרו בחזקתו במשך כחצי שנה</w:t>
      </w:r>
      <w:r>
        <w:rPr>
          <w:rFonts w:cs="David" w:ascii="David" w:hAnsi="David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  </w:t>
      </w:r>
    </w:p>
    <w:p>
      <w:pPr>
        <w:pStyle w:val="Normal"/>
        <w:spacing w:lineRule="auto" w:line="360"/>
        <w:ind w:start="720" w:end="-567"/>
        <w:jc w:val="both"/>
        <w:rPr>
          <w:rFonts w:ascii="Calibri" w:hAnsi="Calibri" w:cs="Arial"/>
          <w:sz w:val="18"/>
          <w:szCs w:val="18"/>
        </w:rPr>
      </w:pPr>
      <w:r>
        <w:rPr>
          <w:rFonts w:cs="Arial" w:ascii="Calibri" w:hAnsi="Calibri"/>
          <w:sz w:val="18"/>
          <w:szCs w:val="18"/>
          <w:rtl w:val="true"/>
        </w:rPr>
      </w:r>
    </w:p>
    <w:p>
      <w:pPr>
        <w:pStyle w:val="NoSpacing"/>
        <w:spacing w:lineRule="auto" w:line="360"/>
        <w:ind w:start="720" w:end="-567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4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4345/18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אבו עאמר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29/11/2018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מפי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גרוסקופף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הקל בית המשפט בעונשו של המערער אשר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הורשע על פי הודייתו במסגרת הסדר טיעון בעבירות של נשיאת נשק ותחמושת ונהיגה בקלות ראש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מצא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נשק מאולתר מסוג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קרל גוסטב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טעון במחסנית מלאה ב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- </w:t>
      </w:r>
      <w:r>
        <w:rPr>
          <w:rFonts w:cs="David" w:ascii="David" w:hAnsi="David"/>
          <w:b/>
          <w:bCs/>
          <w:sz w:val="24"/>
          <w:szCs w:val="24"/>
        </w:rPr>
        <w:t>10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כדורים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והוביל אותו ברכבו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המחוזי קבע כי מתחם העונש ההולם נע בין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עד </w:t>
      </w:r>
      <w:r>
        <w:rPr>
          <w:rFonts w:cs="David" w:ascii="David" w:hAnsi="David"/>
          <w:sz w:val="24"/>
          <w:szCs w:val="24"/>
        </w:rPr>
        <w:t>48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והשית על הנאשם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 ועונשים נלווים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ואילו בית המשפט העליון העמיד את עונשו על </w:t>
      </w:r>
      <w:r>
        <w:rPr>
          <w:rFonts w:cs="David" w:ascii="David" w:hAnsi="David"/>
          <w:b/>
          <w:bCs/>
          <w:sz w:val="24"/>
          <w:szCs w:val="24"/>
        </w:rPr>
        <w:t>17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בהתחשב בנסיבותיו האישיות של הנאשם שנעדר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בהליך הטיפולי שעבר ובסיכוי השיקום המפורטים בתסקירים של שירות המבחן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Spacing"/>
        <w:spacing w:lineRule="auto" w:line="360"/>
        <w:ind w:start="720" w:end="-567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Spacing"/>
        <w:spacing w:lineRule="auto" w:line="360"/>
        <w:ind w:start="720" w:end="-567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4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8845/15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מנסור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10/5/16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 w:ascii="David" w:hAnsi="David"/>
          <w:b/>
          <w:bCs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מפי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הנדל</w:t>
      </w:r>
      <w:r>
        <w:rPr>
          <w:rFonts w:cs="David" w:ascii="David" w:hAnsi="David"/>
          <w:b/>
          <w:bCs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נדחה ערעורו של 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בן </w:t>
      </w:r>
      <w:r>
        <w:rPr>
          <w:rFonts w:cs="David" w:ascii="David" w:hAnsi="David"/>
          <w:sz w:val="24"/>
          <w:szCs w:val="24"/>
        </w:rPr>
        <w:t>21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הורשע לאחר שמיעת ראיות בעבירות של נשיאת והובלת נשק ומעשה פזיזות ורשלנות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המחוזי קבע מתחם ענישה הנע בין שנה לשלוש שנות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והשית על הנאשם  </w:t>
      </w:r>
      <w:r>
        <w:rPr>
          <w:rFonts w:cs="David" w:ascii="David" w:hAnsi="David"/>
          <w:b/>
          <w:bCs/>
          <w:sz w:val="24"/>
          <w:szCs w:val="24"/>
        </w:rPr>
        <w:t>18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לצד ענישה נלווית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Spacing"/>
        <w:spacing w:lineRule="auto" w:line="360"/>
        <w:ind w:start="720" w:end="-567"/>
        <w:jc w:val="both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 </w:t>
      </w:r>
    </w:p>
    <w:p>
      <w:pPr>
        <w:pStyle w:val="NoSpacing"/>
        <w:spacing w:lineRule="auto" w:line="360"/>
        <w:ind w:start="720" w:end="-567"/>
        <w:jc w:val="both"/>
        <w:rPr>
          <w:rFonts w:ascii="David" w:hAnsi="David" w:cs="David"/>
          <w:sz w:val="16"/>
          <w:szCs w:val="16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4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5646/15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תיהאווי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14/2/16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מפי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מזוז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עניין תיהאווי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נדחה ערעורו של נאשם אשר הורשע על יסוד הודייתו במסגרת הסדר טיעון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בעבירה של החזקת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לאחר שהחזיק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ברכב בו שהה עם אחר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אקדח טעון עם מחסנית ובה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כדורים שהוטמנו מתחת לשטיח הרכב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מדובר בצעיר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בעל הרשעה קודמת אחת של הפרעה לשוטר בעת מילוי תפקידו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ניהל אורח חיים נורמטיבי טרם ביצוע העבירות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שירות המבחן הגיש בעניינו תסקיר שלילי במהותו משלא הפנים את הפסול במעשיו ולא הביע נכונות להשתתף בהליך שיקומי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המחוזי קבע מתחם ענישה הנע בין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והשית על הנאשם </w:t>
      </w:r>
      <w:r>
        <w:rPr>
          <w:rFonts w:cs="David" w:ascii="David" w:hAnsi="David"/>
          <w:b/>
          <w:bCs/>
          <w:sz w:val="24"/>
          <w:szCs w:val="24"/>
        </w:rPr>
        <w:t>15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ועונשים נלווים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Spacing"/>
        <w:spacing w:lineRule="auto" w:line="360"/>
        <w:ind w:start="720" w:end="-567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Spacing"/>
        <w:spacing w:lineRule="auto" w:line="360"/>
        <w:ind w:start="720" w:end="-567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4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3657/18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מסרי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4/10/18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דחו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הנדל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מינץ ושטיין את ערעורו של נאשם שהורשע על יסוד הודאתו בעבירה של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נשיאת נשק שלא כדין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משנשא ברשותו תת מקלע מאולתר טעון במחסנית המכילה כדור אחד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החזיק את כלי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המחסנית והכדור בתוך תיק שנשא על גבו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בעודו צועד באזור מגורים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המחוזי קבע כי מתחם העונש ההולם נע בין </w:t>
      </w:r>
      <w:r>
        <w:rPr>
          <w:rFonts w:cs="David" w:ascii="David" w:hAnsi="David"/>
          <w:sz w:val="24"/>
          <w:szCs w:val="24"/>
        </w:rPr>
        <w:t>14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והשית על הנאשם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צעיר בן </w:t>
      </w:r>
      <w:r>
        <w:rPr>
          <w:rFonts w:cs="David" w:ascii="David" w:hAnsi="David"/>
          <w:sz w:val="24"/>
          <w:szCs w:val="24"/>
        </w:rPr>
        <w:t>25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נעדר עבר פלילי </w:t>
      </w:r>
      <w:r>
        <w:rPr>
          <w:rFonts w:cs="David" w:ascii="David" w:hAnsi="David"/>
          <w:sz w:val="24"/>
          <w:szCs w:val="24"/>
          <w:rtl w:val="true"/>
        </w:rPr>
        <w:t xml:space="preserve">-  </w:t>
      </w:r>
      <w:r>
        <w:rPr>
          <w:rFonts w:cs="David" w:ascii="David" w:hAnsi="David"/>
          <w:b/>
          <w:bCs/>
          <w:sz w:val="24"/>
          <w:szCs w:val="24"/>
        </w:rPr>
        <w:t>18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ועונשים נלווים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NoSpacing"/>
        <w:spacing w:lineRule="auto" w:line="360"/>
        <w:ind w:start="720" w:end="-567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Spacing"/>
        <w:spacing w:lineRule="auto" w:line="360"/>
        <w:ind w:start="720" w:end="-567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4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9373/10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חמד ותד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14/9/11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מפי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לוי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קיבל בית המשפט את ערעורו של 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אשר הורשע על יסוד הודייתו בעבירות של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החזקה ונשיאת נשק 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-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אקדח </w:t>
      </w:r>
      <w:r>
        <w:rPr>
          <w:rFonts w:cs="David" w:ascii="David" w:hAnsi="David"/>
          <w:b/>
          <w:bCs/>
          <w:sz w:val="24"/>
          <w:szCs w:val="24"/>
        </w:rPr>
        <w:t>FN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ומחסנית עם </w:t>
      </w:r>
      <w:r>
        <w:rPr>
          <w:rFonts w:cs="David" w:ascii="David" w:hAnsi="David"/>
          <w:b/>
          <w:bCs/>
          <w:sz w:val="24"/>
          <w:szCs w:val="24"/>
        </w:rPr>
        <w:t>9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כדורים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שהחזיק בביתו מתחת למזרן המיטה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63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כדורי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 נוספים שנמצאו מוטמנים בחצר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המחוזי גזר על הנאשם – בעל הרשעות קודמות בעבירות הצתה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חבלה במזיד ברכב והפרעה לשוטר במילוי תפקידו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50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 ועונשים נלווים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ובית המשפט העליון הפחית את עונשו והעמידו על </w:t>
      </w:r>
      <w:r>
        <w:rPr>
          <w:rFonts w:cs="David" w:ascii="David" w:hAnsi="David"/>
          <w:b/>
          <w:bCs/>
          <w:sz w:val="24"/>
          <w:szCs w:val="24"/>
        </w:rPr>
        <w:t>30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</w:p>
    <w:p>
      <w:pPr>
        <w:pStyle w:val="NoSpacing"/>
        <w:spacing w:lineRule="auto" w:line="360"/>
        <w:ind w:start="720" w:end="-567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Spacing"/>
        <w:spacing w:lineRule="auto" w:line="360"/>
        <w:ind w:start="720" w:end="-567"/>
        <w:jc w:val="both"/>
        <w:rPr>
          <w:rFonts w:ascii="David" w:hAnsi="David" w:cs="David"/>
          <w:sz w:val="16"/>
          <w:szCs w:val="16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4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28615-08-17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חמדוני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23/4/18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מפי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טובי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הורשע הנאשם על יסוד הודייתו במסגרת הסדר טיעון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בעבירות של החזקה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נשיאה והובלת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והפרעה לשוטר במילוי תפקידו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הנאשם החזיק תת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מקלע מאולתר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מחסנית מתאימה עם </w:t>
      </w:r>
      <w:r>
        <w:rPr>
          <w:rFonts w:cs="David" w:ascii="David" w:hAnsi="David"/>
          <w:b/>
          <w:bCs/>
          <w:sz w:val="24"/>
          <w:szCs w:val="24"/>
        </w:rPr>
        <w:t>9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כדורים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קופסא עם </w:t>
      </w:r>
      <w:r>
        <w:rPr>
          <w:rFonts w:cs="David" w:ascii="David" w:hAnsi="David"/>
          <w:b/>
          <w:bCs/>
          <w:sz w:val="24"/>
          <w:szCs w:val="24"/>
        </w:rPr>
        <w:t>50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כדורים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וכן רימון הלם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כאשר הבחין בשוטרים הוא ניסה להימלט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השליך את האמל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ח והסתתר מהשוטרים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המחוזי קבע מתחם ענישה הנע בין </w:t>
      </w:r>
      <w:r>
        <w:rPr>
          <w:rFonts w:cs="David" w:ascii="David" w:hAnsi="David"/>
          <w:sz w:val="24"/>
          <w:szCs w:val="24"/>
        </w:rPr>
        <w:t>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עד </w:t>
      </w:r>
      <w:r>
        <w:rPr>
          <w:rFonts w:cs="David" w:ascii="David" w:hAnsi="David"/>
          <w:sz w:val="24"/>
          <w:szCs w:val="24"/>
        </w:rPr>
        <w:t>40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והשית על הנאשם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צעיר בן 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בעל עבר פלילי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b/>
          <w:bCs/>
          <w:sz w:val="24"/>
          <w:szCs w:val="24"/>
        </w:rPr>
        <w:t>22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הופעל עונש מאסר מותנה בן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שהיה תלוי ועומד נגד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חלק במצטבר וחלק בחופף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כך שבסך הכול ריצה </w:t>
      </w:r>
      <w:r>
        <w:rPr>
          <w:rFonts w:cs="David" w:ascii="David" w:hAnsi="David"/>
          <w:sz w:val="24"/>
          <w:szCs w:val="24"/>
        </w:rPr>
        <w:t>25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Spacing"/>
        <w:spacing w:lineRule="auto" w:line="360"/>
        <w:ind w:hanging="720" w:start="1440" w:end="-567"/>
        <w:jc w:val="both"/>
        <w:rPr>
          <w:rFonts w:ascii="David" w:hAnsi="David" w:cs="David"/>
          <w:sz w:val="20"/>
          <w:szCs w:val="20"/>
        </w:rPr>
      </w:pPr>
      <w:r>
        <w:rPr>
          <w:rFonts w:cs="David" w:ascii="David" w:hAnsi="David"/>
          <w:sz w:val="20"/>
          <w:szCs w:val="20"/>
          <w:rtl w:val="true"/>
        </w:rPr>
      </w:r>
    </w:p>
    <w:p>
      <w:pPr>
        <w:pStyle w:val="Normal"/>
        <w:spacing w:lineRule="auto" w:line="360"/>
        <w:ind w:hanging="720" w:start="720" w:end="-567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טען כי פסקי הדין שהגישה המאשימה דנים בנסיבות חמורות הרבה מהמקרה הנדון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הפנה למספר פסקי דין המלמדים לשיטתה על מתחם הענישה הנטען על ידו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בטווח שבין מספר חודשים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כדלהלן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-567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rtl w:val="true"/>
        </w:rPr>
        <w:t>ב</w:t>
      </w:r>
      <w:hyperlink r:id="rId4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5330/20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6181/20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ענבתאוי 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22/11/20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קרא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נדחה ערעורו של נאשם ענבתאוי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</w:t>
      </w:r>
      <w:hyperlink r:id="rId5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5330/20</w:t>
        </w:r>
      </w:hyperlink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>על חומרת עונש שהושת עליו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והתקבל ערעור המדינה על קולת עונש שהושת על שני הנאשמים סובחי וג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נאן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</w:rPr>
        <w:t>6180/20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בפרשה בה הורשעו שלושת הנאשמים יחד עם שניים נוספים  בעבירות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הודייתם בכתב אישום מאוחד ומתוקן בשנית במסגרת הסדר הטיעון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8"/>
          <w:szCs w:val="8"/>
        </w:rPr>
      </w:pPr>
      <w:r>
        <w:rPr>
          <w:rFonts w:cs="David" w:ascii="David" w:hAnsi="David"/>
          <w:sz w:val="8"/>
          <w:szCs w:val="8"/>
          <w:rtl w:val="true"/>
        </w:rPr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המערער </w:t>
      </w:r>
      <w:r>
        <w:rPr>
          <w:rFonts w:ascii="David" w:hAnsi="David"/>
          <w:b/>
          <w:b/>
          <w:bCs/>
          <w:rtl w:val="true"/>
        </w:rPr>
        <w:t>ענבתאוי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צעיר בעל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בביצוע בצוותא של 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נשיאה והובלה של נשק מסוג אקדח תופי וכן </w:t>
      </w:r>
      <w:r>
        <w:rPr>
          <w:rFonts w:ascii="David" w:hAnsi="David"/>
          <w:b/>
          <w:b/>
          <w:bCs/>
          <w:rtl w:val="true"/>
        </w:rPr>
        <w:t>בעבירה של עסקה אחרת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ונדון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  <w:b/>
          <w:bCs/>
        </w:rPr>
        <w:t>28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ascii="David" w:hAnsi="David"/>
          <w:rtl w:val="true"/>
        </w:rPr>
        <w:t xml:space="preserve"> בפועל ולמאסרים מותנים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דחה את ערעורו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השאר בהתחשב בחלקו המרכזי בפרשה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בהרשעותיו הקודמות לרבות בעבירות בנשק בגינן נדון למאסר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ולעמדת שירות המבחן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8"/>
          <w:szCs w:val="8"/>
        </w:rPr>
      </w:pPr>
      <w:r>
        <w:rPr>
          <w:rFonts w:cs="David" w:ascii="David" w:hAnsi="David"/>
          <w:sz w:val="8"/>
          <w:szCs w:val="8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rtl w:val="true"/>
        </w:rPr>
        <w:t xml:space="preserve">המשיבים </w:t>
      </w:r>
      <w:r>
        <w:rPr>
          <w:rFonts w:ascii="David" w:hAnsi="David"/>
          <w:b/>
          <w:b/>
          <w:bCs/>
          <w:rtl w:val="true"/>
        </w:rPr>
        <w:t>סובחי</w:t>
      </w:r>
      <w:r>
        <w:rPr>
          <w:rFonts w:ascii="David" w:hAnsi="David"/>
          <w:rtl w:val="true"/>
        </w:rPr>
        <w:t xml:space="preserve"> ו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נאן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צעירים נעדרי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הורשעו בעבירות של 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 והובלה של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וכל אחד מהם נדון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לריצוי בעבודות שירות</w:t>
      </w:r>
      <w:r>
        <w:rPr>
          <w:rFonts w:ascii="David" w:hAnsi="David"/>
          <w:rtl w:val="true"/>
        </w:rPr>
        <w:t xml:space="preserve"> ועונשים נלווים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בית המשפט העליון החמיר בעונשם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השית על סובחי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נאן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בין השאר בהתחשב במעורבותו בעסקת הנשק </w:t>
      </w:r>
      <w:r>
        <w:rPr>
          <w:rFonts w:cs="David" w:ascii="David" w:hAnsi="David"/>
          <w:rtl w:val="true"/>
        </w:rPr>
        <w:t xml:space="preserve">-  </w:t>
      </w:r>
      <w:r>
        <w:rPr>
          <w:rFonts w:cs="David" w:ascii="David" w:hAnsi="David"/>
          <w:b/>
          <w:bCs/>
        </w:rPr>
        <w:t>14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8"/>
          <w:szCs w:val="18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Spacing"/>
        <w:spacing w:lineRule="auto" w:line="360"/>
        <w:ind w:start="720" w:end="-567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5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5807/20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שיבלי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30/12/20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מפי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סולברג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התקבל ערעורו של 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אשר הורשע על יסוד הודייתו בעבירות של נשיאת נשק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תת מקלע מאולתר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והובלתו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ברכבו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ונידון ל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ועונשים נלווים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חריגה ממתחם העונש ההולם</w:t>
      </w:r>
      <w:r>
        <w:rPr>
          <w:rFonts w:cs="David" w:ascii="David" w:hAnsi="David"/>
          <w:sz w:val="24"/>
          <w:szCs w:val="24"/>
          <w:rtl w:val="true"/>
        </w:rPr>
        <w:t>, (</w:t>
      </w:r>
      <w:r>
        <w:rPr>
          <w:rFonts w:ascii="David" w:hAnsi="David" w:cs="David"/>
          <w:sz w:val="24"/>
          <w:sz w:val="24"/>
          <w:szCs w:val="24"/>
          <w:rtl w:val="true"/>
        </w:rPr>
        <w:t>שהועמד בטווח ש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בין </w:t>
      </w:r>
      <w:r>
        <w:rPr>
          <w:rFonts w:cs="David" w:ascii="David" w:hAnsi="David"/>
          <w:b/>
          <w:bCs/>
          <w:sz w:val="24"/>
          <w:szCs w:val="24"/>
        </w:rPr>
        <w:t>20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cs="David" w:ascii="David" w:hAnsi="David"/>
          <w:b/>
          <w:bCs/>
          <w:sz w:val="24"/>
          <w:szCs w:val="24"/>
        </w:rPr>
        <w:t>40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בשל נסיבות אישיות קשות ומשיקולי שיקום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היה רווק בן </w:t>
      </w:r>
      <w:r>
        <w:rPr>
          <w:rFonts w:cs="David" w:ascii="David" w:hAnsi="David"/>
          <w:sz w:val="24"/>
          <w:szCs w:val="24"/>
        </w:rPr>
        <w:t>39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נכה צה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ל כתוצאה מפיצוץ של מכונית תופת בעזה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שהתקיים מקבצה שהוא מקבל ממשרד הביטחון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ושירות המבחן הגיש תסקיר חיובי בעניינו מטעמי שיקום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קבע כי מדובר במקרה חריג שבחריגים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בציינו כי נסיבות ביצוע העבירה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לפיהן מדובר בנשק שהנאשם מצא עת ירד מרכבו והובילו ברכבו לביתו כדי לפגוש את אביו ולדווח על הנשק למשטרת ישראל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ובעיקר נוכח מצבו הרפואי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הנפשי והמשפחתי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והפחית את עונשו של הנאשם ל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b/>
          <w:bCs/>
          <w:sz w:val="24"/>
          <w:szCs w:val="24"/>
        </w:rPr>
        <w:t>9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לריצוי בעבודות שירות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ועונשים נלווים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Spacing"/>
        <w:spacing w:lineRule="auto" w:line="360"/>
        <w:ind w:start="720" w:end="-567"/>
        <w:jc w:val="both"/>
        <w:rPr>
          <w:rFonts w:ascii="David" w:hAnsi="David" w:cs="David"/>
          <w:sz w:val="20"/>
          <w:szCs w:val="20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</w:p>
    <w:p>
      <w:pPr>
        <w:pStyle w:val="NoSpacing"/>
        <w:spacing w:lineRule="auto" w:line="360"/>
        <w:ind w:start="720" w:end="-567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5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5681/14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טאטור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1/2/15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מפי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רובינשטיין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התקבל ערעור המדינה לגבי נאשם שנדון למאסר לריצוי בעבודות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לאחר שהורשע על יסוד הודייתו ברכישה והחזקה של נשק ונשיאה והובלה של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הפרעה לשוטר בשעת מילוי תפקידו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העליון החמיר בעונשו והעמידו על </w:t>
      </w:r>
      <w:r>
        <w:rPr>
          <w:rFonts w:cs="David" w:ascii="David" w:hAnsi="David"/>
          <w:b/>
          <w:bCs/>
          <w:sz w:val="24"/>
          <w:szCs w:val="24"/>
        </w:rPr>
        <w:t>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NoSpacing"/>
        <w:spacing w:lineRule="auto" w:line="360"/>
        <w:ind w:start="720" w:end="-567"/>
        <w:jc w:val="both"/>
        <w:rPr>
          <w:rFonts w:ascii="David" w:hAnsi="David" w:cs="David"/>
          <w:sz w:val="18"/>
          <w:szCs w:val="18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</w:p>
    <w:p>
      <w:pPr>
        <w:pStyle w:val="NoSpacing"/>
        <w:spacing w:lineRule="auto" w:line="360"/>
        <w:ind w:start="720" w:end="-567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5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39800-09-18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זיד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4/6/19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מפי סגן הנשיא אליקים</w:t>
      </w:r>
      <w:r>
        <w:rPr>
          <w:rFonts w:cs="David" w:ascii="David" w:hAnsi="David"/>
          <w:sz w:val="24"/>
          <w:szCs w:val="24"/>
          <w:rtl w:val="true"/>
        </w:rPr>
        <w:t xml:space="preserve">,  </w:t>
      </w:r>
      <w:r>
        <w:rPr>
          <w:rFonts w:ascii="David" w:hAnsi="David" w:cs="David"/>
          <w:sz w:val="24"/>
          <w:sz w:val="24"/>
          <w:szCs w:val="24"/>
          <w:rtl w:val="true"/>
        </w:rPr>
        <w:t>הורשע נאשם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בן כ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21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נעדר עבר פלילי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על יסוד הודייתו במסגרת הסדר טיעון בעבירות של החזקת נשק ואביזר ובנשיאה והובלת נשק ואבזר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לאחר שנשא והוביל ממטע זיתים הסמוך לביתו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אקדח מסוג ברטה וכן מחסנית טעונה בשישה כדורים </w:t>
      </w:r>
      <w:r>
        <w:rPr>
          <w:rFonts w:cs="David" w:ascii="David" w:hAnsi="David"/>
          <w:b/>
          <w:bCs/>
          <w:sz w:val="24"/>
          <w:szCs w:val="24"/>
        </w:rPr>
        <w:t>0.22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בהמשך החזיק הנאשם את האקדח בתוך נעל בחדר השינה של הוריו ואת המחסנית עם הכדורים בתוך נרתיק משקפיים בחדר האמור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שירות מבחן קבע כי הנאשם מתקשה לקחת אחריות מלאה למעשיו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ולכן אין בעניינו המלצה בעלת אופי טיפולי או חלופה עונשית שתסייע בהפחתת הסיכון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המחוזי קבע כי מתחם העונש ההולם נע בין </w:t>
      </w:r>
      <w:r>
        <w:rPr>
          <w:rFonts w:cs="David" w:ascii="David" w:hAnsi="David"/>
          <w:b/>
          <w:bCs/>
          <w:sz w:val="24"/>
          <w:szCs w:val="24"/>
        </w:rPr>
        <w:t>10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- </w:t>
      </w:r>
      <w:r>
        <w:rPr>
          <w:rFonts w:cs="David" w:ascii="David" w:hAnsi="David"/>
          <w:b/>
          <w:bCs/>
          <w:sz w:val="24"/>
          <w:szCs w:val="24"/>
        </w:rPr>
        <w:t>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והשית על הנאשם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z w:val="24"/>
          <w:szCs w:val="24"/>
        </w:rPr>
        <w:t>10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ועונשים נלווים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Spacing"/>
        <w:spacing w:lineRule="auto" w:line="360"/>
        <w:ind w:start="720" w:end="-567"/>
        <w:jc w:val="both"/>
        <w:rPr>
          <w:rFonts w:ascii="David" w:hAnsi="David" w:cs="David"/>
          <w:sz w:val="18"/>
          <w:szCs w:val="18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</w:p>
    <w:p>
      <w:pPr>
        <w:pStyle w:val="NoSpacing"/>
        <w:spacing w:lineRule="auto" w:line="360"/>
        <w:ind w:start="720" w:end="-567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5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63018-05-18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מחאמיד ואח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cs="David" w:ascii="David" w:hAnsi="David"/>
          <w:sz w:val="24"/>
          <w:szCs w:val="24"/>
        </w:rPr>
        <w:t>24/10/19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מפי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בש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הורשע נאשם על יסוד הודייתו במסגרת הסדר הטיעון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בנשיאה והובלה של נשק לפי </w:t>
      </w:r>
      <w:hyperlink r:id="rId55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רישא וסיפא בצירוף </w:t>
      </w:r>
      <w:hyperlink r:id="rId56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29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5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ובעבירה של הפרעה לשוטר בעת מילוי תפקידו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באותו עניין נשא הנאשם בצוותא עם אחר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בעת נסיעה </w:t>
      </w:r>
      <w:r>
        <w:rPr>
          <w:rFonts w:ascii="David" w:hAnsi="David" w:cs="David"/>
          <w:sz w:val="24"/>
          <w:sz w:val="24"/>
          <w:szCs w:val="24"/>
          <w:rtl w:val="true"/>
        </w:rPr>
        <w:t>ברכב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שני כלי נשק טעונים ואף הוביל בכיס המעיל שלבש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מחסנית נוספת עם </w:t>
      </w:r>
      <w:r>
        <w:rPr>
          <w:rFonts w:cs="David" w:ascii="David" w:hAnsi="David"/>
          <w:b/>
          <w:bCs/>
          <w:sz w:val="24"/>
          <w:szCs w:val="24"/>
        </w:rPr>
        <w:t>28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כדורים של </w:t>
      </w:r>
      <w:r>
        <w:rPr>
          <w:rFonts w:cs="David" w:ascii="David" w:hAnsi="David"/>
          <w:b/>
          <w:bCs/>
          <w:sz w:val="24"/>
          <w:szCs w:val="24"/>
        </w:rPr>
        <w:t>M16</w:t>
      </w:r>
      <w:r>
        <w:rPr>
          <w:rFonts w:cs="David" w:ascii="David" w:hAnsi="David"/>
          <w:b/>
          <w:bCs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ונמלט מפני השוטרים כשברשותו כלי הנשק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אישר בטיעוניו לעונש כי הנאשם נשא את הנשק נשיאה קצרה בשביל עפר ולא מעבר לכך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בנסיבות אלה קבע בית המשפט מתחם עונש הולם הנע בין </w:t>
      </w:r>
      <w:r>
        <w:rPr>
          <w:rFonts w:cs="David" w:ascii="David" w:hAnsi="David"/>
          <w:b/>
          <w:bCs/>
          <w:sz w:val="24"/>
          <w:szCs w:val="24"/>
        </w:rPr>
        <w:t>18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- </w:t>
      </w:r>
      <w:r>
        <w:rPr>
          <w:rFonts w:cs="David" w:ascii="David" w:hAnsi="David"/>
          <w:b/>
          <w:bCs/>
          <w:sz w:val="24"/>
          <w:szCs w:val="24"/>
        </w:rPr>
        <w:t>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בהתחשב בהמלצת שירות המבחן ובעונש שנגזר על הנאשם האחר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cs="David" w:ascii="David" w:hAnsi="David"/>
          <w:b/>
          <w:bCs/>
          <w:sz w:val="24"/>
          <w:szCs w:val="24"/>
        </w:rPr>
        <w:t>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סטה בית המשפט מהמתחם שקבע משיקולי שיקום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והשית על הנאשם </w:t>
      </w:r>
      <w:r>
        <w:rPr>
          <w:rFonts w:cs="David" w:ascii="David" w:hAnsi="David"/>
          <w:b/>
          <w:bCs/>
          <w:sz w:val="24"/>
          <w:szCs w:val="24"/>
        </w:rPr>
        <w:t>9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לריצוי בעבודות שירות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ומאסרים מותנים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Spacing"/>
        <w:spacing w:lineRule="auto" w:line="360"/>
        <w:ind w:start="720" w:end="-567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Spacing"/>
        <w:spacing w:lineRule="auto" w:line="360"/>
        <w:ind w:start="720" w:end="-567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5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8017/20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גריפאת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22/12/20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מפי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פוגלמן</w:t>
      </w:r>
      <w:r>
        <w:rPr>
          <w:rFonts w:cs="David" w:ascii="David" w:hAnsi="David"/>
          <w:sz w:val="24"/>
          <w:szCs w:val="24"/>
          <w:rtl w:val="true"/>
        </w:rPr>
        <w:t xml:space="preserve">, 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נתקבל ערעור המדינה על ענישה בת 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 שהשית בית המשפט המחוזי על 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הורשע על יסוד הודייתו במסגרת הסדר טיעון בעבירות של החזקה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הובלה ונשיאה של נשק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שלושה מטעני חבלה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בהתחשב בעברו הפלילי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בסוג הנשק בפוטנציאל הנזק ההרסני הטמון בביצוע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והעובדה כי הנאשם ביצע את העבירה בעודו מרצה מאסר בגין עבודות שירות בתיק אחר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החמיר בית  המשפט העליון את עונשו והעמידו על </w:t>
      </w:r>
      <w:r>
        <w:rPr>
          <w:rFonts w:cs="David" w:ascii="David" w:hAnsi="David"/>
          <w:b/>
          <w:bCs/>
          <w:sz w:val="24"/>
          <w:szCs w:val="24"/>
        </w:rPr>
        <w:t>14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בניכוי ימי מעצרו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Spacing"/>
        <w:spacing w:lineRule="auto" w:line="360"/>
        <w:ind w:start="720" w:end="-567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Spacing"/>
        <w:spacing w:lineRule="auto" w:line="360"/>
        <w:ind w:start="720" w:end="-567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5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3853/20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מוגרבי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29/11/20</w:t>
      </w:r>
      <w:r>
        <w:rPr>
          <w:rFonts w:cs="David" w:ascii="David" w:hAnsi="David"/>
          <w:sz w:val="24"/>
          <w:szCs w:val="24"/>
          <w:rtl w:val="true"/>
        </w:rPr>
        <w:t xml:space="preserve">),  </w:t>
      </w:r>
      <w:r>
        <w:rPr>
          <w:rFonts w:ascii="David" w:hAnsi="David" w:cs="David"/>
          <w:sz w:val="24"/>
          <w:sz w:val="24"/>
          <w:szCs w:val="24"/>
          <w:rtl w:val="true"/>
        </w:rPr>
        <w:t>מפי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הרכב השופטים פוגלמן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מזוז ווילנר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נדחה ערעור המדינה על ענישה בת </w:t>
      </w:r>
      <w:r>
        <w:rPr>
          <w:rFonts w:cs="David" w:ascii="David" w:hAnsi="David"/>
          <w:b/>
          <w:bCs/>
          <w:sz w:val="24"/>
          <w:szCs w:val="24"/>
        </w:rPr>
        <w:t>15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שהושת על 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הורשע על יסוד הודייתו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בעבירה של החזקת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לאחר שנעצר כשהוא מחזיק בידו נשק מסוג </w:t>
      </w:r>
      <w:r>
        <w:rPr>
          <w:rFonts w:cs="David" w:ascii="David" w:hAnsi="David"/>
          <w:sz w:val="24"/>
          <w:szCs w:val="24"/>
        </w:rPr>
        <w:t>M16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במתחם ביתו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במסגרת הסדר הטיעון שגובש בין הצדדים הוסכם כי המאשימה תטען לעונש של </w:t>
      </w:r>
      <w:r>
        <w:rPr>
          <w:rFonts w:cs="David" w:ascii="David" w:hAnsi="David"/>
          <w:sz w:val="24"/>
          <w:szCs w:val="24"/>
        </w:rPr>
        <w:t>28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 בנוסף לעונשי מאסר על תנאי וקנס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בעוד שההגנה תהיה חופשיה בטיעוניה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המחוזי העמיד את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מתחם על טווח שבין </w:t>
      </w:r>
      <w:r>
        <w:rPr>
          <w:rFonts w:cs="David" w:ascii="David" w:hAnsi="David"/>
          <w:b/>
          <w:bCs/>
          <w:sz w:val="24"/>
          <w:szCs w:val="24"/>
        </w:rPr>
        <w:t>12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- </w:t>
      </w:r>
      <w:r>
        <w:rPr>
          <w:rFonts w:cs="David" w:ascii="David" w:hAnsi="David"/>
          <w:b/>
          <w:bCs/>
          <w:sz w:val="24"/>
          <w:szCs w:val="24"/>
        </w:rPr>
        <w:t>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בפועל וגזר כאמור על הנאשם </w:t>
      </w:r>
      <w:r>
        <w:rPr>
          <w:rFonts w:cs="David" w:ascii="David" w:hAnsi="David"/>
          <w:sz w:val="24"/>
          <w:szCs w:val="24"/>
        </w:rPr>
        <w:t>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ועונשים נלווים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קבע כי על אף שהענישה הינה על הצד המקל אין הצדקה להתערב בעונש שהושת עליו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Spacing"/>
        <w:spacing w:lineRule="auto" w:line="360"/>
        <w:ind w:start="720" w:end="-567"/>
        <w:jc w:val="both"/>
        <w:rPr>
          <w:rFonts w:ascii="David" w:hAnsi="David" w:cs="David"/>
          <w:sz w:val="20"/>
          <w:szCs w:val="20"/>
        </w:rPr>
      </w:pPr>
      <w:r>
        <w:rPr>
          <w:rFonts w:cs="David" w:ascii="David" w:hAnsi="David"/>
          <w:sz w:val="20"/>
          <w:szCs w:val="20"/>
          <w:rtl w:val="true"/>
        </w:rPr>
      </w:r>
    </w:p>
    <w:p>
      <w:pPr>
        <w:pStyle w:val="NoSpacing"/>
        <w:spacing w:lineRule="auto" w:line="360"/>
        <w:ind w:hanging="720" w:start="720" w:end="-567"/>
        <w:jc w:val="both"/>
        <w:rPr/>
      </w:pPr>
      <w:r>
        <w:rPr>
          <w:rFonts w:cs="David" w:ascii="David" w:hAnsi="David"/>
          <w:b/>
          <w:bCs/>
          <w:sz w:val="24"/>
          <w:szCs w:val="24"/>
          <w:rtl w:val="true"/>
        </w:rPr>
        <w:tab/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הנה כי כן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קשת הענישה בעבירות בנשק שביצע הנאשם היא מגוונת ותלויה במשתנים רבים ובנסיבותיו הייחודיות של כל מקרה ומקרה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ובין השאר בהתחשב בסוג העבירה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החזקה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נשיאה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הובלה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סחר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סוג הנשק וכמותו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Spacing"/>
        <w:spacing w:lineRule="auto" w:line="360"/>
        <w:ind w:start="720" w:end="-567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Spacing"/>
        <w:spacing w:lineRule="auto" w:line="360"/>
        <w:ind w:start="720" w:end="-567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לעניין האופן לקביעתו של מתחם הענישה וההבחנה בין מתחם הענישה לבין הענישה הנוהגת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המהווה רק אחד הפרמטרים לקביעתו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ראו דבריה של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ארבל ב</w:t>
      </w:r>
      <w:hyperlink r:id="rId6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1323/13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חסן </w:t>
      </w:r>
      <w:r>
        <w:rPr>
          <w:rFonts w:ascii="David" w:hAnsi="David" w:cs="David"/>
          <w:sz w:val="24"/>
          <w:sz w:val="24"/>
          <w:szCs w:val="24"/>
          <w:rtl w:val="true"/>
        </w:rPr>
        <w:t>הנ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NoSpacing"/>
        <w:spacing w:lineRule="auto" w:line="360"/>
        <w:ind w:start="720" w:end="-567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Spacing"/>
        <w:spacing w:lineRule="auto" w:line="360"/>
        <w:ind w:start="720" w:end="-567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על מנת לשרטט כדבעי את מתחם העונש ההולם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ראו גם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פסיקה נוספת </w:t>
      </w:r>
      <w:r>
        <w:rPr>
          <w:rFonts w:ascii="David" w:hAnsi="David" w:cs="David"/>
          <w:sz w:val="24"/>
          <w:sz w:val="24"/>
          <w:szCs w:val="24"/>
          <w:rtl w:val="true"/>
        </w:rPr>
        <w:t>לגבי בעניין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החזקת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נשיאת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 והובלתו </w:t>
      </w:r>
      <w:r>
        <w:rPr>
          <w:rFonts w:ascii="David" w:hAnsi="David" w:cs="David"/>
          <w:sz w:val="24"/>
          <w:sz w:val="24"/>
          <w:szCs w:val="24"/>
          <w:rtl w:val="true"/>
        </w:rPr>
        <w:t>שלא כדין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כך למשל</w:t>
      </w:r>
      <w:r>
        <w:rPr>
          <w:rFonts w:cs="David" w:ascii="David" w:hAnsi="David"/>
          <w:sz w:val="24"/>
          <w:szCs w:val="24"/>
          <w:rtl w:val="true"/>
        </w:rPr>
        <w:t xml:space="preserve">:  </w:t>
      </w:r>
    </w:p>
    <w:p>
      <w:pPr>
        <w:pStyle w:val="NoSpacing"/>
        <w:spacing w:lineRule="auto" w:line="360"/>
        <w:ind w:start="720" w:end="-567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eastAsia="Calibri" w:cs="David"/>
        </w:rPr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ascii="David" w:hAnsi="David"/>
          <w:b/>
          <w:b/>
          <w:bCs/>
          <w:rtl w:val="true"/>
        </w:rPr>
        <w:t>עניין אליהו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נדחה </w:t>
      </w:r>
      <w:r>
        <w:rPr>
          <w:rFonts w:ascii="David" w:hAnsi="David" w:eastAsia="Calibri"/>
          <w:rtl w:val="true"/>
        </w:rPr>
        <w:t>ערעור</w:t>
      </w:r>
      <w:r>
        <w:rPr>
          <w:rFonts w:ascii="David" w:hAnsi="David" w:eastAsia="Calibri"/>
          <w:rtl w:val="true"/>
        </w:rPr>
        <w:t>ו של הנאשם על גזר דין ש</w:t>
      </w:r>
      <w:r>
        <w:rPr>
          <w:rFonts w:ascii="David" w:hAnsi="David" w:eastAsia="Calibri"/>
          <w:rtl w:val="true"/>
        </w:rPr>
        <w:t>בגדרו נגזר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 xml:space="preserve"> על</w:t>
      </w:r>
      <w:r>
        <w:rPr>
          <w:rFonts w:ascii="David" w:hAnsi="David" w:eastAsia="Calibri"/>
          <w:rtl w:val="true"/>
        </w:rPr>
        <w:t>יו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b/>
          <w:bCs/>
        </w:rPr>
        <w:t>18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 מאסר בפועל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ועונשים נלווים </w:t>
      </w:r>
      <w:r>
        <w:rPr>
          <w:rFonts w:ascii="David" w:hAnsi="David" w:eastAsia="Calibri"/>
          <w:rtl w:val="true"/>
        </w:rPr>
        <w:t>בגין תיווך פעיל בשתי עסקאות נשק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</w:t>
      </w:r>
      <w:r>
        <w:rPr>
          <w:rFonts w:ascii="David" w:hAnsi="David" w:eastAsia="Calibri"/>
          <w:rtl w:val="true"/>
        </w:rPr>
        <w:t>במסגרת</w:t>
      </w:r>
      <w:r>
        <w:rPr>
          <w:rFonts w:ascii="David" w:hAnsi="David" w:eastAsia="Calibri"/>
          <w:rtl w:val="true"/>
        </w:rPr>
        <w:t>ן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נמכרו נשקים</w:t>
      </w:r>
      <w:r>
        <w:rPr>
          <w:rFonts w:ascii="David" w:hAnsi="David" w:eastAsia="Calibri"/>
          <w:rtl w:val="true"/>
        </w:rPr>
        <w:t xml:space="preserve"> לסוכן משטרתי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eastAsia="Calibri" w:cs="David"/>
          <w:sz w:val="6"/>
          <w:szCs w:val="6"/>
        </w:rPr>
      </w:pPr>
      <w:r>
        <w:rPr>
          <w:rFonts w:eastAsia="Calibri" w:cs="David" w:ascii="David" w:hAnsi="David"/>
          <w:sz w:val="6"/>
          <w:szCs w:val="6"/>
          <w:rtl w:val="true"/>
        </w:rPr>
      </w:r>
    </w:p>
    <w:p>
      <w:pPr>
        <w:pStyle w:val="Normal"/>
        <w:spacing w:lineRule="auto" w:line="360"/>
        <w:ind w:start="1440" w:end="-567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0"/>
          <w:szCs w:val="6"/>
        </w:rPr>
      </w:pPr>
      <w:r>
        <w:rPr>
          <w:rFonts w:cs="David" w:ascii="David" w:hAnsi="David"/>
          <w:sz w:val="10"/>
          <w:szCs w:val="6"/>
          <w:rtl w:val="true"/>
        </w:rPr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61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2822/12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דוהארי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25/4/12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נאור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כתוארה אז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נדחתה בקשת רשות ערעור של נאשם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שלחובתו הרשעות קודמות ומאסרים גם בעבירות נשק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אשר נדון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ל</w:t>
      </w:r>
      <w:r>
        <w:rPr>
          <w:rFonts w:ascii="David" w:hAnsi="David"/>
          <w:b/>
          <w:b/>
          <w:bCs/>
          <w:rtl w:val="true"/>
        </w:rPr>
        <w:t xml:space="preserve">הפעלה של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על תנאי במצטבר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שהורשע על פי הודייתו בהחזקת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בסמוך לביתו נמצא תיק אשר בו אקדח עם מחסנית תואמת המכילה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ושתי מחסניות נוספות ובהן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שבית המשפט המחוזי קיבל את ערעור המדינה על קולת העונש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באותו עניין דובר בנאשם אשר לחובתו הרשעות קודמות בעבירות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בגינן נדון למאסר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highlight w:val="cyan"/>
        </w:rPr>
      </w:pPr>
      <w:r>
        <w:rPr>
          <w:rFonts w:ascii="David" w:hAnsi="David"/>
          <w:rtl w:val="true"/>
        </w:rPr>
        <w:t>ב</w:t>
      </w:r>
      <w:hyperlink r:id="rId6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4329/10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25/10/10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נדחה ערעורו של 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הורשע על יסוד הודאתו בעבירות של החזקת נשק ונשיאתו של כדין בגינן גזר עליו בית המשפט המחוזי בנצרת </w:t>
      </w:r>
      <w:r>
        <w:rPr>
          <w:rFonts w:cs="David" w:ascii="David" w:hAnsi="David"/>
          <w:b/>
          <w:bCs/>
        </w:rPr>
        <w:t>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באותו עניין בעת שנהג ברכב שבבעלותו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נמצא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מחזיק באקדח טעון במצב נצור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 שהיה מורשה לכך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4"/>
          <w:szCs w:val="14"/>
          <w:highlight w:val="cyan"/>
        </w:rPr>
      </w:pPr>
      <w:r>
        <w:rPr>
          <w:rFonts w:cs="David" w:ascii="David" w:hAnsi="David"/>
          <w:sz w:val="14"/>
          <w:szCs w:val="14"/>
          <w:highlight w:val="cyan"/>
          <w:rtl w:val="true"/>
        </w:rPr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6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3336/18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סמארה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29/11/18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גרוסקופף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נתקבל ערעור המדינה לגבי נאשם שהורשע על יסוד הודייתו בנשיאת נשק ותחמושת ובהחזקת תחמושת – </w:t>
      </w:r>
      <w:r>
        <w:rPr>
          <w:rFonts w:ascii="David" w:hAnsi="David"/>
          <w:b/>
          <w:b/>
          <w:bCs/>
          <w:rtl w:val="true"/>
        </w:rPr>
        <w:t xml:space="preserve">שני כלי נשק מאולתרים מסוג תת מקלע </w:t>
      </w:r>
      <w:r>
        <w:rPr>
          <w:rFonts w:ascii="David" w:hAnsi="David"/>
          <w:b/>
          <w:b/>
          <w:bCs/>
          <w:rtl w:val="true"/>
        </w:rPr>
        <w:t>טעונים ב</w:t>
      </w:r>
      <w:r>
        <w:rPr>
          <w:rFonts w:ascii="David" w:hAnsi="David"/>
          <w:b/>
          <w:b/>
          <w:bCs/>
          <w:rtl w:val="true"/>
        </w:rPr>
        <w:t xml:space="preserve">שתי מחסניות </w:t>
      </w:r>
      <w:r>
        <w:rPr>
          <w:rFonts w:ascii="David" w:hAnsi="David"/>
          <w:b/>
          <w:b/>
          <w:bCs/>
          <w:rtl w:val="true"/>
        </w:rPr>
        <w:t>ו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47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כדורים 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בית המשפט העליון החמיר בעונשו וגזר עליו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חלף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המאסר שהוטלו על ידי בית המשפט המחוזי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-567"/>
        <w:jc w:val="both"/>
        <w:rPr>
          <w:sz w:val="28"/>
        </w:rPr>
      </w:pPr>
      <w:r>
        <w:rPr>
          <w:sz w:val="28"/>
          <w:sz w:val="28"/>
          <w:rtl w:val="true"/>
        </w:rPr>
        <w:t>ב</w:t>
      </w:r>
      <w:hyperlink r:id="rId64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2564/19</w:t>
        </w:r>
      </w:hyperlink>
      <w:r>
        <w:rPr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אזברגה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נ</w:t>
      </w:r>
      <w:r>
        <w:rPr>
          <w:b/>
          <w:bCs/>
          <w:sz w:val="28"/>
          <w:rtl w:val="true"/>
        </w:rPr>
        <w:t xml:space="preserve">' </w:t>
      </w:r>
      <w:r>
        <w:rPr>
          <w:b/>
          <w:b/>
          <w:bCs/>
          <w:sz w:val="28"/>
          <w:sz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ישראל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18/7/19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מפי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כב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הש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ברון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נדחה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ערעור</w:t>
      </w:r>
      <w:r>
        <w:rPr>
          <w:sz w:val="28"/>
          <w:sz w:val="28"/>
          <w:rtl w:val="true"/>
        </w:rPr>
        <w:t>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-  </w:t>
      </w:r>
      <w:r>
        <w:rPr>
          <w:sz w:val="28"/>
          <w:sz w:val="28"/>
          <w:rtl w:val="true"/>
        </w:rPr>
        <w:t>יליד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1984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נעדר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הרשעות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קודמות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-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</w:t>
      </w:r>
      <w:r>
        <w:rPr>
          <w:sz w:val="28"/>
          <w:sz w:val="28"/>
          <w:rtl w:val="true"/>
        </w:rPr>
        <w:t>במסגרתו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</w:t>
      </w:r>
      <w:r>
        <w:rPr>
          <w:sz w:val="28"/>
          <w:sz w:val="28"/>
          <w:rtl w:val="true"/>
        </w:rPr>
        <w:t>י</w:t>
      </w:r>
      <w:r>
        <w:rPr>
          <w:sz w:val="28"/>
          <w:sz w:val="28"/>
          <w:rtl w:val="true"/>
        </w:rPr>
        <w:t>דון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b/>
          <w:bCs/>
          <w:sz w:val="28"/>
        </w:rPr>
        <w:t>16</w:t>
      </w:r>
      <w:r>
        <w:rPr>
          <w:b/>
          <w:bCs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חודשי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מאסר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בפועל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ולעונשים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נלווים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הרשעתו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נשיאת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סעיף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65">
        <w:r>
          <w:rPr>
            <w:rStyle w:val="Hyperlink"/>
            <w:sz w:val="28"/>
          </w:rPr>
          <w:t>144</w:t>
        </w:r>
        <w:r>
          <w:rPr>
            <w:rStyle w:val="Hyperlink"/>
            <w:sz w:val="28"/>
            <w:rtl w:val="true"/>
          </w:rPr>
          <w:t xml:space="preserve"> (</w:t>
        </w:r>
        <w:r>
          <w:rPr>
            <w:rStyle w:val="Hyperlink"/>
            <w:sz w:val="28"/>
            <w:sz w:val="28"/>
            <w:rtl w:val="true"/>
          </w:rPr>
          <w:t>ב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66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sz w:val="28"/>
          <w:rtl w:val="true"/>
        </w:rPr>
        <w:t>.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עניין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המערער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וניהל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עימם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לרכישת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ברשותם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במטרה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לסחור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בו</w:t>
      </w:r>
      <w:r>
        <w:rPr>
          <w:sz w:val="28"/>
          <w:rtl w:val="true"/>
        </w:rPr>
        <w:t xml:space="preserve">. </w:t>
      </w:r>
      <w:r>
        <w:rPr>
          <w:b/>
          <w:b/>
          <w:bCs/>
          <w:sz w:val="28"/>
          <w:sz w:val="28"/>
          <w:rtl w:val="true"/>
        </w:rPr>
        <w:t>המערער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ושותפו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לכתב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  <w:rtl w:val="true"/>
        </w:rPr>
        <w:t>(</w:t>
      </w:r>
      <w:r>
        <w:rPr>
          <w:b/>
          <w:b/>
          <w:bCs/>
          <w:sz w:val="28"/>
          <w:sz w:val="28"/>
          <w:rtl w:val="true"/>
        </w:rPr>
        <w:t>להלן</w:t>
      </w:r>
      <w:r>
        <w:rPr>
          <w:b/>
          <w:bCs/>
          <w:sz w:val="28"/>
          <w:rtl w:val="true"/>
        </w:rPr>
        <w:t xml:space="preserve">: </w:t>
      </w:r>
      <w:r>
        <w:rPr>
          <w:b/>
          <w:b/>
          <w:bCs/>
          <w:sz w:val="28"/>
          <w:sz w:val="28"/>
          <w:rtl w:val="true"/>
        </w:rPr>
        <w:t>מוחמד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השותף</w:t>
      </w:r>
      <w:r>
        <w:rPr>
          <w:b/>
          <w:bCs/>
          <w:sz w:val="28"/>
          <w:rtl w:val="true"/>
        </w:rPr>
        <w:t xml:space="preserve">) </w:t>
      </w:r>
      <w:r>
        <w:rPr>
          <w:b/>
          <w:b/>
          <w:bCs/>
          <w:sz w:val="28"/>
          <w:sz w:val="28"/>
          <w:rtl w:val="true"/>
        </w:rPr>
        <w:t>נסעו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מלוד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למחנה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הפליטים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שועפט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בירושלים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שם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הועבר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לרשותם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אקדח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גנוב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מתוצרת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חברת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גלוק</w:t>
      </w:r>
      <w:r>
        <w:rPr>
          <w:b/>
          <w:bCs/>
          <w:sz w:val="28"/>
          <w:rtl w:val="true"/>
        </w:rPr>
        <w:t xml:space="preserve">", </w:t>
      </w:r>
      <w:r>
        <w:rPr>
          <w:b/>
          <w:b/>
          <w:bCs/>
          <w:sz w:val="28"/>
          <w:sz w:val="28"/>
          <w:rtl w:val="true"/>
        </w:rPr>
        <w:t>קליבר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</w:rPr>
        <w:t>9</w:t>
      </w:r>
      <w:r>
        <w:rPr>
          <w:b/>
          <w:bCs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מ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יחד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מחסנית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תואמת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תמורת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</w:rPr>
        <w:t>32,000</w:t>
      </w:r>
      <w:r>
        <w:rPr>
          <w:sz w:val="28"/>
          <w:rtl w:val="true"/>
        </w:rPr>
        <w:t xml:space="preserve"> </w:t>
      </w:r>
      <w:r>
        <w:rPr>
          <w:rFonts w:eastAsia="David" w:ascii="David" w:hAnsi="David"/>
          <w:sz w:val="28"/>
          <w:rtl w:val="true"/>
        </w:rPr>
        <w:t>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בהמשך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נכנסו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השניים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r>
        <w:rPr>
          <w:sz w:val="28"/>
          <w:sz w:val="28"/>
          <w:rtl w:val="true"/>
        </w:rPr>
        <w:t>רכב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סובארו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</w:t>
      </w:r>
      <w:r>
        <w:rPr>
          <w:sz w:val="28"/>
          <w:sz w:val="28"/>
          <w:rtl w:val="true"/>
        </w:rPr>
        <w:t>השותף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נהג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הסתירו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מתחת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למושב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הנוסע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-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</w:t>
      </w:r>
      <w:r>
        <w:rPr>
          <w:sz w:val="28"/>
          <w:sz w:val="28"/>
          <w:rtl w:val="true"/>
        </w:rPr>
        <w:t>נסעו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חזרה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מירושלים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שנעצרו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המשטרה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סמוך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למחלף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הגיא</w:t>
      </w:r>
      <w:r>
        <w:rPr>
          <w:sz w:val="28"/>
          <w:rtl w:val="true"/>
        </w:rPr>
        <w:t>.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הנע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בין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</w:rPr>
        <w:t>12-30</w:t>
      </w:r>
      <w:r>
        <w:rPr>
          <w:b/>
          <w:bCs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חודשי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מאסר</w:t>
      </w:r>
      <w:r>
        <w:rPr>
          <w:sz w:val="28"/>
          <w:rtl w:val="true"/>
        </w:rPr>
        <w:t xml:space="preserve">. </w:t>
      </w:r>
    </w:p>
    <w:p>
      <w:pPr>
        <w:pStyle w:val="Normal"/>
        <w:spacing w:lineRule="auto" w:line="360"/>
        <w:ind w:start="720" w:end="-567"/>
        <w:jc w:val="both"/>
        <w:rPr>
          <w:sz w:val="12"/>
          <w:szCs w:val="8"/>
        </w:rPr>
      </w:pPr>
      <w:r>
        <w:rPr>
          <w:sz w:val="12"/>
          <w:szCs w:val="8"/>
          <w:rtl w:val="true"/>
        </w:rPr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sz w:val="28"/>
          <w:sz w:val="28"/>
          <w:rtl w:val="true"/>
        </w:rPr>
        <w:t>מוחמד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השותף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החזקת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סעיף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67">
        <w:r>
          <w:rPr>
            <w:rStyle w:val="Hyperlink"/>
            <w:sz w:val="28"/>
          </w:rPr>
          <w:t>144</w:t>
        </w:r>
        <w:r>
          <w:rPr>
            <w:rStyle w:val="Hyperlink"/>
            <w:sz w:val="28"/>
            <w:rtl w:val="true"/>
          </w:rPr>
          <w:t xml:space="preserve"> (</w:t>
        </w:r>
        <w:r>
          <w:rPr>
            <w:rStyle w:val="Hyperlink"/>
            <w:sz w:val="28"/>
            <w:sz w:val="28"/>
            <w:rtl w:val="true"/>
          </w:rPr>
          <w:t>א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68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בעניינו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נקבע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מתחם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ענישה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b/>
          <w:bCs/>
          <w:sz w:val="28"/>
        </w:rPr>
        <w:t>6</w:t>
      </w:r>
      <w:r>
        <w:rPr>
          <w:b/>
          <w:bCs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חודשי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מאסר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שיכול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שירוצו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בדרך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עבודות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</w:t>
      </w:r>
      <w:r>
        <w:rPr>
          <w:b/>
          <w:bCs/>
          <w:sz w:val="28"/>
          <w:rtl w:val="true"/>
        </w:rPr>
        <w:t>-</w:t>
      </w:r>
      <w:r>
        <w:rPr>
          <w:b/>
          <w:bCs/>
          <w:sz w:val="28"/>
        </w:rPr>
        <w:t>20</w:t>
      </w:r>
      <w:r>
        <w:rPr>
          <w:b/>
          <w:bCs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חודשי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מאסר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בפועל</w:t>
      </w:r>
      <w:r>
        <w:rPr>
          <w:b/>
          <w:bCs/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ולבסוף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נגזר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b/>
          <w:bCs/>
          <w:sz w:val="28"/>
        </w:rPr>
        <w:t>7</w:t>
      </w:r>
      <w:r>
        <w:rPr>
          <w:b/>
          <w:bCs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חודשי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מאסר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בפועל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sz w:val="28"/>
          <w:sz w:val="28"/>
          <w:rtl w:val="true"/>
        </w:rPr>
        <w:t>מאסרים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תנאי</w:t>
      </w:r>
      <w:r>
        <w:rPr>
          <w:sz w:val="28"/>
          <w:rtl w:val="true"/>
        </w:rPr>
        <w:t>.</w:t>
      </w:r>
    </w:p>
    <w:p>
      <w:pPr>
        <w:pStyle w:val="NoSpacing"/>
        <w:spacing w:lineRule="auto" w:line="360"/>
        <w:ind w:start="720" w:end="-567"/>
        <w:jc w:val="both"/>
        <w:rPr>
          <w:rFonts w:ascii="David" w:hAnsi="David" w:cs="David"/>
          <w:b/>
          <w:bCs/>
          <w:sz w:val="20"/>
          <w:szCs w:val="20"/>
        </w:rPr>
      </w:pPr>
      <w:r>
        <w:rPr>
          <w:rFonts w:cs="David" w:ascii="David" w:hAnsi="David"/>
          <w:b/>
          <w:bCs/>
          <w:sz w:val="20"/>
          <w:szCs w:val="20"/>
          <w:rtl w:val="true"/>
        </w:rPr>
      </w:r>
    </w:p>
    <w:p>
      <w:pPr>
        <w:pStyle w:val="Normal"/>
        <w:spacing w:lineRule="auto" w:line="360"/>
        <w:ind w:start="708" w:end="-567"/>
        <w:jc w:val="both"/>
        <w:rPr/>
      </w:pP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 העניין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שבחנתי את מכלול השיקולים הנדרשים לעניין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טיעוני הצדדים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בהתחשב ב</w:t>
      </w:r>
      <w:r>
        <w:rPr>
          <w:rFonts w:ascii="David" w:hAnsi="David"/>
          <w:rtl w:val="true"/>
        </w:rPr>
        <w:t>נסיבות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בערכים החברתיים שנפגעו ומידת הפגיעה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ובמדיניות הענישה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רואה להעמיד את מתחם העונש ההולם במקרה זה 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על טווח שבין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b/>
          <w:bCs/>
          <w:sz w:val="10"/>
          <w:szCs w:val="10"/>
        </w:rPr>
      </w:pPr>
      <w:r>
        <w:rPr>
          <w:rFonts w:cs="David" w:ascii="David" w:hAnsi="David"/>
          <w:b/>
          <w:bCs/>
          <w:sz w:val="10"/>
          <w:szCs w:val="10"/>
          <w:rtl w:val="true"/>
        </w:rPr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pacing w:lineRule="auto" w:line="360"/>
        <w:ind w:end="-567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נסיבות שאינן קשורות בביצוע העבירות</w:t>
      </w:r>
      <w:r>
        <w:rPr>
          <w:rFonts w:ascii="David" w:hAnsi="David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הענישה היא לעולם אינדיבידואלית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ומשכך יובאו בחשבון שיקולים הנוגעים לנסיבותיו האישיות של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ListParagraph"/>
        <w:spacing w:lineRule="auto" w:line="360"/>
        <w:ind w:end="-567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לקולה אני רואה לזקוף לזכותו של הנאשם את הודייתו בעובדות כתב האישום המתוקן בטרם הוחל בשמיעת הראיות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הנאשם נטל אחריות למעשיו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והביע חרטה בגינם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אם כי בפני קצינת המבחן נטה למזער את אחריותו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באמרו כי  החזיק את הנשק הטעון משך מספר דקות בלבד לבקשת מכובד ממשפחתו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מתוך כבוד ואולי חוסר נעימות לסרב 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כאמור לעיל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מכל מקום דבריו אלה לא חרגו מהעובדות המוסכמות בכתב האישום שתוקן במסגרת הסדר הטיעון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הורשע על יסוד הודייתו ועמד עליה גם לאחר קבלת התסקיר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-567"/>
        <w:jc w:val="both"/>
        <w:rPr>
          <w:rFonts w:ascii="David" w:hAnsi="David" w:cs="David"/>
          <w:b/>
          <w:bCs/>
          <w:sz w:val="2"/>
          <w:szCs w:val="2"/>
        </w:rPr>
      </w:pPr>
      <w:r>
        <w:rPr>
          <w:rFonts w:cs="David" w:ascii="David" w:hAnsi="David"/>
          <w:b/>
          <w:bCs/>
          <w:sz w:val="2"/>
          <w:szCs w:val="2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עוד אני להתחשב בגילו הצעיר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בעברו הנקי ובנסיבותיו האישיות כפי שפורט בהרחבה בתסקיר בעניינו ומפי סנגורו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כל אלה מלמדים כי הנאשם ניהל אורח חיים נורמטיבי עובר לביצוע העבירות בתיק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ויותר מכך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הוא סיים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 עם בגרות מלאה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ביצע שירות לאומי מלא משך כשנתיים כמדריך נוער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השלים לימודי מכינה במכללת גורדון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התקבל ללימודי סיעוד באוניברסיטה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עבד כשנה בשוק הסיטונאי בחיפה לפרנסתו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היותו מדריך נוער במסגרת השירות הלאומי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בחירתו בלימוד סיעוד מלמדת על אישיותו ועל נטייתו לסייע לבני אדם אחרים ולתמוך בהם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עוד אני רואה להתחשב בכך שהנאשם עצור מאז </w:t>
      </w:r>
      <w:r>
        <w:rPr>
          <w:rFonts w:cs="David" w:ascii="David" w:hAnsi="David"/>
        </w:rPr>
        <w:t>20/7/20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 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זה לו מעצרו הראשון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נסיבות ההחזקה של האקדח הטעון שהיה גנוב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אם כי מעובדות כתב האישום עולה כי נגנב בשנת </w:t>
      </w:r>
      <w:r>
        <w:rPr>
          <w:rFonts w:cs="David" w:ascii="David" w:hAnsi="David"/>
        </w:rPr>
        <w:t>07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 xml:space="preserve">עת היה הנאשם בן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כשהוא עוטה על ידיו כפפות ומצויד במסכת סקי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מצביעות על כך שהנאשם התכונן לאפשרות כי ייעשה שימוש בנשק שהוחזק שלא כדין במקרה של התלקחות המריבה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לא נעלם מעיני כי השהות המאורגנת של בני המשפחה במתחם </w:t>
      </w:r>
      <w:r>
        <w:rPr>
          <w:rFonts w:ascii="David" w:hAnsi="David"/>
          <w:b/>
          <w:b/>
          <w:bCs/>
          <w:rtl w:val="true"/>
        </w:rPr>
        <w:t>נועדה להגן על בני משפחותיהם</w:t>
      </w:r>
      <w:r>
        <w:rPr>
          <w:rFonts w:ascii="David" w:hAnsi="David"/>
          <w:rtl w:val="true"/>
        </w:rPr>
        <w:t xml:space="preserve"> מפני מעשי נקם בחפים מפשע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כנראה באמצעות נשק שהוחזק אף הוא שלא כדין על ידי היריבים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ומפני שריפת בתים מטעמים של נקמת 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וכי </w:t>
      </w:r>
      <w:r>
        <w:rPr>
          <w:rFonts w:ascii="David" w:hAnsi="David"/>
          <w:b/>
          <w:b/>
          <w:bCs/>
          <w:rtl w:val="true"/>
        </w:rPr>
        <w:t>ההתקהלות הייתה בידיעת המשטרה ובנוכחותה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שעה שרכבי המשטרה יצרו חיץ בין המשפחות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שעה שמדובר בנשק האסור בהחזקה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לפעול למיגור התופעה בכללה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sz w:val="16"/>
          <w:szCs w:val="16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 גם את העובדה כי הנאשם ניסה להימלט מאיש המשטרה שהבחין באקדח על מותנו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rtl w:val="true"/>
        </w:rPr>
        <w:t>ראו לעניין זה דבריו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מזוז בעניין תיהאווי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שם נגזרו על המערער </w:t>
      </w:r>
      <w:r>
        <w:rPr>
          <w:rFonts w:cs="David" w:ascii="David" w:hAnsi="David"/>
          <w:b/>
          <w:bCs/>
        </w:rPr>
        <w:t>15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ומאסר מותנה בגין נשיאת נשק עם אחר בצוותא חדא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נדחה את ערעורו לגבי חומרת העונש שהושת עליו</w:t>
      </w:r>
      <w:r>
        <w:rPr>
          <w:rFonts w:cs="David" w:ascii="David" w:hAnsi="David"/>
          <w:rtl w:val="true"/>
        </w:rPr>
        <w:t xml:space="preserve">;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start="1440" w:end="-567"/>
        <w:jc w:val="both"/>
        <w:rPr/>
      </w:pPr>
      <w:r>
        <w:rPr>
          <w:rFonts w:cs="Times New Roman"/>
          <w:rtl w:val="true"/>
        </w:rPr>
        <w:t>"</w:t>
      </w:r>
      <w:r>
        <w:rPr>
          <w:rFonts w:cs="Miriam"/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לעיל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מהמקובל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משפחות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גלוי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לעין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ובנפש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שמטרת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הייתה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המערער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עצמית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מהחומרה</w:t>
      </w:r>
      <w:r>
        <w:rPr>
          <w:rFonts w:cs="Miriam"/>
          <w:rtl w:val="true"/>
        </w:rPr>
        <w:t xml:space="preserve">; </w:t>
      </w:r>
      <w:r>
        <w:rPr>
          <w:rFonts w:cs="Miriam"/>
          <w:rtl w:val="true"/>
        </w:rPr>
        <w:t>אדרבא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העלול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להתדרדר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להסלמה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ולירי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במעורבים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בעוברי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בלתי</w:t>
      </w:r>
      <w:r>
        <w:rPr>
          <w:rFonts w:cs="Times New Roman"/>
          <w:rtl w:val="true"/>
        </w:rPr>
        <w:t xml:space="preserve">  </w:t>
      </w:r>
      <w:r>
        <w:rPr>
          <w:rFonts w:cs="Miriam"/>
          <w:rtl w:val="true"/>
        </w:rPr>
        <w:t>מעורבים</w:t>
      </w:r>
      <w:r>
        <w:rPr>
          <w:rFonts w:cs="Times New Roman"/>
          <w:rtl w:val="true"/>
        </w:rPr>
        <w:t xml:space="preserve">". </w:t>
      </w:r>
    </w:p>
    <w:p>
      <w:pPr>
        <w:pStyle w:val="Normal"/>
        <w:spacing w:lineRule="auto" w:line="360"/>
        <w:ind w:start="1440" w:end="-567"/>
        <w:jc w:val="both"/>
        <w:rPr>
          <w:rFonts w:cs="Times New Roman"/>
          <w:sz w:val="14"/>
          <w:szCs w:val="14"/>
        </w:rPr>
      </w:pPr>
      <w:r>
        <w:rPr>
          <w:rFonts w:cs="Times New Roman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לא ניתן שלא לתת משקל </w:t>
      </w:r>
      <w:r>
        <w:rPr>
          <w:rFonts w:ascii="David" w:hAnsi="David"/>
          <w:rtl w:val="true"/>
        </w:rPr>
        <w:t xml:space="preserve">משמעותי </w:t>
      </w:r>
      <w:r>
        <w:rPr>
          <w:rFonts w:ascii="David" w:hAnsi="David"/>
          <w:rtl w:val="true"/>
        </w:rPr>
        <w:t>לעובדה המצערת כי שלושה חודשים לאחר האירוע נרצח אביו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ולהשלכות הקשות מנשוא של מות האב על אמו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בעלת משפחתון לגיל הרך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אחיו הצעירים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שעה שהנאשם עצמו נתון במעצר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לדברי הסנגור 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שלא נסתרו על ידי המאשימה  </w:t>
      </w:r>
      <w:r>
        <w:rPr>
          <w:rFonts w:cs="David" w:ascii="David" w:hAnsi="David"/>
          <w:rtl w:val="true"/>
        </w:rPr>
        <w:t xml:space="preserve">-  </w:t>
      </w:r>
      <w:r>
        <w:rPr>
          <w:rFonts w:ascii="David" w:hAnsi="David"/>
          <w:rtl w:val="true"/>
        </w:rPr>
        <w:t>האב היה איש של שלום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היה מעורב בסכסוך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איש 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נהג משאית שיצא בבוקר וחזר בערב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ונרצח באופן אקראי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רק מפני שהוא מתגורר בקצה המתחם של משפחת חאלדי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אירוע טרגי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הגיעו שתי המשפחות להודנה לאחר מעורבות וועדת הסולחה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rtl w:val="true"/>
        </w:rPr>
        <w:t>הסנגור הדגיש כי קיימת סולחה בין שתי המשפחות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כי בן משפחה שיש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 באולם הבהיר כי מדובר בהודנה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עצמו הבהיר כי הוא מתכוון לעבור לחיפה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ללמוד באוניברסיטה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לכבד את הסולחה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ואינו מתכוון לנקום את מות אביו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20"/>
          <w:szCs w:val="20"/>
        </w:rPr>
      </w:pPr>
      <w:r>
        <w:rPr>
          <w:rFonts w:cs="David" w:ascii="David" w:hAnsi="David"/>
          <w:sz w:val="20"/>
          <w:szCs w:val="20"/>
          <w:rtl w:val="true"/>
        </w:rPr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ה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 המבחן נמנע מהמלצה על חלופת ענישה או שיקום בקהילה שיש בהן להפחית מהסיכון להישנות עבירות בעתיד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אף הרקע הנורמטיבי של הנאשם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זאת בשל העמימות סביב פרטי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הירצחו של אביו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שיקול תמוה בעיני בלשון המעטה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מצדו הודיע כי הוא כלל לא נשאל אם הוא מוכ</w:t>
      </w:r>
      <w:r>
        <w:rPr>
          <w:rFonts w:ascii="David" w:hAnsi="David"/>
          <w:rtl w:val="true"/>
        </w:rPr>
        <w:t>ן</w:t>
      </w:r>
      <w:r>
        <w:rPr>
          <w:rFonts w:ascii="David" w:hAnsi="David"/>
          <w:rtl w:val="true"/>
        </w:rPr>
        <w:t xml:space="preserve"> להשתלב בטיפול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הוא מוכן לעבור טיפול בכלא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אין חולק כי הנאשם אכן משתתף בקבוצות טיפוליות בכלא ואף מתפקד כעצור חוליה ועובד בכלא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b/>
          <w:b/>
          <w:bCs/>
          <w:rtl w:val="true"/>
        </w:rPr>
        <w:t>ו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 העניין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שליחתו של הנאשם למאסר בפועל ממושך תפגע בו ובמשפחתו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נותרה ללא אב ובעל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כאשר עסקינן בעבירות בנשק גובר כאמור האינטרס הציבורי על פני עניינו האישי של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b/>
          <w:b/>
          <w:bCs/>
          <w:rtl w:val="true"/>
        </w:rPr>
        <w:t>ז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בנתונים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נוכח נסיבותיו האישיות החריגות של הנאשם – הירצחו של אביו לאחר מעצרו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והעובדה כי הוא השתלב בהליך טיפולי בכלא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רואה להעמיד את עונשו על הרף התחתון של 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firstLine="720" w:end="-567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סוף דבר</w:t>
      </w:r>
    </w:p>
    <w:p>
      <w:pPr>
        <w:pStyle w:val="Normal"/>
        <w:spacing w:lineRule="auto" w:line="360"/>
        <w:ind w:hanging="720" w:start="720" w:end="-567"/>
        <w:jc w:val="both"/>
        <w:rPr/>
      </w:pPr>
      <w:r>
        <w:rPr>
          <w:rFonts w:cs="David" w:ascii="David" w:hAnsi="David"/>
          <w:b/>
          <w:bCs/>
        </w:rPr>
        <w:t>17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ששקלתי את מכלול השיקולים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רואה לגזור על הנאשם  את העונשים הבאים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-567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firstLine="720" w:end="-567"/>
        <w:jc w:val="both"/>
        <w:rPr/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בניכוי תקופת מעצרו בתיק זה החל מיום </w:t>
      </w:r>
      <w:r>
        <w:rPr>
          <w:rFonts w:cs="David" w:ascii="David" w:hAnsi="David"/>
        </w:rPr>
        <w:t>20/7/20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 היום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720" w:end="-567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מאסר על תנאי למשך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שהנאשם לא י</w:t>
      </w:r>
      <w:r>
        <w:rPr>
          <w:rFonts w:ascii="David" w:hAnsi="David"/>
          <w:rtl w:val="true"/>
        </w:rPr>
        <w:t>ישא</w:t>
      </w:r>
      <w:r>
        <w:rPr>
          <w:rFonts w:ascii="David" w:hAnsi="David"/>
          <w:rtl w:val="true"/>
        </w:rPr>
        <w:t xml:space="preserve"> בו זולת אם יעבור בתוך שלוש שנים מיום שחרורו עבירות בנשק מסוג פשע ו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או כל עבירת אלימות או רכוש מסוג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ויורשע בה בתוך תקופת התנאי או לאחריה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567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rtl w:val="true"/>
        </w:rPr>
        <w:t xml:space="preserve">מאסר על תנאי למשך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שהנאשם לא י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שא בו זולת אם יעבור בתוך שלוש שנים מיום שחרורו עבירת נשק מסוג עוון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ויורשע בה בתוך תקופת התנאי או לאחריה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firstLine="720" w:end="-567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-567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 העניין איני רואה להשית על הנאשם קנס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-567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-567"/>
        <w:jc w:val="both"/>
        <w:rPr/>
      </w:pP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לבקשת המאשימה ומנימוקיה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ובהעדר התנגדות מטעם ההגנה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אני מורה על חילוט הנשק והתחמושת </w:t>
      </w:r>
      <w:r>
        <w:rPr>
          <w:rFonts w:ascii="David" w:hAnsi="David"/>
          <w:rtl w:val="true"/>
        </w:rPr>
        <w:t>שנתפסו על ידי משטרת ישראל ברשותו ובהחזקתו של הנאשם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firstLine="720" w:end="-567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-567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זכות ערעור לבית המשפט העליון 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יום מהיום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bookmarkStart w:id="12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אדר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הנאשם וב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</w:t>
      </w:r>
      <w:r>
        <w:rPr>
          <w:rFonts w:cs="Arial" w:ascii="Arial" w:hAnsi="Arial"/>
          <w:rtl w:val="true"/>
        </w:rPr>
        <w:t xml:space="preserve">. </w:t>
      </w:r>
      <w:bookmarkEnd w:id="12"/>
    </w:p>
    <w:p>
      <w:pPr>
        <w:pStyle w:val="Normal"/>
        <w:spacing w:lineRule="auto" w:line="360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spacing w:lineRule="auto" w:line="360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spacing w:lineRule="auto" w:line="360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דיאנה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0"/>
      <w:footerReference w:type="default" r:id="rId71"/>
      <w:type w:val="nextPage"/>
      <w:pgSz w:w="11906" w:h="16838"/>
      <w:pgMar w:left="1701" w:right="1701" w:gutter="0" w:header="187" w:top="1701" w:footer="720" w:bottom="1276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68389-07-20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עלי ח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אלדי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Spacing">
    <w:name w:val="No Spacing"/>
    <w:qFormat/>
    <w:pPr>
      <w:widowControl/>
      <w:bidi w:val="1"/>
      <w:ind w:hanging="0" w:start="0" w:end="0"/>
      <w:jc w:val="start"/>
    </w:pPr>
    <w:rPr>
      <w:rFonts w:ascii="Calibri" w:hAnsi="Calibri" w:eastAsia="Calibri" w:cs="Arial"/>
      <w:color w:val="auto"/>
      <w:sz w:val="22"/>
      <w:szCs w:val="22"/>
      <w:lang w:val="en-US" w:bidi="he-IL" w:eastAsia="zh-CN"/>
    </w:rPr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40j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case/6473037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0c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40c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7791493" TargetMode="External"/><Relationship Id="rId19" Type="http://schemas.openxmlformats.org/officeDocument/2006/relationships/hyperlink" Target="http://www.nevo.co.il/case/23509035" TargetMode="External"/><Relationship Id="rId20" Type="http://schemas.openxmlformats.org/officeDocument/2006/relationships/hyperlink" Target="http://www.nevo.co.il/case/5878682" TargetMode="External"/><Relationship Id="rId21" Type="http://schemas.openxmlformats.org/officeDocument/2006/relationships/hyperlink" Target="http://www.nevo.co.il/case/21946424" TargetMode="External"/><Relationship Id="rId22" Type="http://schemas.openxmlformats.org/officeDocument/2006/relationships/hyperlink" Target="http://www.nevo.co.il/case/8291683" TargetMode="External"/><Relationship Id="rId23" Type="http://schemas.openxmlformats.org/officeDocument/2006/relationships/hyperlink" Target="http://www.nevo.co.il/case/25612982" TargetMode="External"/><Relationship Id="rId24" Type="http://schemas.openxmlformats.org/officeDocument/2006/relationships/hyperlink" Target="http://www.nevo.co.il/case/13093744" TargetMode="External"/><Relationship Id="rId25" Type="http://schemas.openxmlformats.org/officeDocument/2006/relationships/hyperlink" Target="http://www.nevo.co.il/case/7791493" TargetMode="External"/><Relationship Id="rId26" Type="http://schemas.openxmlformats.org/officeDocument/2006/relationships/hyperlink" Target="http://www.nevo.co.il/case/5969313" TargetMode="External"/><Relationship Id="rId27" Type="http://schemas.openxmlformats.org/officeDocument/2006/relationships/hyperlink" Target="http://www.nevo.co.il/case/26263927" TargetMode="External"/><Relationship Id="rId28" Type="http://schemas.openxmlformats.org/officeDocument/2006/relationships/hyperlink" Target="http://www.nevo.co.il/case/23750625" TargetMode="External"/><Relationship Id="rId29" Type="http://schemas.openxmlformats.org/officeDocument/2006/relationships/hyperlink" Target="http://www.nevo.co.il/case/26358476" TargetMode="External"/><Relationship Id="rId30" Type="http://schemas.openxmlformats.org/officeDocument/2006/relationships/hyperlink" Target="http://www.nevo.co.il/case/25430243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25824898" TargetMode="External"/><Relationship Id="rId33" Type="http://schemas.openxmlformats.org/officeDocument/2006/relationships/hyperlink" Target="http://www.nevo.co.il/case/20685046" TargetMode="External"/><Relationship Id="rId34" Type="http://schemas.openxmlformats.org/officeDocument/2006/relationships/hyperlink" Target="http://www.nevo.co.il/law/70301/144.a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144.b" TargetMode="External"/><Relationship Id="rId37" Type="http://schemas.openxmlformats.org/officeDocument/2006/relationships/hyperlink" Target="http://www.nevo.co.il/law/70301/144.a" TargetMode="External"/><Relationship Id="rId38" Type="http://schemas.openxmlformats.org/officeDocument/2006/relationships/hyperlink" Target="http://www.nevo.co.il/law/70301/144.b" TargetMode="External"/><Relationship Id="rId39" Type="http://schemas.openxmlformats.org/officeDocument/2006/relationships/hyperlink" Target="http://www.nevo.co.il/case/22006503" TargetMode="External"/><Relationship Id="rId40" Type="http://schemas.openxmlformats.org/officeDocument/2006/relationships/hyperlink" Target="http://www.nevo.co.il/case/21472954" TargetMode="External"/><Relationship Id="rId41" Type="http://schemas.openxmlformats.org/officeDocument/2006/relationships/hyperlink" Target="http://www.nevo.co.il/case/21474168" TargetMode="External"/><Relationship Id="rId42" Type="http://schemas.openxmlformats.org/officeDocument/2006/relationships/hyperlink" Target="http://www.nevo.co.il/case/21771409" TargetMode="External"/><Relationship Id="rId43" Type="http://schemas.openxmlformats.org/officeDocument/2006/relationships/hyperlink" Target="http://www.nevo.co.il/case/24269595" TargetMode="External"/><Relationship Id="rId44" Type="http://schemas.openxmlformats.org/officeDocument/2006/relationships/hyperlink" Target="http://www.nevo.co.il/case/20817889" TargetMode="External"/><Relationship Id="rId45" Type="http://schemas.openxmlformats.org/officeDocument/2006/relationships/hyperlink" Target="http://www.nevo.co.il/case/20531134" TargetMode="External"/><Relationship Id="rId46" Type="http://schemas.openxmlformats.org/officeDocument/2006/relationships/hyperlink" Target="http://www.nevo.co.il/case/24160345" TargetMode="External"/><Relationship Id="rId47" Type="http://schemas.openxmlformats.org/officeDocument/2006/relationships/hyperlink" Target="http://www.nevo.co.il/case/6151556" TargetMode="External"/><Relationship Id="rId48" Type="http://schemas.openxmlformats.org/officeDocument/2006/relationships/hyperlink" Target="http://www.nevo.co.il/case/22916210" TargetMode="External"/><Relationship Id="rId49" Type="http://schemas.openxmlformats.org/officeDocument/2006/relationships/hyperlink" Target="http://www.nevo.co.il/case/26888657" TargetMode="External"/><Relationship Id="rId50" Type="http://schemas.openxmlformats.org/officeDocument/2006/relationships/hyperlink" Target="http://www.nevo.co.il/case/26888657" TargetMode="External"/><Relationship Id="rId51" Type="http://schemas.openxmlformats.org/officeDocument/2006/relationships/hyperlink" Target="http://www.nevo.co.il/case/26934681" TargetMode="External"/><Relationship Id="rId52" Type="http://schemas.openxmlformats.org/officeDocument/2006/relationships/hyperlink" Target="http://www.nevo.co.il/case/17954222" TargetMode="External"/><Relationship Id="rId53" Type="http://schemas.openxmlformats.org/officeDocument/2006/relationships/hyperlink" Target="http://www.nevo.co.il/case/25004788" TargetMode="External"/><Relationship Id="rId54" Type="http://schemas.openxmlformats.org/officeDocument/2006/relationships/hyperlink" Target="http://www.nevo.co.il/case/24215692" TargetMode="External"/><Relationship Id="rId55" Type="http://schemas.openxmlformats.org/officeDocument/2006/relationships/hyperlink" Target="http://www.nevo.co.il/law/70301/144.b" TargetMode="External"/><Relationship Id="rId56" Type="http://schemas.openxmlformats.org/officeDocument/2006/relationships/hyperlink" Target="http://www.nevo.co.il/law/70301/29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case/27171364" TargetMode="External"/><Relationship Id="rId59" Type="http://schemas.openxmlformats.org/officeDocument/2006/relationships/hyperlink" Target="http://www.nevo.co.il/case/26756301" TargetMode="External"/><Relationship Id="rId60" Type="http://schemas.openxmlformats.org/officeDocument/2006/relationships/hyperlink" Target="http://www.nevo.co.il/case/6473037" TargetMode="External"/><Relationship Id="rId61" Type="http://schemas.openxmlformats.org/officeDocument/2006/relationships/hyperlink" Target="http://www.nevo.co.il/case/5580781" TargetMode="External"/><Relationship Id="rId62" Type="http://schemas.openxmlformats.org/officeDocument/2006/relationships/hyperlink" Target="http://www.nevo.co.il/case/5950172" TargetMode="External"/><Relationship Id="rId63" Type="http://schemas.openxmlformats.org/officeDocument/2006/relationships/hyperlink" Target="http://www.nevo.co.il/case/24140726" TargetMode="External"/><Relationship Id="rId64" Type="http://schemas.openxmlformats.org/officeDocument/2006/relationships/hyperlink" Target="http://www.nevo.co.il/case/25612982" TargetMode="External"/><Relationship Id="rId65" Type="http://schemas.openxmlformats.org/officeDocument/2006/relationships/hyperlink" Target="http://www.nevo.co.il/law/70301/144.b" TargetMode="External"/><Relationship Id="rId66" Type="http://schemas.openxmlformats.org/officeDocument/2006/relationships/hyperlink" Target="http://www.nevo.co.il/law/70301" TargetMode="External"/><Relationship Id="rId67" Type="http://schemas.openxmlformats.org/officeDocument/2006/relationships/hyperlink" Target="http://www.nevo.co.il/law/70301/144.a" TargetMode="External"/><Relationship Id="rId68" Type="http://schemas.openxmlformats.org/officeDocument/2006/relationships/hyperlink" Target="http://www.nevo.co.il/law/70301" TargetMode="External"/><Relationship Id="rId69" Type="http://schemas.openxmlformats.org/officeDocument/2006/relationships/hyperlink" Target="http://www.nevo.co.il/advertisements/nevo-100.doc" TargetMode="External"/><Relationship Id="rId70" Type="http://schemas.openxmlformats.org/officeDocument/2006/relationships/header" Target="header1.xml"/><Relationship Id="rId71" Type="http://schemas.openxmlformats.org/officeDocument/2006/relationships/footer" Target="footer1.xml"/><Relationship Id="rId72" Type="http://schemas.openxmlformats.org/officeDocument/2006/relationships/fontTable" Target="fontTable.xml"/><Relationship Id="rId73" Type="http://schemas.openxmlformats.org/officeDocument/2006/relationships/settings" Target="settings.xml"/><Relationship Id="rId7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2021-10-11T08:49:00Z</dcterms:created>
  <dc:creator> </dc:creator>
  <dc:description/>
  <cp:keywords/>
  <dc:language>en-IL</dc:language>
  <cp:lastModifiedBy>h1</cp:lastModifiedBy>
  <dcterms:modified xsi:type="dcterms:W3CDTF">2021-10-11T08:49:00Z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עלי ח'אלדי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6473037:2;7791493:2;23509035;5878682;21946424;8291683;25612982:2;13093744;5969313;26263927;23750625;26358476;25430243;25824898;20685046;22006503;21472954;21474168;21771409;24269595;20817889;20531134;24160345;6151556;22916210;26888657:2;26934681;17954222</vt:lpwstr>
  </property>
  <property fmtid="{D5CDD505-2E9C-101B-9397-08002B2CF9AE}" pid="9" name="CASESLISTTMP2">
    <vt:lpwstr>25004788;24215692;27171364;26756301;5580781;5950172;24140726</vt:lpwstr>
  </property>
  <property fmtid="{D5CDD505-2E9C-101B-9397-08002B2CF9AE}" pid="10" name="CITY">
    <vt:lpwstr>חי'</vt:lpwstr>
  </property>
  <property fmtid="{D5CDD505-2E9C-101B-9397-08002B2CF9AE}" pid="11" name="DATE">
    <vt:lpwstr>20210223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דיאנה סלע</vt:lpwstr>
  </property>
  <property fmtid="{D5CDD505-2E9C-101B-9397-08002B2CF9AE}" pid="15" name="LAWLISTTMP1">
    <vt:lpwstr>70301/144.a:5;144.b:5;040c:2;040j;029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68389</vt:lpwstr>
  </property>
  <property fmtid="{D5CDD505-2E9C-101B-9397-08002B2CF9AE}" pid="23" name="NEWPARTB">
    <vt:lpwstr>07</vt:lpwstr>
  </property>
  <property fmtid="{D5CDD505-2E9C-101B-9397-08002B2CF9AE}" pid="24" name="NEWPARTC">
    <vt:lpwstr>20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390020210223</vt:lpwstr>
  </property>
  <property fmtid="{D5CDD505-2E9C-101B-9397-08002B2CF9AE}" pid="35" name="TYPE_N_DATE">
    <vt:lpwstr>39020210223</vt:lpwstr>
  </property>
  <property fmtid="{D5CDD505-2E9C-101B-9397-08002B2CF9AE}" pid="36" name="VOLUME">
    <vt:lpwstr/>
  </property>
  <property fmtid="{D5CDD505-2E9C-101B-9397-08002B2CF9AE}" pid="37" name="WORDNUMPAGES">
    <vt:lpwstr>17</vt:lpwstr>
  </property>
</Properties>
</file>