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70345-03-23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אלעמורי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אמג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אלעמורי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סוואעד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firstLine="360"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אישום מתוקן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הנטען בחלק הכללי שבכתב האישום נ</w:t>
      </w:r>
      <w:r>
        <w:rPr>
          <w:rFonts w:cs="David" w:ascii="David" w:hAnsi="David"/>
          <w:rtl w:val="true"/>
        </w:rPr>
        <w:t>.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 במועדים הרלבנטיים לכתב האישום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מטעם משטרת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בינו לבין הנאשם קיימת היכרות מוקדמת בת מספר שנים עובר למתואר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חברותם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>במסגרת הקשר בין הסוכן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הרלבנטיים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 הנאשם קשר עם הסוכן לבצע עסקאות בהן ימכור לסוכן כלי השק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לעובדות שבכתב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הסוכן לנאשם והתעניין ברכישת נשקים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למכריו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עמם על כלי נשק לרבות סוג כלי הנשק ומחירם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למכור את כלי הנשק לסוכן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ביצוע עסקה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29.11.2022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התקשר הנאשם למכרו מוחמד חמדאן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חמדאן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במהלך השיחה ביקש הנאשם מחמדאן תמונה של נשק על מנת לשלוח אותה לסוכן במטרה למכור לסוכן את הנשק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ביצוע עסקה נוספת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התקשר הנאשם למכרו מוחמד חטיב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חטיב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השניים סיכמו ביניהם כי אדם נוסף יביא אקדח נוסף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הנאשם יביא כסף מהסוכן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עסקה זו לא יצאה אל 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אותו יום נפגשו הסוכן והנאשם במחסום הזיתים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הראה הנאשם לסוכן תמונות של אקדח אותו רצה למכור לסוכן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הנאשם וחטיב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שיחה זו הציע חטיב לנאשם נשק מסוג </w:t>
      </w:r>
      <w:r>
        <w:rPr>
          <w:rFonts w:cs="David" w:ascii="David" w:hAnsi="David"/>
          <w:sz w:val="22"/>
          <w:szCs w:val="22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והנאשם התעניין באקדח מסוג בלגי תמורת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חטיב לנאשם מספר תמונות של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הסוכן ברכב מירושלים ונפגש עם הנאשם במחסום הזיתים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הראה הנאשם לסוכן את תמונות האקדחים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התעניין ברכישת אחד מהנשקים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פנה הנאשם לחטיב לצורך קידום העסקה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הסוכן והנאשם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שיחות אלו ניסו השניים לתאם מועד לביצוע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אמר לסוכן כי הוא יוודא שהאקדח אמיתי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שוחח הנאשם עם חטיב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 אמר חטיב לנאשם כי האקדח סדוק ולא תקין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4.12.2022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הנאשם וחטיב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 חטיב אמר לנאשם כי הוא ישלח לו תמונות של כלי נשק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ויוודא שאקדח שברצונם למכור לסוכן תקין וזמין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אותו יום שוחח הסוכן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 אמר הנאשם לסוכן כי בכוונתו לגשת לבית לחם לבדוק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משהתברר לנאשם כי לא יוכל להשיג את האקדח במחיר בו רצה למכור אותו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העסקה לא יצאה אל הפועל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ביצוע עסקה נוספת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 הנאשם עם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 ביקש הנאשם מאיימן לברר אם יוכל להשיג נשק ממכר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עז מוגרבה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מתוך כוונה למכור אותו לסוכן תמורת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 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תמצית טיעוני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בטיעוניה לערכים המוגנים בעבירה בה הורשע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מגמת הפסיקה להחמרה בעונש </w:t>
      </w:r>
      <w:r>
        <w:rPr>
          <w:rFonts w:ascii="David" w:hAnsi="David"/>
          <w:rtl w:val="true"/>
        </w:rPr>
        <w:t>המוטל על נאשמים בגין ביצוע ע</w:t>
      </w:r>
      <w:r>
        <w:rPr>
          <w:rFonts w:ascii="David" w:hAnsi="David"/>
          <w:rtl w:val="true"/>
        </w:rPr>
        <w:t>בירות הקשורות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פוטנציאל הסיכון שבמעשים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שבמקרה זה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עסקאות לא יצאו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שכתב האישום מלמד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 xml:space="preserve">מאמצים ניכרים מצד הנאשם להשלים את </w:t>
      </w:r>
      <w:r>
        <w:rPr>
          <w:rFonts w:ascii="David" w:hAnsi="David"/>
          <w:rtl w:val="true"/>
        </w:rPr>
        <w:t xml:space="preserve">ביצוע </w:t>
      </w:r>
      <w:r>
        <w:rPr>
          <w:rFonts w:ascii="David" w:hAnsi="David"/>
          <w:rtl w:val="true"/>
        </w:rPr>
        <w:t>אותן 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מפגשים אותם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ערך</w:t>
      </w:r>
      <w:r>
        <w:rPr>
          <w:rFonts w:ascii="David" w:hAnsi="David"/>
          <w:rtl w:val="true"/>
        </w:rPr>
        <w:t xml:space="preserve"> עם הסוכן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לפסיקה במסגרת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נקבעו מתחמי עונש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באותם מקרים דובר על קשירת קשר לביצוע עסקאות נשק בהיקפי עסקה נמוכים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במקרה שבפנינו נעשה ניסיון למכור גם כלי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בנסיבות אלו עתרה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לקביעת מתחם שבין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ביקשה לזקוף לזכות הנאשם את הודאתו והחיסכון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ולקבוע את עונשו בחלקו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שיוטלו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חילוט מכשיר הטלפון הנייד של הנאשם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מעשיו של הסוכן גובלים בשידול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נעשה </w:t>
      </w:r>
      <w:r>
        <w:rPr>
          <w:rFonts w:ascii="David" w:hAnsi="David"/>
          <w:rtl w:val="true"/>
        </w:rPr>
        <w:t xml:space="preserve">מצד הסוכן </w:t>
      </w:r>
      <w:r>
        <w:rPr>
          <w:rFonts w:ascii="David" w:hAnsi="David"/>
          <w:rtl w:val="true"/>
        </w:rPr>
        <w:t>מספר רב של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בהתאם לעובדות </w:t>
      </w:r>
      <w:r>
        <w:rPr>
          <w:rFonts w:ascii="David" w:hAnsi="David"/>
          <w:rtl w:val="true"/>
        </w:rPr>
        <w:t>המפורטות בכ</w:t>
      </w:r>
      <w:r>
        <w:rPr>
          <w:rFonts w:ascii="David" w:hAnsi="David"/>
          <w:rtl w:val="true"/>
        </w:rPr>
        <w:t>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סיפק לסוכן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ופעולתו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אינה מצביעה על נגישות לכלי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מעשים טיפשיים בהם נקט</w:t>
      </w:r>
      <w:r>
        <w:rPr>
          <w:rFonts w:ascii="David" w:hAnsi="David"/>
          <w:rtl w:val="true"/>
        </w:rPr>
        <w:t xml:space="preserve"> הנאשם כך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למען חבר </w:t>
      </w:r>
      <w:r>
        <w:rPr>
          <w:rFonts w:ascii="David" w:hAnsi="David"/>
          <w:rtl w:val="true"/>
        </w:rPr>
        <w:t xml:space="preserve">עמו ישנה לו </w:t>
      </w:r>
      <w:r>
        <w:rPr>
          <w:rFonts w:ascii="David" w:hAnsi="David"/>
          <w:rtl w:val="true"/>
        </w:rPr>
        <w:t>היכרות רבת שנים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אבחן בטיעונו את השלב המוקדם בו מצוי המעשה בו נקט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כשלב מקדמי המתבטא בשיחות </w:t>
      </w:r>
      <w:r>
        <w:rPr>
          <w:rFonts w:ascii="David" w:hAnsi="David"/>
          <w:rtl w:val="true"/>
        </w:rPr>
        <w:t xml:space="preserve">אותן </w:t>
      </w:r>
      <w:r>
        <w:rPr>
          <w:rFonts w:ascii="David" w:hAnsi="David"/>
          <w:rtl w:val="true"/>
        </w:rPr>
        <w:t>ערך אל מול גורמים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השלכה </w:t>
      </w:r>
      <w:r>
        <w:rPr>
          <w:rFonts w:ascii="David" w:hAnsi="David"/>
          <w:rtl w:val="true"/>
        </w:rPr>
        <w:t xml:space="preserve">לדבריו </w:t>
      </w:r>
      <w:r>
        <w:rPr>
          <w:rFonts w:ascii="David" w:hAnsi="David"/>
          <w:rtl w:val="true"/>
        </w:rPr>
        <w:t>על מידת הפגיעה בערך המוגן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למתחם העונש </w:t>
      </w:r>
      <w:r>
        <w:rPr>
          <w:rFonts w:ascii="David" w:hAnsi="David"/>
          <w:rtl w:val="true"/>
        </w:rPr>
        <w:t xml:space="preserve">אותו יש </w:t>
      </w:r>
      <w:r>
        <w:rPr>
          <w:rFonts w:ascii="David" w:hAnsi="David"/>
          <w:rtl w:val="true"/>
        </w:rPr>
        <w:t xml:space="preserve">לקבוע בנסיבות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הסנגור הפנה לפסיקה התומכת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במסגרתם נקבעו מתחמי ענישה שבין עבודות שירות למשך מספר חודשים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הסנגור ביקש לקחת במסגרת שיקולי הענישה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>את 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רישומו </w:t>
      </w:r>
      <w:r>
        <w:rPr>
          <w:rFonts w:ascii="David" w:hAnsi="David"/>
          <w:rtl w:val="true"/>
        </w:rPr>
        <w:t xml:space="preserve">הפלילי </w:t>
      </w:r>
      <w:r>
        <w:rPr>
          <w:rFonts w:ascii="David" w:hAnsi="David"/>
          <w:rtl w:val="true"/>
        </w:rPr>
        <w:t>המקל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היותו נשוי ואב לילדים אשר משך שנים </w:t>
      </w:r>
      <w:r>
        <w:rPr>
          <w:rFonts w:ascii="David" w:hAnsi="David"/>
          <w:rtl w:val="true"/>
        </w:rPr>
        <w:t xml:space="preserve">רבות </w:t>
      </w:r>
      <w:r>
        <w:rPr>
          <w:rFonts w:ascii="David" w:hAnsi="David"/>
          <w:rtl w:val="true"/>
        </w:rPr>
        <w:t>גילה יציבות תעסוקתית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הסוכן הינו חבר קרוב שלהם היכרות משך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ומשך תקופה </w:t>
      </w:r>
      <w:r>
        <w:rPr>
          <w:rFonts w:ascii="David" w:hAnsi="David"/>
          <w:rtl w:val="true"/>
        </w:rPr>
        <w:t xml:space="preserve">ארוכה </w:t>
      </w:r>
      <w:r>
        <w:rPr>
          <w:rFonts w:ascii="David" w:hAnsi="David"/>
          <w:rtl w:val="true"/>
        </w:rPr>
        <w:t>פנה אליו בבקשות להשיג עבורו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ואולם הוא </w:t>
      </w:r>
      <w:r>
        <w:rPr>
          <w:rFonts w:ascii="David" w:hAnsi="David"/>
          <w:rtl w:val="true"/>
        </w:rPr>
        <w:t>חזר ו</w:t>
      </w:r>
      <w:r>
        <w:rPr>
          <w:rFonts w:ascii="David" w:hAnsi="David"/>
          <w:rtl w:val="true"/>
        </w:rPr>
        <w:t>ציין בפניו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אינו עוסק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לנאשם </w:t>
      </w:r>
      <w:r>
        <w:rPr>
          <w:rFonts w:ascii="David" w:hAnsi="David"/>
          <w:rtl w:val="true"/>
        </w:rPr>
        <w:t xml:space="preserve">מיוחסות </w:t>
      </w:r>
      <w:r>
        <w:rPr>
          <w:rFonts w:ascii="David" w:hAnsi="David"/>
          <w:rtl w:val="true"/>
        </w:rPr>
        <w:t>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העיקרון אשר  חל על עבירה </w:t>
      </w:r>
      <w:r>
        <w:rPr>
          <w:rFonts w:ascii="David" w:hAnsi="David"/>
          <w:rtl w:val="true"/>
        </w:rPr>
        <w:t>זו בנסיבות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זהה לאותם </w:t>
      </w:r>
      <w:r>
        <w:rPr>
          <w:rFonts w:ascii="David" w:hAnsi="David"/>
          <w:rtl w:val="true"/>
        </w:rPr>
        <w:t>עקרונות החלים על עבירות הקשורות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מניעת יכולת הפצה והרחבה של כמות כלי הנשק המוחזקת בידיהם של גורמים פליליים או אף ארגוני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הסיכון הנשקף לשלום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מגמת הפסיקה הינה עקבית להחמרה 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צורותיה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מידת הפגיעה בערך המוגן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 ברף בינוני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בין הנאשם לסוכן קשר חברי קרוב אשר היווה את הבסיס לפניית הסוכן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</w:t>
      </w:r>
      <w:r>
        <w:rPr>
          <w:rFonts w:ascii="David" w:hAnsi="David"/>
          <w:rtl w:val="true"/>
        </w:rPr>
        <w:t xml:space="preserve">זה </w:t>
      </w:r>
      <w:r>
        <w:rPr>
          <w:rFonts w:ascii="David" w:hAnsi="David"/>
          <w:rtl w:val="true"/>
        </w:rPr>
        <w:t xml:space="preserve">יפנה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מכריו במטרה לקדם עסקאות בכלי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מכך </w:t>
      </w:r>
      <w:r>
        <w:rPr>
          <w:rFonts w:ascii="David" w:hAnsi="David"/>
          <w:rtl w:val="true"/>
        </w:rPr>
        <w:t xml:space="preserve">ניתן ללמוד כי לנאשם קיימת הייתה </w:t>
      </w:r>
      <w:r>
        <w:rPr>
          <w:rFonts w:ascii="David" w:hAnsi="David"/>
          <w:rtl w:val="true"/>
        </w:rPr>
        <w:t xml:space="preserve">יכולת </w:t>
      </w:r>
      <w:r>
        <w:rPr>
          <w:rFonts w:ascii="David" w:hAnsi="David"/>
          <w:rtl w:val="true"/>
        </w:rPr>
        <w:t xml:space="preserve">לפנות למספר </w:t>
      </w:r>
      <w:r>
        <w:rPr>
          <w:rFonts w:ascii="David" w:hAnsi="David"/>
          <w:rtl w:val="true"/>
        </w:rPr>
        <w:t xml:space="preserve">גורמים </w:t>
      </w:r>
      <w:r>
        <w:rPr>
          <w:rFonts w:ascii="David" w:hAnsi="David"/>
          <w:rtl w:val="true"/>
        </w:rPr>
        <w:t>לצורך ביצוע עסקאות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למספר </w:t>
      </w:r>
      <w:r>
        <w:rPr>
          <w:rFonts w:ascii="David" w:hAnsi="David"/>
          <w:rtl w:val="true"/>
        </w:rPr>
        <w:t xml:space="preserve">סוגים של </w:t>
      </w:r>
      <w:r>
        <w:rPr>
          <w:rFonts w:ascii="David" w:hAnsi="David"/>
          <w:rtl w:val="true"/>
        </w:rPr>
        <w:t>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אותן </w:t>
      </w:r>
      <w:r>
        <w:rPr>
          <w:rFonts w:ascii="David" w:hAnsi="David"/>
          <w:rtl w:val="true"/>
        </w:rPr>
        <w:t>פניות נעשו בתוך מספר ימים בודדים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במהלכם נפגש עם הסוכן והראה לו תמונות של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ציין בפניו באחד המקרים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בכוונתו להגיע לעיר בית לחם כדי לבדוק את אחד האקדחים המוצעים 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הוצע לו לרכוש נשק מסוג </w:t>
      </w:r>
      <w:r>
        <w:rPr>
          <w:rFonts w:cs="David" w:ascii="David" w:hAnsi="David"/>
          <w:sz w:val="22"/>
          <w:szCs w:val="22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בתמורה לאותן עסקאות הציע הנאשם לשלם סך של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העובדה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לנאשם </w:t>
      </w:r>
      <w:r>
        <w:rPr>
          <w:rFonts w:ascii="David" w:hAnsi="David"/>
          <w:rtl w:val="true"/>
        </w:rPr>
        <w:t xml:space="preserve">מיוחסות </w:t>
      </w:r>
      <w:r>
        <w:rPr>
          <w:rFonts w:ascii="David" w:hAnsi="David"/>
          <w:rtl w:val="true"/>
        </w:rPr>
        <w:t>שתי 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המעשים בהם נקט הנאשם בסופו של דבר לא יצאו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 הבשילו לכדי תחילת יישום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בצדק נטען על ידי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המדובר בשלב ראשוני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אמנם הנאשם יצר קשר עם מכריו ובמסגרת המפגש שערך הנאשם עם הסוכן 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הציג בפניו תמונות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ואולם </w:t>
      </w:r>
      <w:r>
        <w:rPr>
          <w:rFonts w:ascii="David" w:hAnsi="David"/>
          <w:rtl w:val="true"/>
        </w:rPr>
        <w:t xml:space="preserve">כתב האישום אינו מלמד כי </w:t>
      </w:r>
      <w:r>
        <w:rPr>
          <w:rFonts w:ascii="David" w:hAnsi="David"/>
          <w:rtl w:val="true"/>
        </w:rPr>
        <w:t>גובשה בכל אותם מקרים הסכמה ממשית בין הצדדים כולם</w:t>
      </w:r>
      <w:r>
        <w:rPr>
          <w:rFonts w:cs="David" w:ascii="David" w:hAnsi="David"/>
          <w:rtl w:val="true"/>
        </w:rPr>
        <w:t>: (</w:t>
      </w:r>
      <w:r>
        <w:rPr>
          <w:rFonts w:ascii="David" w:hAnsi="David"/>
          <w:rtl w:val="true"/>
        </w:rPr>
        <w:t>הנאשם אל מול הסוכן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הנאשם אל מול מכריו</w:t>
      </w:r>
      <w:r>
        <w:rPr>
          <w:rFonts w:ascii="David" w:hAnsi="David"/>
          <w:rtl w:val="true"/>
        </w:rPr>
        <w:t xml:space="preserve"> אליהם פנה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הפנייה </w:t>
      </w:r>
      <w:r>
        <w:rPr>
          <w:rFonts w:ascii="David" w:hAnsi="David"/>
          <w:rtl w:val="true"/>
        </w:rPr>
        <w:t>אליהם</w:t>
      </w:r>
      <w:r>
        <w:rPr>
          <w:rFonts w:ascii="David" w:hAnsi="David"/>
          <w:rtl w:val="true"/>
        </w:rPr>
        <w:t xml:space="preserve"> מלמדת כי לנאשם לא הייתה נגישות לכלי נשק ספציפי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בהתאם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ערך הנאשם </w:t>
      </w:r>
      <w:r>
        <w:rPr>
          <w:rFonts w:ascii="David" w:hAnsi="David"/>
          <w:rtl w:val="true"/>
        </w:rPr>
        <w:t xml:space="preserve">בדיקה אל מול מספר </w:t>
      </w:r>
      <w:r>
        <w:rPr>
          <w:rFonts w:ascii="David" w:hAnsi="David"/>
          <w:rtl w:val="true"/>
        </w:rPr>
        <w:t xml:space="preserve">גורמים </w:t>
      </w:r>
      <w:r>
        <w:rPr>
          <w:rFonts w:ascii="David" w:hAnsi="David"/>
          <w:rtl w:val="true"/>
        </w:rPr>
        <w:t>לבדיקת היתכנות לביצוע עסקה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 העסקאות </w:t>
      </w:r>
      <w:r>
        <w:rPr>
          <w:rFonts w:ascii="David" w:hAnsi="David"/>
          <w:rtl w:val="true"/>
        </w:rPr>
        <w:t xml:space="preserve">כלל </w:t>
      </w:r>
      <w:r>
        <w:rPr>
          <w:rFonts w:ascii="David" w:hAnsi="David"/>
          <w:rtl w:val="true"/>
        </w:rPr>
        <w:t xml:space="preserve">לא יצאו אל הפועל מטעמים הקשורים בהיות </w:t>
      </w:r>
      <w:r>
        <w:rPr>
          <w:rFonts w:ascii="David" w:hAnsi="David"/>
          <w:rtl w:val="true"/>
        </w:rPr>
        <w:t xml:space="preserve">אחד מכלי </w:t>
      </w:r>
      <w:r>
        <w:rPr>
          <w:rFonts w:ascii="David" w:hAnsi="David"/>
          <w:rtl w:val="true"/>
        </w:rPr>
        <w:t>הנשק לא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ובאירוע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נוסף משום העדר הסכמה בדבר המחיר בו יימכר האקדח לסוכן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פסיקה מנחה ממנה ייגזר המתחם</w:t>
      </w:r>
      <w:r>
        <w:rPr>
          <w:rFonts w:ascii="David" w:hAnsi="David"/>
          <w:rtl w:val="true"/>
        </w:rPr>
        <w:t xml:space="preserve"> ראו לדוגמה</w:t>
      </w:r>
      <w:r>
        <w:rPr>
          <w:rFonts w:cs="David" w:ascii="David" w:hAnsi="David"/>
          <w:rtl w:val="true"/>
        </w:rPr>
        <w:t xml:space="preserve">: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24215-06-13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נגד פואד דוידאר ואח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מחוזי 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17.2.2014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20778-11-12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סלפיתי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7.5.2013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נקבע מתחם שבין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ביחס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 לעבירה אחת של ניסיון לביצוע עסקה אחרת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 באותה פרשה בשתי עבירות של ניסיון לעסקה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שבין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 עליו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בעל רישום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וראו גם</w:t>
      </w:r>
      <w:r>
        <w:rPr>
          <w:rFonts w:cs="David" w:ascii="David" w:hAnsi="David"/>
          <w:rtl w:val="true"/>
        </w:rPr>
        <w:t xml:space="preserve">: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4795-12-17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נגד בדראן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בכל הנוגע למתחם שנקבע ביחס לעבירות שעניינן ביצוע עסקה אחרת בנשק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לקבוע את מתחם העונש ההולם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לעונש המתאים לנאשם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הבאתי במסגרת שיקוליי את נסיבותיו האישיות כפי שפורטו על ידי סנגורו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נשוי ו</w:t>
      </w:r>
      <w:r>
        <w:rPr>
          <w:rFonts w:ascii="David" w:hAnsi="David"/>
          <w:rtl w:val="true"/>
        </w:rPr>
        <w:t>אב לשני ילדים אשר משך שנים עבד במסגרת תעסוקה קבועה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נתתי משקל ל</w:t>
      </w:r>
      <w:r>
        <w:rPr>
          <w:rFonts w:ascii="David" w:hAnsi="David"/>
          <w:rtl w:val="true"/>
        </w:rPr>
        <w:t>הודאתו וכן החיסכון בזמן שיפוטי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לנאשם </w:t>
      </w:r>
      <w:r>
        <w:rPr>
          <w:rFonts w:ascii="David" w:hAnsi="David"/>
          <w:rtl w:val="true"/>
        </w:rPr>
        <w:t xml:space="preserve">הרשעה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בעבירה של הכשלת שוטר והפרת תנאי רישיון בגינה נדון למאסר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באיזון בין שיקולים אלו ראיתי לקבוע את עונשו של הנאשם ב</w:t>
      </w:r>
      <w:r>
        <w:rPr>
          <w:rFonts w:ascii="David" w:hAnsi="David"/>
          <w:rtl w:val="true"/>
        </w:rPr>
        <w:t xml:space="preserve">חלק התחתון של </w:t>
      </w:r>
      <w:r>
        <w:rPr>
          <w:rFonts w:ascii="David" w:hAnsi="David"/>
          <w:rtl w:val="true"/>
        </w:rPr>
        <w:t>מתחם העונש ההולם ולהטיל עליו את העונשים הבאים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 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המעצר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14.3.202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 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וזאת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מיושם שחרורו מהמאסר שלא יעבור את העבירה בה הורשע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עבירות הקשורות בנשק או ניסיון לעבור אותן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תשלום קנס בסך </w:t>
      </w:r>
      <w:r>
        <w:rPr>
          <w:rFonts w:cs="David" w:ascii="David" w:hAnsi="David"/>
        </w:rPr>
        <w:t>3000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אשר ישולם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.2024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sz w:val="20"/>
          <w:szCs w:val="20"/>
          <w:rtl w:val="true"/>
        </w:rPr>
        <w:t xml:space="preserve">/  </w:t>
      </w:r>
      <w:r>
        <w:rPr>
          <w:rFonts w:ascii="David" w:hAnsi="David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בכרטיס אשראי</w:t>
      </w:r>
      <w:r>
        <w:rPr>
          <w:rFonts w:ascii="David" w:hAnsi="David"/>
          <w:sz w:val="22"/>
          <w:sz w:val="22"/>
          <w:szCs w:val="22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hyperlink r:id="rId10">
        <w:r>
          <w:rPr>
            <w:rStyle w:val="Hyperlink"/>
            <w:rFonts w:cs="David" w:ascii="David" w:hAnsi="David"/>
            <w:sz w:val="22"/>
            <w:szCs w:val="22"/>
          </w:rPr>
          <w:t>www.eca.gov.il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מרכז גבייה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)  –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בטלפון </w:t>
      </w:r>
      <w:r>
        <w:rPr>
          <w:rFonts w:cs="David" w:ascii="David" w:hAnsi="David"/>
          <w:b/>
          <w:bCs/>
          <w:sz w:val="22"/>
          <w:szCs w:val="22"/>
        </w:rPr>
        <w:t>35592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*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2"/>
          <w:szCs w:val="22"/>
        </w:rPr>
        <w:t>073-2055000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במזומן בכל סניף של בנק הדואר</w:t>
      </w:r>
      <w:r>
        <w:rPr>
          <w:rFonts w:ascii="David" w:hAnsi="David"/>
          <w:sz w:val="22"/>
          <w:sz w:val="22"/>
          <w:szCs w:val="22"/>
          <w:rtl w:val="true"/>
        </w:rPr>
        <w:t xml:space="preserve"> – בהצגת תעודת זהות בלבד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אין צורך בשוברי תשלום</w:t>
      </w:r>
      <w:r>
        <w:rPr>
          <w:rFonts w:cs="David" w:ascii="David" w:hAnsi="David"/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מכשיר טלפון נייד שנתפס בעת המעצר יחולט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זכות ערעור לבית המשפט המחוזי בתוך </w:t>
      </w:r>
      <w:r>
        <w:rPr>
          <w:rFonts w:cs="David" w:ascii="David" w:hAnsi="David"/>
          <w:b/>
          <w:bCs/>
          <w:sz w:val="22"/>
          <w:szCs w:val="22"/>
        </w:rPr>
        <w:t>45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         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sz w:val="22"/>
          <w:sz w:val="22"/>
          <w:szCs w:val="22"/>
          <w:rtl w:val="true"/>
        </w:rPr>
        <w:t>ניתן היום</w:t>
      </w:r>
      <w:r>
        <w:rPr>
          <w:rFonts w:cs="David" w:ascii="David" w:hAnsi="David"/>
          <w:sz w:val="22"/>
          <w:szCs w:val="22"/>
          <w:rtl w:val="true"/>
        </w:rPr>
        <w:t xml:space="preserve">,  </w:t>
      </w:r>
      <w:r>
        <w:rPr>
          <w:rFonts w:ascii="David" w:hAnsi="David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ז חשוון תשפ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cs="David" w:ascii="David" w:hAnsi="David"/>
          <w:sz w:val="22"/>
          <w:szCs w:val="22"/>
        </w:rPr>
        <w:t>01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נובמבר </w:t>
      </w:r>
      <w:r>
        <w:rPr>
          <w:rFonts w:cs="David" w:ascii="David" w:hAnsi="David"/>
          <w:sz w:val="22"/>
          <w:szCs w:val="22"/>
        </w:rPr>
        <w:t>2023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 xml:space="preserve">במעמד הנוכחים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הנאשם בוויעוד חזותי</w:t>
      </w:r>
      <w:r>
        <w:rPr>
          <w:rFonts w:cs="David" w:ascii="David" w:hAnsi="David"/>
          <w:sz w:val="22"/>
          <w:szCs w:val="22"/>
          <w:rtl w:val="true"/>
        </w:rPr>
        <w:t xml:space="preserve">). </w:t>
      </w:r>
      <w:bookmarkEnd w:id="11"/>
      <w:r>
        <w:rPr>
          <w:rFonts w:cs="David" w:ascii="David" w:hAnsi="David"/>
          <w:sz w:val="22"/>
          <w:szCs w:val="22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2"/>
          <w:szCs w:val="22"/>
        </w:rPr>
      </w:pPr>
      <w:r>
        <w:rPr>
          <w:rFonts w:eastAsia="David" w:cs="David" w:ascii="David" w:hAnsi="David"/>
          <w:sz w:val="22"/>
          <w:szCs w:val="22"/>
          <w:rtl w:val="true"/>
        </w:rPr>
        <w:t xml:space="preserve">   </w:t>
      </w:r>
      <w:r>
        <w:rPr>
          <w:rFonts w:cs="David" w:ascii="David" w:hAnsi="David"/>
          <w:sz w:val="22"/>
          <w:szCs w:val="22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70345-03-23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אלעמורי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99.a.1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3919480" TargetMode="External"/><Relationship Id="rId7" Type="http://schemas.openxmlformats.org/officeDocument/2006/relationships/hyperlink" Target="http://www.nevo.co.il/case/7827259" TargetMode="External"/><Relationship Id="rId8" Type="http://schemas.openxmlformats.org/officeDocument/2006/relationships/hyperlink" Target="http://www.nevo.co.il/case/4036214" TargetMode="External"/><Relationship Id="rId9" Type="http://schemas.openxmlformats.org/officeDocument/2006/relationships/hyperlink" Target="http://www.nevo.co.il/case/23383615" TargetMode="External"/><Relationship Id="rId10" Type="http://schemas.openxmlformats.org/officeDocument/2006/relationships/hyperlink" Target="http://www.eca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2024-07-02T08:43:00Z</dcterms:created>
  <dc:creator> </dc:creator>
  <dc:description/>
  <cp:keywords/>
  <dc:language>en-IL</dc:language>
  <cp:lastModifiedBy>h1</cp:lastModifiedBy>
  <dcterms:modified xsi:type="dcterms:W3CDTF">2024-07-02T08:43:00Z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אמג'ד אלעמורי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3919480;7827259;4036214;23383615</vt:lpwstr>
  </property>
  <property fmtid="{D5CDD505-2E9C-101B-9397-08002B2CF9AE}" pid="9" name="CITY">
    <vt:lpwstr>י-ם</vt:lpwstr>
  </property>
  <property fmtid="{D5CDD505-2E9C-101B-9397-08002B2CF9AE}" pid="10" name="DATE">
    <vt:lpwstr>20231101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70301/499.a.1</vt:lpwstr>
  </property>
  <property fmtid="{D5CDD505-2E9C-101B-9397-08002B2CF9AE}" pid="15" name="LAWYER">
    <vt:lpwstr>ריאד סוואעד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70345</vt:lpwstr>
  </property>
  <property fmtid="{D5CDD505-2E9C-101B-9397-08002B2CF9AE}" pid="22" name="NEWPARTB">
    <vt:lpwstr>03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380020231101</vt:lpwstr>
  </property>
  <property fmtid="{D5CDD505-2E9C-101B-9397-08002B2CF9AE}" pid="34" name="TYPE_N_DATE">
    <vt:lpwstr>38020231101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