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718-07-11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ביסמוט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מערבי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ביסמוט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1975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חוק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מוסף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כעוסק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בתפקיד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הרלוונטית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2011-2006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התקופתיים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שלהלן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פברואר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אפריל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פברואר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ואפריל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2011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התקופתיים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דוח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לדצמבר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לאוקטובר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לאוגוסט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לאוקטובר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לדצמבר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המחלוקת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</w:t>
      </w:r>
      <w:r>
        <w:rPr>
          <w:color w:val="000000"/>
          <w:rtl w:val="true"/>
        </w:rPr>
        <w:t>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61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29,200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32,760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וריבית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2,535₪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הפחתת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מחצית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/</w:t>
      </w:r>
      <w:r>
        <w:rPr>
          <w:b/>
          <w:bCs/>
          <w:color w:val="000000"/>
        </w:rPr>
        <w:t>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הכנסה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המשאית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שמשמשת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לעבודתו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בהובלות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הקרן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מסתכם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</w:t>
      </w:r>
      <w:r>
        <w:rPr>
          <w:color w:val="000000"/>
          <w:rtl w:val="true"/>
        </w:rPr>
        <w:t>-</w:t>
      </w:r>
      <w:r>
        <w:rPr>
          <w:color w:val="000000"/>
        </w:rPr>
        <w:t>20,000</w:t>
      </w:r>
      <w:r>
        <w:rPr>
          <w:color w:val="000000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; </w:t>
      </w:r>
      <w:r>
        <w:rPr>
          <w:color w:val="000000"/>
        </w:rPr>
        <w:t>1689/09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בהסכמה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שרכיבי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יכללו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המחלוקת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עמדתה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לוקח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קפידה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ומטרתה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לקס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673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690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69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704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;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1875/98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אורן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בנגב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מתכות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529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</w:t>
      </w:r>
      <w:r>
        <w:rPr>
          <w:color w:val="000000"/>
        </w:rPr>
        <w:t>35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29,200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שפרנסתם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הקרן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המפורטות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ט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10" w:start="1530" w:end="0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10" w:start="153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1.3.13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bookmarkStart w:id="5" w:name="_GoBack"/>
      <w:bookmarkEnd w:id="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718-07-11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כרמל קדור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מערבי ביסמוט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530"/>
        </w:tabs>
        <w:ind w:start="1530" w:hanging="81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71_001.htm" TargetMode="External"/><Relationship Id="rId3" Type="http://schemas.openxmlformats.org/officeDocument/2006/relationships/hyperlink" Target="http://www.nevo.co.il/law_html/law01/271_001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12;&#1506;&#1508;%205906/12" TargetMode="External"/><Relationship Id="rId6" Type="http://schemas.openxmlformats.org/officeDocument/2006/relationships/hyperlink" Target="http://www.nevo.co.il/links/psika/?link=&#1512;&#1506;&#1508;%206095/06" TargetMode="External"/><Relationship Id="rId7" Type="http://schemas.openxmlformats.org/officeDocument/2006/relationships/hyperlink" Target="http://www.nevo.co.il/links/psika/?link=&#1512;&#1506;&#1508;%206095/06" TargetMode="External"/><Relationship Id="rId8" Type="http://schemas.openxmlformats.org/officeDocument/2006/relationships/hyperlink" Target="http://www.nevo.co.il/law_html/law01/271_001.htm" TargetMode="External"/><Relationship Id="rId9" Type="http://schemas.openxmlformats.org/officeDocument/2006/relationships/hyperlink" Target="http://www.nevo.co.il/links/psika/?link=&#1512;&#1506;&#1508;%2026/97&amp;Pvol=&#1504;&#1489;" TargetMode="External"/><Relationship Id="rId10" Type="http://schemas.openxmlformats.org/officeDocument/2006/relationships/hyperlink" Target="http://www.nevo.co.il/links/psika/?link=&#1512;&#1506;&#1508;%201875/98&amp;Pvol=&#1504;&#1491;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law_html/law01/073_002.htm" TargetMode="External"/><Relationship Id="rId13" Type="http://schemas.openxmlformats.org/officeDocument/2006/relationships/hyperlink" Target="http://www.nevo.co.il/law_html/law01/073_002.htm" TargetMode="External"/><Relationship Id="rId14" Type="http://schemas.openxmlformats.org/officeDocument/2006/relationships/hyperlink" Target="http://www.nevo.co.il/law_html/law01/073_002.htm" TargetMode="External"/><Relationship Id="rId15" Type="http://schemas.openxmlformats.org/officeDocument/2006/relationships/hyperlink" Target="http://www.nevo.co.il/law_html/law01/271_001.htm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2013-02-03T12:49:00Z</dcterms:created>
  <dc:creator> </dc:creator>
  <dc:description/>
  <cp:keywords/>
  <dc:language>en-IL</dc:language>
  <cp:lastModifiedBy>hofit</cp:lastModifiedBy>
  <dcterms:modified xsi:type="dcterms:W3CDTF">2013-02-03T12:49:00Z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מע"מ רמלה כרמל קדור</vt:lpwstr>
  </property>
  <property fmtid="{D5CDD505-2E9C-101B-9397-08002B2CF9AE}" pid="3" name="APPELLEE">
    <vt:lpwstr>יוסף מערבי ביסמוט</vt:lpwstr>
  </property>
  <property fmtid="{D5CDD505-2E9C-101B-9397-08002B2CF9AE}" pid="4" name="CITY">
    <vt:lpwstr>רמ'</vt:lpwstr>
  </property>
  <property fmtid="{D5CDD505-2E9C-101B-9397-08002B2CF9AE}" pid="5" name="DATE">
    <vt:lpwstr>20130129</vt:lpwstr>
  </property>
  <property fmtid="{D5CDD505-2E9C-101B-9397-08002B2CF9AE}" pid="6" name="JUDGE">
    <vt:lpwstr>הישאם אבו שחאדה</vt:lpwstr>
  </property>
  <property fmtid="{D5CDD505-2E9C-101B-9397-08002B2CF9AE}" pid="7" name="LAWYER">
    <vt:lpwstr>יוסף מערבי;משה גבע</vt:lpwstr>
  </property>
  <property fmtid="{D5CDD505-2E9C-101B-9397-08002B2CF9AE}" pid="8" name="NEWPARTA">
    <vt:lpwstr>718</vt:lpwstr>
  </property>
  <property fmtid="{D5CDD505-2E9C-101B-9397-08002B2CF9AE}" pid="9" name="NEWPARTB">
    <vt:lpwstr>07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380020130129</vt:lpwstr>
  </property>
  <property fmtid="{D5CDD505-2E9C-101B-9397-08002B2CF9AE}" pid="15" name="TYPE_N_DATE">
    <vt:lpwstr>38020130129</vt:lpwstr>
  </property>
  <property fmtid="{D5CDD505-2E9C-101B-9397-08002B2CF9AE}" pid="16" name="WORDNUMPAGES">
    <vt:lpwstr>3</vt:lpwstr>
  </property>
</Properties>
</file>