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7550-04-11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שושנה שטמר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מחמוד חמאד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בא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שלומי בלומנפלד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לפוסקו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14/11/10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מוסתרות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מהסניף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bookmarkStart w:id="11" w:name="ABSTRACT_END"/>
      <w:bookmarkEnd w:id="11"/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.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חלציו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).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שהבהבו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צייתו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כשבשלב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: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tl w:val="true"/>
        </w:rPr>
        <w:t xml:space="preserve">,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בריחות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 xml:space="preserve">, </w:t>
      </w:r>
      <w:r>
        <w:rPr>
          <w:rtl w:val="true"/>
        </w:rPr>
        <w:t>הסגות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23/3/09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/>
        <w:t>502/06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ונשר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לפנימייה</w:t>
      </w:r>
      <w:r>
        <w:rPr>
          <w:rtl w:val="true"/>
        </w:rPr>
        <w:t xml:space="preserve">. </w:t>
      </w:r>
      <w:r>
        <w:rPr>
          <w:rtl w:val="true"/>
        </w:rPr>
        <w:t>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tl w:val="true"/>
        </w:rPr>
        <w:t xml:space="preserve">. 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לנפוצה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 -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בנידוננו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מחלה</w:t>
      </w:r>
      <w:r>
        <w:rPr>
          <w:rtl w:val="true"/>
        </w:rPr>
        <w:t xml:space="preserve">" </w:t>
      </w:r>
      <w:r>
        <w:rPr>
          <w:rtl w:val="true"/>
        </w:rPr>
        <w:t>נוראית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).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23/3/09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502/06</w:t>
        </w:r>
      </w:hyperlink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זיו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4/11/10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.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שטמר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7550-04-11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חמאד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.b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32.2" TargetMode="External"/><Relationship Id="rId8" Type="http://schemas.openxmlformats.org/officeDocument/2006/relationships/hyperlink" Target="http://www.nevo.co.il/law/70301/332.5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2.2" TargetMode="External"/><Relationship Id="rId16" Type="http://schemas.openxmlformats.org/officeDocument/2006/relationships/hyperlink" Target="http://www.nevo.co.il/law/70301/332.5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.b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287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5227/10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6191776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2016-06-21T11:46:00Z</dcterms:created>
  <dc:creator> </dc:creator>
  <dc:description/>
  <cp:keywords/>
  <dc:language>en-IL</dc:language>
  <cp:lastModifiedBy>hofit</cp:lastModifiedBy>
  <dcterms:modified xsi:type="dcterms:W3CDTF">2016-06-21T11:46:00Z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חמאד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6191776</vt:lpwstr>
  </property>
  <property fmtid="{D5CDD505-2E9C-101B-9397-08002B2CF9AE}" pid="9" name="CITY">
    <vt:lpwstr>חי'</vt:lpwstr>
  </property>
  <property fmtid="{D5CDD505-2E9C-101B-9397-08002B2CF9AE}" pid="10" name="DATE">
    <vt:lpwstr>20110811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שושנה שטמר</vt:lpwstr>
  </property>
  <property fmtid="{D5CDD505-2E9C-101B-9397-08002B2CF9AE}" pid="14" name="LAWLISTTMP1">
    <vt:lpwstr>70301/402.b;029:3;332.2;332.5;144.a.b;031;287.a</vt:lpwstr>
  </property>
  <property fmtid="{D5CDD505-2E9C-101B-9397-08002B2CF9AE}" pid="15" name="LAWLISTTMP2">
    <vt:lpwstr>5227/010</vt:lpwstr>
  </property>
  <property fmtid="{D5CDD505-2E9C-101B-9397-08002B2CF9AE}" pid="16" name="LAWYER">
    <vt:lpwstr>שלומי בלומנפלד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7550</vt:lpwstr>
  </property>
  <property fmtid="{D5CDD505-2E9C-101B-9397-08002B2CF9AE}" pid="23" name="NEWPARTB">
    <vt:lpwstr>04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390020110811</vt:lpwstr>
  </property>
  <property fmtid="{D5CDD505-2E9C-101B-9397-08002B2CF9AE}" pid="35" name="TYPE_N_DATE">
    <vt:lpwstr>39020110811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