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776-11-10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חילו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מיה חזן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סלאמה חילו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כנעאנה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inks_Start"/>
      <w:bookmarkStart w:id="7" w:name="Links_Start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16-02-2011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776-11-10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סלאמה חילו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אילנה קוזמינר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776-11-10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סלאמה חילו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אילן שיף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אילנה קוזמינר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21-02-2012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4842/11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סלאמה חלו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אבראהים כנאענה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בקשה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למחיקת ה 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12" w:name="Links_Start"/>
      <w:bookmarkStart w:id="13" w:name="LawTable_End"/>
      <w:bookmarkStart w:id="14" w:name="Links_Start"/>
      <w:bookmarkStart w:id="15" w:name="LawTable_End"/>
      <w:bookmarkEnd w:id="14"/>
      <w:bookmarkEnd w:id="1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16" w:name="PsakDin"/>
            <w:bookmarkEnd w:id="1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bookmarkStart w:id="17" w:name="ABSTRACT_START"/>
      <w:bookmarkEnd w:id="1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17.02.2011</w:t>
      </w:r>
      <w:r>
        <w:rPr>
          <w:rtl w:val="true"/>
        </w:rPr>
        <w:t xml:space="preserve">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ו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  <w:r>
          <w:rPr>
            <w:rStyle w:val="Hyperlink"/>
            <w:rtl w:val="true"/>
          </w:rPr>
          <w:t xml:space="preserve"> +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8" w:name="ABSTRACT_END"/>
      <w:bookmarkEnd w:id="1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15.10.2010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בעראבה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מניאק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כוויה</w:t>
      </w:r>
      <w:r>
        <w:rPr>
          <w:rtl w:val="true"/>
        </w:rPr>
        <w:t xml:space="preserve">,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הכתף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שטיפה</w:t>
      </w:r>
      <w:r>
        <w:rPr>
          <w:rtl w:val="true"/>
        </w:rPr>
        <w:t xml:space="preserve">, </w:t>
      </w:r>
      <w:r>
        <w:rPr>
          <w:rtl w:val="true"/>
        </w:rPr>
        <w:t>הטרייה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tl w:val="true"/>
        </w:rPr>
        <w:t xml:space="preserve">, </w:t>
      </w:r>
      <w:r>
        <w:rPr>
          <w:rtl w:val="true"/>
        </w:rPr>
        <w:t>נקז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4-10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להתרכז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יטופל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, </w:t>
      </w:r>
      <w:r>
        <w:rPr>
          <w:rtl w:val="true"/>
        </w:rPr>
        <w:t>שמקימות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נמנעה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tl w:val="true"/>
        </w:rPr>
        <w:t xml:space="preserve">"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תקדימית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ימליץ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18.10.10</w:t>
      </w:r>
      <w:r>
        <w:rPr>
          <w:rtl w:val="true"/>
        </w:rPr>
        <w:t xml:space="preserve"> </w:t>
      </w:r>
      <w:r>
        <w:rPr>
          <w:rtl w:val="true"/>
        </w:rPr>
        <w:t>ובהסכם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משהעז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18/10/10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776-11-10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סלאמה חילו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139562" TargetMode="External"/><Relationship Id="rId3" Type="http://schemas.openxmlformats.org/officeDocument/2006/relationships/hyperlink" Target="http://www.nevo.co.il/case/5139562" TargetMode="External"/><Relationship Id="rId4" Type="http://schemas.openxmlformats.org/officeDocument/2006/relationships/hyperlink" Target="http://www.nevo.co.il/case/597972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3;335.a.1" TargetMode="External"/><Relationship Id="rId14" Type="http://schemas.openxmlformats.org/officeDocument/2006/relationships/hyperlink" Target="http://www.nevo.co.il/law/91073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2016-05-10T15:09:00Z</dcterms:created>
  <dc:creator> </dc:creator>
  <dc:description/>
  <cp:keywords/>
  <dc:language>en-IL</dc:language>
  <cp:lastModifiedBy>yafit</cp:lastModifiedBy>
  <dcterms:modified xsi:type="dcterms:W3CDTF">2016-05-10T15:09:00Z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סלאמה חילו</vt:lpwstr>
  </property>
  <property fmtid="{D5CDD505-2E9C-101B-9397-08002B2CF9AE}" pid="4" name="CASESLISTTMP1">
    <vt:lpwstr>5139562:2;5979726</vt:lpwstr>
  </property>
  <property fmtid="{D5CDD505-2E9C-101B-9397-08002B2CF9AE}" pid="5" name="CITY">
    <vt:lpwstr>חי'</vt:lpwstr>
  </property>
  <property fmtid="{D5CDD505-2E9C-101B-9397-08002B2CF9AE}" pid="6" name="DATE">
    <vt:lpwstr>20110519</vt:lpwstr>
  </property>
  <property fmtid="{D5CDD505-2E9C-101B-9397-08002B2CF9AE}" pid="7" name="DELEMATA">
    <vt:lpwstr>http://elyon2.court.gov.il/scripts9/mgrqispi93.dll?Appname=eScourt&amp;Prgname=GetFileDetails&amp;Arguments=-N2011-004842-0</vt:lpwstr>
  </property>
  <property fmtid="{D5CDD505-2E9C-101B-9397-08002B2CF9AE}" pid="8" name="ISABSTRACT">
    <vt:lpwstr>Y</vt:lpwstr>
  </property>
  <property fmtid="{D5CDD505-2E9C-101B-9397-08002B2CF9AE}" pid="9" name="JUDGE">
    <vt:lpwstr>אילן שיף</vt:lpwstr>
  </property>
  <property fmtid="{D5CDD505-2E9C-101B-9397-08002B2CF9AE}" pid="10" name="LAWLISTTMP1">
    <vt:lpwstr>70301/144.b;333;335.a.1;144</vt:lpwstr>
  </property>
  <property fmtid="{D5CDD505-2E9C-101B-9397-08002B2CF9AE}" pid="11" name="LAWLISTTMP2">
    <vt:lpwstr>91073</vt:lpwstr>
  </property>
  <property fmtid="{D5CDD505-2E9C-101B-9397-08002B2CF9AE}" pid="12" name="LAWYER">
    <vt:lpwstr>כנעאנה;מיה חזן</vt:lpwstr>
  </property>
  <property fmtid="{D5CDD505-2E9C-101B-9397-08002B2CF9AE}" pid="13" name="LINKK1">
    <vt:lpwstr>http://www.nevo.co.il/Psika_word/mechozi/ME-10-11-776-535.doc;להחלטה במחוזי (16-02-2011)#תפ 776-11-10 מדינת ישראל נ' סלאמה חילו (עציר)#שופטים: אילן שיף#עו''ד: אילנה קוזמינר, איברהים כנעאנה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http://www.nevo.co.il/Psika_word/mechozi/ME-10-11-776-414.doc;להחלטה במחוזי (17-02-2011)#תפ 776-11-10 מדינת ישראל נ' סלאמה חילו (עציר)#שופטים: אילן שיף#עו''ד: אילנה קוזמינר, איברהים כנעאנה</vt:lpwstr>
  </property>
  <property fmtid="{D5CDD505-2E9C-101B-9397-08002B2CF9AE}" pid="18" name="LINKK3">
    <vt:lpwstr>http://www.nevo.co.il/Psika_word/elyon/11048420-h01.doc;להחלטה בעליון (21-02-2012)#עפ 4842/11 סלאמה חלו נ' מדינת ישראל#שופטים: ס' ג'ובראן#עו''ד: אבראהים כנאענה, בקשה, למחיקת ה</vt:lpwstr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776</vt:lpwstr>
  </property>
  <property fmtid="{D5CDD505-2E9C-101B-9397-08002B2CF9AE}" pid="26" name="NEWPARTB">
    <vt:lpwstr>11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11 776 3 htm</vt:lpwstr>
  </property>
  <property fmtid="{D5CDD505-2E9C-101B-9397-08002B2CF9AE}" pid="37" name="TYPE">
    <vt:lpwstr>2</vt:lpwstr>
  </property>
  <property fmtid="{D5CDD505-2E9C-101B-9397-08002B2CF9AE}" pid="38" name="TYPE_ABS_DATE">
    <vt:lpwstr>390020110519</vt:lpwstr>
  </property>
  <property fmtid="{D5CDD505-2E9C-101B-9397-08002B2CF9AE}" pid="39" name="TYPE_N_DATE">
    <vt:lpwstr>39020110519</vt:lpwstr>
  </property>
  <property fmtid="{D5CDD505-2E9C-101B-9397-08002B2CF9AE}" pid="40" name="VOLUME">
    <vt:lpwstr/>
  </property>
  <property fmtid="{D5CDD505-2E9C-101B-9397-08002B2CF9AE}" pid="41" name="WORDNUMPAGES">
    <vt:lpwstr>5</vt:lpwstr>
  </property>
</Properties>
</file>